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钢芯铝绞线项目构思建设方案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68" w:history="1">
        <w:r>
          <w:rPr>
            <w:rFonts w:ascii="仿宋" w:eastAsia="仿宋" w:hAnsi="仿宋" w:cs="仿宋" w:hint="eastAsia"/>
            <w:lang w:eastAsia="zh-CN"/>
          </w:rPr>
          <w:t>序言</w:t>
        </w:r>
        <w:r>
          <w:tab/>
        </w:r>
        <w:r>
          <w:fldChar w:fldCharType="begin"/>
        </w:r>
        <w:r>
          <w:instrText xml:space="preserve"> PAGEREF _Toc6268 \h </w:instrText>
        </w:r>
        <w:r>
          <w:fldChar w:fldCharType="separate"/>
        </w:r>
        <w:r>
          <w:t>3</w:t>
        </w:r>
        <w:r>
          <w:fldChar w:fldCharType="end"/>
        </w:r>
      </w:hyperlink>
    </w:p>
    <w:p>
      <w:pPr>
        <w:pStyle w:val="TOC1"/>
        <w:tabs>
          <w:tab w:val="right" w:leader="dot" w:pos="8306"/>
        </w:tabs>
      </w:pPr>
      <w:hyperlink w:anchor="_Toc5024" w:history="1">
        <w:r>
          <w:rPr>
            <w:rFonts w:ascii="仿宋" w:eastAsia="仿宋" w:hAnsi="仿宋" w:cs="仿宋" w:hint="eastAsia"/>
            <w:lang w:eastAsia="zh-CN"/>
          </w:rPr>
          <w:t>一、项目监理与质量保证</w:t>
        </w:r>
        <w:r>
          <w:tab/>
        </w:r>
        <w:r>
          <w:fldChar w:fldCharType="begin"/>
        </w:r>
        <w:r>
          <w:instrText xml:space="preserve"> PAGEREF _Toc5024 \h </w:instrText>
        </w:r>
        <w:r>
          <w:fldChar w:fldCharType="separate"/>
        </w:r>
        <w:r>
          <w:t>3</w:t>
        </w:r>
        <w:r>
          <w:fldChar w:fldCharType="end"/>
        </w:r>
      </w:hyperlink>
    </w:p>
    <w:p>
      <w:pPr>
        <w:pStyle w:val="TOC2"/>
        <w:tabs>
          <w:tab w:val="right" w:leader="dot" w:pos="8306"/>
        </w:tabs>
      </w:pPr>
      <w:hyperlink w:anchor="_Toc26714" w:history="1">
        <w:r>
          <w:rPr>
            <w:rFonts w:ascii="仿宋" w:eastAsia="仿宋" w:hAnsi="仿宋" w:cs="仿宋" w:hint="eastAsia"/>
            <w:lang w:eastAsia="zh-CN"/>
          </w:rPr>
          <w:t>(一)、监理体系构建</w:t>
        </w:r>
        <w:r>
          <w:tab/>
        </w:r>
        <w:r>
          <w:fldChar w:fldCharType="begin"/>
        </w:r>
        <w:r>
          <w:instrText xml:space="preserve"> PAGEREF _Toc26714 \h </w:instrText>
        </w:r>
        <w:r>
          <w:fldChar w:fldCharType="separate"/>
        </w:r>
        <w:r>
          <w:t>3</w:t>
        </w:r>
        <w:r>
          <w:fldChar w:fldCharType="end"/>
        </w:r>
      </w:hyperlink>
    </w:p>
    <w:p>
      <w:pPr>
        <w:pStyle w:val="TOC2"/>
        <w:tabs>
          <w:tab w:val="right" w:leader="dot" w:pos="8306"/>
        </w:tabs>
      </w:pPr>
      <w:hyperlink w:anchor="_Toc21549" w:history="1">
        <w:r>
          <w:rPr>
            <w:rFonts w:ascii="仿宋" w:eastAsia="仿宋" w:hAnsi="仿宋" w:cs="仿宋" w:hint="eastAsia"/>
            <w:lang w:eastAsia="zh-CN"/>
          </w:rPr>
          <w:t>(二)、质量保证体系实施</w:t>
        </w:r>
        <w:r>
          <w:tab/>
        </w:r>
        <w:r>
          <w:fldChar w:fldCharType="begin"/>
        </w:r>
        <w:r>
          <w:instrText xml:space="preserve"> PAGEREF _Toc21549 \h </w:instrText>
        </w:r>
        <w:r>
          <w:fldChar w:fldCharType="separate"/>
        </w:r>
        <w:r>
          <w:t>4</w:t>
        </w:r>
        <w:r>
          <w:fldChar w:fldCharType="end"/>
        </w:r>
      </w:hyperlink>
    </w:p>
    <w:p>
      <w:pPr>
        <w:pStyle w:val="TOC2"/>
        <w:tabs>
          <w:tab w:val="right" w:leader="dot" w:pos="8306"/>
        </w:tabs>
      </w:pPr>
      <w:hyperlink w:anchor="_Toc23901" w:history="1">
        <w:r>
          <w:rPr>
            <w:rFonts w:ascii="仿宋" w:eastAsia="仿宋" w:hAnsi="仿宋" w:cs="仿宋" w:hint="eastAsia"/>
            <w:lang w:eastAsia="zh-CN"/>
          </w:rPr>
          <w:t>(三)、监理与质量控制流程</w:t>
        </w:r>
        <w:r>
          <w:tab/>
        </w:r>
        <w:r>
          <w:fldChar w:fldCharType="begin"/>
        </w:r>
        <w:r>
          <w:instrText xml:space="preserve"> PAGEREF _Toc23901 \h </w:instrText>
        </w:r>
        <w:r>
          <w:fldChar w:fldCharType="separate"/>
        </w:r>
        <w:r>
          <w:t>4</w:t>
        </w:r>
        <w:r>
          <w:fldChar w:fldCharType="end"/>
        </w:r>
      </w:hyperlink>
    </w:p>
    <w:p>
      <w:pPr>
        <w:pStyle w:val="TOC1"/>
        <w:tabs>
          <w:tab w:val="right" w:leader="dot" w:pos="8306"/>
        </w:tabs>
      </w:pPr>
      <w:hyperlink w:anchor="_Toc31685" w:history="1">
        <w:r>
          <w:rPr>
            <w:rFonts w:ascii="仿宋" w:eastAsia="仿宋" w:hAnsi="仿宋" w:cs="仿宋" w:hint="eastAsia"/>
            <w:lang w:eastAsia="zh-CN"/>
          </w:rPr>
          <w:t>二、社会影响分析</w:t>
        </w:r>
        <w:r>
          <w:tab/>
        </w:r>
        <w:r>
          <w:fldChar w:fldCharType="begin"/>
        </w:r>
        <w:r>
          <w:instrText xml:space="preserve"> PAGEREF _Toc31685 \h </w:instrText>
        </w:r>
        <w:r>
          <w:fldChar w:fldCharType="separate"/>
        </w:r>
        <w:r>
          <w:t>5</w:t>
        </w:r>
        <w:r>
          <w:fldChar w:fldCharType="end"/>
        </w:r>
      </w:hyperlink>
    </w:p>
    <w:p>
      <w:pPr>
        <w:pStyle w:val="TOC2"/>
        <w:tabs>
          <w:tab w:val="right" w:leader="dot" w:pos="8306"/>
        </w:tabs>
      </w:pPr>
      <w:hyperlink w:anchor="_Toc21198" w:history="1">
        <w:r>
          <w:rPr>
            <w:rFonts w:ascii="仿宋" w:eastAsia="仿宋" w:hAnsi="仿宋" w:cs="仿宋" w:hint="eastAsia"/>
            <w:lang w:eastAsia="zh-CN"/>
          </w:rPr>
          <w:t>(一)、社会影响效果分析</w:t>
        </w:r>
        <w:r>
          <w:tab/>
        </w:r>
        <w:r>
          <w:fldChar w:fldCharType="begin"/>
        </w:r>
        <w:r>
          <w:instrText xml:space="preserve"> PAGEREF _Toc21198 \h </w:instrText>
        </w:r>
        <w:r>
          <w:fldChar w:fldCharType="separate"/>
        </w:r>
        <w:r>
          <w:t>5</w:t>
        </w:r>
        <w:r>
          <w:fldChar w:fldCharType="end"/>
        </w:r>
      </w:hyperlink>
    </w:p>
    <w:p>
      <w:pPr>
        <w:pStyle w:val="TOC2"/>
        <w:tabs>
          <w:tab w:val="right" w:leader="dot" w:pos="8306"/>
        </w:tabs>
      </w:pPr>
      <w:hyperlink w:anchor="_Toc22112" w:history="1">
        <w:r>
          <w:rPr>
            <w:rFonts w:ascii="仿宋" w:eastAsia="仿宋" w:hAnsi="仿宋" w:cs="仿宋" w:hint="eastAsia"/>
            <w:lang w:eastAsia="zh-CN"/>
          </w:rPr>
          <w:t>(二)、社会适应性分析</w:t>
        </w:r>
        <w:r>
          <w:tab/>
        </w:r>
        <w:r>
          <w:fldChar w:fldCharType="begin"/>
        </w:r>
        <w:r>
          <w:instrText xml:space="preserve"> PAGEREF _Toc22112 \h </w:instrText>
        </w:r>
        <w:r>
          <w:fldChar w:fldCharType="separate"/>
        </w:r>
        <w:r>
          <w:t>7</w:t>
        </w:r>
        <w:r>
          <w:fldChar w:fldCharType="end"/>
        </w:r>
      </w:hyperlink>
    </w:p>
    <w:p>
      <w:pPr>
        <w:pStyle w:val="TOC2"/>
        <w:tabs>
          <w:tab w:val="right" w:leader="dot" w:pos="8306"/>
        </w:tabs>
      </w:pPr>
      <w:hyperlink w:anchor="_Toc4949" w:history="1">
        <w:r>
          <w:rPr>
            <w:rFonts w:ascii="仿宋" w:eastAsia="仿宋" w:hAnsi="仿宋" w:cs="仿宋" w:hint="eastAsia"/>
            <w:lang w:eastAsia="zh-CN"/>
          </w:rPr>
          <w:t>(三)、社会风险及对策分析</w:t>
        </w:r>
        <w:r>
          <w:tab/>
        </w:r>
        <w:r>
          <w:fldChar w:fldCharType="begin"/>
        </w:r>
        <w:r>
          <w:instrText xml:space="preserve"> PAGEREF _Toc4949 \h </w:instrText>
        </w:r>
        <w:r>
          <w:fldChar w:fldCharType="separate"/>
        </w:r>
        <w:r>
          <w:t>9</w:t>
        </w:r>
        <w:r>
          <w:fldChar w:fldCharType="end"/>
        </w:r>
      </w:hyperlink>
    </w:p>
    <w:p>
      <w:pPr>
        <w:pStyle w:val="TOC1"/>
        <w:tabs>
          <w:tab w:val="right" w:leader="dot" w:pos="8306"/>
        </w:tabs>
      </w:pPr>
      <w:hyperlink w:anchor="_Toc8295" w:history="1">
        <w:r>
          <w:rPr>
            <w:rFonts w:ascii="仿宋" w:eastAsia="仿宋" w:hAnsi="仿宋" w:cs="仿宋" w:hint="eastAsia"/>
            <w:lang w:eastAsia="zh-CN"/>
          </w:rPr>
          <w:t>三、建设风险评估分析</w:t>
        </w:r>
        <w:r>
          <w:tab/>
        </w:r>
        <w:r>
          <w:fldChar w:fldCharType="begin"/>
        </w:r>
        <w:r>
          <w:instrText xml:space="preserve"> PAGEREF _Toc8295 \h </w:instrText>
        </w:r>
        <w:r>
          <w:fldChar w:fldCharType="separate"/>
        </w:r>
        <w:r>
          <w:t>12</w:t>
        </w:r>
        <w:r>
          <w:fldChar w:fldCharType="end"/>
        </w:r>
      </w:hyperlink>
    </w:p>
    <w:p>
      <w:pPr>
        <w:pStyle w:val="TOC2"/>
        <w:tabs>
          <w:tab w:val="right" w:leader="dot" w:pos="8306"/>
        </w:tabs>
      </w:pPr>
      <w:hyperlink w:anchor="_Toc7307" w:history="1">
        <w:r>
          <w:rPr>
            <w:rFonts w:ascii="仿宋" w:eastAsia="仿宋" w:hAnsi="仿宋" w:cs="仿宋" w:hint="eastAsia"/>
            <w:lang w:eastAsia="zh-CN"/>
          </w:rPr>
          <w:t>(一)、政策风险分析</w:t>
        </w:r>
        <w:r>
          <w:tab/>
        </w:r>
        <w:r>
          <w:fldChar w:fldCharType="begin"/>
        </w:r>
        <w:r>
          <w:instrText xml:space="preserve"> PAGEREF _Toc7307 \h </w:instrText>
        </w:r>
        <w:r>
          <w:fldChar w:fldCharType="separate"/>
        </w:r>
        <w:r>
          <w:t>12</w:t>
        </w:r>
        <w:r>
          <w:fldChar w:fldCharType="end"/>
        </w:r>
      </w:hyperlink>
    </w:p>
    <w:p>
      <w:pPr>
        <w:pStyle w:val="TOC2"/>
        <w:tabs>
          <w:tab w:val="right" w:leader="dot" w:pos="8306"/>
        </w:tabs>
      </w:pPr>
      <w:hyperlink w:anchor="_Toc12418" w:history="1">
        <w:r>
          <w:rPr>
            <w:rFonts w:ascii="仿宋" w:eastAsia="仿宋" w:hAnsi="仿宋" w:cs="仿宋" w:hint="eastAsia"/>
            <w:lang w:eastAsia="zh-CN"/>
          </w:rPr>
          <w:t>(二)、社会风险分析</w:t>
        </w:r>
        <w:r>
          <w:tab/>
        </w:r>
        <w:r>
          <w:fldChar w:fldCharType="begin"/>
        </w:r>
        <w:r>
          <w:instrText xml:space="preserve"> PAGEREF _Toc12418 \h </w:instrText>
        </w:r>
        <w:r>
          <w:fldChar w:fldCharType="separate"/>
        </w:r>
        <w:r>
          <w:t>13</w:t>
        </w:r>
        <w:r>
          <w:fldChar w:fldCharType="end"/>
        </w:r>
      </w:hyperlink>
    </w:p>
    <w:p>
      <w:pPr>
        <w:pStyle w:val="TOC2"/>
        <w:tabs>
          <w:tab w:val="right" w:leader="dot" w:pos="8306"/>
        </w:tabs>
      </w:pPr>
      <w:hyperlink w:anchor="_Toc17447" w:history="1">
        <w:r>
          <w:rPr>
            <w:rFonts w:ascii="仿宋" w:eastAsia="仿宋" w:hAnsi="仿宋" w:cs="仿宋" w:hint="eastAsia"/>
            <w:lang w:eastAsia="zh-CN"/>
          </w:rPr>
          <w:t>(三)、市场风险分析</w:t>
        </w:r>
        <w:r>
          <w:tab/>
        </w:r>
        <w:r>
          <w:fldChar w:fldCharType="begin"/>
        </w:r>
        <w:r>
          <w:instrText xml:space="preserve"> PAGEREF _Toc17447 \h </w:instrText>
        </w:r>
        <w:r>
          <w:fldChar w:fldCharType="separate"/>
        </w:r>
        <w:r>
          <w:t>15</w:t>
        </w:r>
        <w:r>
          <w:fldChar w:fldCharType="end"/>
        </w:r>
      </w:hyperlink>
    </w:p>
    <w:p>
      <w:pPr>
        <w:pStyle w:val="TOC2"/>
        <w:tabs>
          <w:tab w:val="right" w:leader="dot" w:pos="8306"/>
        </w:tabs>
      </w:pPr>
      <w:hyperlink w:anchor="_Toc8333" w:history="1">
        <w:r>
          <w:rPr>
            <w:rFonts w:ascii="仿宋" w:eastAsia="仿宋" w:hAnsi="仿宋" w:cs="仿宋" w:hint="eastAsia"/>
            <w:lang w:eastAsia="zh-CN"/>
          </w:rPr>
          <w:t>(四)、资金风险分析</w:t>
        </w:r>
        <w:r>
          <w:tab/>
        </w:r>
        <w:r>
          <w:fldChar w:fldCharType="begin"/>
        </w:r>
        <w:r>
          <w:instrText xml:space="preserve"> PAGEREF _Toc8333 \h </w:instrText>
        </w:r>
        <w:r>
          <w:fldChar w:fldCharType="separate"/>
        </w:r>
        <w:r>
          <w:t>16</w:t>
        </w:r>
        <w:r>
          <w:fldChar w:fldCharType="end"/>
        </w:r>
      </w:hyperlink>
    </w:p>
    <w:p>
      <w:pPr>
        <w:pStyle w:val="TOC2"/>
        <w:tabs>
          <w:tab w:val="right" w:leader="dot" w:pos="8306"/>
        </w:tabs>
      </w:pPr>
      <w:hyperlink w:anchor="_Toc29578" w:history="1">
        <w:r>
          <w:rPr>
            <w:rFonts w:ascii="仿宋" w:eastAsia="仿宋" w:hAnsi="仿宋" w:cs="仿宋" w:hint="eastAsia"/>
            <w:lang w:eastAsia="zh-CN"/>
          </w:rPr>
          <w:t>(五)、技术风险分析</w:t>
        </w:r>
        <w:r>
          <w:tab/>
        </w:r>
        <w:r>
          <w:fldChar w:fldCharType="begin"/>
        </w:r>
        <w:r>
          <w:instrText xml:space="preserve"> PAGEREF _Toc29578 \h </w:instrText>
        </w:r>
        <w:r>
          <w:fldChar w:fldCharType="separate"/>
        </w:r>
        <w:r>
          <w:t>17</w:t>
        </w:r>
        <w:r>
          <w:fldChar w:fldCharType="end"/>
        </w:r>
      </w:hyperlink>
    </w:p>
    <w:p>
      <w:pPr>
        <w:pStyle w:val="TOC2"/>
        <w:tabs>
          <w:tab w:val="right" w:leader="dot" w:pos="8306"/>
        </w:tabs>
      </w:pPr>
      <w:hyperlink w:anchor="_Toc30582" w:history="1">
        <w:r>
          <w:rPr>
            <w:rFonts w:ascii="仿宋" w:eastAsia="仿宋" w:hAnsi="仿宋" w:cs="仿宋" w:hint="eastAsia"/>
            <w:lang w:eastAsia="zh-CN"/>
          </w:rPr>
          <w:t>(六)、财务风险分析</w:t>
        </w:r>
        <w:r>
          <w:tab/>
        </w:r>
        <w:r>
          <w:fldChar w:fldCharType="begin"/>
        </w:r>
        <w:r>
          <w:instrText xml:space="preserve"> PAGEREF _Toc30582 \h </w:instrText>
        </w:r>
        <w:r>
          <w:fldChar w:fldCharType="separate"/>
        </w:r>
        <w:r>
          <w:t>18</w:t>
        </w:r>
        <w:r>
          <w:fldChar w:fldCharType="end"/>
        </w:r>
      </w:hyperlink>
    </w:p>
    <w:p>
      <w:pPr>
        <w:pStyle w:val="TOC2"/>
        <w:tabs>
          <w:tab w:val="right" w:leader="dot" w:pos="8306"/>
        </w:tabs>
      </w:pPr>
      <w:hyperlink w:anchor="_Toc5304" w:history="1">
        <w:r>
          <w:rPr>
            <w:rFonts w:ascii="仿宋" w:eastAsia="仿宋" w:hAnsi="仿宋" w:cs="仿宋" w:hint="eastAsia"/>
            <w:lang w:eastAsia="zh-CN"/>
          </w:rPr>
          <w:t>(七)、管理风险分析</w:t>
        </w:r>
        <w:r>
          <w:tab/>
        </w:r>
        <w:r>
          <w:fldChar w:fldCharType="begin"/>
        </w:r>
        <w:r>
          <w:instrText xml:space="preserve"> PAGEREF _Toc5304 \h </w:instrText>
        </w:r>
        <w:r>
          <w:fldChar w:fldCharType="separate"/>
        </w:r>
        <w:r>
          <w:t>20</w:t>
        </w:r>
        <w:r>
          <w:fldChar w:fldCharType="end"/>
        </w:r>
      </w:hyperlink>
    </w:p>
    <w:p>
      <w:pPr>
        <w:pStyle w:val="TOC2"/>
        <w:tabs>
          <w:tab w:val="right" w:leader="dot" w:pos="8306"/>
        </w:tabs>
      </w:pPr>
      <w:hyperlink w:anchor="_Toc8919" w:history="1">
        <w:r>
          <w:rPr>
            <w:rFonts w:ascii="仿宋" w:eastAsia="仿宋" w:hAnsi="仿宋" w:cs="仿宋" w:hint="eastAsia"/>
            <w:lang w:eastAsia="zh-CN"/>
          </w:rPr>
          <w:t>(八)、其它风险分析</w:t>
        </w:r>
        <w:r>
          <w:tab/>
        </w:r>
        <w:r>
          <w:fldChar w:fldCharType="begin"/>
        </w:r>
        <w:r>
          <w:instrText xml:space="preserve"> PAGEREF _Toc8919 \h </w:instrText>
        </w:r>
        <w:r>
          <w:fldChar w:fldCharType="separate"/>
        </w:r>
        <w:r>
          <w:t>21</w:t>
        </w:r>
        <w:r>
          <w:fldChar w:fldCharType="end"/>
        </w:r>
      </w:hyperlink>
    </w:p>
    <w:p>
      <w:pPr>
        <w:pStyle w:val="TOC2"/>
        <w:tabs>
          <w:tab w:val="right" w:leader="dot" w:pos="8306"/>
        </w:tabs>
      </w:pPr>
      <w:hyperlink w:anchor="_Toc25594" w:history="1">
        <w:r>
          <w:rPr>
            <w:rFonts w:ascii="仿宋" w:eastAsia="仿宋" w:hAnsi="仿宋" w:cs="仿宋" w:hint="eastAsia"/>
            <w:lang w:eastAsia="zh-CN"/>
          </w:rPr>
          <w:t>(九)、社会影响评估</w:t>
        </w:r>
        <w:r>
          <w:tab/>
        </w:r>
        <w:r>
          <w:fldChar w:fldCharType="begin"/>
        </w:r>
        <w:r>
          <w:instrText xml:space="preserve"> PAGEREF _Toc25594 \h </w:instrText>
        </w:r>
        <w:r>
          <w:fldChar w:fldCharType="separate"/>
        </w:r>
        <w:r>
          <w:t>23</w:t>
        </w:r>
        <w:r>
          <w:fldChar w:fldCharType="end"/>
        </w:r>
      </w:hyperlink>
    </w:p>
    <w:p>
      <w:pPr>
        <w:pStyle w:val="TOC1"/>
        <w:tabs>
          <w:tab w:val="right" w:leader="dot" w:pos="8306"/>
        </w:tabs>
      </w:pPr>
      <w:hyperlink w:anchor="_Toc18050" w:history="1">
        <w:r>
          <w:rPr>
            <w:rFonts w:ascii="仿宋" w:eastAsia="仿宋" w:hAnsi="仿宋" w:cs="仿宋" w:hint="eastAsia"/>
            <w:lang w:eastAsia="zh-CN"/>
          </w:rPr>
          <w:t>四、财务管理与成本控制</w:t>
        </w:r>
        <w:r>
          <w:tab/>
        </w:r>
        <w:r>
          <w:fldChar w:fldCharType="begin"/>
        </w:r>
        <w:r>
          <w:instrText xml:space="preserve"> PAGEREF _Toc18050 \h </w:instrText>
        </w:r>
        <w:r>
          <w:fldChar w:fldCharType="separate"/>
        </w:r>
        <w:r>
          <w:t>25</w:t>
        </w:r>
        <w:r>
          <w:fldChar w:fldCharType="end"/>
        </w:r>
      </w:hyperlink>
    </w:p>
    <w:p>
      <w:pPr>
        <w:pStyle w:val="TOC2"/>
        <w:tabs>
          <w:tab w:val="right" w:leader="dot" w:pos="8306"/>
        </w:tabs>
      </w:pPr>
      <w:hyperlink w:anchor="_Toc13251" w:history="1">
        <w:r>
          <w:rPr>
            <w:rFonts w:ascii="仿宋" w:eastAsia="仿宋" w:hAnsi="仿宋" w:cs="仿宋" w:hint="eastAsia"/>
            <w:lang w:eastAsia="zh-CN"/>
          </w:rPr>
          <w:t>(一)、财务管理体系建设</w:t>
        </w:r>
        <w:r>
          <w:tab/>
        </w:r>
        <w:r>
          <w:fldChar w:fldCharType="begin"/>
        </w:r>
        <w:r>
          <w:instrText xml:space="preserve"> PAGEREF _Toc13251 \h </w:instrText>
        </w:r>
        <w:r>
          <w:fldChar w:fldCharType="separate"/>
        </w:r>
        <w:r>
          <w:t>25</w:t>
        </w:r>
        <w:r>
          <w:fldChar w:fldCharType="end"/>
        </w:r>
      </w:hyperlink>
    </w:p>
    <w:p>
      <w:pPr>
        <w:pStyle w:val="TOC2"/>
        <w:tabs>
          <w:tab w:val="right" w:leader="dot" w:pos="8306"/>
        </w:tabs>
      </w:pPr>
      <w:hyperlink w:anchor="_Toc22883" w:history="1">
        <w:r>
          <w:rPr>
            <w:rFonts w:ascii="仿宋" w:eastAsia="仿宋" w:hAnsi="仿宋" w:cs="仿宋" w:hint="eastAsia"/>
            <w:lang w:eastAsia="zh-CN"/>
          </w:rPr>
          <w:t>(二)、成本控制措施</w:t>
        </w:r>
        <w:r>
          <w:tab/>
        </w:r>
        <w:r>
          <w:fldChar w:fldCharType="begin"/>
        </w:r>
        <w:r>
          <w:instrText xml:space="preserve"> PAGEREF _Toc22883 \h </w:instrText>
        </w:r>
        <w:r>
          <w:fldChar w:fldCharType="separate"/>
        </w:r>
        <w:r>
          <w:t>26</w:t>
        </w:r>
        <w:r>
          <w:fldChar w:fldCharType="end"/>
        </w:r>
      </w:hyperlink>
    </w:p>
    <w:p>
      <w:pPr>
        <w:pStyle w:val="TOC1"/>
        <w:tabs>
          <w:tab w:val="right" w:leader="dot" w:pos="8306"/>
        </w:tabs>
      </w:pPr>
      <w:hyperlink w:anchor="_Toc23695" w:history="1">
        <w:r>
          <w:rPr>
            <w:rFonts w:ascii="仿宋" w:eastAsia="仿宋" w:hAnsi="仿宋" w:cs="仿宋" w:hint="eastAsia"/>
            <w:lang w:eastAsia="zh-CN"/>
          </w:rPr>
          <w:t>五、钢芯铝绞线项目概论</w:t>
        </w:r>
        <w:r>
          <w:tab/>
        </w:r>
        <w:r>
          <w:fldChar w:fldCharType="begin"/>
        </w:r>
        <w:r>
          <w:instrText xml:space="preserve"> PAGEREF _Toc23695 \h </w:instrText>
        </w:r>
        <w:r>
          <w:fldChar w:fldCharType="separate"/>
        </w:r>
        <w:r>
          <w:t>27</w:t>
        </w:r>
        <w:r>
          <w:fldChar w:fldCharType="end"/>
        </w:r>
      </w:hyperlink>
    </w:p>
    <w:p>
      <w:pPr>
        <w:pStyle w:val="TOC2"/>
        <w:tabs>
          <w:tab w:val="right" w:leader="dot" w:pos="8306"/>
        </w:tabs>
      </w:pPr>
      <w:hyperlink w:anchor="_Toc598" w:history="1">
        <w:r>
          <w:rPr>
            <w:rFonts w:ascii="仿宋" w:eastAsia="仿宋" w:hAnsi="仿宋" w:cs="仿宋" w:hint="eastAsia"/>
            <w:lang w:eastAsia="zh-CN"/>
          </w:rPr>
          <w:t>(一)、项目申报单位概况</w:t>
        </w:r>
        <w:r>
          <w:tab/>
        </w:r>
        <w:r>
          <w:fldChar w:fldCharType="begin"/>
        </w:r>
        <w:r>
          <w:instrText xml:space="preserve"> PAGEREF _Toc598 \h </w:instrText>
        </w:r>
        <w:r>
          <w:fldChar w:fldCharType="separate"/>
        </w:r>
        <w:r>
          <w:t>27</w:t>
        </w:r>
        <w:r>
          <w:fldChar w:fldCharType="end"/>
        </w:r>
      </w:hyperlink>
    </w:p>
    <w:p>
      <w:pPr>
        <w:pStyle w:val="TOC2"/>
        <w:tabs>
          <w:tab w:val="right" w:leader="dot" w:pos="8306"/>
        </w:tabs>
      </w:pPr>
      <w:hyperlink w:anchor="_Toc8397" w:history="1">
        <w:r>
          <w:rPr>
            <w:rFonts w:ascii="仿宋" w:eastAsia="仿宋" w:hAnsi="仿宋" w:cs="仿宋" w:hint="eastAsia"/>
            <w:lang w:eastAsia="zh-CN"/>
          </w:rPr>
          <w:t>(二)、项目概况</w:t>
        </w:r>
        <w:r>
          <w:tab/>
        </w:r>
        <w:r>
          <w:fldChar w:fldCharType="begin"/>
        </w:r>
        <w:r>
          <w:instrText xml:space="preserve"> PAGEREF _Toc8397 \h </w:instrText>
        </w:r>
        <w:r>
          <w:fldChar w:fldCharType="separate"/>
        </w:r>
        <w:r>
          <w:t>28</w:t>
        </w:r>
        <w:r>
          <w:fldChar w:fldCharType="end"/>
        </w:r>
      </w:hyperlink>
    </w:p>
    <w:p>
      <w:pPr>
        <w:pStyle w:val="TOC1"/>
        <w:tabs>
          <w:tab w:val="right" w:leader="dot" w:pos="8306"/>
        </w:tabs>
      </w:pPr>
      <w:hyperlink w:anchor="_Toc31984" w:history="1">
        <w:r>
          <w:rPr>
            <w:rFonts w:ascii="仿宋" w:eastAsia="仿宋" w:hAnsi="仿宋" w:cs="仿宋" w:hint="eastAsia"/>
            <w:lang w:eastAsia="zh-CN"/>
          </w:rPr>
          <w:t>六、项目选址研究</w:t>
        </w:r>
        <w:r>
          <w:tab/>
        </w:r>
        <w:r>
          <w:fldChar w:fldCharType="begin"/>
        </w:r>
        <w:r>
          <w:instrText xml:space="preserve"> PAGEREF _Toc31984 \h </w:instrText>
        </w:r>
        <w:r>
          <w:fldChar w:fldCharType="separate"/>
        </w:r>
        <w:r>
          <w:t>31</w:t>
        </w:r>
        <w:r>
          <w:fldChar w:fldCharType="end"/>
        </w:r>
      </w:hyperlink>
    </w:p>
    <w:p>
      <w:pPr>
        <w:pStyle w:val="TOC2"/>
        <w:tabs>
          <w:tab w:val="right" w:leader="dot" w:pos="8306"/>
        </w:tabs>
      </w:pPr>
      <w:hyperlink w:anchor="_Toc19740" w:history="1">
        <w:r>
          <w:rPr>
            <w:rFonts w:ascii="仿宋" w:eastAsia="仿宋" w:hAnsi="仿宋" w:cs="仿宋" w:hint="eastAsia"/>
            <w:lang w:eastAsia="zh-CN"/>
          </w:rPr>
          <w:t>(一)、项目选址原则</w:t>
        </w:r>
        <w:r>
          <w:tab/>
        </w:r>
        <w:r>
          <w:fldChar w:fldCharType="begin"/>
        </w:r>
        <w:r>
          <w:instrText xml:space="preserve"> PAGEREF _Toc19740 \h </w:instrText>
        </w:r>
        <w:r>
          <w:fldChar w:fldCharType="separate"/>
        </w:r>
        <w:r>
          <w:t>31</w:t>
        </w:r>
        <w:r>
          <w:fldChar w:fldCharType="end"/>
        </w:r>
      </w:hyperlink>
    </w:p>
    <w:p>
      <w:pPr>
        <w:pStyle w:val="TOC2"/>
        <w:tabs>
          <w:tab w:val="right" w:leader="dot" w:pos="8306"/>
        </w:tabs>
      </w:pPr>
      <w:hyperlink w:anchor="_Toc19786" w:history="1">
        <w:r>
          <w:rPr>
            <w:rFonts w:ascii="仿宋" w:eastAsia="仿宋" w:hAnsi="仿宋" w:cs="仿宋" w:hint="eastAsia"/>
            <w:lang w:eastAsia="zh-CN"/>
          </w:rPr>
          <w:t>(二)、项目选址</w:t>
        </w:r>
        <w:r>
          <w:tab/>
        </w:r>
        <w:r>
          <w:fldChar w:fldCharType="begin"/>
        </w:r>
        <w:r>
          <w:instrText xml:space="preserve"> PAGEREF _Toc19786 \h </w:instrText>
        </w:r>
        <w:r>
          <w:fldChar w:fldCharType="separate"/>
        </w:r>
        <w:r>
          <w:t>34</w:t>
        </w:r>
        <w:r>
          <w:fldChar w:fldCharType="end"/>
        </w:r>
      </w:hyperlink>
    </w:p>
    <w:p>
      <w:pPr>
        <w:pStyle w:val="TOC2"/>
        <w:tabs>
          <w:tab w:val="right" w:leader="dot" w:pos="8306"/>
        </w:tabs>
      </w:pPr>
      <w:hyperlink w:anchor="_Toc24412" w:history="1">
        <w:r>
          <w:rPr>
            <w:rFonts w:ascii="仿宋" w:eastAsia="仿宋" w:hAnsi="仿宋" w:cs="仿宋" w:hint="eastAsia"/>
            <w:lang w:eastAsia="zh-CN"/>
          </w:rPr>
          <w:t>(三)、建设条件分析</w:t>
        </w:r>
        <w:r>
          <w:tab/>
        </w:r>
        <w:r>
          <w:fldChar w:fldCharType="begin"/>
        </w:r>
        <w:r>
          <w:instrText xml:space="preserve"> PAGEREF _Toc24412 \h </w:instrText>
        </w:r>
        <w:r>
          <w:fldChar w:fldCharType="separate"/>
        </w:r>
        <w:r>
          <w:t>37</w:t>
        </w:r>
        <w:r>
          <w:fldChar w:fldCharType="end"/>
        </w:r>
      </w:hyperlink>
    </w:p>
    <w:p>
      <w:pPr>
        <w:pStyle w:val="TOC2"/>
        <w:tabs>
          <w:tab w:val="right" w:leader="dot" w:pos="8306"/>
        </w:tabs>
      </w:pPr>
      <w:hyperlink w:anchor="_Toc836" w:history="1">
        <w:r>
          <w:rPr>
            <w:rFonts w:ascii="仿宋" w:eastAsia="仿宋" w:hAnsi="仿宋" w:cs="仿宋" w:hint="eastAsia"/>
            <w:lang w:eastAsia="zh-CN"/>
          </w:rPr>
          <w:t>(四)、用地控制指标</w:t>
        </w:r>
        <w:r>
          <w:tab/>
        </w:r>
        <w:r>
          <w:fldChar w:fldCharType="begin"/>
        </w:r>
        <w:r>
          <w:instrText xml:space="preserve"> PAGEREF _Toc836 \h </w:instrText>
        </w:r>
        <w:r>
          <w:fldChar w:fldCharType="separate"/>
        </w:r>
        <w:r>
          <w:t>38</w:t>
        </w:r>
        <w:r>
          <w:fldChar w:fldCharType="end"/>
        </w:r>
      </w:hyperlink>
    </w:p>
    <w:p>
      <w:pPr>
        <w:pStyle w:val="TOC2"/>
        <w:tabs>
          <w:tab w:val="right" w:leader="dot" w:pos="8306"/>
        </w:tabs>
      </w:pPr>
      <w:hyperlink w:anchor="_Toc4964" w:history="1">
        <w:r>
          <w:rPr>
            <w:rFonts w:ascii="仿宋" w:eastAsia="仿宋" w:hAnsi="仿宋" w:cs="仿宋" w:hint="eastAsia"/>
            <w:lang w:eastAsia="zh-CN"/>
          </w:rPr>
          <w:t>(五)、地总体要求</w:t>
        </w:r>
        <w:r>
          <w:tab/>
        </w:r>
        <w:r>
          <w:fldChar w:fldCharType="begin"/>
        </w:r>
        <w:r>
          <w:instrText xml:space="preserve"> PAGEREF _Toc4964 \h </w:instrText>
        </w:r>
        <w:r>
          <w:fldChar w:fldCharType="separate"/>
        </w:r>
        <w:r>
          <w:t>39</w:t>
        </w:r>
        <w:r>
          <w:fldChar w:fldCharType="end"/>
        </w:r>
      </w:hyperlink>
    </w:p>
    <w:p>
      <w:pPr>
        <w:pStyle w:val="TOC2"/>
        <w:tabs>
          <w:tab w:val="right" w:leader="dot" w:pos="8306"/>
        </w:tabs>
      </w:pPr>
      <w:hyperlink w:anchor="_Toc4328" w:history="1">
        <w:r>
          <w:rPr>
            <w:rFonts w:ascii="仿宋" w:eastAsia="仿宋" w:hAnsi="仿宋" w:cs="仿宋" w:hint="eastAsia"/>
            <w:lang w:eastAsia="zh-CN"/>
          </w:rPr>
          <w:t>(六)、节约用地措施</w:t>
        </w:r>
        <w:r>
          <w:tab/>
        </w:r>
        <w:r>
          <w:fldChar w:fldCharType="begin"/>
        </w:r>
        <w:r>
          <w:instrText xml:space="preserve"> PAGEREF _Toc4328 \h </w:instrText>
        </w:r>
        <w:r>
          <w:fldChar w:fldCharType="separate"/>
        </w:r>
        <w:r>
          <w:t>40</w:t>
        </w:r>
        <w:r>
          <w:fldChar w:fldCharType="end"/>
        </w:r>
      </w:hyperlink>
    </w:p>
    <w:p>
      <w:pPr>
        <w:pStyle w:val="TOC2"/>
        <w:tabs>
          <w:tab w:val="right" w:leader="dot" w:pos="8306"/>
        </w:tabs>
      </w:pPr>
      <w:hyperlink w:anchor="_Toc27236" w:history="1">
        <w:r>
          <w:rPr>
            <w:rFonts w:ascii="仿宋" w:eastAsia="仿宋" w:hAnsi="仿宋" w:cs="仿宋" w:hint="eastAsia"/>
            <w:lang w:eastAsia="zh-CN"/>
          </w:rPr>
          <w:t>(七)、选址综合评价</w:t>
        </w:r>
        <w:r>
          <w:tab/>
        </w:r>
        <w:r>
          <w:fldChar w:fldCharType="begin"/>
        </w:r>
        <w:r>
          <w:instrText xml:space="preserve"> PAGEREF _Toc27236 \h </w:instrText>
        </w:r>
        <w:r>
          <w:fldChar w:fldCharType="separate"/>
        </w:r>
        <w:r>
          <w:t>42</w:t>
        </w:r>
        <w:r>
          <w:fldChar w:fldCharType="end"/>
        </w:r>
      </w:hyperlink>
    </w:p>
    <w:p>
      <w:pPr>
        <w:pStyle w:val="TOC1"/>
        <w:tabs>
          <w:tab w:val="right" w:leader="dot" w:pos="8306"/>
        </w:tabs>
      </w:pPr>
      <w:hyperlink w:anchor="_Toc5324" w:history="1">
        <w:r>
          <w:rPr>
            <w:rFonts w:ascii="仿宋" w:eastAsia="仿宋" w:hAnsi="仿宋" w:cs="仿宋" w:hint="eastAsia"/>
            <w:lang w:eastAsia="zh-CN"/>
          </w:rPr>
          <w:t>七、安全与应急管理</w:t>
        </w:r>
        <w:r>
          <w:tab/>
        </w:r>
        <w:r>
          <w:fldChar w:fldCharType="begin"/>
        </w:r>
        <w:r>
          <w:instrText xml:space="preserve"> PAGEREF _Toc5324 \h </w:instrText>
        </w:r>
        <w:r>
          <w:fldChar w:fldCharType="separate"/>
        </w:r>
        <w:r>
          <w:t>43</w:t>
        </w:r>
        <w:r>
          <w:fldChar w:fldCharType="end"/>
        </w:r>
      </w:hyperlink>
    </w:p>
    <w:p>
      <w:pPr>
        <w:pStyle w:val="TOC2"/>
        <w:tabs>
          <w:tab w:val="right" w:leader="dot" w:pos="8306"/>
        </w:tabs>
      </w:pPr>
      <w:hyperlink w:anchor="_Toc10798" w:history="1">
        <w:r>
          <w:rPr>
            <w:rFonts w:ascii="仿宋" w:eastAsia="仿宋" w:hAnsi="仿宋" w:cs="仿宋" w:hint="eastAsia"/>
            <w:lang w:eastAsia="zh-CN"/>
          </w:rPr>
          <w:t>(一)、安全生产管理</w:t>
        </w:r>
        <w:r>
          <w:tab/>
        </w:r>
        <w:r>
          <w:fldChar w:fldCharType="begin"/>
        </w:r>
        <w:r>
          <w:instrText xml:space="preserve"> PAGEREF _Toc10798 \h </w:instrText>
        </w:r>
        <w:r>
          <w:fldChar w:fldCharType="separate"/>
        </w:r>
        <w:r>
          <w:t>43</w:t>
        </w:r>
        <w:r>
          <w:fldChar w:fldCharType="end"/>
        </w:r>
      </w:hyperlink>
    </w:p>
    <w:p>
      <w:pPr>
        <w:pStyle w:val="TOC2"/>
        <w:tabs>
          <w:tab w:val="right" w:leader="dot" w:pos="8306"/>
        </w:tabs>
      </w:pPr>
      <w:hyperlink w:anchor="_Toc16554" w:history="1">
        <w:r>
          <w:rPr>
            <w:rFonts w:ascii="仿宋" w:eastAsia="仿宋" w:hAnsi="仿宋" w:cs="仿宋" w:hint="eastAsia"/>
            <w:lang w:eastAsia="zh-CN"/>
          </w:rPr>
          <w:t>(二)、应急预案与响应</w:t>
        </w:r>
        <w:r>
          <w:tab/>
        </w:r>
        <w:r>
          <w:fldChar w:fldCharType="begin"/>
        </w:r>
        <w:r>
          <w:instrText xml:space="preserve"> PAGEREF _Toc16554 \h </w:instrText>
        </w:r>
        <w:r>
          <w:fldChar w:fldCharType="separate"/>
        </w:r>
        <w:r>
          <w:t>44</w:t>
        </w:r>
        <w:r>
          <w:fldChar w:fldCharType="end"/>
        </w:r>
      </w:hyperlink>
    </w:p>
    <w:p>
      <w:pPr>
        <w:pStyle w:val="TOC1"/>
        <w:tabs>
          <w:tab w:val="right" w:leader="dot" w:pos="8306"/>
        </w:tabs>
      </w:pPr>
      <w:hyperlink w:anchor="_Toc31746" w:history="1">
        <w:r>
          <w:rPr>
            <w:rFonts w:ascii="仿宋" w:eastAsia="仿宋" w:hAnsi="仿宋" w:cs="仿宋" w:hint="eastAsia"/>
            <w:lang w:eastAsia="zh-CN"/>
          </w:rPr>
          <w:t>八、环境保护与绿色发展</w:t>
        </w:r>
        <w:r>
          <w:tab/>
        </w:r>
        <w:r>
          <w:fldChar w:fldCharType="begin"/>
        </w:r>
        <w:r>
          <w:instrText xml:space="preserve"> PAGEREF _Toc31746 \h </w:instrText>
        </w:r>
        <w:r>
          <w:fldChar w:fldCharType="separate"/>
        </w:r>
        <w:r>
          <w:t>46</w:t>
        </w:r>
        <w:r>
          <w:fldChar w:fldCharType="end"/>
        </w:r>
      </w:hyperlink>
    </w:p>
    <w:p>
      <w:pPr>
        <w:pStyle w:val="TOC2"/>
        <w:tabs>
          <w:tab w:val="right" w:leader="dot" w:pos="8306"/>
        </w:tabs>
      </w:pPr>
      <w:hyperlink w:anchor="_Toc1411" w:history="1">
        <w:r>
          <w:rPr>
            <w:rFonts w:ascii="仿宋" w:eastAsia="仿宋" w:hAnsi="仿宋" w:cs="仿宋" w:hint="eastAsia"/>
            <w:lang w:eastAsia="zh-CN"/>
          </w:rPr>
          <w:t>(一)、环境保护措施</w:t>
        </w:r>
        <w:r>
          <w:tab/>
        </w:r>
        <w:r>
          <w:fldChar w:fldCharType="begin"/>
        </w:r>
        <w:r>
          <w:instrText xml:space="preserve"> PAGEREF _Toc1411 \h </w:instrText>
        </w:r>
        <w:r>
          <w:fldChar w:fldCharType="separate"/>
        </w:r>
        <w:r>
          <w:t>46</w:t>
        </w:r>
        <w:r>
          <w:fldChar w:fldCharType="end"/>
        </w:r>
      </w:hyperlink>
    </w:p>
    <w:p>
      <w:pPr>
        <w:pStyle w:val="TOC2"/>
        <w:tabs>
          <w:tab w:val="right" w:leader="dot" w:pos="8306"/>
        </w:tabs>
      </w:pPr>
      <w:hyperlink w:anchor="_Toc20119" w:history="1">
        <w:r>
          <w:rPr>
            <w:rFonts w:ascii="仿宋" w:eastAsia="仿宋" w:hAnsi="仿宋" w:cs="仿宋" w:hint="eastAsia"/>
            <w:lang w:eastAsia="zh-CN"/>
          </w:rPr>
          <w:t>(二)、绿色发展与可持续发展策略</w:t>
        </w:r>
        <w:r>
          <w:tab/>
        </w:r>
        <w:r>
          <w:fldChar w:fldCharType="begin"/>
        </w:r>
        <w:r>
          <w:instrText xml:space="preserve"> PAGEREF _Toc20119 \h </w:instrText>
        </w:r>
        <w:r>
          <w:fldChar w:fldCharType="separate"/>
        </w:r>
        <w:r>
          <w:t>48</w:t>
        </w:r>
        <w:r>
          <w:fldChar w:fldCharType="end"/>
        </w:r>
      </w:hyperlink>
    </w:p>
    <w:p>
      <w:pPr>
        <w:pStyle w:val="TOC1"/>
        <w:tabs>
          <w:tab w:val="right" w:leader="dot" w:pos="8306"/>
        </w:tabs>
      </w:pPr>
      <w:hyperlink w:anchor="_Toc14852" w:history="1">
        <w:r>
          <w:rPr>
            <w:rFonts w:ascii="仿宋" w:eastAsia="仿宋" w:hAnsi="仿宋" w:cs="仿宋" w:hint="eastAsia"/>
            <w:lang w:eastAsia="zh-CN"/>
          </w:rPr>
          <w:t>九、客户关系管理与市场拓展</w:t>
        </w:r>
        <w:r>
          <w:tab/>
        </w:r>
        <w:r>
          <w:fldChar w:fldCharType="begin"/>
        </w:r>
        <w:r>
          <w:instrText xml:space="preserve"> PAGEREF _Toc14852 \h </w:instrText>
        </w:r>
        <w:r>
          <w:fldChar w:fldCharType="separate"/>
        </w:r>
        <w:r>
          <w:t>49</w:t>
        </w:r>
        <w:r>
          <w:fldChar w:fldCharType="end"/>
        </w:r>
      </w:hyperlink>
    </w:p>
    <w:p>
      <w:pPr>
        <w:pStyle w:val="TOC2"/>
        <w:tabs>
          <w:tab w:val="right" w:leader="dot" w:pos="8306"/>
        </w:tabs>
      </w:pPr>
      <w:hyperlink w:anchor="_Toc32108" w:history="1">
        <w:r>
          <w:rPr>
            <w:rFonts w:ascii="仿宋" w:eastAsia="仿宋" w:hAnsi="仿宋" w:cs="仿宋" w:hint="eastAsia"/>
            <w:lang w:eastAsia="zh-CN"/>
          </w:rPr>
          <w:t>(一)、客户关系管理策略</w:t>
        </w:r>
        <w:r>
          <w:tab/>
        </w:r>
        <w:r>
          <w:fldChar w:fldCharType="begin"/>
        </w:r>
        <w:r>
          <w:instrText xml:space="preserve"> PAGEREF _Toc32108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80" w:history="1">
        <w:r>
          <w:rPr>
            <w:rFonts w:ascii="仿宋" w:eastAsia="仿宋" w:hAnsi="仿宋" w:cs="仿宋" w:hint="eastAsia"/>
            <w:lang w:eastAsia="zh-CN"/>
          </w:rPr>
          <w:t>(二)、市场拓展方案</w:t>
        </w:r>
        <w:r>
          <w:tab/>
        </w:r>
        <w:r>
          <w:fldChar w:fldCharType="begin"/>
        </w:r>
        <w:r>
          <w:instrText xml:space="preserve"> PAGEREF _Toc21780 \h </w:instrText>
        </w:r>
        <w:r>
          <w:fldChar w:fldCharType="separate"/>
        </w:r>
        <w:r>
          <w:t>50</w:t>
        </w:r>
        <w:r>
          <w:fldChar w:fldCharType="end"/>
        </w:r>
      </w:hyperlink>
    </w:p>
    <w:p>
      <w:pPr>
        <w:pStyle w:val="TOC1"/>
        <w:tabs>
          <w:tab w:val="right" w:leader="dot" w:pos="8306"/>
        </w:tabs>
      </w:pPr>
      <w:hyperlink w:anchor="_Toc4012" w:history="1">
        <w:r>
          <w:rPr>
            <w:rFonts w:ascii="仿宋" w:eastAsia="仿宋" w:hAnsi="仿宋" w:cs="仿宋" w:hint="eastAsia"/>
            <w:lang w:eastAsia="zh-CN"/>
          </w:rPr>
          <w:t>十、资金管理与财务规划</w:t>
        </w:r>
        <w:r>
          <w:tab/>
        </w:r>
        <w:r>
          <w:fldChar w:fldCharType="begin"/>
        </w:r>
        <w:r>
          <w:instrText xml:space="preserve"> PAGEREF _Toc4012 \h </w:instrText>
        </w:r>
        <w:r>
          <w:fldChar w:fldCharType="separate"/>
        </w:r>
        <w:r>
          <w:t>52</w:t>
        </w:r>
        <w:r>
          <w:fldChar w:fldCharType="end"/>
        </w:r>
      </w:hyperlink>
    </w:p>
    <w:p>
      <w:pPr>
        <w:pStyle w:val="TOC2"/>
        <w:tabs>
          <w:tab w:val="right" w:leader="dot" w:pos="8306"/>
        </w:tabs>
      </w:pPr>
      <w:hyperlink w:anchor="_Toc26021" w:history="1">
        <w:r>
          <w:rPr>
            <w:rFonts w:ascii="仿宋" w:eastAsia="仿宋" w:hAnsi="仿宋" w:cs="仿宋" w:hint="eastAsia"/>
            <w:lang w:eastAsia="zh-CN"/>
          </w:rPr>
          <w:t>(一)、项目资金来源与筹措</w:t>
        </w:r>
        <w:r>
          <w:tab/>
        </w:r>
        <w:r>
          <w:fldChar w:fldCharType="begin"/>
        </w:r>
        <w:r>
          <w:instrText xml:space="preserve"> PAGEREF _Toc26021 \h </w:instrText>
        </w:r>
        <w:r>
          <w:fldChar w:fldCharType="separate"/>
        </w:r>
        <w:r>
          <w:t>52</w:t>
        </w:r>
        <w:r>
          <w:fldChar w:fldCharType="end"/>
        </w:r>
      </w:hyperlink>
    </w:p>
    <w:p>
      <w:pPr>
        <w:pStyle w:val="TOC2"/>
        <w:tabs>
          <w:tab w:val="right" w:leader="dot" w:pos="8306"/>
        </w:tabs>
      </w:pPr>
      <w:hyperlink w:anchor="_Toc13097" w:history="1">
        <w:r>
          <w:rPr>
            <w:rFonts w:ascii="仿宋" w:eastAsia="仿宋" w:hAnsi="仿宋" w:cs="仿宋" w:hint="eastAsia"/>
            <w:lang w:eastAsia="zh-CN"/>
          </w:rPr>
          <w:t>(二)、资金使用与监管</w:t>
        </w:r>
        <w:r>
          <w:tab/>
        </w:r>
        <w:r>
          <w:fldChar w:fldCharType="begin"/>
        </w:r>
        <w:r>
          <w:instrText xml:space="preserve"> PAGEREF _Toc13097 \h </w:instrText>
        </w:r>
        <w:r>
          <w:fldChar w:fldCharType="separate"/>
        </w:r>
        <w:r>
          <w:t>53</w:t>
        </w:r>
        <w:r>
          <w:fldChar w:fldCharType="end"/>
        </w:r>
      </w:hyperlink>
    </w:p>
    <w:p>
      <w:pPr>
        <w:pStyle w:val="TOC2"/>
        <w:tabs>
          <w:tab w:val="right" w:leader="dot" w:pos="8306"/>
        </w:tabs>
      </w:pPr>
      <w:hyperlink w:anchor="_Toc31299" w:history="1">
        <w:r>
          <w:rPr>
            <w:rFonts w:ascii="仿宋" w:eastAsia="仿宋" w:hAnsi="仿宋" w:cs="仿宋" w:hint="eastAsia"/>
            <w:lang w:eastAsia="zh-CN"/>
          </w:rPr>
          <w:t>(三)、财务规划与预测</w:t>
        </w:r>
        <w:r>
          <w:tab/>
        </w:r>
        <w:r>
          <w:fldChar w:fldCharType="begin"/>
        </w:r>
        <w:r>
          <w:instrText xml:space="preserve"> PAGEREF _Toc31299 \h </w:instrText>
        </w:r>
        <w:r>
          <w:fldChar w:fldCharType="separate"/>
        </w:r>
        <w:r>
          <w:t>54</w:t>
        </w:r>
        <w:r>
          <w:fldChar w:fldCharType="end"/>
        </w:r>
      </w:hyperlink>
    </w:p>
    <w:p>
      <w:pPr>
        <w:pStyle w:val="TOC1"/>
        <w:tabs>
          <w:tab w:val="right" w:leader="dot" w:pos="8306"/>
        </w:tabs>
      </w:pPr>
      <w:hyperlink w:anchor="_Toc31800" w:history="1">
        <w:r>
          <w:rPr>
            <w:rFonts w:ascii="仿宋" w:eastAsia="仿宋" w:hAnsi="仿宋" w:cs="仿宋" w:hint="eastAsia"/>
            <w:lang w:eastAsia="zh-CN"/>
          </w:rPr>
          <w:t>十一、项目质量与标准</w:t>
        </w:r>
        <w:r>
          <w:tab/>
        </w:r>
        <w:r>
          <w:fldChar w:fldCharType="begin"/>
        </w:r>
        <w:r>
          <w:instrText xml:space="preserve"> PAGEREF _Toc31800 \h </w:instrText>
        </w:r>
        <w:r>
          <w:fldChar w:fldCharType="separate"/>
        </w:r>
        <w:r>
          <w:t>55</w:t>
        </w:r>
        <w:r>
          <w:fldChar w:fldCharType="end"/>
        </w:r>
      </w:hyperlink>
    </w:p>
    <w:p>
      <w:pPr>
        <w:pStyle w:val="TOC2"/>
        <w:tabs>
          <w:tab w:val="right" w:leader="dot" w:pos="8306"/>
        </w:tabs>
      </w:pPr>
      <w:hyperlink w:anchor="_Toc32251" w:history="1">
        <w:r>
          <w:rPr>
            <w:rFonts w:ascii="仿宋" w:eastAsia="仿宋" w:hAnsi="仿宋" w:cs="仿宋" w:hint="eastAsia"/>
            <w:lang w:eastAsia="zh-CN"/>
          </w:rPr>
          <w:t>(一)、质量保障体系</w:t>
        </w:r>
        <w:r>
          <w:tab/>
        </w:r>
        <w:r>
          <w:fldChar w:fldCharType="begin"/>
        </w:r>
        <w:r>
          <w:instrText xml:space="preserve"> PAGEREF _Toc32251 \h </w:instrText>
        </w:r>
        <w:r>
          <w:fldChar w:fldCharType="separate"/>
        </w:r>
        <w:r>
          <w:t>55</w:t>
        </w:r>
        <w:r>
          <w:fldChar w:fldCharType="end"/>
        </w:r>
      </w:hyperlink>
    </w:p>
    <w:p>
      <w:pPr>
        <w:pStyle w:val="TOC2"/>
        <w:tabs>
          <w:tab w:val="right" w:leader="dot" w:pos="8306"/>
        </w:tabs>
      </w:pPr>
      <w:hyperlink w:anchor="_Toc31101" w:history="1">
        <w:r>
          <w:rPr>
            <w:rFonts w:ascii="仿宋" w:eastAsia="仿宋" w:hAnsi="仿宋" w:cs="仿宋" w:hint="eastAsia"/>
            <w:lang w:eastAsia="zh-CN"/>
          </w:rPr>
          <w:t>(二)、标准化作业流程</w:t>
        </w:r>
        <w:r>
          <w:tab/>
        </w:r>
        <w:r>
          <w:fldChar w:fldCharType="begin"/>
        </w:r>
        <w:r>
          <w:instrText xml:space="preserve"> PAGEREF _Toc31101 \h </w:instrText>
        </w:r>
        <w:r>
          <w:fldChar w:fldCharType="separate"/>
        </w:r>
        <w:r>
          <w:t>57</w:t>
        </w:r>
        <w:r>
          <w:fldChar w:fldCharType="end"/>
        </w:r>
      </w:hyperlink>
    </w:p>
    <w:p>
      <w:pPr>
        <w:pStyle w:val="TOC2"/>
        <w:tabs>
          <w:tab w:val="right" w:leader="dot" w:pos="8306"/>
        </w:tabs>
      </w:pPr>
      <w:hyperlink w:anchor="_Toc32137" w:history="1">
        <w:r>
          <w:rPr>
            <w:rFonts w:ascii="仿宋" w:eastAsia="仿宋" w:hAnsi="仿宋" w:cs="仿宋" w:hint="eastAsia"/>
            <w:lang w:eastAsia="zh-CN"/>
          </w:rPr>
          <w:t>(三)、质量监控与评估</w:t>
        </w:r>
        <w:r>
          <w:tab/>
        </w:r>
        <w:r>
          <w:fldChar w:fldCharType="begin"/>
        </w:r>
        <w:r>
          <w:instrText xml:space="preserve"> PAGEREF _Toc32137 \h </w:instrText>
        </w:r>
        <w:r>
          <w:fldChar w:fldCharType="separate"/>
        </w:r>
        <w:r>
          <w:t>58</w:t>
        </w:r>
        <w:r>
          <w:fldChar w:fldCharType="end"/>
        </w:r>
      </w:hyperlink>
    </w:p>
    <w:p>
      <w:pPr>
        <w:pStyle w:val="TOC2"/>
        <w:tabs>
          <w:tab w:val="right" w:leader="dot" w:pos="8306"/>
        </w:tabs>
      </w:pPr>
      <w:hyperlink w:anchor="_Toc25307" w:history="1">
        <w:r>
          <w:rPr>
            <w:rFonts w:ascii="仿宋" w:eastAsia="仿宋" w:hAnsi="仿宋" w:cs="仿宋" w:hint="eastAsia"/>
            <w:lang w:eastAsia="zh-CN"/>
          </w:rPr>
          <w:t>(四)、质量改进计划</w:t>
        </w:r>
        <w:r>
          <w:tab/>
        </w:r>
        <w:r>
          <w:fldChar w:fldCharType="begin"/>
        </w:r>
        <w:r>
          <w:instrText xml:space="preserve"> PAGEREF _Toc25307 \h </w:instrText>
        </w:r>
        <w:r>
          <w:fldChar w:fldCharType="separate"/>
        </w:r>
        <w:r>
          <w:t>59</w:t>
        </w:r>
        <w:r>
          <w:fldChar w:fldCharType="end"/>
        </w:r>
      </w:hyperlink>
    </w:p>
    <w:p>
      <w:pPr>
        <w:pStyle w:val="TOC1"/>
        <w:tabs>
          <w:tab w:val="right" w:leader="dot" w:pos="8306"/>
        </w:tabs>
      </w:pPr>
      <w:hyperlink w:anchor="_Toc7925" w:history="1">
        <w:r>
          <w:rPr>
            <w:rFonts w:ascii="仿宋" w:eastAsia="仿宋" w:hAnsi="仿宋" w:cs="仿宋" w:hint="eastAsia"/>
            <w:lang w:eastAsia="zh-CN"/>
          </w:rPr>
          <w:t>十二、经济效益与社会效益优化</w:t>
        </w:r>
        <w:r>
          <w:tab/>
        </w:r>
        <w:r>
          <w:fldChar w:fldCharType="begin"/>
        </w:r>
        <w:r>
          <w:instrText xml:space="preserve"> PAGEREF _Toc7925 \h </w:instrText>
        </w:r>
        <w:r>
          <w:fldChar w:fldCharType="separate"/>
        </w:r>
        <w:r>
          <w:t>61</w:t>
        </w:r>
        <w:r>
          <w:fldChar w:fldCharType="end"/>
        </w:r>
      </w:hyperlink>
    </w:p>
    <w:p>
      <w:pPr>
        <w:pStyle w:val="TOC2"/>
        <w:tabs>
          <w:tab w:val="right" w:leader="dot" w:pos="8306"/>
        </w:tabs>
      </w:pPr>
      <w:hyperlink w:anchor="_Toc9512" w:history="1">
        <w:r>
          <w:rPr>
            <w:rFonts w:ascii="仿宋" w:eastAsia="仿宋" w:hAnsi="仿宋" w:cs="仿宋" w:hint="eastAsia"/>
            <w:lang w:eastAsia="zh-CN"/>
          </w:rPr>
          <w:t>(一)、经济效益提升策略</w:t>
        </w:r>
        <w:r>
          <w:tab/>
        </w:r>
        <w:r>
          <w:fldChar w:fldCharType="begin"/>
        </w:r>
        <w:r>
          <w:instrText xml:space="preserve"> PAGEREF _Toc9512 \h </w:instrText>
        </w:r>
        <w:r>
          <w:fldChar w:fldCharType="separate"/>
        </w:r>
        <w:r>
          <w:t>61</w:t>
        </w:r>
        <w:r>
          <w:fldChar w:fldCharType="end"/>
        </w:r>
      </w:hyperlink>
    </w:p>
    <w:p>
      <w:pPr>
        <w:pStyle w:val="TOC2"/>
        <w:tabs>
          <w:tab w:val="right" w:leader="dot" w:pos="8306"/>
        </w:tabs>
      </w:pPr>
      <w:hyperlink w:anchor="_Toc9982" w:history="1">
        <w:r>
          <w:rPr>
            <w:rFonts w:ascii="仿宋" w:eastAsia="仿宋" w:hAnsi="仿宋" w:cs="仿宋" w:hint="eastAsia"/>
            <w:lang w:eastAsia="zh-CN"/>
          </w:rPr>
          <w:t>(二)、社会效益增强方案</w:t>
        </w:r>
        <w:r>
          <w:tab/>
        </w:r>
        <w:r>
          <w:fldChar w:fldCharType="begin"/>
        </w:r>
        <w:r>
          <w:instrText xml:space="preserve"> PAGEREF _Toc9982 \h </w:instrText>
        </w:r>
        <w:r>
          <w:fldChar w:fldCharType="separate"/>
        </w:r>
        <w:r>
          <w:t>62</w:t>
        </w:r>
        <w:r>
          <w:fldChar w:fldCharType="end"/>
        </w:r>
      </w:hyperlink>
    </w:p>
    <w:p>
      <w:pPr>
        <w:pStyle w:val="TOC1"/>
        <w:tabs>
          <w:tab w:val="right" w:leader="dot" w:pos="8306"/>
        </w:tabs>
      </w:pPr>
      <w:hyperlink w:anchor="_Toc22620" w:history="1">
        <w:r>
          <w:rPr>
            <w:rFonts w:ascii="仿宋" w:eastAsia="仿宋" w:hAnsi="仿宋" w:cs="仿宋" w:hint="eastAsia"/>
            <w:lang w:eastAsia="zh-CN"/>
          </w:rPr>
          <w:t>十三、人力资源管理与开发</w:t>
        </w:r>
        <w:r>
          <w:tab/>
        </w:r>
        <w:r>
          <w:fldChar w:fldCharType="begin"/>
        </w:r>
        <w:r>
          <w:instrText xml:space="preserve"> PAGEREF _Toc22620 \h </w:instrText>
        </w:r>
        <w:r>
          <w:fldChar w:fldCharType="separate"/>
        </w:r>
        <w:r>
          <w:t>63</w:t>
        </w:r>
        <w:r>
          <w:fldChar w:fldCharType="end"/>
        </w:r>
      </w:hyperlink>
    </w:p>
    <w:p>
      <w:pPr>
        <w:pStyle w:val="TOC2"/>
        <w:tabs>
          <w:tab w:val="right" w:leader="dot" w:pos="8306"/>
        </w:tabs>
      </w:pPr>
      <w:hyperlink w:anchor="_Toc780" w:history="1">
        <w:r>
          <w:rPr>
            <w:rFonts w:ascii="仿宋" w:eastAsia="仿宋" w:hAnsi="仿宋" w:cs="仿宋" w:hint="eastAsia"/>
            <w:lang w:eastAsia="zh-CN"/>
          </w:rPr>
          <w:t>(一)、人力资源规划</w:t>
        </w:r>
        <w:r>
          <w:tab/>
        </w:r>
        <w:r>
          <w:fldChar w:fldCharType="begin"/>
        </w:r>
        <w:r>
          <w:instrText xml:space="preserve"> PAGEREF _Toc780 \h </w:instrText>
        </w:r>
        <w:r>
          <w:fldChar w:fldCharType="separate"/>
        </w:r>
        <w:r>
          <w:t>63</w:t>
        </w:r>
        <w:r>
          <w:fldChar w:fldCharType="end"/>
        </w:r>
      </w:hyperlink>
    </w:p>
    <w:p>
      <w:pPr>
        <w:pStyle w:val="TOC2"/>
        <w:tabs>
          <w:tab w:val="right" w:leader="dot" w:pos="8306"/>
        </w:tabs>
      </w:pPr>
      <w:hyperlink w:anchor="_Toc23632" w:history="1">
        <w:r>
          <w:rPr>
            <w:rFonts w:ascii="仿宋" w:eastAsia="仿宋" w:hAnsi="仿宋" w:cs="仿宋" w:hint="eastAsia"/>
            <w:lang w:eastAsia="zh-CN"/>
          </w:rPr>
          <w:t>(二)、人力资源开发与培训</w:t>
        </w:r>
        <w:r>
          <w:tab/>
        </w:r>
        <w:r>
          <w:fldChar w:fldCharType="begin"/>
        </w:r>
        <w:r>
          <w:instrText xml:space="preserve"> PAGEREF _Toc23632 \h </w:instrText>
        </w:r>
        <w:r>
          <w:fldChar w:fldCharType="separate"/>
        </w:r>
        <w:r>
          <w:t>64</w:t>
        </w:r>
        <w:r>
          <w:fldChar w:fldCharType="end"/>
        </w:r>
      </w:hyperlink>
    </w:p>
    <w:p>
      <w:pPr>
        <w:pStyle w:val="TOC1"/>
        <w:tabs>
          <w:tab w:val="right" w:leader="dot" w:pos="8306"/>
        </w:tabs>
      </w:pPr>
      <w:hyperlink w:anchor="_Toc17277" w:history="1">
        <w:r>
          <w:rPr>
            <w:rFonts w:ascii="仿宋" w:eastAsia="仿宋" w:hAnsi="仿宋" w:cs="仿宋" w:hint="eastAsia"/>
            <w:lang w:eastAsia="zh-CN"/>
          </w:rPr>
          <w:t>十四、合作与交流机制建立</w:t>
        </w:r>
        <w:r>
          <w:tab/>
        </w:r>
        <w:r>
          <w:fldChar w:fldCharType="begin"/>
        </w:r>
        <w:r>
          <w:instrText xml:space="preserve"> PAGEREF _Toc17277 \h </w:instrText>
        </w:r>
        <w:r>
          <w:fldChar w:fldCharType="separate"/>
        </w:r>
        <w:r>
          <w:t>67</w:t>
        </w:r>
        <w:r>
          <w:fldChar w:fldCharType="end"/>
        </w:r>
      </w:hyperlink>
    </w:p>
    <w:p>
      <w:pPr>
        <w:pStyle w:val="TOC2"/>
        <w:tabs>
          <w:tab w:val="right" w:leader="dot" w:pos="8306"/>
        </w:tabs>
      </w:pPr>
      <w:hyperlink w:anchor="_Toc30784" w:history="1">
        <w:r>
          <w:rPr>
            <w:rFonts w:ascii="仿宋" w:eastAsia="仿宋" w:hAnsi="仿宋" w:cs="仿宋" w:hint="eastAsia"/>
            <w:lang w:eastAsia="zh-CN"/>
          </w:rPr>
          <w:t>(一)、合作伙伴选择与合作方式</w:t>
        </w:r>
        <w:r>
          <w:tab/>
        </w:r>
        <w:r>
          <w:fldChar w:fldCharType="begin"/>
        </w:r>
        <w:r>
          <w:instrText xml:space="preserve"> PAGEREF _Toc30784 \h </w:instrText>
        </w:r>
        <w:r>
          <w:fldChar w:fldCharType="separate"/>
        </w:r>
        <w:r>
          <w:t>67</w:t>
        </w:r>
        <w:r>
          <w:fldChar w:fldCharType="end"/>
        </w:r>
      </w:hyperlink>
    </w:p>
    <w:p>
      <w:pPr>
        <w:pStyle w:val="TOC2"/>
        <w:tabs>
          <w:tab w:val="right" w:leader="dot" w:pos="8306"/>
        </w:tabs>
      </w:pPr>
      <w:hyperlink w:anchor="_Toc4484" w:history="1">
        <w:r>
          <w:rPr>
            <w:rFonts w:ascii="仿宋" w:eastAsia="仿宋" w:hAnsi="仿宋" w:cs="仿宋" w:hint="eastAsia"/>
            <w:lang w:eastAsia="zh-CN"/>
          </w:rPr>
          <w:t>(二)、交流与合作平台搭建</w:t>
        </w:r>
        <w:r>
          <w:tab/>
        </w:r>
        <w:r>
          <w:fldChar w:fldCharType="begin"/>
        </w:r>
        <w:r>
          <w:instrText xml:space="preserve"> PAGEREF _Toc4484 \h </w:instrText>
        </w:r>
        <w:r>
          <w:fldChar w:fldCharType="separate"/>
        </w:r>
        <w:r>
          <w:t>68</w:t>
        </w:r>
        <w:r>
          <w:fldChar w:fldCharType="end"/>
        </w:r>
      </w:hyperlink>
    </w:p>
    <w:p>
      <w:pPr>
        <w:pStyle w:val="TOC1"/>
        <w:tabs>
          <w:tab w:val="right" w:leader="dot" w:pos="8306"/>
        </w:tabs>
      </w:pPr>
      <w:hyperlink w:anchor="_Toc31675" w:history="1">
        <w:r>
          <w:rPr>
            <w:rFonts w:ascii="仿宋" w:eastAsia="仿宋" w:hAnsi="仿宋" w:cs="仿宋" w:hint="eastAsia"/>
            <w:lang w:eastAsia="zh-CN"/>
          </w:rPr>
          <w:t>十五、法律法规与政策遵循</w:t>
        </w:r>
        <w:r>
          <w:tab/>
        </w:r>
        <w:r>
          <w:fldChar w:fldCharType="begin"/>
        </w:r>
        <w:r>
          <w:instrText xml:space="preserve"> PAGEREF _Toc31675 \h </w:instrText>
        </w:r>
        <w:r>
          <w:fldChar w:fldCharType="separate"/>
        </w:r>
        <w:r>
          <w:t>70</w:t>
        </w:r>
        <w:r>
          <w:fldChar w:fldCharType="end"/>
        </w:r>
      </w:hyperlink>
    </w:p>
    <w:p>
      <w:pPr>
        <w:pStyle w:val="TOC2"/>
        <w:tabs>
          <w:tab w:val="right" w:leader="dot" w:pos="8306"/>
        </w:tabs>
      </w:pPr>
      <w:hyperlink w:anchor="_Toc17666" w:history="1">
        <w:r>
          <w:rPr>
            <w:rFonts w:ascii="仿宋" w:eastAsia="仿宋" w:hAnsi="仿宋" w:cs="仿宋" w:hint="eastAsia"/>
            <w:lang w:eastAsia="zh-CN"/>
          </w:rPr>
          <w:t>(一)、法律法规遵守</w:t>
        </w:r>
        <w:r>
          <w:tab/>
        </w:r>
        <w:r>
          <w:fldChar w:fldCharType="begin"/>
        </w:r>
        <w:r>
          <w:instrText xml:space="preserve"> PAGEREF _Toc17666 \h </w:instrText>
        </w:r>
        <w:r>
          <w:fldChar w:fldCharType="separate"/>
        </w:r>
        <w:r>
          <w:t>70</w:t>
        </w:r>
        <w:r>
          <w:fldChar w:fldCharType="end"/>
        </w:r>
      </w:hyperlink>
    </w:p>
    <w:p>
      <w:pPr>
        <w:pStyle w:val="TOC2"/>
        <w:tabs>
          <w:tab w:val="right" w:leader="dot" w:pos="8306"/>
        </w:tabs>
      </w:pPr>
      <w:hyperlink w:anchor="_Toc5020" w:history="1">
        <w:r>
          <w:rPr>
            <w:rFonts w:ascii="仿宋" w:eastAsia="仿宋" w:hAnsi="仿宋" w:cs="仿宋" w:hint="eastAsia"/>
            <w:lang w:eastAsia="zh-CN"/>
          </w:rPr>
          <w:t>(二)、政策导向与利用</w:t>
        </w:r>
        <w:r>
          <w:tab/>
        </w:r>
        <w:r>
          <w:fldChar w:fldCharType="begin"/>
        </w:r>
        <w:r>
          <w:instrText xml:space="preserve"> PAGEREF _Toc5020 \h </w:instrText>
        </w:r>
        <w:r>
          <w:fldChar w:fldCharType="separate"/>
        </w:r>
        <w:r>
          <w:t>71</w:t>
        </w:r>
        <w:r>
          <w:fldChar w:fldCharType="end"/>
        </w:r>
      </w:hyperlink>
    </w:p>
    <w:p>
      <w:pPr>
        <w:pStyle w:val="TOC1"/>
        <w:tabs>
          <w:tab w:val="right" w:leader="dot" w:pos="8306"/>
        </w:tabs>
      </w:pPr>
      <w:hyperlink w:anchor="_Toc8687" w:history="1">
        <w:r>
          <w:rPr>
            <w:rFonts w:ascii="仿宋" w:eastAsia="仿宋" w:hAnsi="仿宋" w:cs="仿宋" w:hint="eastAsia"/>
            <w:lang w:eastAsia="zh-CN"/>
          </w:rPr>
          <w:t>十六、企业合规与伦理</w:t>
        </w:r>
        <w:r>
          <w:tab/>
        </w:r>
        <w:r>
          <w:fldChar w:fldCharType="begin"/>
        </w:r>
        <w:r>
          <w:instrText xml:space="preserve"> PAGEREF _Toc8687 \h </w:instrText>
        </w:r>
        <w:r>
          <w:fldChar w:fldCharType="separate"/>
        </w:r>
        <w:r>
          <w:t>72</w:t>
        </w:r>
        <w:r>
          <w:fldChar w:fldCharType="end"/>
        </w:r>
      </w:hyperlink>
    </w:p>
    <w:p>
      <w:pPr>
        <w:pStyle w:val="TOC2"/>
        <w:tabs>
          <w:tab w:val="right" w:leader="dot" w:pos="8306"/>
        </w:tabs>
      </w:pPr>
      <w:hyperlink w:anchor="_Toc23617" w:history="1">
        <w:r>
          <w:rPr>
            <w:rFonts w:ascii="仿宋" w:eastAsia="仿宋" w:hAnsi="仿宋" w:cs="仿宋" w:hint="eastAsia"/>
            <w:lang w:eastAsia="zh-CN"/>
          </w:rPr>
          <w:t>(一)、合规政策与程序</w:t>
        </w:r>
        <w:r>
          <w:tab/>
        </w:r>
        <w:r>
          <w:fldChar w:fldCharType="begin"/>
        </w:r>
        <w:r>
          <w:instrText xml:space="preserve"> PAGEREF _Toc23617 \h </w:instrText>
        </w:r>
        <w:r>
          <w:fldChar w:fldCharType="separate"/>
        </w:r>
        <w:r>
          <w:t>72</w:t>
        </w:r>
        <w:r>
          <w:fldChar w:fldCharType="end"/>
        </w:r>
      </w:hyperlink>
    </w:p>
    <w:p>
      <w:pPr>
        <w:pStyle w:val="TOC2"/>
        <w:tabs>
          <w:tab w:val="right" w:leader="dot" w:pos="8306"/>
        </w:tabs>
      </w:pPr>
      <w:hyperlink w:anchor="_Toc16982" w:history="1">
        <w:r>
          <w:rPr>
            <w:rFonts w:ascii="仿宋" w:eastAsia="仿宋" w:hAnsi="仿宋" w:cs="仿宋" w:hint="eastAsia"/>
            <w:lang w:eastAsia="zh-CN"/>
          </w:rPr>
          <w:t>(二)、伦理规范与培训</w:t>
        </w:r>
        <w:r>
          <w:tab/>
        </w:r>
        <w:r>
          <w:fldChar w:fldCharType="begin"/>
        </w:r>
        <w:r>
          <w:instrText xml:space="preserve"> PAGEREF _Toc16982 \h </w:instrText>
        </w:r>
        <w:r>
          <w:fldChar w:fldCharType="separate"/>
        </w:r>
        <w:r>
          <w:t>73</w:t>
        </w:r>
        <w:r>
          <w:fldChar w:fldCharType="end"/>
        </w:r>
      </w:hyperlink>
    </w:p>
    <w:p>
      <w:pPr>
        <w:pStyle w:val="TOC2"/>
        <w:tabs>
          <w:tab w:val="right" w:leader="dot" w:pos="8306"/>
        </w:tabs>
      </w:pPr>
      <w:hyperlink w:anchor="_Toc16935" w:history="1">
        <w:r>
          <w:rPr>
            <w:rFonts w:ascii="仿宋" w:eastAsia="仿宋" w:hAnsi="仿宋" w:cs="仿宋" w:hint="eastAsia"/>
            <w:lang w:eastAsia="zh-CN"/>
          </w:rPr>
          <w:t>(三)、合规风险评估</w:t>
        </w:r>
        <w:r>
          <w:tab/>
        </w:r>
        <w:r>
          <w:fldChar w:fldCharType="begin"/>
        </w:r>
        <w:r>
          <w:instrText xml:space="preserve"> PAGEREF _Toc16935 \h </w:instrText>
        </w:r>
        <w:r>
          <w:fldChar w:fldCharType="separate"/>
        </w:r>
        <w:r>
          <w:t>74</w:t>
        </w:r>
        <w:r>
          <w:fldChar w:fldCharType="end"/>
        </w:r>
      </w:hyperlink>
    </w:p>
    <w:p>
      <w:pPr>
        <w:pStyle w:val="TOC2"/>
        <w:tabs>
          <w:tab w:val="right" w:leader="dot" w:pos="8306"/>
        </w:tabs>
      </w:pPr>
      <w:hyperlink w:anchor="_Toc6388" w:history="1">
        <w:r>
          <w:rPr>
            <w:rFonts w:ascii="仿宋" w:eastAsia="仿宋" w:hAnsi="仿宋" w:cs="仿宋" w:hint="eastAsia"/>
            <w:lang w:eastAsia="zh-CN"/>
          </w:rPr>
          <w:t>(四)、合规监督与执行</w:t>
        </w:r>
        <w:r>
          <w:tab/>
        </w:r>
        <w:r>
          <w:fldChar w:fldCharType="begin"/>
        </w:r>
        <w:r>
          <w:instrText xml:space="preserve"> PAGEREF _Toc6388 \h </w:instrText>
        </w:r>
        <w:r>
          <w:fldChar w:fldCharType="separate"/>
        </w:r>
        <w:r>
          <w:t>75</w:t>
        </w:r>
        <w:r>
          <w:fldChar w:fldCharType="end"/>
        </w:r>
      </w:hyperlink>
    </w:p>
    <w:p>
      <w:pPr>
        <w:pStyle w:val="TOC1"/>
        <w:tabs>
          <w:tab w:val="right" w:leader="dot" w:pos="8306"/>
        </w:tabs>
      </w:pPr>
      <w:hyperlink w:anchor="_Toc3201" w:history="1">
        <w:r>
          <w:rPr>
            <w:rFonts w:ascii="仿宋" w:eastAsia="仿宋" w:hAnsi="仿宋" w:cs="仿宋" w:hint="eastAsia"/>
            <w:lang w:eastAsia="zh-CN"/>
          </w:rPr>
          <w:t>十七、质量管理与控制</w:t>
        </w:r>
        <w:r>
          <w:tab/>
        </w:r>
        <w:r>
          <w:fldChar w:fldCharType="begin"/>
        </w:r>
        <w:r>
          <w:instrText xml:space="preserve"> PAGEREF _Toc3201 \h </w:instrText>
        </w:r>
        <w:r>
          <w:fldChar w:fldCharType="separate"/>
        </w:r>
        <w:r>
          <w:t>76</w:t>
        </w:r>
        <w:r>
          <w:fldChar w:fldCharType="end"/>
        </w:r>
      </w:hyperlink>
    </w:p>
    <w:p>
      <w:pPr>
        <w:pStyle w:val="TOC2"/>
        <w:tabs>
          <w:tab w:val="right" w:leader="dot" w:pos="8306"/>
        </w:tabs>
      </w:pPr>
      <w:hyperlink w:anchor="_Toc6639" w:history="1">
        <w:r>
          <w:rPr>
            <w:rFonts w:ascii="仿宋" w:eastAsia="仿宋" w:hAnsi="仿宋" w:cs="仿宋" w:hint="eastAsia"/>
            <w:lang w:eastAsia="zh-CN"/>
          </w:rPr>
          <w:t>(一)、质量管理体系建设</w:t>
        </w:r>
        <w:r>
          <w:tab/>
        </w:r>
        <w:r>
          <w:fldChar w:fldCharType="begin"/>
        </w:r>
        <w:r>
          <w:instrText xml:space="preserve"> PAGEREF _Toc6639 \h </w:instrText>
        </w:r>
        <w:r>
          <w:fldChar w:fldCharType="separate"/>
        </w:r>
        <w:r>
          <w:t>76</w:t>
        </w:r>
        <w:r>
          <w:fldChar w:fldCharType="end"/>
        </w:r>
      </w:hyperlink>
    </w:p>
    <w:p>
      <w:pPr>
        <w:pStyle w:val="TOC2"/>
        <w:tabs>
          <w:tab w:val="right" w:leader="dot" w:pos="8306"/>
        </w:tabs>
      </w:pPr>
      <w:hyperlink w:anchor="_Toc2451" w:history="1">
        <w:r>
          <w:rPr>
            <w:rFonts w:ascii="仿宋" w:eastAsia="仿宋" w:hAnsi="仿宋" w:cs="仿宋" w:hint="eastAsia"/>
            <w:lang w:eastAsia="zh-CN"/>
          </w:rPr>
          <w:t>(二)、质量控制措施</w:t>
        </w:r>
        <w:r>
          <w:tab/>
        </w:r>
        <w:r>
          <w:fldChar w:fldCharType="begin"/>
        </w:r>
        <w:r>
          <w:instrText xml:space="preserve"> PAGEREF _Toc2451 \h </w:instrText>
        </w:r>
        <w:r>
          <w:fldChar w:fldCharType="separate"/>
        </w:r>
        <w:r>
          <w:t>77</w:t>
        </w:r>
        <w:r>
          <w:fldChar w:fldCharType="end"/>
        </w:r>
      </w:hyperlink>
    </w:p>
    <w:p>
      <w:pPr>
        <w:pStyle w:val="TOC1"/>
        <w:tabs>
          <w:tab w:val="right" w:leader="dot" w:pos="8306"/>
        </w:tabs>
      </w:pPr>
      <w:hyperlink w:anchor="_Toc16974" w:history="1">
        <w:r>
          <w:rPr>
            <w:rFonts w:ascii="仿宋" w:eastAsia="仿宋" w:hAnsi="仿宋" w:cs="仿宋" w:hint="eastAsia"/>
            <w:lang w:eastAsia="zh-CN"/>
          </w:rPr>
          <w:t>十八、设施与设备管理</w:t>
        </w:r>
        <w:r>
          <w:tab/>
        </w:r>
        <w:r>
          <w:fldChar w:fldCharType="begin"/>
        </w:r>
        <w:r>
          <w:instrText xml:space="preserve"> PAGEREF _Toc16974 \h </w:instrText>
        </w:r>
        <w:r>
          <w:fldChar w:fldCharType="separate"/>
        </w:r>
        <w:r>
          <w:t>78</w:t>
        </w:r>
        <w:r>
          <w:fldChar w:fldCharType="end"/>
        </w:r>
      </w:hyperlink>
    </w:p>
    <w:p>
      <w:pPr>
        <w:pStyle w:val="TOC2"/>
        <w:tabs>
          <w:tab w:val="right" w:leader="dot" w:pos="8306"/>
        </w:tabs>
      </w:pPr>
      <w:hyperlink w:anchor="_Toc21204" w:history="1">
        <w:r>
          <w:rPr>
            <w:rFonts w:ascii="仿宋" w:eastAsia="仿宋" w:hAnsi="仿宋" w:cs="仿宋" w:hint="eastAsia"/>
            <w:lang w:eastAsia="zh-CN"/>
          </w:rPr>
          <w:t>(一)、设施规划与配置</w:t>
        </w:r>
        <w:r>
          <w:tab/>
        </w:r>
        <w:r>
          <w:fldChar w:fldCharType="begin"/>
        </w:r>
        <w:r>
          <w:instrText xml:space="preserve"> PAGEREF _Toc21204 \h </w:instrText>
        </w:r>
        <w:r>
          <w:fldChar w:fldCharType="separate"/>
        </w:r>
        <w:r>
          <w:t>78</w:t>
        </w:r>
        <w:r>
          <w:fldChar w:fldCharType="end"/>
        </w:r>
      </w:hyperlink>
    </w:p>
    <w:p>
      <w:pPr>
        <w:pStyle w:val="TOC2"/>
        <w:tabs>
          <w:tab w:val="right" w:leader="dot" w:pos="8306"/>
        </w:tabs>
      </w:pPr>
      <w:hyperlink w:anchor="_Toc15377" w:history="1">
        <w:r>
          <w:rPr>
            <w:rFonts w:ascii="仿宋" w:eastAsia="仿宋" w:hAnsi="仿宋" w:cs="仿宋" w:hint="eastAsia"/>
            <w:lang w:eastAsia="zh-CN"/>
          </w:rPr>
          <w:t>(二)、设备采购与维护管理</w:t>
        </w:r>
        <w:r>
          <w:tab/>
        </w:r>
        <w:r>
          <w:fldChar w:fldCharType="begin"/>
        </w:r>
        <w:r>
          <w:instrText xml:space="preserve"> PAGEREF _Toc15377 \h </w:instrText>
        </w:r>
        <w:r>
          <w:fldChar w:fldCharType="separate"/>
        </w:r>
        <w:r>
          <w:t>79</w:t>
        </w:r>
        <w:r>
          <w:fldChar w:fldCharType="end"/>
        </w:r>
      </w:hyperlink>
    </w:p>
    <w:p>
      <w:pPr>
        <w:pStyle w:val="TOC2"/>
        <w:tabs>
          <w:tab w:val="right" w:leader="dot" w:pos="8306"/>
        </w:tabs>
      </w:pPr>
      <w:hyperlink w:anchor="_Toc3870" w:history="1">
        <w:r>
          <w:rPr>
            <w:rFonts w:ascii="仿宋" w:eastAsia="仿宋" w:hAnsi="仿宋" w:cs="仿宋" w:hint="eastAsia"/>
            <w:lang w:eastAsia="zh-CN"/>
          </w:rPr>
          <w:t>(三)、设施设备升级策略</w:t>
        </w:r>
        <w:r>
          <w:tab/>
        </w:r>
        <w:r>
          <w:fldChar w:fldCharType="begin"/>
        </w:r>
        <w:r>
          <w:instrText xml:space="preserve"> PAGEREF _Toc3870 \h </w:instrText>
        </w:r>
        <w:r>
          <w:fldChar w:fldCharType="separate"/>
        </w:r>
        <w:r>
          <w:t>80</w:t>
        </w:r>
        <w:r>
          <w:fldChar w:fldCharType="end"/>
        </w:r>
      </w:hyperlink>
    </w:p>
    <w:p>
      <w:pPr>
        <w:pStyle w:val="TOC1"/>
        <w:tabs>
          <w:tab w:val="right" w:leader="dot" w:pos="8306"/>
        </w:tabs>
      </w:pPr>
      <w:hyperlink w:anchor="_Toc3095" w:history="1">
        <w:r>
          <w:rPr>
            <w:rFonts w:ascii="仿宋" w:eastAsia="仿宋" w:hAnsi="仿宋" w:cs="仿宋" w:hint="eastAsia"/>
            <w:lang w:eastAsia="zh-CN"/>
          </w:rPr>
          <w:t>十九、项目施工方案</w:t>
        </w:r>
        <w:r>
          <w:tab/>
        </w:r>
        <w:r>
          <w:fldChar w:fldCharType="begin"/>
        </w:r>
        <w:r>
          <w:instrText xml:space="preserve"> PAGEREF _Toc3095 \h </w:instrText>
        </w:r>
        <w:r>
          <w:fldChar w:fldCharType="separate"/>
        </w:r>
        <w:r>
          <w:t>80</w:t>
        </w:r>
        <w:r>
          <w:fldChar w:fldCharType="end"/>
        </w:r>
      </w:hyperlink>
    </w:p>
    <w:p>
      <w:pPr>
        <w:pStyle w:val="TOC2"/>
        <w:tabs>
          <w:tab w:val="right" w:leader="dot" w:pos="8306"/>
        </w:tabs>
      </w:pPr>
      <w:hyperlink w:anchor="_Toc2943" w:history="1">
        <w:r>
          <w:rPr>
            <w:rFonts w:ascii="仿宋" w:eastAsia="仿宋" w:hAnsi="仿宋" w:cs="仿宋" w:hint="eastAsia"/>
            <w:lang w:eastAsia="zh-CN"/>
          </w:rPr>
          <w:t>(一)、施工组织设计</w:t>
        </w:r>
        <w:r>
          <w:tab/>
        </w:r>
        <w:r>
          <w:fldChar w:fldCharType="begin"/>
        </w:r>
        <w:r>
          <w:instrText xml:space="preserve"> PAGEREF _Toc2943 \h </w:instrText>
        </w:r>
        <w:r>
          <w:fldChar w:fldCharType="separate"/>
        </w:r>
        <w:r>
          <w:t>80</w:t>
        </w:r>
        <w:r>
          <w:fldChar w:fldCharType="end"/>
        </w:r>
      </w:hyperlink>
    </w:p>
    <w:p>
      <w:pPr>
        <w:pStyle w:val="TOC2"/>
        <w:tabs>
          <w:tab w:val="right" w:leader="dot" w:pos="8306"/>
        </w:tabs>
      </w:pPr>
      <w:hyperlink w:anchor="_Toc24634" w:history="1">
        <w:r>
          <w:rPr>
            <w:rFonts w:ascii="仿宋" w:eastAsia="仿宋" w:hAnsi="仿宋" w:cs="仿宋" w:hint="eastAsia"/>
            <w:lang w:eastAsia="zh-CN"/>
          </w:rPr>
          <w:t>(二)、施工工艺与技术路线</w:t>
        </w:r>
        <w:r>
          <w:tab/>
        </w:r>
        <w:r>
          <w:fldChar w:fldCharType="begin"/>
        </w:r>
        <w:r>
          <w:instrText xml:space="preserve"> PAGEREF _Toc24634 \h </w:instrText>
        </w:r>
        <w:r>
          <w:fldChar w:fldCharType="separate"/>
        </w:r>
        <w:r>
          <w:t>82</w:t>
        </w:r>
        <w:r>
          <w:fldChar w:fldCharType="end"/>
        </w:r>
      </w:hyperlink>
    </w:p>
    <w:p>
      <w:pPr>
        <w:pStyle w:val="TOC2"/>
        <w:tabs>
          <w:tab w:val="right" w:leader="dot" w:pos="8306"/>
        </w:tabs>
      </w:pPr>
      <w:hyperlink w:anchor="_Toc1892" w:history="1">
        <w:r>
          <w:rPr>
            <w:rFonts w:ascii="仿宋" w:eastAsia="仿宋" w:hAnsi="仿宋" w:cs="仿宋" w:hint="eastAsia"/>
            <w:lang w:eastAsia="zh-CN"/>
          </w:rPr>
          <w:t>(三)、关键节点施工计划</w:t>
        </w:r>
        <w:r>
          <w:tab/>
        </w:r>
        <w:r>
          <w:fldChar w:fldCharType="begin"/>
        </w:r>
        <w:r>
          <w:instrText xml:space="preserve"> PAGEREF _Toc1892 \h </w:instrText>
        </w:r>
        <w:r>
          <w:fldChar w:fldCharType="separate"/>
        </w:r>
        <w:r>
          <w:t>83</w:t>
        </w:r>
        <w:r>
          <w:fldChar w:fldCharType="end"/>
        </w:r>
      </w:hyperlink>
    </w:p>
    <w:p>
      <w:pPr>
        <w:pStyle w:val="TOC2"/>
        <w:tabs>
          <w:tab w:val="right" w:leader="dot" w:pos="8306"/>
        </w:tabs>
      </w:pPr>
      <w:hyperlink w:anchor="_Toc1863" w:history="1">
        <w:r>
          <w:rPr>
            <w:rFonts w:ascii="仿宋" w:eastAsia="仿宋" w:hAnsi="仿宋" w:cs="仿宋" w:hint="eastAsia"/>
            <w:lang w:eastAsia="zh-CN"/>
          </w:rPr>
          <w:t>(四)、施工现场管理</w:t>
        </w:r>
        <w:r>
          <w:tab/>
        </w:r>
        <w:r>
          <w:fldChar w:fldCharType="begin"/>
        </w:r>
        <w:r>
          <w:instrText xml:space="preserve"> PAGEREF _Toc1863 \h </w:instrText>
        </w:r>
        <w:r>
          <w:fldChar w:fldCharType="separate"/>
        </w:r>
        <w:r>
          <w:t>85</w:t>
        </w:r>
        <w:r>
          <w:fldChar w:fldCharType="end"/>
        </w:r>
      </w:hyperlink>
    </w:p>
    <w:p>
      <w:pPr>
        <w:pStyle w:val="TOC1"/>
        <w:tabs>
          <w:tab w:val="right" w:leader="dot" w:pos="8306"/>
        </w:tabs>
      </w:pPr>
      <w:hyperlink w:anchor="_Toc14125" w:history="1">
        <w:r>
          <w:rPr>
            <w:rFonts w:ascii="仿宋" w:eastAsia="仿宋" w:hAnsi="仿宋" w:cs="仿宋" w:hint="eastAsia"/>
            <w:lang w:eastAsia="zh-CN"/>
          </w:rPr>
          <w:t>二十、创新驱动与持续发展</w:t>
        </w:r>
        <w:r>
          <w:tab/>
        </w:r>
        <w:r>
          <w:fldChar w:fldCharType="begin"/>
        </w:r>
        <w:r>
          <w:instrText xml:space="preserve"> PAGEREF _Toc14125 \h </w:instrText>
        </w:r>
        <w:r>
          <w:fldChar w:fldCharType="separate"/>
        </w:r>
        <w:r>
          <w:t>87</w:t>
        </w:r>
        <w:r>
          <w:fldChar w:fldCharType="end"/>
        </w:r>
      </w:hyperlink>
    </w:p>
    <w:p>
      <w:pPr>
        <w:pStyle w:val="TOC2"/>
        <w:tabs>
          <w:tab w:val="right" w:leader="dot" w:pos="8306"/>
        </w:tabs>
      </w:pPr>
      <w:hyperlink w:anchor="_Toc10685" w:history="1">
        <w:r>
          <w:rPr>
            <w:rFonts w:ascii="仿宋" w:eastAsia="仿宋" w:hAnsi="仿宋" w:cs="仿宋" w:hint="eastAsia"/>
            <w:lang w:eastAsia="zh-CN"/>
          </w:rPr>
          <w:t>(一)、创新驱动战略实施</w:t>
        </w:r>
        <w:r>
          <w:tab/>
        </w:r>
        <w:r>
          <w:fldChar w:fldCharType="begin"/>
        </w:r>
        <w:r>
          <w:instrText xml:space="preserve"> PAGEREF _Toc10685 \h </w:instrText>
        </w:r>
        <w:r>
          <w:fldChar w:fldCharType="separate"/>
        </w:r>
        <w:r>
          <w:t>87</w:t>
        </w:r>
        <w:r>
          <w:fldChar w:fldCharType="end"/>
        </w:r>
      </w:hyperlink>
    </w:p>
    <w:p>
      <w:pPr>
        <w:pStyle w:val="TOC2"/>
        <w:tabs>
          <w:tab w:val="right" w:leader="dot" w:pos="8306"/>
        </w:tabs>
      </w:pPr>
      <w:hyperlink w:anchor="_Toc22647" w:history="1">
        <w:r>
          <w:rPr>
            <w:rFonts w:ascii="仿宋" w:eastAsia="仿宋" w:hAnsi="仿宋" w:cs="仿宋" w:hint="eastAsia"/>
            <w:lang w:eastAsia="zh-CN"/>
          </w:rPr>
          <w:t>(二)、持续发展路径探索</w:t>
        </w:r>
        <w:r>
          <w:tab/>
        </w:r>
        <w:r>
          <w:fldChar w:fldCharType="begin"/>
        </w:r>
        <w:r>
          <w:instrText xml:space="preserve"> PAGEREF _Toc22647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02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671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154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390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1685"/>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1198"/>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钢芯铝绞线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钢芯铝绞线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钢芯铝绞线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钢芯铝绞线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钢芯铝绞线项目的社会影响是全面而深远的。从提供就业机会和提升公共服务，到促进社会结构和劳动市场的多元化，再到推动社会责任和伦理标准的提高，项目对于提升社区的经济、文化和社会福祉有着重要作用。通过这些正面影响，钢芯铝绞线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2112"/>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为了融入当地社区，钢芯铝绞线项目需深入理解当地的文化特色和社会习俗。例如，项目在设计广告和市场推广活动时，应考虑使用当地语言和符合地方文化的表达方式。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4949"/>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为了确保钢芯铝绞线项目的成功并最大限度地减轻潜在的社会风险，详细的风险分析和具体的应对策略至关重要。以下是针对项目可能面临的具体社会风险及相应对策的分析：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风险描述：钢芯铝绞线项目可能遭遇社区抵制，尤其如果社区成员认为项目会破坏他们的生活环境或忽略他们的意见。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风险描述：钢芯铝绞线项目的商业实践可能与当地的文化和价值观存在冲突，导致社会紧张和文化冲突。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风险描述：钢芯铝绞线项目可能会增加对公共资源和基础设施的需求，给当地带来额外压力，例如在水资源、能源供应和交通系统方面。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风险描述：钢芯铝绞线项目可能会引起当地社会结构和动态的变化，例如改变社区的人口组成和社交模式。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https://d.book118.com/196005000243010040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BD4340"/>
    <w:rsid w:val="50BD43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6005000243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2024-01-14T11:19:00Z</dcterms:created>
  <dcterms:modified xsi:type="dcterms:W3CDTF">2024-01-14T11:19:32Z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EEDFE98F22A54CDD835BD855164C12D5_11</vt:lpwstr>
  </property>
  <property fmtid="{D5CDD505-2E9C-101B-9397-08002B2CF9AE}" pid="3" name="KSOProductBuildVer">
    <vt:lpwstr>2052-12.1.0.16120</vt:lpwstr>
  </property>
</Properties>
</file>