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片式电感项目招商引资推介报告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057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_Toc17057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5" w:history="1">
        <w:r>
          <w:rPr>
            <w:rFonts w:ascii="仿宋" w:eastAsia="仿宋" w:hAnsi="仿宋" w:cs="仿宋" w:hint="eastAsia"/>
            <w:lang w:eastAsia="zh-CN"/>
          </w:rPr>
          <w:t>一、片式电感项目工程设计研究</w:t>
        </w:r>
        <w:r>
          <w:tab/>
        </w:r>
        <w:r>
          <w:fldChar w:fldCharType="begin"/>
        </w:r>
        <w:r>
          <w:instrText xml:space="preserve"> PAGEREF _Toc1785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_Toc26777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9" w:history="1">
        <w:r>
          <w:rPr>
            <w:rFonts w:ascii="仿宋" w:eastAsia="仿宋" w:hAnsi="仿宋" w:cs="仿宋" w:hint="eastAsia"/>
            <w:lang w:eastAsia="zh-CN"/>
          </w:rPr>
          <w:t>(二)、片式电感项目工程建设标准规范</w:t>
        </w:r>
        <w:r>
          <w:tab/>
        </w:r>
        <w:r>
          <w:fldChar w:fldCharType="begin"/>
        </w:r>
        <w:r>
          <w:instrText xml:space="preserve"> PAGEREF _Toc13749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9" w:history="1">
        <w:r>
          <w:rPr>
            <w:rFonts w:ascii="仿宋" w:eastAsia="仿宋" w:hAnsi="仿宋" w:cs="仿宋" w:hint="eastAsia"/>
            <w:lang w:eastAsia="zh-CN"/>
          </w:rPr>
          <w:t>(三)、片式电感项目总平面设计要求</w:t>
        </w:r>
        <w:r>
          <w:tab/>
        </w:r>
        <w:r>
          <w:fldChar w:fldCharType="begin"/>
        </w:r>
        <w:r>
          <w:instrText xml:space="preserve"> PAGEREF _Toc16029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4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_Toc16544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7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_Toc23576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3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_Toc32283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1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_Toc28671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50" w:history="1">
        <w:r>
          <w:rPr>
            <w:rFonts w:ascii="仿宋" w:eastAsia="仿宋" w:hAnsi="仿宋" w:cs="仿宋" w:hint="eastAsia"/>
            <w:lang w:eastAsia="zh-CN"/>
          </w:rPr>
          <w:t>二、片式电感项目概论</w:t>
        </w:r>
        <w:r>
          <w:tab/>
        </w:r>
        <w:r>
          <w:fldChar w:fldCharType="begin"/>
        </w:r>
        <w:r>
          <w:instrText xml:space="preserve"> PAGEREF _Toc13050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9" w:history="1">
        <w:r>
          <w:rPr>
            <w:rFonts w:ascii="仿宋" w:eastAsia="仿宋" w:hAnsi="仿宋" w:cs="仿宋" w:hint="eastAsia"/>
            <w:lang w:eastAsia="zh-CN"/>
          </w:rPr>
          <w:t>(一)、片式电感项目名称</w:t>
        </w:r>
        <w:r>
          <w:tab/>
        </w:r>
        <w:r>
          <w:fldChar w:fldCharType="begin"/>
        </w:r>
        <w:r>
          <w:instrText xml:space="preserve"> PAGEREF _Toc32449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" w:history="1">
        <w:r>
          <w:rPr>
            <w:rFonts w:ascii="仿宋" w:eastAsia="仿宋" w:hAnsi="仿宋" w:cs="仿宋" w:hint="eastAsia"/>
            <w:lang w:eastAsia="zh-CN"/>
          </w:rPr>
          <w:t>(二)、片式电感项目选址</w:t>
        </w:r>
        <w:r>
          <w:tab/>
        </w:r>
        <w:r>
          <w:fldChar w:fldCharType="begin"/>
        </w:r>
        <w:r>
          <w:instrText xml:space="preserve"> PAGEREF _Toc307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3" w:history="1">
        <w:r>
          <w:rPr>
            <w:rFonts w:ascii="仿宋" w:eastAsia="仿宋" w:hAnsi="仿宋" w:cs="仿宋" w:hint="eastAsia"/>
            <w:lang w:eastAsia="zh-CN"/>
          </w:rPr>
          <w:t>(三)、片式电感项目用地规模</w:t>
        </w:r>
        <w:r>
          <w:tab/>
        </w:r>
        <w:r>
          <w:fldChar w:fldCharType="begin"/>
        </w:r>
        <w:r>
          <w:instrText xml:space="preserve"> PAGEREF _Toc7353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0" w:history="1">
        <w:r>
          <w:rPr>
            <w:rFonts w:ascii="仿宋" w:eastAsia="仿宋" w:hAnsi="仿宋" w:cs="仿宋" w:hint="eastAsia"/>
            <w:lang w:eastAsia="zh-CN"/>
          </w:rPr>
          <w:t>(四)、片式电感项目用地控制指标</w:t>
        </w:r>
        <w:r>
          <w:tab/>
        </w:r>
        <w:r>
          <w:fldChar w:fldCharType="begin"/>
        </w:r>
        <w:r>
          <w:instrText xml:space="preserve"> PAGEREF _Toc9480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0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_Toc28150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4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_Toc29974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4" w:history="1">
        <w:r>
          <w:rPr>
            <w:rFonts w:ascii="仿宋" w:eastAsia="仿宋" w:hAnsi="仿宋" w:cs="仿宋" w:hint="eastAsia"/>
            <w:lang w:eastAsia="zh-CN"/>
          </w:rPr>
          <w:t>(九)、片式电感项目总投资及资本结构</w:t>
        </w:r>
        <w:r>
          <w:tab/>
        </w:r>
        <w:r>
          <w:fldChar w:fldCharType="begin"/>
        </w:r>
        <w:r>
          <w:instrText xml:space="preserve"> PAGEREF _Toc19184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5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_Toc4515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" w:history="1">
        <w:r>
          <w:rPr>
            <w:rFonts w:ascii="仿宋" w:eastAsia="仿宋" w:hAnsi="仿宋" w:cs="仿宋" w:hint="eastAsia"/>
            <w:lang w:eastAsia="zh-CN"/>
          </w:rPr>
          <w:t>(十一)、片式电感项目预期经济效益规划目标</w:t>
        </w:r>
        <w:r>
          <w:tab/>
        </w:r>
        <w:r>
          <w:fldChar w:fldCharType="begin"/>
        </w:r>
        <w:r>
          <w:instrText xml:space="preserve"> PAGEREF _Toc1779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(十二)、片式电感项目进度计划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_Toc2147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5" w:history="1">
        <w:r>
          <w:rPr>
            <w:rFonts w:ascii="仿宋" w:eastAsia="仿宋" w:hAnsi="仿宋" w:cs="仿宋" w:hint="eastAsia"/>
            <w:lang w:eastAsia="zh-CN"/>
          </w:rPr>
          <w:t>(十四)、片式电感项目评价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72" w:history="1">
        <w:r>
          <w:rPr>
            <w:rFonts w:ascii="仿宋" w:eastAsia="仿宋" w:hAnsi="仿宋" w:cs="仿宋" w:hint="eastAsia"/>
            <w:lang w:eastAsia="zh-CN"/>
          </w:rPr>
          <w:t>三、片式电感项目建设背景</w:t>
        </w:r>
        <w:r>
          <w:tab/>
        </w:r>
        <w:r>
          <w:fldChar w:fldCharType="begin"/>
        </w:r>
        <w:r>
          <w:instrText xml:space="preserve"> PAGEREF _Toc32272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7" w:history="1">
        <w:r>
          <w:rPr>
            <w:rFonts w:ascii="仿宋" w:eastAsia="仿宋" w:hAnsi="仿宋" w:cs="仿宋" w:hint="eastAsia"/>
            <w:lang w:eastAsia="zh-CN"/>
          </w:rPr>
          <w:t>(一)、片式电感项目承办单位背景分析</w:t>
        </w:r>
        <w:r>
          <w:tab/>
        </w:r>
        <w:r>
          <w:fldChar w:fldCharType="begin"/>
        </w:r>
        <w:r>
          <w:instrText xml:space="preserve"> PAGEREF _Toc15147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_Toc27653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10" w:history="1">
        <w:r>
          <w:rPr>
            <w:rFonts w:ascii="仿宋" w:eastAsia="仿宋" w:hAnsi="仿宋" w:cs="仿宋" w:hint="eastAsia"/>
            <w:lang w:eastAsia="zh-CN"/>
          </w:rPr>
          <w:t>(三)、片式电感项目建设对区域经济的影响</w:t>
        </w:r>
        <w:r>
          <w:tab/>
        </w:r>
        <w:r>
          <w:fldChar w:fldCharType="begin"/>
        </w:r>
        <w:r>
          <w:instrText xml:space="preserve"> PAGEREF _Toc20710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7" w:history="1">
        <w:r>
          <w:rPr>
            <w:rFonts w:ascii="仿宋" w:eastAsia="仿宋" w:hAnsi="仿宋" w:cs="仿宋" w:hint="eastAsia"/>
            <w:lang w:eastAsia="zh-CN"/>
          </w:rPr>
          <w:t>(四)、片式电感项目必要性分析</w:t>
        </w:r>
        <w:r>
          <w:tab/>
        </w:r>
        <w:r>
          <w:fldChar w:fldCharType="begin"/>
        </w:r>
        <w:r>
          <w:instrText xml:space="preserve"> PAGEREF _Toc27687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9" w:history="1">
        <w:r>
          <w:rPr>
            <w:rFonts w:ascii="仿宋" w:eastAsia="仿宋" w:hAnsi="仿宋" w:cs="仿宋" w:hint="eastAsia"/>
            <w:lang w:eastAsia="zh-CN"/>
          </w:rPr>
          <w:t>四、生产安全保护</w:t>
        </w:r>
        <w:r>
          <w:tab/>
        </w:r>
        <w:r>
          <w:fldChar w:fldCharType="begin"/>
        </w:r>
        <w:r>
          <w:instrText xml:space="preserve"> PAGEREF _Toc10389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64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_Toc26864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_Toc1564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4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_Toc26434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7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_Toc29877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0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_Toc3620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7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_Toc32287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36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_Toc24236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7" w:history="1">
        <w:r>
          <w:rPr>
            <w:rFonts w:ascii="仿宋" w:eastAsia="仿宋" w:hAnsi="仿宋" w:cs="仿宋" w:hint="eastAsia"/>
            <w:lang w:eastAsia="zh-CN"/>
          </w:rPr>
          <w:t>五、节能情况分析</w:t>
        </w:r>
        <w:r>
          <w:tab/>
        </w:r>
        <w:r>
          <w:fldChar w:fldCharType="begin"/>
        </w:r>
        <w:r>
          <w:instrText xml:space="preserve"> PAGEREF _Toc20297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345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_Toc27345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_Toc3088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7" w:history="1">
        <w:r>
          <w:rPr>
            <w:rFonts w:ascii="仿宋" w:eastAsia="仿宋" w:hAnsi="仿宋" w:cs="仿宋" w:hint="eastAsia"/>
            <w:lang w:eastAsia="zh-CN"/>
          </w:rPr>
          <w:t>(三)、片式电感项目地能源消耗与供应状况</w:t>
        </w:r>
        <w:r>
          <w:tab/>
        </w:r>
        <w:r>
          <w:fldChar w:fldCharType="begin"/>
        </w:r>
        <w:r>
          <w:instrText xml:space="preserve"> PAGEREF _Toc22787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4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_Toc31624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4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_Toc25994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88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_Toc10688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6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_Toc12696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2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_Toc8252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_Toc24028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5" w:history="1">
        <w:r>
          <w:rPr>
            <w:rFonts w:ascii="仿宋" w:eastAsia="仿宋" w:hAnsi="仿宋" w:cs="仿宋" w:hint="eastAsia"/>
            <w:lang w:eastAsia="zh-CN"/>
          </w:rPr>
          <w:t>(三)、片式电感项目盈利能力分析</w:t>
        </w:r>
        <w:r>
          <w:tab/>
        </w:r>
        <w:r>
          <w:fldChar w:fldCharType="begin"/>
        </w:r>
        <w:r>
          <w:instrText xml:space="preserve"> PAGEREF _Toc18425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16" w:history="1">
        <w:r>
          <w:rPr>
            <w:rFonts w:ascii="仿宋" w:eastAsia="仿宋" w:hAnsi="仿宋" w:cs="仿宋" w:hint="eastAsia"/>
            <w:lang w:eastAsia="zh-CN"/>
          </w:rPr>
          <w:t>七、工艺原则</w:t>
        </w:r>
        <w:r>
          <w:tab/>
        </w:r>
        <w:r>
          <w:fldChar w:fldCharType="begin"/>
        </w:r>
        <w:r>
          <w:instrText xml:space="preserve"> PAGEREF _Toc21016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" w:history="1">
        <w:r>
          <w:rPr>
            <w:rFonts w:ascii="仿宋" w:eastAsia="仿宋" w:hAnsi="仿宋" w:cs="仿宋" w:hint="eastAsia"/>
            <w:lang w:eastAsia="zh-CN"/>
          </w:rPr>
          <w:t>(一)、片式电感项目建设期的原材料及辅助材料供应概述</w:t>
        </w:r>
        <w:r>
          <w:tab/>
        </w:r>
        <w:r>
          <w:fldChar w:fldCharType="begin"/>
        </w:r>
        <w:r>
          <w:instrText xml:space="preserve"> PAGEREF _Toc1542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4" w:history="1">
        <w:r>
          <w:rPr>
            <w:rFonts w:ascii="仿宋" w:eastAsia="仿宋" w:hAnsi="仿宋" w:cs="仿宋" w:hint="eastAsia"/>
            <w:lang w:eastAsia="zh-CN"/>
          </w:rPr>
          <w:t>(二)、片式电感项目运营期原辅材料采购及管理</w:t>
        </w:r>
        <w:r>
          <w:tab/>
        </w:r>
        <w:r>
          <w:fldChar w:fldCharType="begin"/>
        </w:r>
        <w:r>
          <w:instrText xml:space="preserve"> PAGEREF _Toc12364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45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_Toc26745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29" w:history="1">
        <w:r>
          <w:rPr>
            <w:rFonts w:ascii="仿宋" w:eastAsia="仿宋" w:hAnsi="仿宋" w:cs="仿宋" w:hint="eastAsia"/>
            <w:lang w:eastAsia="zh-CN"/>
          </w:rPr>
          <w:t>(四)、片式电感项目工艺技术设计方案</w:t>
        </w:r>
        <w:r>
          <w:tab/>
        </w:r>
        <w:r>
          <w:fldChar w:fldCharType="begin"/>
        </w:r>
        <w:r>
          <w:instrText xml:space="preserve"> PAGEREF _Toc16229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7" w:history="1">
        <w:r>
          <w:rPr>
            <w:rFonts w:ascii="仿宋" w:eastAsia="仿宋" w:hAnsi="仿宋" w:cs="仿宋" w:hint="eastAsia"/>
            <w:lang w:eastAsia="zh-CN"/>
          </w:rPr>
          <w:t>(五)、片式电感项目设备选型及配置方案</w:t>
        </w:r>
        <w:r>
          <w:tab/>
        </w:r>
        <w:r>
          <w:fldChar w:fldCharType="begin"/>
        </w:r>
        <w:r>
          <w:instrText xml:space="preserve"> PAGEREF _Toc3827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63" w:history="1">
        <w:r>
          <w:rPr>
            <w:rFonts w:ascii="仿宋" w:eastAsia="仿宋" w:hAnsi="仿宋" w:cs="仿宋" w:hint="eastAsia"/>
            <w:lang w:eastAsia="zh-CN"/>
          </w:rPr>
          <w:t>八、片式电感项目投资方案分析</w:t>
        </w:r>
        <w:r>
          <w:tab/>
        </w:r>
        <w:r>
          <w:fldChar w:fldCharType="begin"/>
        </w:r>
        <w:r>
          <w:instrText xml:space="preserve"> PAGEREF _Toc27463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0" w:history="1">
        <w:r>
          <w:rPr>
            <w:rFonts w:ascii="仿宋" w:eastAsia="仿宋" w:hAnsi="仿宋" w:cs="仿宋" w:hint="eastAsia"/>
            <w:lang w:eastAsia="zh-CN"/>
          </w:rPr>
          <w:t>(一)、片式电感项目估算说明</w:t>
        </w:r>
        <w:r>
          <w:tab/>
        </w:r>
        <w:r>
          <w:fldChar w:fldCharType="begin"/>
        </w:r>
        <w:r>
          <w:instrText xml:space="preserve"> PAGEREF _Toc23940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2" w:history="1">
        <w:r>
          <w:rPr>
            <w:rFonts w:ascii="仿宋" w:eastAsia="仿宋" w:hAnsi="仿宋" w:cs="仿宋" w:hint="eastAsia"/>
            <w:lang w:eastAsia="zh-CN"/>
          </w:rPr>
          <w:t>(二)、片式电感项目总投资估算</w:t>
        </w:r>
        <w:r>
          <w:tab/>
        </w:r>
        <w:r>
          <w:fldChar w:fldCharType="begin"/>
        </w:r>
        <w:r>
          <w:instrText xml:space="preserve"> PAGEREF _Toc30862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_Toc31715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9" w:history="1">
        <w:r>
          <w:rPr>
            <w:rFonts w:ascii="仿宋" w:eastAsia="仿宋" w:hAnsi="仿宋" w:cs="仿宋" w:hint="eastAsia"/>
            <w:lang w:eastAsia="zh-CN"/>
          </w:rPr>
          <w:t>九、片式电感项目可行性研究</w:t>
        </w:r>
        <w:r>
          <w:tab/>
        </w:r>
        <w:r>
          <w:fldChar w:fldCharType="begin"/>
        </w:r>
        <w:r>
          <w:instrText xml:space="preserve"> PAGEREF _Toc14199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5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_Toc11055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8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_Toc14108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5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_Toc3785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40" w:history="1">
        <w:r>
          <w:rPr>
            <w:rFonts w:ascii="仿宋" w:eastAsia="仿宋" w:hAnsi="仿宋" w:cs="仿宋" w:hint="eastAsia"/>
            <w:lang w:eastAsia="zh-CN"/>
          </w:rPr>
          <w:t>十、片式电感项目管理计划</w:t>
        </w:r>
        <w:r>
          <w:tab/>
        </w:r>
        <w:r>
          <w:fldChar w:fldCharType="begin"/>
        </w:r>
        <w:r>
          <w:instrText xml:space="preserve"> PAGEREF _Toc17240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5" w:history="1">
        <w:r>
          <w:rPr>
            <w:rFonts w:ascii="仿宋" w:eastAsia="仿宋" w:hAnsi="仿宋" w:cs="仿宋" w:hint="eastAsia"/>
            <w:lang w:eastAsia="zh-CN"/>
          </w:rPr>
          <w:t>(一)、片式电感项目管理概述</w:t>
        </w:r>
        <w:r>
          <w:tab/>
        </w:r>
        <w:r>
          <w:fldChar w:fldCharType="begin"/>
        </w:r>
        <w:r>
          <w:instrText xml:space="preserve"> PAGEREF _Toc10515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" w:history="1">
        <w:r>
          <w:rPr>
            <w:rFonts w:ascii="仿宋" w:eastAsia="仿宋" w:hAnsi="仿宋" w:cs="仿宋" w:hint="eastAsia"/>
            <w:lang w:eastAsia="zh-CN"/>
          </w:rPr>
          <w:t>(二)、片式电感项目组织结构</w:t>
        </w:r>
        <w:r>
          <w:tab/>
        </w:r>
        <w:r>
          <w:fldChar w:fldCharType="begin"/>
        </w:r>
        <w:r>
          <w:instrText xml:space="preserve"> PAGEREF _Toc2840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87" w:history="1">
        <w:r>
          <w:rPr>
            <w:rFonts w:ascii="仿宋" w:eastAsia="仿宋" w:hAnsi="仿宋" w:cs="仿宋" w:hint="eastAsia"/>
            <w:lang w:eastAsia="zh-CN"/>
          </w:rPr>
          <w:t>(三)、片式电感项目计划与进度</w:t>
        </w:r>
        <w:r>
          <w:tab/>
        </w:r>
        <w:r>
          <w:fldChar w:fldCharType="begin"/>
        </w:r>
        <w:r>
          <w:instrText xml:space="preserve"> PAGEREF _Toc4887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2" w:history="1">
        <w:r>
          <w:rPr>
            <w:rFonts w:ascii="仿宋" w:eastAsia="仿宋" w:hAnsi="仿宋" w:cs="仿宋" w:hint="eastAsia"/>
            <w:lang w:eastAsia="zh-CN"/>
          </w:rPr>
          <w:t>(四)、片式电感项目质量管理</w:t>
        </w:r>
        <w:r>
          <w:tab/>
        </w:r>
        <w:r>
          <w:fldChar w:fldCharType="begin"/>
        </w:r>
        <w:r>
          <w:instrText xml:space="preserve"> PAGEREF _Toc31202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2" w:history="1">
        <w:r>
          <w:rPr>
            <w:rFonts w:ascii="仿宋" w:eastAsia="仿宋" w:hAnsi="仿宋" w:cs="仿宋" w:hint="eastAsia"/>
            <w:lang w:eastAsia="zh-CN"/>
          </w:rPr>
          <w:t>(五)、片式电感项目风险管理</w:t>
        </w:r>
        <w:r>
          <w:tab/>
        </w:r>
        <w:r>
          <w:fldChar w:fldCharType="begin"/>
        </w:r>
        <w:r>
          <w:instrText xml:space="preserve"> PAGEREF _Toc28252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1" w:history="1">
        <w:r>
          <w:rPr>
            <w:rFonts w:ascii="仿宋" w:eastAsia="仿宋" w:hAnsi="仿宋" w:cs="仿宋" w:hint="eastAsia"/>
            <w:lang w:eastAsia="zh-CN"/>
          </w:rPr>
          <w:t>(六)、片式电感项目成本管理</w:t>
        </w:r>
        <w:r>
          <w:tab/>
        </w:r>
        <w:r>
          <w:fldChar w:fldCharType="begin"/>
        </w:r>
        <w:r>
          <w:instrText xml:space="preserve"> PAGEREF _Toc26321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63" w:history="1">
        <w:r>
          <w:rPr>
            <w:rFonts w:ascii="仿宋" w:eastAsia="仿宋" w:hAnsi="仿宋" w:cs="仿宋" w:hint="eastAsia"/>
            <w:lang w:eastAsia="zh-CN"/>
          </w:rPr>
          <w:t>(七)、片式电感项目人力资源管理</w:t>
        </w:r>
        <w:r>
          <w:tab/>
        </w:r>
        <w:r>
          <w:fldChar w:fldCharType="begin"/>
        </w:r>
        <w:r>
          <w:instrText xml:space="preserve"> PAGEREF _Toc19063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(八)、片式电感项目沟通与合作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37" w:history="1">
        <w:r>
          <w:rPr>
            <w:rFonts w:ascii="仿宋" w:eastAsia="仿宋" w:hAnsi="仿宋" w:cs="仿宋" w:hint="eastAsia"/>
            <w:lang w:eastAsia="zh-CN"/>
          </w:rPr>
          <w:t>十一、质量管理体系</w:t>
        </w:r>
        <w:r>
          <w:tab/>
        </w:r>
        <w:r>
          <w:fldChar w:fldCharType="begin"/>
        </w:r>
        <w:r>
          <w:instrText xml:space="preserve"> PAGEREF _Toc17437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_Toc6105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_Toc21438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3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_Toc4583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17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_Toc20817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057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片式电感的招商引资。项目片式电感是一项具有前瞻性的投资机会，专注于某一特定领域的创新性项目。本文档将展示项目片式电感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5"/>
      <w:r>
        <w:rPr>
          <w:rFonts w:ascii="仿宋" w:eastAsia="仿宋" w:hAnsi="仿宋" w:cs="仿宋" w:hint="eastAsia"/>
          <w:sz w:val="28"/>
          <w:lang w:eastAsia="zh-CN"/>
        </w:rPr>
        <w:t>一、片式电感项目工程设计研究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777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建筑工程设计原则是在规划和设计阶段明确的指导方针，以确保建筑物的安全性、功能性、美观性和可持续性。以下是一些常见的建筑工程设计原则：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安全性：建筑物的设计应优先考虑安全性。这包括建筑结构的抗震、抗风能力，消防系统的设置，以及建筑材料和施工质量的标准。安全性原则确保建筑在各种条件下都能安全运行。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功能性：建筑物的设计应满足其预定的功能需求。这需要详细了解建筑物的用途，以确保各个功能区域的合理布局和便捷的使用。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美观性：建筑物应具备良好的外观和空间设计。美观性原则关注建筑的外观、比例、材料选择和景观设计，以创造宜人的环境。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https://d.book118.com/196024153030010041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片式电感项目招商引资推介报告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片式电感项目招商引资推介报告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片式电感项目招商引资推介报告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片式电感项目招商引资推介报告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644C14"/>
    <w:rsid w:val="55644C1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024153030010041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2024-01-12T15:38:00Z</dcterms:created>
  <dcterms:modified xsi:type="dcterms:W3CDTF">2024-01-12T15:38:25Z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9EF29E474221495BBF1BEAB4B79900B9_11</vt:lpwstr>
  </property>
  <property fmtid="{D5CDD505-2E9C-101B-9397-08002B2CF9AE}" pid="3" name="KSOProductBuildVer">
    <vt:lpwstr>2052-12.1.0.16120</vt:lpwstr>
  </property>
</Properties>
</file>