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60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用过滤器项目商业计划书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791728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)、医用过滤器项目总平面设计要求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、医用过滤器项目可行性研究报告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四、医用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过滤器项目选址说明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一)、医用过滤器项目选址原则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医用过滤器项目选址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、医用过滤器项目进度安排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二)、医用过滤器项目实施保障措施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)、医用过滤器项目风险分析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070793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、医用过滤器项目风险对策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531408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)、医用过滤器项目实施保障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项目商业计划书旨在全面介绍和规划一个创新性的医用过滤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以满足需求。该方案的目的是为了提供医用过滤器项目的全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1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过滤器项目的建筑工程设计过程中，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原则，以确保医用过滤器项目的可持续发展和建筑结构的安全性：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footerReference w:type="default" r:id="rId6"/>
          <w:pgSz w:w="11906" w:h="16839"/>
          <w:pgMar w:top="1431" w:right="1698" w:bottom="40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、医用过滤器项目总平面设计要求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过滤器项目总平面设计将充分考虑以下要求，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定，适应医用过</w:t>
      </w:r>
      <w:r>
        <w:rPr>
          <w:rFonts w:ascii="FangSong" w:eastAsia="FangSong" w:hAnsi="FangSong" w:cs="FangSong"/>
          <w:spacing w:val="-2"/>
          <w:sz w:val="28"/>
          <w:szCs w:val="28"/>
        </w:rPr>
        <w:t>滤器项目的实际使用需要。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用过滤器项目所处地区的地质条件和地震风险，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结合医用过滤器项目的实际需求和环境条件，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的设计总体要求是确保医用过滤器项目实现预期功能、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建筑的功能布局满足医用过滤器项目需求，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footerReference w:type="default" r:id="rId10"/>
          <w:pgSz w:w="11906" w:h="16839"/>
          <w:pgMar w:top="1431" w:right="1724" w:bottom="40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医用过滤器项目的长期发展需求。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医用过</w:t>
      </w:r>
      <w:r>
        <w:rPr>
          <w:rFonts w:ascii="FangSong" w:eastAsia="FangSong" w:hAnsi="FangSong" w:cs="FangSong"/>
          <w:spacing w:val="-5"/>
          <w:sz w:val="28"/>
          <w:szCs w:val="28"/>
        </w:rPr>
        <w:t>滤</w:t>
      </w:r>
      <w:r>
        <w:rPr>
          <w:rFonts w:ascii="FangSong" w:eastAsia="FangSong" w:hAnsi="FangSong" w:cs="FangSong"/>
          <w:spacing w:val="-4"/>
          <w:sz w:val="28"/>
          <w:szCs w:val="28"/>
        </w:rPr>
        <w:t>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用过滤器项目的功能布局和需求，确保各功能区域得到合理的利用。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医用过滤器项目总投资比例：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用过滤器项目总投资的比例为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足未来医用过滤器项目运营的需求，同时避免了过度浪费。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用过滤器项目整体布局：</w:t>
      </w:r>
    </w:p>
    <w:p>
      <w:pPr>
        <w:spacing w:before="292" w:line="411" w:lineRule="auto"/>
        <w:ind w:left="40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使医用过滤器项目更好地适应当地的自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三、医用过滤器项目可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过滤器行业，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footerReference w:type="default" r:id="rId12"/>
          <w:pgSz w:w="11906" w:h="16839"/>
          <w:pgMar w:top="1431" w:right="1763" w:bottom="400" w:left="1785" w:header="0" w:footer="0" w:gutter="0"/>
          <w:pgNumType w:start="18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成为消费者首选的医用过滤器产品。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医用过滤器项目总投资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</w:t>
      </w:r>
      <w:r>
        <w:rPr>
          <w:rFonts w:ascii="FangSong" w:eastAsia="FangSong" w:hAnsi="FangSong" w:cs="FangSong"/>
          <w:spacing w:val="-2"/>
          <w:sz w:val="28"/>
          <w:szCs w:val="28"/>
        </w:rPr>
        <w:t>设规模旨在实现一个全面、可持续的医用过滤器项目。</w:t>
      </w:r>
    </w:p>
    <w:p>
      <w:pPr>
        <w:sectPr>
          <w:footerReference w:type="default" r:id="rId13"/>
          <w:pgSz w:w="11906" w:h="16839"/>
          <w:pgMar w:top="1431" w:right="1718" w:bottom="40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医用过</w:t>
      </w:r>
      <w:r>
        <w:rPr>
          <w:rFonts w:ascii="FangSong" w:eastAsia="FangSong" w:hAnsi="FangSong" w:cs="FangSong"/>
          <w:spacing w:val="-5"/>
          <w:sz w:val="28"/>
          <w:szCs w:val="28"/>
        </w:rPr>
        <w:t>滤</w:t>
      </w:r>
      <w:r>
        <w:rPr>
          <w:rFonts w:ascii="FangSong" w:eastAsia="FangSong" w:hAnsi="FangSong" w:cs="FangSong"/>
          <w:spacing w:val="-4"/>
          <w:sz w:val="28"/>
          <w:szCs w:val="28"/>
        </w:rPr>
        <w:t>器项目总投资将主要用于以下几个方面：</w:t>
      </w:r>
    </w:p>
    <w:p>
      <w:pPr>
        <w:spacing w:before="289" w:line="41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过滤器项目的顺利进行。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一部分资金将用于技术研发，以确保医用过滤器项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医用过滤器项目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我们计划在医用过滤器项目建设后的第一年实现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7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医</w:t>
      </w:r>
      <w:r>
        <w:rPr>
          <w:rFonts w:ascii="FangSong" w:eastAsia="FangSong" w:hAnsi="FangSong" w:cs="FangSong"/>
          <w:spacing w:val="-17"/>
          <w:sz w:val="28"/>
          <w:szCs w:val="28"/>
        </w:rPr>
        <w:t>用过滤器项目规模：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医用过滤器项目将建设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产厂房、办公区域、仓储设施等。这将确保医用过滤器项目能够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footerReference w:type="default" r:id="rId14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理、废气处理等，以确保医用过滤器项目的环保性。</w:t>
      </w:r>
    </w:p>
    <w:p>
      <w:pPr>
        <w:spacing w:before="291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医用过滤器项目总投资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该医用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滤器项目总征地面积为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亩)。医用过滤器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3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过滤器项目计划购置设备共计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元。这些设备将在医用过滤器项目运营中发挥关键作用，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医用过滤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，这将为医用过滤器项目未来的发展提供可观的经济回报。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footerReference w:type="default" r:id="rId15"/>
          <w:pgSz w:w="11906" w:h="16839"/>
          <w:pgMar w:top="1431" w:right="1763" w:bottom="40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四、医用过滤器项目选址说明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)、医用过滤器项目选址原则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过滤器项目选址必须与城乡建设总体规划保持一致，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用过滤器项目的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医用过滤器项目有望更好地融入城市发展大局，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越的交通条件是医用过滤器项目成功的关键因素之一。选址地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虑到医用过滤器项目建设阶段，选址地的施工条件至关重要。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医用过滤器项目建设的顺利进行。这有助于提高工程效率，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4" w:right="5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医用过滤器项目选址应与当地大气污染防治、水资源利用以及</w:t>
      </w:r>
      <w:r>
        <w:rPr>
          <w:rFonts w:ascii="FangSong" w:eastAsia="FangSong" w:hAnsi="FangSong" w:cs="FangSong"/>
          <w:spacing w:val="-2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然生态环境保护政策相一致。我们将致力于在医用过滤器项目建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确保医用过滤器项目的可</w:t>
      </w:r>
    </w:p>
    <w:p>
      <w:pPr>
        <w:sectPr>
          <w:footerReference w:type="default" r:id="rId16"/>
          <w:pgSz w:w="11906" w:h="16839"/>
          <w:pgMar w:top="1431" w:right="1743" w:bottom="40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滤器项目的需求与用地法规的要求，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在医</w:t>
      </w:r>
      <w:r>
        <w:rPr>
          <w:rFonts w:ascii="FangSong" w:eastAsia="FangSong" w:hAnsi="FangSong" w:cs="FangSong"/>
          <w:spacing w:val="-2"/>
          <w:sz w:val="28"/>
          <w:szCs w:val="28"/>
        </w:rPr>
        <w:t>用过滤器项目的实施过程中获得更多的理解和支持。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保医用过滤器项目的长期成功和对社会的积极贡献。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、医用过滤器项目选址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选择医用过滤器项目的地理位置时，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分销，为医用过滤器项目的顺利推进提供了有力支持。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0" w:right="3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优惠等方面的支持。这将显著减轻医用过滤器项目的财务压力，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为医用过滤器项目提供了丰富的合作机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5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也高度重视生态环境的保护。选址处有利于建设绿色、环保型的医</w:t>
      </w:r>
      <w:r>
        <w:rPr>
          <w:rFonts w:ascii="FangSong" w:eastAsia="FangSong" w:hAnsi="FangSong" w:cs="FangSong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滤器项目，与当地的生态环境相协调。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术开发区被视为未来经济发展的重要增长点。医用过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滤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为医用过滤器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的合作，确保医用过滤器项目的建设与运营与当地发展规划相协调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医用过滤器项目的成功提供全方位的支持。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0" w:right="3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过滤器项目的成功实施不仅依赖于选址的地理位置，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ectPr>
          <w:footerReference w:type="default" r:id="rId18"/>
          <w:pgSz w:w="11906" w:h="16839"/>
          <w:pgMar w:top="1431" w:right="1763" w:bottom="40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医用过滤器项目的建设提供了必要的基础支持，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确保医用过滤器项目选址符合当地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助于医用过滤器项目在合规范围内进行建设，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用过滤器项目的用工提供了充足的保障，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包括税收、用地等方面的优惠政策。这为医用过滤器项目创造了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医用过滤器项目的过程中，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确保医用过滤器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过滤器项目所在区域的安全设施完备，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</w:p>
    <w:p>
      <w:pPr>
        <w:sectPr>
          <w:footerReference w:type="default" r:id="rId19"/>
          <w:pgSz w:w="11906" w:h="16839"/>
          <w:pgMar w:top="1431" w:right="1623" w:bottom="400" w:left="1785" w:header="0" w:footer="0" w:gutter="0"/>
          <w:pgNumType w:start="25"/>
          <w:cols w:space="708"/>
        </w:sectPr>
      </w:pPr>
    </w:p>
    <w:p>
      <w:pPr>
        <w:spacing w:before="182" w:line="418" w:lineRule="auto"/>
        <w:ind w:left="32" w:right="1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全系统。这为医用过滤器项目的安全运行提供了可靠的支持，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用过滤器项目提供了明确的建设方向，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确保用地符合工业医用过滤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器项目的规划和要求。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医用过滤器项目所在地区容积率和建筑密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指标。我们将确保医用过滤器项目建设在合理的容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提高医用过滤器项目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途划分是用地控制的核心之一。根据医用过滤器项目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过滤器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footerReference w:type="default" r:id="rId20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们将严格按照规定的利用年限进行医用过滤器项目建设和运营，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在医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过滤器项目建设完成后，我们将积极参与土地的复垦工作，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减小医用过滤器项目对周边土地的影响。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我们将确保医用过滤器项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。这为医用过滤器项目提供了便捷的物流通道，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售，提高了医用过滤器项目的市场竞争力。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自然条件适宜。医用过滤器项目建设将充分利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footerReference w:type="default" r:id="rId21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8" w:right="56" w:hanging="1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设施。医用过滤器项目将充分利用这些配套设施，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用过滤器项目的稳定运营。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总体要求中还包括对环境的保护要求。医用过滤器项目将遵循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、可持续的工业医用过滤器项目。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过滤器项目将积极融入当地社区，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促进医用过滤器项目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医用过滤器项目将在选址的基础上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过滤器项目选址的初步规划中，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我们计划通过多功能空间规划来优化土地利用。在医用过</w:t>
      </w:r>
    </w:p>
    <w:p>
      <w:pPr>
        <w:sectPr>
          <w:footerReference w:type="default" r:id="rId22"/>
          <w:pgSz w:w="11906" w:h="16839"/>
          <w:pgMar w:top="1431" w:right="1743" w:bottom="40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6" w:right="9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滤</w:t>
      </w:r>
      <w:r>
        <w:rPr>
          <w:rFonts w:ascii="FangSong" w:eastAsia="FangSong" w:hAnsi="FangSong" w:cs="FangSong"/>
          <w:spacing w:val="-19"/>
          <w:sz w:val="28"/>
          <w:szCs w:val="28"/>
        </w:rPr>
        <w:t>器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高建筑的垂直利用率。这一措施有助于减小医用过滤器项目的占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89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过滤器项目还将注重环境友好设计，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还有助于提高医用过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滤器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共设施也是我们的设计理念之一。在医用过滤器项目内部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我们致力于实现医用过滤器项目用地的经济高效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用过滤器项目整体布置中，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https://d.book118.com/196024212223010101</w:t>
        </w:r>
      </w:hyperlink>
    </w:p>
    <w:p/>
    <w:sectPr>
      <w:footerReference w:type="default" r:id="rId24"/>
      <w:pgSz w:w="11906" w:h="16839"/>
      <w:pgMar w:top="1431" w:right="1610" w:bottom="40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hyperlink" Target="https://d.book118.com/196024212223010101" TargetMode="External" /><Relationship Id="rId24" Type="http://schemas.openxmlformats.org/officeDocument/2006/relationships/footer" Target="footer20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2024-03-14T07:25:38Z</vt:filetime>
  </property>
  <property fmtid="{D5CDD505-2E9C-101B-9397-08002B2CF9AE}" pid="3" name="CRO">
    <vt:lpwstr>wqlLaW5nc29mdCBQREYgdG8gV1BTIDgw</vt:lpwstr>
  </property>
</Properties>
</file>