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rPr>
          <w:rFonts w:ascii="Times New Roman"/>
          <w:sz w:val="20"/>
        </w:rPr>
      </w:pPr>
      <w:r>
        <w:pict>
          <v:group id="_x0000_s1025" style="width:10in;height:529.45pt;margin-top:10.56pt;margin-left:0;mso-position-horizontal-relative:page;mso-position-vertical-relative:page;position:absolute;z-index:-251658240" coordorigin="0,211" coordsize="14400,10589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4400;height:10074;position:absolute;top:726" stroked="f">
              <v:imagedata r:id="rId4" o:title=""/>
            </v:shape>
            <v:shape id="_x0000_s1027" type="#_x0000_t75" style="width:1952;height:1949;left:11820;position:absolute;top:211" stroked="f">
              <v:imagedata r:id="rId5" o:title=""/>
            </v:shape>
          </v:group>
        </w:pict>
      </w:r>
    </w:p>
    <w:p>
      <w:pPr>
        <w:pStyle w:val="BodyText"/>
        <w:spacing w:before="1"/>
        <w:rPr>
          <w:rFonts w:ascii="Times New Roman"/>
          <w:sz w:val="23"/>
        </w:rPr>
      </w:pPr>
    </w:p>
    <w:p>
      <w:pPr>
        <w:pStyle w:val="Title"/>
        <w:spacing w:line="156" w:lineRule="auto"/>
      </w:pPr>
      <w:r>
        <w:rPr>
          <w:color w:val="8AC53E"/>
        </w:rPr>
        <w:t>中国无人零售用户行为研究报告</w:t>
      </w:r>
    </w:p>
    <w:p>
      <w:pPr>
        <w:spacing w:before="281"/>
        <w:ind w:left="825" w:right="0" w:firstLine="0"/>
        <w:jc w:val="left"/>
        <w:rPr>
          <w:sz w:val="40"/>
        </w:rPr>
      </w:pPr>
      <w:r>
        <w:rPr>
          <w:color w:val="7E7E7E"/>
          <w:sz w:val="40"/>
        </w:rPr>
        <w:t>2017年</w:t>
      </w:r>
    </w:p>
    <w:p>
      <w:pPr>
        <w:spacing w:after="0"/>
        <w:jc w:val="left"/>
        <w:rPr>
          <w:sz w:val="40"/>
        </w:rPr>
        <w:sectPr>
          <w:type w:val="continuous"/>
          <w:pgSz w:w="14400" w:h="10800" w:orient="landscape"/>
          <w:pgMar w:top="1000" w:right="0" w:bottom="280" w:left="20" w:header="708" w:footer="708"/>
          <w:cols w:space="708"/>
        </w:sectPr>
      </w:pPr>
    </w:p>
    <w:p>
      <w:pPr>
        <w:pStyle w:val="Heading3"/>
      </w:pPr>
      <w:r>
        <w:pict>
          <v:group id="_x0000_s1028" style="width:677.3pt;height:529.45pt;margin-top:10.56pt;margin-left:42.72pt;mso-position-horizontal-relative:page;mso-position-vertical-relative:page;position:absolute;z-index:-251657216" coordorigin="854,211" coordsize="13546,10589">
            <v:shape id="_x0000_s1029" type="#_x0000_t75" style="width:2474;height:10074;left:11926;position:absolute;top:726" stroked="f">
              <v:imagedata r:id="rId6" o:title=""/>
            </v:shape>
            <v:shape id="_x0000_s1030" type="#_x0000_t75" style="width:1952;height:1949;left:11820;position:absolute;top:211" stroked="f">
              <v:imagedata r:id="rId5" o:title=""/>
            </v:shape>
            <v:line id="_x0000_s1031" style="position:absolute" from="854,10380" to="13554,10380" stroked="t" strokecolor="#7e7e7e" strokeweight="0.72pt">
              <v:stroke dashstyle="solid"/>
            </v:line>
            <v:shape id="_x0000_s1032" style="width:1104;height:1107;left:1944;position:absolute;top:8397" coordorigin="1944,8398" coordsize="1104,1107" path="m2496,8398l2421,8403,2349,8417,2281,8441,2217,8473,2159,8513,2106,8560,2059,8613,2019,8672,1987,8735,1964,8804,1949,8876,1944,8951,1949,9026,1964,9098,1987,9166,2019,9230,2059,9289,2106,9342,2159,9389,2217,9428,2281,9461,2349,9484,2421,9499,2496,9504,2571,9499,2643,9484,2711,9461,2775,9428,2833,9389,2886,9342,2933,9289,2973,9230,3005,9166,3028,9098,3043,9026,3048,8951,3043,8876,3028,8804,3005,8735,2973,8672,2933,8613,2886,8560,2833,8513,2775,8473,2711,8441,2643,8417,2571,8403,2496,8398xe" filled="t" fillcolor="#00aee6" stroked="f">
              <v:fill type="solid"/>
              <v:path arrowok="t"/>
            </v:shape>
            <v:shape id="_x0000_s1033" style="width:310;height:560;left:2340;position:absolute;top:8671" coordorigin="2340,8671" coordsize="310,560" path="m2528,8671l2461,8671,2461,8732,2413,8751,2376,8780,2354,8817,2346,8860,2355,8903,2380,8936,2420,8961,2474,8981,2505,8995,2528,9009,2542,9025,2546,9042,2541,9061,2527,9075,2505,9082,2480,9085,2445,9082,2415,9076,2388,9067,2364,9054,2340,9133,2365,9146,2394,9155,2426,9161,2461,9164,2461,9230,2528,9230,2528,9157,2580,9142,2619,9115,2642,9079,2650,9036,2644,8991,2624,8955,2588,8926,2534,8902,2495,8889,2469,8875,2454,8861,2449,8847,2453,8833,2464,8819,2483,8809,2510,8805,2544,8808,2572,8815,2594,8823,2607,8829,2631,8750,2589,8739,2561,8734,2528,8732,2528,8671xe" filled="t" fillcolor="white" stroked="f">
              <v:fill type="solid"/>
              <v:path arrowok="t"/>
            </v:shape>
            <v:line id="_x0000_s1034" style="position:absolute" from="3611,6988" to="3611,8065" stroked="t" strokecolor="#1ec7f3" strokeweight="2.28pt">
              <v:stroke dashstyle="solid"/>
            </v:line>
            <v:shape id="_x0000_s1035" style="width:1104;height:1104;left:1944;position:absolute;top:6986" coordorigin="1944,6986" coordsize="1104,1104" path="m2496,6986l2421,6991,2349,7006,2281,7030,2217,7062,2159,7101,2106,7148,2059,7201,2019,7260,1987,7324,1964,7392,1949,7464,1944,7538,1949,7613,1964,7685,1987,7753,2019,7817,2059,7876,2106,7929,2159,7975,2217,8015,2281,8047,2349,8071,2421,8085,2496,8090,2571,8085,2643,8071,2711,8047,2775,8015,2833,7975,2886,7929,2933,7876,2973,7817,3005,7753,3028,7685,3043,7613,3048,7538,3043,7464,3028,7392,3005,7324,2973,7260,2933,7201,2886,7148,2833,7101,2775,7062,2711,7030,2643,7006,2571,6991,2496,6986xe" filled="t" fillcolor="#1ec7f3" stroked="f">
              <v:fill type="solid"/>
              <v:path arrowok="t"/>
            </v:shape>
            <v:line id="_x0000_s1036" style="position:absolute" from="3611,2776" to="3611,3853" stroked="t" strokecolor="#afd12e" strokeweight="2.28pt">
              <v:stroke dashstyle="solid"/>
            </v:line>
            <v:shape id="_x0000_s1037" style="width:1109;height:1107;left:1970;position:absolute;top:2745" coordorigin="1970,2746" coordsize="1109,1107" path="m2525,2746l2450,2751,2377,2765,2309,2789,2245,2821,2186,2861,2133,2908,2086,2961,2046,3020,2014,3083,1990,3152,1975,3224,1970,3299,1975,3374,1990,3446,2014,3514,2046,3578,2086,3637,2133,3690,2186,3737,2245,3776,2309,3809,2377,3832,2450,3847,2525,3852,2600,3847,2672,3832,2741,3809,2805,3776,2864,3737,2917,3690,2964,3637,3004,3578,3036,3514,3059,3446,3074,3374,3079,3299,3074,3224,3059,3152,3036,3083,3004,3020,2964,2961,2917,2908,2864,2861,2805,2821,2741,2789,2672,2765,2600,2751,2525,2746xe" filled="t" fillcolor="#b1d234" stroked="f">
              <v:fill type="solid"/>
              <v:path arrowok="t"/>
            </v:shape>
            <v:line id="_x0000_s1038" style="position:absolute" from="3611,5574" to="3611,6651" stroked="t" strokecolor="#64ae45" strokeweight="2.28pt">
              <v:stroke dashstyle="solid"/>
            </v:line>
            <v:shape id="_x0000_s1039" style="width:1107;height:1104;left:1970;position:absolute;top:5572" coordorigin="1970,5573" coordsize="1107,1104" path="m2524,5573l2449,5578,2377,5593,2308,5616,2244,5648,2186,5688,2132,5734,2086,5788,2046,5846,2014,5910,1990,5978,1975,6050,1970,6125,1975,6200,1990,6272,2014,6340,2046,6403,2086,6462,2132,6515,2186,6562,2244,6601,2308,6633,2377,6657,2449,6672,2524,6677,2599,6672,2671,6657,2739,6633,2803,6601,2862,6562,2915,6515,2962,6462,3001,6403,3033,6340,3057,6272,3072,6200,3077,6125,3072,6050,3057,5978,3033,5910,3001,5846,2962,5788,2915,5734,2862,5688,2803,5648,2739,5616,2671,5593,2599,5578,2524,5573xe" filled="t" fillcolor="#64ae45" stroked="f">
              <v:fill type="solid"/>
              <v:path arrowok="t"/>
            </v:shape>
            <v:line id="_x0000_s1040" style="position:absolute" from="3611,4168" to="3611,5245" stroked="t" strokecolor="#8ac53e" strokeweight="2.28pt">
              <v:stroke dashstyle="solid"/>
            </v:line>
            <v:shape id="_x0000_s1041" style="width:1107;height:1107;left:1972;position:absolute;top:4166" coordorigin="1973,4166" coordsize="1107,1107" path="m2526,4166l2451,4171,2379,4186,2311,4210,2247,4242,2188,4282,2135,4328,2088,4382,2048,4440,2016,4504,1993,4573,1978,4645,1973,4720,1978,4795,1993,4867,2016,4935,2048,4999,2088,5058,2135,5111,2188,5158,2247,5197,2311,5229,2379,5253,2451,5268,2526,5273,2601,5268,2673,5253,2741,5229,2805,5197,2864,5158,2917,5111,2964,5058,3004,4999,3036,4935,3059,4867,3074,4795,3079,4720,3074,4645,3059,4573,3036,4504,3004,4440,2964,4382,2917,4328,2864,4282,2805,4242,2741,4210,2673,4186,2601,4171,2526,4166xe" filled="t" fillcolor="#8ac53e" stroked="f">
              <v:fill type="solid"/>
              <v:path arrowok="t"/>
            </v:shape>
            <v:shape id="_x0000_s1042" style="width:584;height:1976;left:2232;position:absolute;top:4456" coordorigin="2232,4457" coordsize="584,1976" path="m2353,6101l2336,6118,2341,6122,2353,6129,2353,6101xm2353,6038l2294,6038,2296,6056,2301,6073,2309,6088,2319,6102,2353,6068,2353,6038xm2360,6004l2319,5962,2310,5974,2303,5987,2298,6001,2295,6015,2353,6015,2353,6004,2360,6004xm2387,5924l2373,5927,2360,5932,2347,5938,2335,5946,2387,5998,2387,5924xm2472,5949l2459,5939,2444,5931,2428,5926,2410,5923,2410,6004,2417,6004,2472,5949xm2507,6004l2504,5993,2499,5983,2494,5974,2488,5965,2450,6004,2507,6004xm2570,6004l2550,5947,2514,5903,2513,5902,2462,5872,2402,5861,2336,5875,2282,5911,2245,5966,2232,6032,2241,6087,2266,6134,2304,6171,2353,6195,2353,6150,2321,6131,2296,6104,2280,6070,2274,6032,2284,5982,2312,5941,2352,5914,2402,5903,2446,5911,2483,5932,2511,5964,2527,6004,2570,6004xm2630,4552l2629,4547,2629,4545,2629,4542,2628,4540,2628,4537,2627,4535,2626,4532,2626,4530,2625,4528,2624,4525,2623,4523,2623,4521,2622,4518,2621,4516,2620,4514,2616,4507,2615,4505,2613,4503,2612,4501,2611,4499,2609,4497,2608,4495,2606,4493,2605,4492,2603,4490,2601,4488,2600,4486,2598,4485,2594,4481,2590,4478,2588,4477,2586,4475,2584,4474,2582,4473,2580,4471,2574,4468,2571,4467,2569,4466,2567,4465,2564,4464,2562,4463,2560,4462,2557,4461,2555,4461,2550,4459,2547,4459,2540,4458,2535,4457,2532,4457,2521,4457,2519,4457,2514,4458,2508,4458,2506,4459,2503,4459,2499,4461,2496,4461,2494,4462,2491,4463,2487,4465,2484,4466,2482,4467,2480,4468,2478,4469,2476,4470,2471,4473,2463,4478,2461,4480,2459,4481,2457,4483,2456,4485,2454,4486,2452,4488,2450,4490,2449,4492,2447,4493,2446,4495,2443,4499,2441,4501,2440,4503,2439,4505,2437,4507,2435,4512,2434,4514,2433,4516,2432,4518,2431,4521,2429,4525,2428,4528,2428,4530,2427,4532,2426,4535,2426,4537,2425,4542,2424,4547,2424,4552,2424,4563,2424,4568,2426,4578,2428,4585,2429,4590,2430,4592,2431,4595,2432,4597,2433,4599,2434,4601,2436,4606,2437,4608,2439,4610,2444,4618,2446,4620,2447,4622,2450,4625,2454,4629,2456,4631,2457,4632,2459,4634,2461,4636,2465,4638,2467,4640,2469,4641,2471,4643,2473,4644,2476,4645,2478,4646,2480,4647,2482,4649,2484,4650,2487,4651,2489,4652,2491,4652,2494,4653,2496,4654,2499,4655,2501,4655,2503,4656,2506,4656,2508,4657,2511,4657,2514,4658,2516,4658,2521,4658,2524,4658,2527,4659,2529,4658,2532,4658,2537,4658,2540,4658,2542,4657,2545,4657,2547,4656,2550,4656,2552,4655,2555,4655,2557,4654,2562,4652,2564,4652,2567,4651,2569,4650,2571,4649,2574,4647,2576,4646,2578,4645,2580,4644,2582,4643,2584,4641,2586,4640,2590,4637,2592,4636,2594,4634,2598,4631,2600,4629,2601,4627,2603,4625,2606,4622,2608,4620,2609,4618,2611,4616,2612,4614,2613,4612,2615,4610,2616,4608,2617,4606,2618,4603,2620,4601,2622,4597,2623,4595,2623,4592,2624,4590,2625,4588,2628,4578,2628,4575,2629,4573,2629,4571,2629,4568,2630,4563,2630,4552xm2665,6143l2503,6143,2503,6174,2503,6343,2495,6351,2476,6351,2468,6343,2468,6174,2476,6166,2495,6166,2503,6174,2503,6143,2422,6143,2422,6316,2427,6339,2439,6357,2457,6370,2480,6374,2607,6374,2630,6370,2648,6357,2652,6351,2660,6339,2665,6316,2665,6166,2665,6143xm2723,6015l2688,6015,2688,6050,2688,6339,2683,6362,2671,6380,2653,6393,2630,6397,2457,6397,2434,6393,2416,6380,2403,6362,2399,6339,2399,6050,2688,6050,2688,6015,2364,6015,2364,6374,2369,6397,2381,6415,2399,6427,2422,6432,2665,6432,2687,6427,2706,6415,2718,6397,2718,6397,2723,6374,2723,6050,2723,6015xm2729,4953l2728,4938,2727,4924,2724,4904,2721,4890,2720,4884,2718,4877,2716,4871,2715,4864,2713,4858,2709,4846,2706,4840,2704,4834,2699,4822,2697,4816,2691,4805,2688,4800,2685,4794,2679,4784,2673,4774,2669,4769,2662,4760,2658,4756,2655,4751,2647,4743,2639,4735,2635,4731,2631,4728,2626,4724,2618,4718,2613,4715,2604,4709,2600,4707,2595,4704,2590,4702,2586,4700,2581,4698,2576,4696,2571,4694,2561,4692,2556,4690,2551,4690,2546,4689,2541,4688,2535,4688,2530,4687,2520,4687,2514,4688,2509,4688,2504,4689,2499,4690,2494,4690,2489,4692,2484,4693,2479,4694,2474,4696,2469,4698,2464,4700,2455,4704,2450,4707,2445,4709,2441,4712,2436,4715,2432,4718,2428,4721,2423,4724,2419,4728,2415,4731,2411,4735,2407,4739,2403,4743,2399,4747,2395,4751,2391,4756,2388,4760,2384,4765,2381,4769,2377,4774,2374,4779,2371,4784,2367,4789,2361,4800,2358,4805,2356,4811,2353,4816,2350,4822,2345,4834,2343,4840,2339,4852,2337,4858,2335,4864,2333,4871,2332,4877,2330,4884,2327,4897,2326,4904,2324,4917,2322,4931,2322,4938,2321,4946,2321,4953,2321,4960,2321,4975,2321,4982,2729,4982,2729,4953xm2815,5884l2690,5875,2629,5919,2608,5976,2606,6004,2662,6004,2660,5983,2669,5943,2713,5913,2814,5927,2814,5919,2814,5913,2815,5884xm2815,5882l2815,5884,2815,5884,2815,5882xe" filled="t" fillcolor="white" stroked="f">
              <v:fill type="solid"/>
              <v:path arrowok="t"/>
            </v:shape>
            <v:shape id="_x0000_s1043" type="#_x0000_t75" style="width:572;height:572;left:2239;position:absolute;top:3012" stroked="f">
              <v:imagedata r:id="rId7" o:title=""/>
            </v:shape>
            <v:line id="_x0000_s1044" style="position:absolute" from="3611,8428" to="3611,9505" stroked="t" strokecolor="#00aee6" strokeweight="2.28pt">
              <v:stroke dashstyle="solid"/>
            </v:line>
            <v:shape id="_x0000_s1045" type="#_x0000_t75" style="width:701;height:701;left:2145;position:absolute;top:7188" stroked="f">
              <v:imagedata r:id="rId8" o:title=""/>
            </v:shape>
          </v:group>
        </w:pict>
      </w:r>
      <w:r>
        <w:rPr>
          <w:color w:val="585858"/>
        </w:rPr>
        <w:t>用户行为反馈市场现状</w:t>
      </w:r>
    </w:p>
    <w:p>
      <w:pPr>
        <w:pStyle w:val="BodyText"/>
        <w:spacing w:before="17"/>
        <w:rPr>
          <w:sz w:val="17"/>
        </w:rPr>
      </w:pPr>
    </w:p>
    <w:p>
      <w:pPr>
        <w:spacing w:before="148" w:line="156" w:lineRule="auto"/>
        <w:ind w:left="3939" w:right="2008" w:firstLine="0"/>
        <w:jc w:val="both"/>
        <w:rPr>
          <w:sz w:val="24"/>
        </w:rPr>
      </w:pPr>
      <w:r>
        <w:rPr>
          <w:b/>
          <w:color w:val="585858"/>
          <w:sz w:val="24"/>
        </w:rPr>
        <w:t>无人零售用户覆盖率较低</w:t>
      </w:r>
      <w:r>
        <w:rPr>
          <w:color w:val="585858"/>
          <w:sz w:val="24"/>
        </w:rPr>
        <w:t>：线下商超是消费者最主要的购物渠道，最近一年在线下商超消费过的用户占比高达</w:t>
      </w:r>
      <w:r>
        <w:rPr>
          <w:b/>
          <w:color w:val="B1D234"/>
          <w:sz w:val="24"/>
        </w:rPr>
        <w:t>93.4%</w:t>
      </w:r>
      <w:r>
        <w:rPr>
          <w:color w:val="585858"/>
          <w:sz w:val="24"/>
        </w:rPr>
        <w:t>，无人零售渗透率</w:t>
      </w:r>
      <w:r>
        <w:rPr>
          <w:b/>
          <w:color w:val="B1D234"/>
          <w:sz w:val="24"/>
        </w:rPr>
        <w:t>36.5%</w:t>
      </w:r>
      <w:r>
        <w:rPr>
          <w:color w:val="585858"/>
          <w:sz w:val="24"/>
        </w:rPr>
        <w:t>，其中所有零售用户中使用过自动售货机的用户占比</w:t>
      </w:r>
      <w:r>
        <w:rPr>
          <w:b/>
          <w:color w:val="B1D234"/>
          <w:sz w:val="24"/>
        </w:rPr>
        <w:t>29.5%</w:t>
      </w:r>
      <w:r>
        <w:rPr>
          <w:color w:val="585858"/>
          <w:sz w:val="24"/>
        </w:rPr>
        <w:t>。</w:t>
      </w:r>
    </w:p>
    <w:p>
      <w:pPr>
        <w:pStyle w:val="BodyText"/>
        <w:spacing w:before="12"/>
        <w:rPr>
          <w:sz w:val="20"/>
        </w:rPr>
      </w:pPr>
    </w:p>
    <w:p>
      <w:pPr>
        <w:spacing w:before="149" w:line="156" w:lineRule="auto"/>
        <w:ind w:left="3939" w:right="1797" w:firstLine="0"/>
        <w:jc w:val="left"/>
        <w:rPr>
          <w:sz w:val="24"/>
        </w:rPr>
      </w:pPr>
      <w:r>
        <w:rPr>
          <w:b/>
          <w:color w:val="585858"/>
          <w:sz w:val="24"/>
        </w:rPr>
        <w:t>无人零售用户多为教育程度高的年轻白领一族：</w:t>
      </w:r>
      <w:r>
        <w:rPr>
          <w:color w:val="585858"/>
          <w:sz w:val="24"/>
        </w:rPr>
        <w:t>无人零售用户普遍受教育程度高， 本科以上占</w:t>
      </w:r>
      <w:r>
        <w:rPr>
          <w:b/>
          <w:color w:val="8AC53E"/>
          <w:sz w:val="24"/>
        </w:rPr>
        <w:t>76.0%</w:t>
      </w:r>
      <w:r>
        <w:rPr>
          <w:color w:val="585858"/>
          <w:sz w:val="24"/>
        </w:rPr>
        <w:t>，相较整体零售用户，无人零售用户30岁以下年轻群体占比更多。中等收入的白领阶层居多，月收入5001-10000的占到</w:t>
      </w:r>
      <w:r>
        <w:rPr>
          <w:b/>
          <w:color w:val="8AC53E"/>
          <w:sz w:val="24"/>
        </w:rPr>
        <w:t>49.0%</w:t>
      </w:r>
      <w:r>
        <w:rPr>
          <w:color w:val="585858"/>
          <w:sz w:val="24"/>
        </w:rPr>
        <w:t>，TGI=109.1</w:t>
      </w:r>
    </w:p>
    <w:p>
      <w:pPr>
        <w:pStyle w:val="BodyText"/>
        <w:spacing w:before="6"/>
        <w:rPr>
          <w:sz w:val="29"/>
        </w:rPr>
      </w:pPr>
    </w:p>
    <w:p>
      <w:pPr>
        <w:spacing w:before="148" w:line="156" w:lineRule="auto"/>
        <w:ind w:left="3939" w:right="2498" w:firstLine="0"/>
        <w:jc w:val="left"/>
        <w:rPr>
          <w:sz w:val="24"/>
        </w:rPr>
      </w:pPr>
      <w:r>
        <w:rPr>
          <w:b/>
          <w:color w:val="585858"/>
          <w:sz w:val="24"/>
        </w:rPr>
        <w:t>饮料零食是在无人店购买最多的商品</w:t>
      </w:r>
      <w:r>
        <w:rPr>
          <w:color w:val="585858"/>
          <w:sz w:val="24"/>
        </w:rPr>
        <w:t>：</w:t>
      </w:r>
      <w:r>
        <w:rPr>
          <w:b/>
          <w:color w:val="64AE45"/>
          <w:sz w:val="24"/>
        </w:rPr>
        <w:t>63.4%</w:t>
      </w:r>
      <w:r>
        <w:rPr>
          <w:color w:val="585858"/>
          <w:sz w:val="24"/>
        </w:rPr>
        <w:t>的无人店用户曾经购买过饮料</w:t>
      </w:r>
      <w:r>
        <w:rPr>
          <w:b/>
          <w:color w:val="64AE45"/>
          <w:sz w:val="24"/>
        </w:rPr>
        <w:t>57.7%</w:t>
      </w:r>
      <w:r>
        <w:rPr>
          <w:color w:val="585858"/>
          <w:sz w:val="24"/>
        </w:rPr>
        <w:t>的用户购买过零食</w:t>
      </w: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7"/>
        </w:rPr>
      </w:pPr>
    </w:p>
    <w:p>
      <w:pPr>
        <w:spacing w:before="37" w:line="365" w:lineRule="exact"/>
        <w:ind w:left="3939" w:right="0" w:firstLine="0"/>
        <w:jc w:val="left"/>
        <w:rPr>
          <w:sz w:val="24"/>
        </w:rPr>
      </w:pPr>
      <w:r>
        <w:rPr>
          <w:b/>
          <w:color w:val="585858"/>
          <w:sz w:val="24"/>
        </w:rPr>
        <w:t>距离很重要</w:t>
      </w:r>
      <w:r>
        <w:rPr>
          <w:color w:val="585858"/>
          <w:sz w:val="24"/>
        </w:rPr>
        <w:t>：</w:t>
      </w:r>
      <w:r>
        <w:rPr>
          <w:b/>
          <w:color w:val="1EC7F3"/>
          <w:sz w:val="24"/>
        </w:rPr>
        <w:t>72.6%</w:t>
      </w:r>
      <w:r>
        <w:rPr>
          <w:color w:val="585858"/>
          <w:sz w:val="24"/>
        </w:rPr>
        <w:t>的用户在300米的距离内才愿意尝试使用无人店，仅有</w:t>
      </w:r>
    </w:p>
    <w:p>
      <w:pPr>
        <w:spacing w:before="0" w:line="365" w:lineRule="exact"/>
        <w:ind w:left="3939" w:right="0" w:firstLine="0"/>
        <w:jc w:val="left"/>
        <w:rPr>
          <w:sz w:val="24"/>
        </w:rPr>
      </w:pPr>
      <w:r>
        <w:rPr>
          <w:b/>
          <w:color w:val="1EC7F3"/>
          <w:sz w:val="24"/>
        </w:rPr>
        <w:t>7.1%</w:t>
      </w:r>
      <w:r>
        <w:rPr>
          <w:color w:val="585858"/>
          <w:sz w:val="24"/>
        </w:rPr>
        <w:t>用户愿意在距离超过500时尝试使用无人店。</w:t>
      </w:r>
    </w:p>
    <w:p>
      <w:pPr>
        <w:pStyle w:val="BodyText"/>
        <w:rPr>
          <w:sz w:val="20"/>
        </w:rPr>
      </w:pPr>
    </w:p>
    <w:p>
      <w:pPr>
        <w:pStyle w:val="BodyText"/>
        <w:spacing w:before="11"/>
      </w:pPr>
    </w:p>
    <w:p>
      <w:pPr>
        <w:spacing w:before="148" w:line="156" w:lineRule="auto"/>
        <w:ind w:left="3939" w:right="2476" w:firstLine="0"/>
        <w:jc w:val="left"/>
        <w:rPr>
          <w:sz w:val="24"/>
        </w:rPr>
      </w:pPr>
      <w:r>
        <w:rPr>
          <w:b/>
          <w:color w:val="585858"/>
          <w:sz w:val="24"/>
        </w:rPr>
        <w:t>用户期待更便捷的付款流程</w:t>
      </w:r>
      <w:r>
        <w:rPr>
          <w:color w:val="585858"/>
          <w:sz w:val="24"/>
        </w:rPr>
        <w:t>：</w:t>
      </w:r>
      <w:r>
        <w:rPr>
          <w:b/>
          <w:color w:val="00AEE6"/>
          <w:sz w:val="24"/>
        </w:rPr>
        <w:t>39%</w:t>
      </w:r>
      <w:r>
        <w:rPr>
          <w:color w:val="585858"/>
          <w:sz w:val="24"/>
        </w:rPr>
        <w:t>的已有用户希望“拿了就走”，潜在用户中，</w:t>
      </w:r>
      <w:r>
        <w:rPr>
          <w:b/>
          <w:color w:val="00AEE6"/>
          <w:sz w:val="24"/>
        </w:rPr>
        <w:t>41.8%</w:t>
      </w:r>
      <w:r>
        <w:rPr>
          <w:color w:val="585858"/>
          <w:sz w:val="24"/>
        </w:rPr>
        <w:t>的用户希望“拿了就走”</w:t>
      </w:r>
    </w:p>
    <w:p>
      <w:pPr>
        <w:pStyle w:val="BodyText"/>
        <w:rPr>
          <w:sz w:val="20"/>
        </w:rPr>
      </w:pPr>
    </w:p>
    <w:p>
      <w:pPr>
        <w:pStyle w:val="BodyText"/>
        <w:spacing w:before="15"/>
        <w:rPr>
          <w:sz w:val="15"/>
        </w:rPr>
      </w:pPr>
    </w:p>
    <w:p>
      <w:pPr>
        <w:pStyle w:val="BodyText"/>
        <w:spacing w:before="59"/>
        <w:ind w:left="829"/>
      </w:pPr>
      <w:r>
        <w:rPr>
          <w:color w:val="7E7E7E"/>
        </w:rPr>
        <w:t>来源：艾瑞咨询研究院自主研究及绘制。</w:t>
      </w:r>
    </w:p>
    <w:p>
      <w:pPr>
        <w:pStyle w:val="BodyText"/>
        <w:tabs>
          <w:tab w:val="left" w:pos="11854"/>
          <w:tab w:val="right" w:pos="14167"/>
        </w:tabs>
        <w:spacing w:before="34"/>
        <w:ind w:left="829"/>
        <w:rPr>
          <w:sz w:val="24"/>
        </w:rPr>
      </w:pPr>
      <w:r>
        <w:rPr>
          <w:color w:val="7E7E7E"/>
        </w:rPr>
        <w:t>©2017.9</w:t>
      </w:r>
      <w:r>
        <w:rPr>
          <w:color w:val="7E7E7E"/>
          <w:spacing w:val="3"/>
        </w:rPr>
        <w:t xml:space="preserve"> </w:t>
      </w:r>
      <w:r>
        <w:rPr>
          <w:color w:val="7E7E7E"/>
        </w:rPr>
        <w:t>iResearch</w:t>
      </w:r>
      <w:r>
        <w:rPr>
          <w:color w:val="7E7E7E"/>
          <w:spacing w:val="-8"/>
        </w:rPr>
        <w:t xml:space="preserve"> </w:t>
      </w:r>
      <w:r>
        <w:rPr>
          <w:color w:val="7E7E7E"/>
        </w:rPr>
        <w:t>Inc</w:t>
        <w:tab/>
      </w:r>
      <w:hyperlink r:id="rId9">
        <w:r>
          <w:rPr>
            <w:color w:val="7E7E7E"/>
          </w:rPr>
          <w:t>www.iresearch.com.cn</w:t>
        </w:r>
      </w:hyperlink>
      <w:r>
        <w:rPr>
          <w:color w:val="7E7E7E"/>
        </w:rPr>
        <w:tab/>
      </w:r>
      <w:r>
        <w:rPr>
          <w:color w:val="FFFFFF"/>
          <w:position w:val="-2"/>
          <w:sz w:val="24"/>
        </w:rPr>
        <w:t>2</w:t>
      </w:r>
    </w:p>
    <w:p>
      <w:pPr>
        <w:spacing w:after="0"/>
        <w:rPr>
          <w:sz w:val="24"/>
        </w:rPr>
        <w:sectPr>
          <w:headerReference w:type="default" r:id="rId10"/>
          <w:pgSz w:w="14400" w:h="10800" w:orient="landscape"/>
          <w:pgMar w:top="1580" w:right="0" w:bottom="0" w:left="20" w:header="742" w:footer="0"/>
          <w:pgNumType w:start="2"/>
          <w:cols w:space="708"/>
        </w:sectPr>
      </w:pPr>
    </w:p>
    <w:p>
      <w:pPr>
        <w:pStyle w:val="BodyText"/>
        <w:spacing w:before="15"/>
        <w:rPr>
          <w:sz w:val="53"/>
        </w:rPr>
      </w:pPr>
    </w:p>
    <w:p>
      <w:pPr>
        <w:spacing w:before="1"/>
        <w:ind w:left="4617" w:right="0" w:firstLine="0"/>
        <w:jc w:val="left"/>
        <w:rPr>
          <w:b/>
          <w:sz w:val="32"/>
        </w:rPr>
      </w:pPr>
      <w:r>
        <w:rPr>
          <w:b/>
          <w:color w:val="FFFFFF"/>
          <w:spacing w:val="-5"/>
          <w:w w:val="95"/>
          <w:sz w:val="32"/>
        </w:rPr>
        <w:t>研究内容</w:t>
      </w:r>
    </w:p>
    <w:p>
      <w:pPr>
        <w:pStyle w:val="Heading2"/>
        <w:spacing w:before="70" w:line="731" w:lineRule="exact"/>
      </w:pPr>
      <w:r>
        <w:rPr>
          <w:color w:val="B1D234"/>
          <w:w w:val="100"/>
        </w:rPr>
        <w:t>无</w:t>
      </w:r>
    </w:p>
    <w:p>
      <w:pPr>
        <w:tabs>
          <w:tab w:val="left" w:pos="4617"/>
        </w:tabs>
        <w:spacing w:before="0" w:line="576" w:lineRule="exact"/>
        <w:ind w:left="2345" w:right="0" w:firstLine="0"/>
        <w:jc w:val="left"/>
        <w:rPr>
          <w:b/>
          <w:sz w:val="32"/>
        </w:rPr>
      </w:pPr>
      <w:r>
        <w:rPr>
          <w:b/>
          <w:color w:val="B1D234"/>
          <w:sz w:val="48"/>
        </w:rPr>
        <w:t>人</w:t>
        <w:tab/>
      </w:r>
      <w:r>
        <w:rPr>
          <w:b/>
          <w:color w:val="FFFFFF"/>
          <w:spacing w:val="-1"/>
          <w:w w:val="95"/>
          <w:position w:val="1"/>
          <w:sz w:val="32"/>
        </w:rPr>
        <w:t>研究方</w:t>
      </w:r>
      <w:r>
        <w:rPr>
          <w:b/>
          <w:color w:val="FFFFFF"/>
          <w:spacing w:val="-19"/>
          <w:w w:val="95"/>
          <w:position w:val="1"/>
          <w:sz w:val="32"/>
        </w:rPr>
        <w:t>法</w:t>
      </w:r>
    </w:p>
    <w:p>
      <w:pPr>
        <w:pStyle w:val="Heading2"/>
        <w:spacing w:before="67" w:line="156" w:lineRule="auto"/>
        <w:ind w:right="3066"/>
      </w:pPr>
      <w:r>
        <w:rPr>
          <w:color w:val="B1D234"/>
        </w:rPr>
        <w:t>零售</w:t>
      </w:r>
    </w:p>
    <w:p>
      <w:pPr>
        <w:tabs>
          <w:tab w:val="left" w:pos="4617"/>
        </w:tabs>
        <w:spacing w:before="0" w:line="40" w:lineRule="auto"/>
        <w:ind w:left="2345" w:right="0" w:firstLine="0"/>
        <w:jc w:val="left"/>
        <w:rPr>
          <w:b/>
          <w:sz w:val="32"/>
        </w:rPr>
      </w:pPr>
      <w:r>
        <w:rPr>
          <w:b/>
          <w:color w:val="B1D234"/>
          <w:position w:val="-29"/>
          <w:sz w:val="48"/>
        </w:rPr>
        <w:t>用</w:t>
        <w:tab/>
      </w:r>
      <w:r>
        <w:rPr>
          <w:b/>
          <w:color w:val="FFFFFF"/>
          <w:w w:val="95"/>
          <w:sz w:val="32"/>
        </w:rPr>
        <w:t>调研时</w:t>
      </w:r>
      <w:r>
        <w:rPr>
          <w:b/>
          <w:color w:val="FFFFFF"/>
          <w:spacing w:val="-20"/>
          <w:w w:val="95"/>
          <w:sz w:val="32"/>
        </w:rPr>
        <w:t>间</w:t>
      </w:r>
    </w:p>
    <w:p>
      <w:pPr>
        <w:pStyle w:val="Heading2"/>
        <w:spacing w:before="109"/>
      </w:pPr>
      <w:r>
        <w:rPr>
          <w:color w:val="B1D234"/>
        </w:rPr>
        <w:t>户</w:t>
      </w:r>
    </w:p>
    <w:p>
      <w:pPr>
        <w:tabs>
          <w:tab w:val="left" w:pos="4617"/>
        </w:tabs>
        <w:spacing w:before="0" w:line="576" w:lineRule="exact"/>
        <w:ind w:left="2345" w:right="0" w:firstLine="0"/>
        <w:jc w:val="left"/>
        <w:rPr>
          <w:b/>
          <w:sz w:val="32"/>
        </w:rPr>
      </w:pPr>
      <w:r>
        <w:rPr>
          <w:b/>
          <w:color w:val="B1D234"/>
          <w:sz w:val="48"/>
        </w:rPr>
        <w:t>研</w:t>
        <w:tab/>
      </w:r>
      <w:r>
        <w:rPr>
          <w:b/>
          <w:color w:val="FFFFFF"/>
          <w:w w:val="95"/>
          <w:position w:val="2"/>
          <w:sz w:val="32"/>
        </w:rPr>
        <w:t>样本数</w:t>
      </w:r>
      <w:r>
        <w:rPr>
          <w:b/>
          <w:color w:val="FFFFFF"/>
          <w:spacing w:val="-20"/>
          <w:w w:val="95"/>
          <w:position w:val="2"/>
          <w:sz w:val="32"/>
        </w:rPr>
        <w:t>量</w:t>
      </w:r>
    </w:p>
    <w:p>
      <w:pPr>
        <w:pStyle w:val="Heading2"/>
      </w:pPr>
      <w:r>
        <w:rPr>
          <w:color w:val="B1D234"/>
          <w:w w:val="100"/>
        </w:rPr>
        <w:t>究</w:t>
      </w:r>
    </w:p>
    <w:p>
      <w:pPr>
        <w:pStyle w:val="Heading5"/>
        <w:spacing w:before="173"/>
        <w:ind w:left="4617"/>
      </w:pPr>
      <w:r>
        <w:rPr>
          <w:color w:val="FFFFFF"/>
          <w:spacing w:val="-5"/>
          <w:w w:val="95"/>
        </w:rPr>
        <w:t>样本条件</w:t>
      </w:r>
    </w:p>
    <w:p>
      <w:pPr>
        <w:pStyle w:val="BodyText"/>
        <w:spacing w:before="9"/>
        <w:rPr>
          <w:b/>
          <w:sz w:val="46"/>
        </w:rPr>
      </w:pPr>
      <w:r>
        <w:br w:type="column"/>
      </w:r>
    </w:p>
    <w:p>
      <w:pPr>
        <w:spacing w:before="0" w:line="156" w:lineRule="auto"/>
        <w:ind w:left="417" w:right="2977" w:firstLine="0"/>
        <w:jc w:val="both"/>
        <w:rPr>
          <w:sz w:val="28"/>
        </w:rPr>
      </w:pPr>
      <w:r>
        <w:rPr>
          <w:color w:val="585858"/>
          <w:sz w:val="28"/>
        </w:rPr>
        <w:t>整体零售行业用户分析；无人零售用户的</w:t>
      </w:r>
      <w:r>
        <w:rPr>
          <w:color w:val="404040"/>
          <w:sz w:val="28"/>
        </w:rPr>
        <w:t>购买行为、用户评价及意愿、用户属性分析；无人零售潜在用户分析</w:t>
      </w:r>
    </w:p>
    <w:p>
      <w:pPr>
        <w:pStyle w:val="BodyText"/>
        <w:spacing w:before="16"/>
        <w:rPr>
          <w:sz w:val="35"/>
        </w:rPr>
      </w:pPr>
    </w:p>
    <w:p>
      <w:pPr>
        <w:spacing w:before="0" w:line="667" w:lineRule="auto"/>
        <w:ind w:left="417" w:right="4509" w:firstLine="0"/>
        <w:jc w:val="left"/>
        <w:rPr>
          <w:sz w:val="28"/>
        </w:rPr>
      </w:pPr>
      <w:r>
        <w:rPr>
          <w:color w:val="585858"/>
          <w:sz w:val="28"/>
        </w:rPr>
        <w:t>iClick社区在线定量问卷调查2017年8-9月</w:t>
      </w:r>
    </w:p>
    <w:p>
      <w:pPr>
        <w:spacing w:before="0" w:line="496" w:lineRule="exact"/>
        <w:ind w:left="417" w:right="0" w:firstLine="0"/>
        <w:jc w:val="left"/>
        <w:rPr>
          <w:sz w:val="28"/>
        </w:rPr>
      </w:pPr>
      <w:r>
        <w:rPr>
          <w:color w:val="585858"/>
          <w:sz w:val="28"/>
        </w:rPr>
        <w:t>982</w:t>
      </w:r>
    </w:p>
    <w:p>
      <w:pPr>
        <w:pStyle w:val="BodyText"/>
        <w:spacing w:before="10"/>
        <w:rPr>
          <w:sz w:val="50"/>
        </w:rPr>
      </w:pPr>
    </w:p>
    <w:p>
      <w:pPr>
        <w:spacing w:before="0"/>
        <w:ind w:left="417" w:right="0" w:firstLine="0"/>
        <w:jc w:val="left"/>
        <w:rPr>
          <w:sz w:val="28"/>
        </w:rPr>
      </w:pPr>
      <w:r>
        <w:rPr>
          <w:color w:val="585858"/>
          <w:sz w:val="28"/>
        </w:rPr>
        <w:t>定向投放北上广深</w:t>
      </w:r>
    </w:p>
    <w:p>
      <w:pPr>
        <w:spacing w:after="0"/>
        <w:jc w:val="left"/>
        <w:rPr>
          <w:sz w:val="28"/>
        </w:rPr>
        <w:sectPr>
          <w:headerReference w:type="default" r:id="rId11"/>
          <w:pgSz w:w="14400" w:h="10800" w:orient="landscape"/>
          <w:pgMar w:top="1580" w:right="0" w:bottom="0" w:left="20" w:header="742" w:footer="0"/>
          <w:pgNumType w:start="3"/>
          <w:cols w:num="2" w:space="708" w:equalWidth="0">
            <w:col w:w="5895" w:space="40"/>
            <w:col w:w="8445" w:space="0"/>
          </w:cols>
        </w:sectPr>
      </w:pPr>
    </w:p>
    <w:p>
      <w:pPr>
        <w:pStyle w:val="BodyText"/>
        <w:rPr>
          <w:sz w:val="20"/>
        </w:rPr>
      </w:pPr>
      <w:r>
        <w:pict>
          <v:group id="_x0000_s1046" style="width:677.3pt;height:529.45pt;margin-top:10.56pt;margin-left:42.72pt;mso-position-horizontal-relative:page;mso-position-vertical-relative:page;position:absolute;z-index:-251656192" coordorigin="854,211" coordsize="13546,10589">
            <v:shape id="_x0000_s1047" type="#_x0000_t75" style="width:2474;height:10074;left:11926;position:absolute;top:726" stroked="f">
              <v:imagedata r:id="rId6" o:title=""/>
            </v:shape>
            <v:shape id="_x0000_s1048" type="#_x0000_t75" style="width:1952;height:1949;left:11820;position:absolute;top:211" stroked="f">
              <v:imagedata r:id="rId5" o:title=""/>
            </v:shape>
            <v:line id="_x0000_s1049" style="position:absolute" from="854,10380" to="13554,10380" stroked="t" strokecolor="#7e7e7e" strokeweight="0.72pt">
              <v:stroke dashstyle="solid"/>
            </v:line>
            <v:shape id="_x0000_s1050" style="width:1865;height:884;left:4344;position:absolute;top:2445" coordorigin="4344,2446" coordsize="1865,884" path="m6062,2446l4491,2446,4434,2457,4387,2489,4356,2536,4344,2593,4344,3182,4356,3239,4387,3286,4434,3317,4491,3329,6062,3329,6119,3317,6166,3286,6197,3239,6209,3182,6209,2593,6197,2536,6166,2489,6119,2457,6062,2446xe" filled="t" fillcolor="#b1d234" stroked="f">
              <v:fill type="solid"/>
              <v:path arrowok="t"/>
            </v:shape>
            <v:shape id="_x0000_s1051" style="width:1865;height:884;left:4344;position:absolute;top:3883" coordorigin="4344,3883" coordsize="1865,884" path="m6062,3883l4491,3883,4434,3895,4387,3926,4356,3973,4344,4030,4344,4619,4356,4676,4387,4723,4434,4755,4491,4766,6062,4766,6119,4755,6166,4723,6197,4676,6209,4619,6209,4030,6197,3973,6166,3926,6119,3895,6062,3883xe" filled="t" fillcolor="#8ac53e" stroked="f">
              <v:fill type="solid"/>
              <v:path arrowok="t"/>
            </v:shape>
            <v:shape id="_x0000_s1052" style="width:1865;height:884;left:4344;position:absolute;top:5318" coordorigin="4344,5318" coordsize="1865,884" path="m6062,5318l4491,5318,4434,5330,4387,5362,4356,5408,4344,5466,4344,6054,4356,6112,4387,6158,4434,6190,4491,6202,6062,6202,6119,6190,6166,6158,6197,6112,6209,6054,6209,5466,6197,5408,6166,5362,6119,5330,6062,5318xe" filled="t" fillcolor="#64ae45" stroked="f">
              <v:fill type="solid"/>
              <v:path arrowok="t"/>
            </v:shape>
            <v:shape id="_x0000_s1053" style="width:1865;height:881;left:4344;position:absolute;top:6756" coordorigin="4344,6756" coordsize="1865,881" path="m6062,6756l4491,6756,4434,6768,4387,6799,4356,6846,4344,6903,4344,7490,4356,7547,4387,7594,4434,7625,4491,7637,6062,7637,6119,7625,6166,7594,6197,7547,6209,7490,6209,6903,6197,6846,6166,6799,6119,6768,6062,6756xe" filled="t" fillcolor="#1ec7f3" stroked="f">
              <v:fill type="solid"/>
              <v:path arrowok="t"/>
            </v:shape>
            <v:shape id="_x0000_s1054" style="width:1865;height:881;left:4344;position:absolute;top:8196" coordorigin="4344,8196" coordsize="1865,881" path="m6062,8196l4491,8196,4434,8208,4387,8239,4356,8286,4344,8343,4344,8930,4356,8987,4387,9034,4434,9065,4491,9077,6062,9077,6119,9065,6166,9034,6197,8987,6209,8930,6209,8343,6197,8286,6166,8239,6119,8208,6062,8196xe" filled="t" fillcolor="#ffcf00" stroked="f">
              <v:fill type="solid"/>
              <v:path arrowok="t"/>
            </v:shape>
            <v:shape id="_x0000_s1055" style="width:951;height:5870;left:3298;position:absolute;top:2805" coordorigin="3299,2806" coordsize="951,5870" path="m4249,2866l4229,2856,4129,2806,4129,2856,3303,2856,3299,2860,3299,8621,3303,8625,4109,8625,4109,8675,4209,8625,4229,8615,4209,8605,4109,8555,4109,8605,3319,8605,3319,7184,4089,7184,4089,7234,4189,7184,4209,7174,4189,7164,4089,7114,4089,7164,3319,7164,3319,5777,4097,5777,4097,5827,4197,5777,4217,5767,4197,5757,4097,5707,4097,5757,3319,5757,3319,4313,4101,4313,4101,4363,4201,4313,4221,4303,4201,4293,4101,4243,4101,4293,3319,4293,3319,2876,4129,2876,4129,2926,4229,2876,4249,2866xe" filled="t" fillcolor="#bebebe" stroked="f">
              <v:fill type="solid"/>
              <v:path arrowok="t"/>
            </v:shape>
            <v:shape id="_x0000_s1056" style="width:5564;height:1248;left:6196;position:absolute;top:2296" coordorigin="6197,2297" coordsize="5564,1248" path="m6197,2401l6205,2361,6227,2327,6261,2305,6301,2297,11656,2297,11696,2305,11729,2327,11752,2361,11760,2401,11760,3440,11752,3481,11729,3514,11696,3537,11656,3545,6301,3545,6261,3537,6227,3514,6205,3481,6197,3440,6197,2401xe" filled="f" stroked="t" strokecolor="#b1d234" strokeweight="1.2pt">
              <v:stroke dashstyle="solid"/>
              <v:path arrowok="t"/>
            </v:shape>
            <v:shape id="_x0000_s1057" style="width:5564;height:1248;left:6196;position:absolute;top:3729" coordorigin="6197,3730" coordsize="5564,1248" path="m6197,3834l6205,3793,6227,3760,6261,3738,6301,3730,11656,3730,11696,3738,11729,3760,11752,3793,11760,3834,11760,4873,11752,4914,11729,4947,11696,4969,11656,4978,6301,4978,6261,4969,6227,4947,6205,4914,6197,4873,6197,3834xe" filled="f" stroked="t" strokecolor="#8ac53e" strokeweight="1.2pt">
              <v:stroke dashstyle="solid"/>
              <v:path arrowok="t"/>
            </v:shape>
            <v:shape id="_x0000_s1058" style="width:5564;height:1248;left:6196;position:absolute;top:8025" coordorigin="6197,8026" coordsize="5564,1248" path="m6197,8130l6205,8089,6227,8056,6261,8034,6301,8026,11656,8026,11696,8034,11729,8056,11752,8089,11760,8130,11760,9169,11752,9210,11729,9243,11696,9265,11656,9274,6301,9274,6261,9265,6227,9243,6205,9210,6197,9169,6197,8130xe" filled="f" stroked="t" strokecolor="#ffcf00" strokeweight="1.2pt">
              <v:stroke dashstyle="solid"/>
              <v:path arrowok="t"/>
            </v:shape>
            <v:shape id="_x0000_s1059" style="width:5564;height:1248;left:6196;position:absolute;top:5164" coordorigin="6197,5165" coordsize="5564,1248" path="m6197,5269l6205,5229,6227,5195,6261,5173,6301,5165,11656,5165,11696,5173,11729,5195,11752,5229,11760,5269,11760,6308,11752,6349,11729,6382,11696,6405,11656,6413,6301,6413,6261,6405,6227,6382,6205,6349,6197,6308,6197,5269xe" filled="f" stroked="t" strokecolor="#64ae45" strokeweight="1.2pt">
              <v:stroke dashstyle="solid"/>
              <v:path arrowok="t"/>
            </v:shape>
            <v:shape id="_x0000_s1060" style="width:5564;height:1248;left:6196;position:absolute;top:6578" coordorigin="6197,6578" coordsize="5564,1248" path="m6197,6683l6205,6642,6227,6609,6261,6587,6301,6578,11656,6578,11696,6587,11729,6609,11752,6642,11760,6683,11760,7722,11752,7763,11729,7796,11696,7818,11656,7826,6301,7826,6261,7818,6227,7796,6205,7763,6197,7722,6197,6683xe" filled="f" stroked="t" strokecolor="#1ec7f3" strokeweight="1.2pt">
              <v:stroke dashstyle="solid"/>
              <v:path arrowok="t"/>
            </v:shape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14"/>
        <w:rPr>
          <w:sz w:val="14"/>
        </w:rPr>
      </w:pPr>
    </w:p>
    <w:p>
      <w:pPr>
        <w:pStyle w:val="BodyText"/>
        <w:spacing w:before="59"/>
        <w:ind w:left="829"/>
      </w:pPr>
      <w:r>
        <w:rPr>
          <w:color w:val="7E7E7E"/>
        </w:rPr>
        <w:t>来源：艾瑞咨询研究院自主研究及绘制。</w:t>
      </w:r>
    </w:p>
    <w:p>
      <w:pPr>
        <w:pStyle w:val="BodyText"/>
        <w:tabs>
          <w:tab w:val="left" w:pos="11854"/>
          <w:tab w:val="right" w:pos="14167"/>
        </w:tabs>
        <w:spacing w:before="34"/>
        <w:ind w:left="829"/>
        <w:rPr>
          <w:sz w:val="24"/>
        </w:rPr>
      </w:pPr>
      <w:r>
        <w:rPr>
          <w:color w:val="7E7E7E"/>
        </w:rPr>
        <w:t>©2017.9</w:t>
      </w:r>
      <w:r>
        <w:rPr>
          <w:color w:val="7E7E7E"/>
          <w:spacing w:val="3"/>
        </w:rPr>
        <w:t xml:space="preserve"> </w:t>
      </w:r>
      <w:r>
        <w:rPr>
          <w:color w:val="7E7E7E"/>
        </w:rPr>
        <w:t>iResearch</w:t>
      </w:r>
      <w:r>
        <w:rPr>
          <w:color w:val="7E7E7E"/>
          <w:spacing w:val="-8"/>
        </w:rPr>
        <w:t xml:space="preserve"> </w:t>
      </w:r>
      <w:r>
        <w:rPr>
          <w:color w:val="7E7E7E"/>
        </w:rPr>
        <w:t>Inc</w:t>
        <w:tab/>
      </w:r>
      <w:hyperlink r:id="rId9">
        <w:r>
          <w:rPr>
            <w:color w:val="7E7E7E"/>
          </w:rPr>
          <w:t>www.iresearch.com.cn</w:t>
        </w:r>
      </w:hyperlink>
      <w:r>
        <w:rPr>
          <w:color w:val="7E7E7E"/>
        </w:rPr>
        <w:tab/>
      </w:r>
      <w:r>
        <w:rPr>
          <w:color w:val="FFFFFF"/>
          <w:position w:val="-2"/>
          <w:sz w:val="24"/>
        </w:rPr>
        <w:t>3</w:t>
      </w:r>
    </w:p>
    <w:p>
      <w:pPr>
        <w:spacing w:after="0"/>
        <w:rPr>
          <w:sz w:val="24"/>
        </w:rPr>
        <w:sectPr>
          <w:headerReference w:type="default" r:id="rId12"/>
          <w:type w:val="continuous"/>
          <w:pgSz w:w="14400" w:h="10800" w:orient="landscape"/>
          <w:pgMar w:top="1000" w:right="0" w:bottom="280" w:left="20" w:header="708" w:footer="708"/>
          <w:pgNumType w:start="4"/>
          <w:cols w:space="708"/>
        </w:sectPr>
      </w:pPr>
    </w:p>
    <w:p>
      <w:pPr>
        <w:pStyle w:val="BodyText"/>
        <w:rPr>
          <w:sz w:val="20"/>
        </w:rPr>
      </w:pPr>
      <w:r>
        <w:pict>
          <v:group id="_x0000_s1061" style="width:129pt;height:529.45pt;margin-top:10.56pt;margin-left:591pt;mso-position-horizontal-relative:page;mso-position-vertical-relative:page;position:absolute;z-index:251661312" coordorigin="11820,211" coordsize="2580,10589">
            <v:shape id="_x0000_s1062" type="#_x0000_t75" style="width:2474;height:10074;left:11926;position:absolute;top:726" stroked="f">
              <v:imagedata r:id="rId6" o:title=""/>
            </v:shape>
            <v:shape id="_x0000_s1063" type="#_x0000_t75" style="width:1952;height:1949;left:11820;position:absolute;top:211" stroked="f">
              <v:imagedata r:id="rId5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64" type="#_x0000_t202" style="width:161;height:317;left:14047;position:absolute;top:10388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FFFFFF"/>
                        <w:sz w:val="24"/>
                      </w:rPr>
                      <w:t>4</w:t>
                    </w:r>
                  </w:p>
                </w:txbxContent>
              </v:textbox>
            </v:shape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5"/>
        </w:rPr>
      </w:pPr>
    </w:p>
    <w:p>
      <w:pPr>
        <w:pStyle w:val="BodyText"/>
        <w:ind w:left="2924"/>
        <w:rPr>
          <w:sz w:val="20"/>
        </w:rPr>
      </w:pPr>
      <w:r>
        <w:rPr>
          <w:sz w:val="20"/>
        </w:rPr>
        <w:pict>
          <v:shape id="_x0000_i1065" type="#_x0000_t202" style="width:425.55pt;height:32.55pt;mso-position-horizontal-relative:char;mso-position-vertical-relative:line" filled="t" fillcolor="#b1d234" stroked="f">
            <v:fill type="solid"/>
            <v:textbox inset="0,0,0,0">
              <w:txbxContent>
                <w:p>
                  <w:pPr>
                    <w:tabs>
                      <w:tab w:val="right" w:pos="7967"/>
                    </w:tabs>
                    <w:spacing w:before="0" w:line="622" w:lineRule="exact"/>
                    <w:ind w:left="600" w:right="0" w:firstLine="0"/>
                    <w:jc w:val="left"/>
                    <w:rPr>
                      <w:sz w:val="36"/>
                    </w:rPr>
                  </w:pPr>
                  <w:r>
                    <w:rPr>
                      <w:color w:val="FFFFFF"/>
                      <w:sz w:val="36"/>
                    </w:rPr>
                    <w:t>整体零售用户分析</w:t>
                  </w:r>
                  <w:r>
                    <w:rPr>
                      <w:rFonts w:ascii="Times New Roman" w:eastAsia="Times New Roman"/>
                      <w:color w:val="FFFFFF"/>
                      <w:sz w:val="36"/>
                    </w:rPr>
                    <w:tab/>
                  </w:r>
                  <w:r>
                    <w:rPr>
                      <w:color w:val="FFFFFF"/>
                      <w:position w:val="1"/>
                      <w:sz w:val="36"/>
                    </w:rPr>
                    <w:t>1</w:t>
                  </w:r>
                </w:p>
              </w:txbxContent>
            </v:textbox>
            <w10:wrap type="none"/>
            <w10:anchorlock/>
          </v:shape>
        </w:pict>
      </w:r>
    </w:p>
    <w:p>
      <w:pPr>
        <w:pStyle w:val="BodyText"/>
        <w:spacing w:before="15"/>
        <w:rPr>
          <w:sz w:val="22"/>
        </w:rPr>
      </w:pPr>
      <w:r>
        <w:pict>
          <v:group id="_x0000_s1066" style="width:425.05pt;height:32.4pt;margin-top:23.01pt;margin-left:147.72pt;mso-position-horizontal-relative:page;mso-wrap-distance-left:0;mso-wrap-distance-right:0;position:absolute;z-index:-251654144" coordorigin="2954,460" coordsize="8501,648">
            <v:shape id="_x0000_s1067" type="#_x0000_t202" style="width:1344;height:648;left:10111;position:absolute;top:460" filled="t" fillcolor="#b1d234" stroked="f">
              <v:fill type="solid"/>
              <v:textbox inset="0,0,0,0">
                <w:txbxContent>
                  <w:p>
                    <w:pPr>
                      <w:spacing w:before="0" w:line="648" w:lineRule="exact"/>
                      <w:ind w:left="47" w:right="0" w:firstLine="0"/>
                      <w:jc w:val="center"/>
                      <w:rPr>
                        <w:sz w:val="36"/>
                      </w:rPr>
                    </w:pPr>
                    <w:r>
                      <w:rPr>
                        <w:color w:val="FFFFFF"/>
                        <w:sz w:val="36"/>
                      </w:rPr>
                      <w:t>2</w:t>
                    </w:r>
                  </w:p>
                </w:txbxContent>
              </v:textbox>
            </v:shape>
            <v:shape id="_x0000_s1068" type="#_x0000_t202" style="width:7157;height:648;left:2954;position:absolute;top:460" filled="t" fillcolor="#f1f1f1" stroked="f">
              <v:fill type="solid"/>
              <v:textbox inset="0,0,0,0">
                <w:txbxContent>
                  <w:p>
                    <w:pPr>
                      <w:spacing w:before="1" w:line="647" w:lineRule="exact"/>
                      <w:ind w:left="59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color w:val="7E7E7E"/>
                        <w:sz w:val="36"/>
                      </w:rPr>
                      <w:t>无人零售用户分析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069" style="width:425.05pt;height:32.55pt;margin-top:79.53pt;margin-left:147.72pt;mso-position-horizontal-relative:page;mso-wrap-distance-left:0;mso-wrap-distance-right:0;position:absolute;z-index:-251653120" coordorigin="2954,1591" coordsize="8501,651">
            <v:shape id="_x0000_s1070" type="#_x0000_t202" style="width:1344;height:651;left:10111;position:absolute;top:1590" filled="t" fillcolor="#b1d234" stroked="f">
              <v:fill type="solid"/>
              <v:textbox inset="0,0,0,0">
                <w:txbxContent>
                  <w:p>
                    <w:pPr>
                      <w:spacing w:before="0" w:line="647" w:lineRule="exact"/>
                      <w:ind w:left="47" w:right="0" w:firstLine="0"/>
                      <w:jc w:val="center"/>
                      <w:rPr>
                        <w:sz w:val="36"/>
                      </w:rPr>
                    </w:pPr>
                    <w:r>
                      <w:rPr>
                        <w:color w:val="FFFFFF"/>
                        <w:sz w:val="36"/>
                      </w:rPr>
                      <w:t>3</w:t>
                    </w:r>
                  </w:p>
                </w:txbxContent>
              </v:textbox>
            </v:shape>
            <v:shape id="_x0000_s1071" type="#_x0000_t202" style="width:7157;height:651;left:2954;position:absolute;top:1590" filled="t" fillcolor="#f1f1f1" stroked="f">
              <v:fill type="solid"/>
              <v:textbox inset="0,0,0,0">
                <w:txbxContent>
                  <w:p>
                    <w:pPr>
                      <w:spacing w:before="0" w:line="632" w:lineRule="exact"/>
                      <w:ind w:left="59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color w:val="7E7E7E"/>
                        <w:sz w:val="36"/>
                      </w:rPr>
                      <w:t>无人零售潜客分析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spacing w:before="8"/>
        <w:rPr>
          <w:sz w:val="22"/>
        </w:rPr>
      </w:pPr>
    </w:p>
    <w:p>
      <w:pPr>
        <w:spacing w:after="0"/>
        <w:rPr>
          <w:sz w:val="22"/>
        </w:rPr>
        <w:sectPr>
          <w:headerReference w:type="default" r:id="rId13"/>
          <w:pgSz w:w="14400" w:h="10800" w:orient="landscape"/>
          <w:pgMar w:top="220" w:right="0" w:bottom="0" w:left="20" w:header="0" w:footer="0"/>
          <w:pgNumType w:start="5"/>
          <w:cols w:space="708"/>
        </w:sectPr>
      </w:pPr>
    </w:p>
    <w:p>
      <w:pPr>
        <w:spacing w:before="0" w:line="835" w:lineRule="exact"/>
        <w:ind w:left="829" w:right="0" w:firstLine="0"/>
        <w:jc w:val="left"/>
        <w:rPr>
          <w:sz w:val="48"/>
        </w:rPr>
      </w:pPr>
      <w:r>
        <w:rPr>
          <w:color w:val="585858"/>
          <w:sz w:val="48"/>
        </w:rPr>
        <w:t>无人零售渗透率较低</w:t>
      </w:r>
    </w:p>
    <w:p>
      <w:pPr>
        <w:spacing w:before="93" w:line="187" w:lineRule="auto"/>
        <w:ind w:left="829" w:right="747" w:firstLine="0"/>
        <w:jc w:val="left"/>
        <w:rPr>
          <w:sz w:val="24"/>
        </w:rPr>
      </w:pPr>
      <w:r>
        <w:rPr>
          <w:color w:val="585858"/>
          <w:sz w:val="24"/>
        </w:rPr>
        <w:t>最近一年在线下商超消费过的用户占比高达93.4%，其中大型超市是最主要的零售场景，83.8%的消费者最近一年曾经在大型超市有过消费。通过线上零售渠道进行过消费的用户占比79.5%。而通过无人零售进行过消费的用户仅占36.5%，无人零售渗透率较低，其中使用过自动售货机的用户占比29.5%，相对无人零售店/便利店、开放货架而言，自动售货机已有一定的用户基础。</w:t>
      </w:r>
    </w:p>
    <w:p>
      <w:pPr>
        <w:spacing w:before="67"/>
        <w:ind w:left="52" w:right="66" w:firstLine="0"/>
        <w:jc w:val="center"/>
        <w:rPr>
          <w:b/>
          <w:sz w:val="28"/>
        </w:rPr>
      </w:pPr>
      <w:r>
        <w:rPr>
          <w:b/>
          <w:color w:val="404040"/>
          <w:sz w:val="28"/>
        </w:rPr>
        <w:t>2017年中国零售用户消费场景分布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6"/>
        <w:rPr>
          <w:b/>
          <w:sz w:val="28"/>
        </w:rPr>
      </w:pPr>
    </w:p>
    <w:p>
      <w:pPr>
        <w:tabs>
          <w:tab w:val="left" w:pos="4075"/>
          <w:tab w:val="left" w:pos="8097"/>
        </w:tabs>
        <w:spacing w:before="90"/>
        <w:ind w:left="52" w:right="0" w:firstLine="0"/>
        <w:jc w:val="center"/>
        <w:rPr>
          <w:rFonts w:ascii="Arial"/>
          <w:sz w:val="40"/>
        </w:rPr>
      </w:pPr>
      <w:r>
        <w:rPr>
          <w:rFonts w:ascii="Arial"/>
          <w:color w:val="585858"/>
          <w:sz w:val="40"/>
        </w:rPr>
        <w:t>93.4%</w:t>
        <w:tab/>
        <w:t>79.5%</w:t>
        <w:tab/>
        <w:t>36.5%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spacing w:after="0"/>
        <w:rPr>
          <w:rFonts w:ascii="Arial"/>
          <w:sz w:val="20"/>
        </w:rPr>
        <w:sectPr>
          <w:headerReference w:type="default" r:id="rId14"/>
          <w:pgSz w:w="14400" w:h="10800" w:orient="landscape"/>
          <w:pgMar w:top="1580" w:right="0" w:bottom="0" w:left="20" w:header="742" w:footer="0"/>
          <w:pgNumType w:start="6"/>
          <w:cols w:space="708"/>
        </w:sectPr>
      </w:pPr>
    </w:p>
    <w:p>
      <w:pPr>
        <w:pStyle w:val="BodyText"/>
        <w:rPr>
          <w:rFonts w:ascii="Arial"/>
          <w:sz w:val="26"/>
        </w:rPr>
      </w:pPr>
    </w:p>
    <w:p>
      <w:pPr>
        <w:pStyle w:val="BodyText"/>
        <w:rPr>
          <w:rFonts w:ascii="Arial"/>
          <w:sz w:val="26"/>
        </w:rPr>
      </w:pPr>
    </w:p>
    <w:p>
      <w:pPr>
        <w:pStyle w:val="BodyText"/>
        <w:spacing w:before="10"/>
        <w:rPr>
          <w:rFonts w:ascii="Arial"/>
          <w:sz w:val="25"/>
        </w:rPr>
      </w:pPr>
    </w:p>
    <w:p>
      <w:pPr>
        <w:spacing w:before="0" w:line="204" w:lineRule="auto"/>
        <w:ind w:left="1241" w:right="0" w:firstLine="200"/>
        <w:jc w:val="right"/>
        <w:rPr>
          <w:sz w:val="20"/>
        </w:rPr>
      </w:pPr>
      <w:r>
        <w:rPr>
          <w:color w:val="585858"/>
          <w:sz w:val="20"/>
        </w:rPr>
        <w:t>大型超市小型超市连锁便利店</w:t>
      </w:r>
    </w:p>
    <w:p>
      <w:pPr>
        <w:spacing w:before="166"/>
        <w:ind w:left="279" w:right="0" w:firstLine="0"/>
        <w:jc w:val="left"/>
        <w:rPr>
          <w:b/>
          <w:sz w:val="28"/>
        </w:rPr>
      </w:pPr>
      <w:r>
        <w:br w:type="column"/>
      </w:r>
      <w:r>
        <w:rPr>
          <w:b/>
          <w:color w:val="B1D234"/>
          <w:sz w:val="28"/>
        </w:rPr>
        <w:t>线下商超</w:t>
      </w:r>
    </w:p>
    <w:p>
      <w:pPr>
        <w:pStyle w:val="BodyText"/>
        <w:rPr>
          <w:b/>
          <w:sz w:val="26"/>
        </w:rPr>
      </w:pPr>
      <w:r>
        <w:br w:type="column"/>
      </w:r>
    </w:p>
    <w:p>
      <w:pPr>
        <w:pStyle w:val="BodyText"/>
        <w:spacing w:before="10"/>
        <w:rPr>
          <w:b/>
          <w:sz w:val="37"/>
        </w:rPr>
      </w:pPr>
    </w:p>
    <w:p>
      <w:pPr>
        <w:spacing w:before="0" w:line="342" w:lineRule="exact"/>
        <w:ind w:left="428" w:right="0" w:firstLine="0"/>
        <w:jc w:val="left"/>
        <w:rPr>
          <w:sz w:val="20"/>
        </w:rPr>
      </w:pPr>
      <w:r>
        <w:rPr>
          <w:color w:val="585858"/>
          <w:sz w:val="20"/>
        </w:rPr>
        <w:t>57.0%</w:t>
      </w:r>
    </w:p>
    <w:p>
      <w:pPr>
        <w:spacing w:before="0" w:line="339" w:lineRule="exact"/>
        <w:ind w:left="167" w:right="0" w:firstLine="0"/>
        <w:jc w:val="left"/>
        <w:rPr>
          <w:sz w:val="20"/>
        </w:rPr>
      </w:pPr>
      <w:r>
        <w:rPr>
          <w:color w:val="585858"/>
          <w:sz w:val="20"/>
        </w:rPr>
        <w:t>47.7%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spacing w:before="10"/>
        <w:rPr>
          <w:sz w:val="20"/>
        </w:rPr>
      </w:pPr>
    </w:p>
    <w:p>
      <w:pPr>
        <w:spacing w:before="0"/>
        <w:ind w:left="100" w:right="0" w:firstLine="0"/>
        <w:jc w:val="left"/>
        <w:rPr>
          <w:sz w:val="20"/>
        </w:rPr>
      </w:pPr>
      <w:r>
        <w:rPr>
          <w:color w:val="585858"/>
          <w:w w:val="95"/>
          <w:sz w:val="20"/>
        </w:rPr>
        <w:t>83.8%</w:t>
      </w:r>
    </w:p>
    <w:p>
      <w:pPr>
        <w:pStyle w:val="Heading6"/>
        <w:spacing w:before="166"/>
        <w:ind w:left="1091"/>
        <w:jc w:val="left"/>
      </w:pPr>
      <w:r>
        <w:rPr>
          <w:b w:val="0"/>
        </w:rPr>
        <w:br w:type="column"/>
      </w:r>
      <w:r>
        <w:rPr>
          <w:color w:val="8AC53E"/>
        </w:rPr>
        <w:t>线上零售</w:t>
      </w:r>
    </w:p>
    <w:p>
      <w:pPr>
        <w:spacing w:before="254" w:line="450" w:lineRule="atLeast"/>
        <w:ind w:left="837" w:right="576" w:firstLine="0"/>
        <w:jc w:val="left"/>
        <w:rPr>
          <w:sz w:val="20"/>
        </w:rPr>
      </w:pPr>
      <w:r>
        <w:rPr>
          <w:color w:val="585858"/>
          <w:sz w:val="20"/>
        </w:rPr>
        <w:t>线上超市外卖平台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rPr>
          <w:sz w:val="30"/>
        </w:rPr>
      </w:pPr>
    </w:p>
    <w:p>
      <w:pPr>
        <w:spacing w:before="1"/>
        <w:ind w:left="1030" w:right="0" w:firstLine="0"/>
        <w:jc w:val="left"/>
        <w:rPr>
          <w:sz w:val="20"/>
        </w:rPr>
      </w:pPr>
      <w:r>
        <w:rPr>
          <w:color w:val="585858"/>
          <w:sz w:val="20"/>
        </w:rPr>
        <w:t>71.4%</w:t>
      </w:r>
    </w:p>
    <w:p>
      <w:pPr>
        <w:spacing w:before="84" w:line="366" w:lineRule="exact"/>
        <w:ind w:left="753" w:right="0" w:firstLine="0"/>
        <w:jc w:val="left"/>
        <w:rPr>
          <w:sz w:val="20"/>
        </w:rPr>
      </w:pPr>
      <w:r>
        <w:rPr>
          <w:color w:val="585858"/>
          <w:sz w:val="20"/>
        </w:rPr>
        <w:t>55.5%</w:t>
      </w:r>
    </w:p>
    <w:p>
      <w:pPr>
        <w:pStyle w:val="Heading6"/>
        <w:spacing w:before="166"/>
        <w:ind w:left="1333"/>
        <w:jc w:val="left"/>
      </w:pPr>
      <w:r>
        <w:rPr>
          <w:b w:val="0"/>
        </w:rPr>
        <w:br w:type="column"/>
      </w:r>
      <w:r>
        <w:rPr>
          <w:color w:val="1EC7F3"/>
        </w:rPr>
        <w:t>无人零售</w:t>
      </w:r>
    </w:p>
    <w:p>
      <w:pPr>
        <w:pStyle w:val="BodyText"/>
        <w:spacing w:before="3"/>
        <w:rPr>
          <w:b/>
          <w:sz w:val="18"/>
        </w:rPr>
      </w:pPr>
    </w:p>
    <w:p>
      <w:pPr>
        <w:spacing w:before="0"/>
        <w:ind w:left="0" w:right="288" w:firstLine="0"/>
        <w:jc w:val="right"/>
        <w:rPr>
          <w:sz w:val="20"/>
        </w:rPr>
      </w:pPr>
      <w:r>
        <w:rPr>
          <w:color w:val="585858"/>
          <w:w w:val="95"/>
          <w:sz w:val="20"/>
        </w:rPr>
        <w:t>自动售货机</w:t>
      </w:r>
    </w:p>
    <w:p>
      <w:pPr>
        <w:spacing w:before="84"/>
        <w:ind w:left="0" w:right="289" w:firstLine="0"/>
        <w:jc w:val="right"/>
        <w:rPr>
          <w:sz w:val="20"/>
        </w:rPr>
      </w:pPr>
      <w:r>
        <w:rPr>
          <w:color w:val="585858"/>
          <w:spacing w:val="-2"/>
          <w:w w:val="95"/>
          <w:sz w:val="20"/>
        </w:rPr>
        <w:t>无人零售店</w:t>
      </w:r>
      <w:r>
        <w:rPr>
          <w:color w:val="585858"/>
          <w:spacing w:val="-1"/>
          <w:w w:val="95"/>
          <w:sz w:val="20"/>
        </w:rPr>
        <w:t>/便利店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rPr>
          <w:sz w:val="30"/>
        </w:rPr>
      </w:pPr>
    </w:p>
    <w:p>
      <w:pPr>
        <w:spacing w:before="1"/>
        <w:ind w:left="492" w:right="528" w:firstLine="0"/>
        <w:jc w:val="center"/>
        <w:rPr>
          <w:sz w:val="20"/>
        </w:rPr>
      </w:pPr>
      <w:r>
        <w:rPr>
          <w:color w:val="585858"/>
          <w:sz w:val="20"/>
        </w:rPr>
        <w:t>29.5%</w:t>
      </w:r>
    </w:p>
    <w:p>
      <w:pPr>
        <w:spacing w:before="84" w:line="367" w:lineRule="exact"/>
        <w:ind w:left="85" w:right="935" w:firstLine="0"/>
        <w:jc w:val="center"/>
        <w:rPr>
          <w:sz w:val="20"/>
        </w:rPr>
      </w:pPr>
      <w:r>
        <w:rPr>
          <w:color w:val="585858"/>
          <w:sz w:val="20"/>
        </w:rPr>
        <w:t>16.5%</w:t>
      </w:r>
    </w:p>
    <w:p>
      <w:pPr>
        <w:spacing w:after="0" w:line="367" w:lineRule="exact"/>
        <w:jc w:val="center"/>
        <w:rPr>
          <w:sz w:val="20"/>
        </w:rPr>
        <w:sectPr>
          <w:headerReference w:type="default" r:id="rId15"/>
          <w:type w:val="continuous"/>
          <w:pgSz w:w="14400" w:h="10800" w:orient="landscape"/>
          <w:pgMar w:top="1000" w:right="0" w:bottom="280" w:left="20" w:header="708" w:footer="708"/>
          <w:pgNumType w:start="7"/>
          <w:cols w:num="8" w:space="708" w:equalWidth="0">
            <w:col w:w="2280" w:space="40"/>
            <w:col w:w="1404" w:space="39"/>
            <w:col w:w="1007" w:space="40"/>
            <w:col w:w="678" w:space="40"/>
            <w:col w:w="2216" w:space="39"/>
            <w:col w:w="1609" w:space="40"/>
            <w:col w:w="2457" w:space="39"/>
            <w:col w:w="2452" w:space="0"/>
          </w:cols>
        </w:sectPr>
      </w:pPr>
    </w:p>
    <w:p>
      <w:pPr>
        <w:spacing w:before="0" w:line="288" w:lineRule="exact"/>
        <w:ind w:left="1083" w:right="0" w:firstLine="0"/>
        <w:jc w:val="left"/>
        <w:rPr>
          <w:sz w:val="20"/>
        </w:rPr>
      </w:pPr>
      <w:r>
        <w:rPr>
          <w:color w:val="585858"/>
          <w:spacing w:val="-3"/>
          <w:w w:val="95"/>
          <w:sz w:val="20"/>
        </w:rPr>
        <w:t>家庭式便利店</w:t>
      </w:r>
    </w:p>
    <w:p>
      <w:pPr>
        <w:spacing w:before="0" w:line="341" w:lineRule="exact"/>
        <w:ind w:left="1083" w:right="0" w:firstLine="0"/>
        <w:jc w:val="left"/>
        <w:rPr>
          <w:sz w:val="20"/>
        </w:rPr>
      </w:pPr>
      <w:r>
        <w:rPr>
          <w:color w:val="585858"/>
          <w:spacing w:val="-3"/>
          <w:w w:val="95"/>
          <w:sz w:val="20"/>
        </w:rPr>
        <w:t>加油站便利店</w:t>
      </w:r>
    </w:p>
    <w:p>
      <w:pPr>
        <w:spacing w:before="0" w:line="289" w:lineRule="exact"/>
        <w:ind w:left="1547" w:right="0" w:firstLine="0"/>
        <w:jc w:val="left"/>
        <w:rPr>
          <w:sz w:val="20"/>
        </w:rPr>
      </w:pPr>
      <w:r>
        <w:br w:type="column"/>
      </w:r>
      <w:r>
        <w:rPr>
          <w:color w:val="585858"/>
          <w:w w:val="95"/>
          <w:sz w:val="20"/>
        </w:rPr>
        <w:t>45.5%</w:t>
      </w:r>
    </w:p>
    <w:p>
      <w:pPr>
        <w:spacing w:before="0" w:line="341" w:lineRule="exact"/>
        <w:ind w:left="1055" w:right="0" w:firstLine="0"/>
        <w:jc w:val="left"/>
        <w:rPr>
          <w:sz w:val="20"/>
        </w:rPr>
      </w:pPr>
      <w:r>
        <w:rPr>
          <w:color w:val="585858"/>
          <w:sz w:val="20"/>
        </w:rPr>
        <w:t>27.8%</w:t>
      </w:r>
    </w:p>
    <w:p>
      <w:pPr>
        <w:spacing w:before="70"/>
        <w:ind w:left="836" w:right="0" w:firstLine="0"/>
        <w:jc w:val="left"/>
        <w:rPr>
          <w:sz w:val="20"/>
        </w:rPr>
      </w:pPr>
      <w:r>
        <w:br w:type="column"/>
      </w:r>
      <w:r>
        <w:rPr>
          <w:color w:val="585858"/>
          <w:sz w:val="20"/>
        </w:rPr>
        <w:t>O2O</w:t>
      </w:r>
      <w:r>
        <w:rPr>
          <w:color w:val="585858"/>
          <w:spacing w:val="-3"/>
          <w:sz w:val="20"/>
        </w:rPr>
        <w:t>生鲜及宅配平台</w:t>
      </w:r>
    </w:p>
    <w:p>
      <w:pPr>
        <w:spacing w:before="87"/>
        <w:ind w:left="955" w:right="0" w:firstLine="0"/>
        <w:jc w:val="left"/>
        <w:rPr>
          <w:sz w:val="20"/>
        </w:rPr>
      </w:pPr>
      <w:r>
        <w:br w:type="column"/>
      </w:r>
      <w:r>
        <w:rPr>
          <w:color w:val="585858"/>
          <w:w w:val="95"/>
          <w:sz w:val="20"/>
        </w:rPr>
        <w:t>34.9%</w:t>
      </w:r>
    </w:p>
    <w:p>
      <w:pPr>
        <w:spacing w:before="69"/>
        <w:ind w:left="831" w:right="0" w:firstLine="0"/>
        <w:jc w:val="left"/>
        <w:rPr>
          <w:sz w:val="20"/>
        </w:rPr>
      </w:pPr>
      <w:r>
        <w:br w:type="column"/>
      </w:r>
      <w:r>
        <w:rPr>
          <w:color w:val="585858"/>
          <w:spacing w:val="-2"/>
          <w:sz w:val="20"/>
        </w:rPr>
        <w:t>公司公共区域开放货架</w:t>
      </w:r>
    </w:p>
    <w:p>
      <w:pPr>
        <w:spacing w:before="85"/>
        <w:ind w:left="798" w:right="0" w:firstLine="0"/>
        <w:jc w:val="left"/>
        <w:rPr>
          <w:sz w:val="20"/>
        </w:rPr>
      </w:pPr>
      <w:r>
        <w:br w:type="column"/>
      </w:r>
      <w:r>
        <w:rPr>
          <w:color w:val="585858"/>
          <w:sz w:val="20"/>
        </w:rPr>
        <w:t>16.4%</w:t>
      </w:r>
    </w:p>
    <w:p>
      <w:pPr>
        <w:spacing w:after="0"/>
        <w:jc w:val="left"/>
        <w:rPr>
          <w:sz w:val="20"/>
        </w:rPr>
        <w:sectPr>
          <w:headerReference w:type="default" r:id="rId16"/>
          <w:type w:val="continuous"/>
          <w:pgSz w:w="14400" w:h="10800" w:orient="landscape"/>
          <w:pgMar w:top="1000" w:right="0" w:bottom="280" w:left="20" w:header="708" w:footer="708"/>
          <w:pgNumType w:start="8"/>
          <w:cols w:num="6" w:space="708" w:equalWidth="0">
            <w:col w:w="2282" w:space="40"/>
            <w:col w:w="2126" w:space="39"/>
            <w:col w:w="2675" w:space="39"/>
            <w:col w:w="1534" w:space="40"/>
            <w:col w:w="2824" w:space="39"/>
            <w:col w:w="2742" w:space="0"/>
          </w:cols>
        </w:sectPr>
      </w:pPr>
    </w:p>
    <w:p>
      <w:pPr>
        <w:pStyle w:val="BodyText"/>
        <w:spacing w:before="13"/>
        <w:rPr>
          <w:sz w:val="9"/>
        </w:rPr>
      </w:pPr>
      <w:r>
        <w:pict>
          <v:group id="_x0000_s1072" style="width:678.25pt;height:529.45pt;margin-top:10.56pt;margin-left:41.76pt;mso-position-horizontal-relative:page;mso-position-vertical-relative:page;position:absolute;z-index:-251652096" coordorigin="835,211" coordsize="13565,10589">
            <v:shape id="_x0000_s1073" type="#_x0000_t75" style="width:2474;height:10074;left:11926;position:absolute;top:726" stroked="f">
              <v:imagedata r:id="rId6" o:title=""/>
            </v:shape>
            <v:shape id="_x0000_s1074" type="#_x0000_t75" style="width:1952;height:1949;left:11820;position:absolute;top:211" stroked="f">
              <v:imagedata r:id="rId5" o:title=""/>
            </v:shape>
            <v:line id="_x0000_s1075" style="position:absolute" from="854,10380" to="13554,10380" stroked="t" strokecolor="#7e7e7e" strokeweight="0.72pt">
              <v:stroke dashstyle="solid"/>
            </v:line>
            <v:shape id="_x0000_s1076" style="width:1768;height:2021;left:10498;position:absolute;top:4676" coordorigin="10498,4677" coordsize="1768,2021" path="m11256,4677l11256,4788,11330,4791,11402,4800,11472,4814,11540,4834,11606,4858,11669,4888,11730,4923,11787,4961,11841,5004,11892,5051,11939,5102,11982,5156,12020,5213,12055,5274,12085,5337,12109,5403,12129,5471,12143,5541,12152,5613,12155,5687,12152,5761,12143,5833,12129,5903,12109,5971,12085,6037,12055,6100,12020,6161,11982,6218,11939,6272,11892,6323,11841,6370,11787,6413,11730,6451,11669,6486,11606,6515,11540,6540,11472,6560,11402,6574,11330,6583,11256,6586,11179,6583,11103,6573,11029,6557,10956,6535,10886,6506,10818,6472,10754,6433,10693,6388,10635,6337,10582,6282,10498,6355,10550,6410,10605,6460,10663,6505,10723,6546,10786,6581,10850,6612,10917,6639,10984,6660,11053,6677,11122,6688,11193,6695,11263,6697,11334,6694,11404,6686,11474,6674,11543,6656,11610,6633,11677,6606,11742,6573,11805,6535,11866,6493,11924,6445,11979,6393,12029,6338,12074,6280,12115,6220,12151,6157,12182,6093,12208,6027,12229,5959,12246,5890,12257,5821,12264,5750,12266,5680,12263,5609,12256,5539,12243,5469,12225,5400,12202,5333,12175,5266,12142,5201,12104,5138,12062,5077,12014,5019,11960,4962,11901,4910,11840,4862,11775,4820,11707,4783,11636,4751,11564,4725,11489,4704,11413,4689,11335,4680,11256,4677xe" filled="t" fillcolor="#bebebe" stroked="f">
              <v:fill opacity="42662f" type="solid"/>
              <v:path arrowok="t"/>
            </v:shape>
            <v:shape id="_x0000_s1077" style="width:1011;height:1679;left:10245;position:absolute;top:4676" coordorigin="10246,4677" coordsize="1011,1679" path="m11256,4677l11181,4680,11107,4688,11035,4701,10964,4720,10896,4743,10830,4771,10767,4803,10706,4840,10648,4880,10593,4925,10542,4973,10494,5024,10449,5079,10409,5137,10372,5198,10340,5261,10312,5327,10289,5395,10270,5466,10257,5538,10249,5612,10246,5687,10249,5769,10259,5849,10275,5928,10298,6006,10326,6081,10361,6154,10401,6225,10447,6292,10498,6355,10582,6282,10535,6224,10494,6164,10458,6102,10428,6038,10403,5972,10384,5905,10369,5837,10361,5768,10357,5699,10359,5630,10366,5562,10378,5494,10395,5427,10418,5361,10446,5297,10479,5235,10517,5175,10560,5118,10608,5064,10662,5013,10725,4961,10793,4916,10864,4878,10938,4846,11015,4821,11094,4803,11175,4792,11256,4788,11256,4677xe" filled="t" fillcolor="#1ec7f3" stroked="f">
              <v:fill type="solid"/>
              <v:path arrowok="t"/>
            </v:shape>
            <v:shape id="_x0000_s1078" style="width:676;height:342;left:7234;position:absolute;top:4676" coordorigin="7234,4677" coordsize="676,342" path="m7234,4677l7234,4788,7317,4792,7399,4803,7479,4822,7557,4847,7632,4880,7704,4920,7772,4966,7836,5019,7910,4936,7847,4883,7779,4836,7708,4795,7634,4759,7558,4730,7479,4707,7399,4690,7317,4680,7234,4677xe" filled="t" fillcolor="#bebebe" stroked="f">
              <v:fill opacity="42662f" type="solid"/>
              <v:path arrowok="t"/>
            </v:shape>
            <v:shape id="_x0000_s1079" style="width:2021;height:2021;left:6224;position:absolute;top:4676" coordorigin="6224,4677" coordsize="2021,2021" path="m7234,4677l7159,4680,7085,4688,7013,4701,6943,4720,6874,4743,6808,4771,6745,4803,6684,4840,6626,4880,6572,4925,6520,4973,6472,5024,6428,5079,6387,5137,6350,5198,6318,5261,6290,5327,6267,5395,6249,5466,6235,5538,6227,5612,6224,5687,6227,5762,6235,5836,6249,5908,6267,5979,6290,6047,6318,6113,6350,6176,6387,6237,6428,6295,6472,6350,6520,6401,6572,6449,6626,6494,6684,6534,6745,6571,6808,6603,6874,6631,6943,6654,7013,6673,7085,6686,7159,6694,7234,6697,7310,6694,7384,6686,7456,6673,7526,6654,7594,6631,7660,6603,7724,6571,7784,6534,7842,6494,7897,6449,7949,6401,7997,6350,8041,6295,8082,6237,8118,6176,8151,6113,8179,6047,8202,5979,8220,5908,8234,5836,8242,5762,8245,5687,8242,5609,8233,5533,8218,5457,8198,5383,8172,5311,8141,5241,8105,5174,8063,5110,8017,5048,7966,4990,7910,4936,7836,5019,7889,5070,7937,5125,7979,5183,8017,5243,8049,5305,8076,5370,8098,5436,8115,5503,8126,5571,8132,5640,8133,5709,8129,5778,8119,5846,8104,5914,8084,5981,8059,6047,8028,6111,7991,6172,7950,6232,7903,6289,7851,6341,7796,6389,7739,6432,7678,6469,7616,6501,7551,6529,7486,6550,7418,6567,7350,6579,7281,6585,7212,6586,7143,6582,7075,6572,7007,6557,6940,6537,6875,6511,6811,6480,6749,6444,6690,6402,6633,6355,6580,6304,6532,6249,6490,6191,6452,6131,6420,6068,6393,6004,6371,5938,6354,5871,6343,5803,6336,5734,6336,5665,6340,5596,6349,5527,6364,5460,6385,5393,6410,5327,6441,5263,6477,5202,6519,5142,6566,5085,6619,5031,6677,4982,6738,4938,6802,4899,6869,4866,6938,4838,7010,4816,7083,4801,7158,4791,7234,4788,7234,4677xe" filled="t" fillcolor="#8ac53e" stroked="f">
              <v:fill type="solid"/>
              <v:path arrowok="t"/>
            </v:shape>
            <v:shape id="_x0000_s1080" style="width:408;height:188;left:3211;position:absolute;top:4676" coordorigin="3211,4677" coordsize="408,188" path="m3211,4677l3211,4788,3286,4791,3360,4800,3433,4816,3504,4837,3574,4864,3619,4762,3541,4732,3460,4708,3378,4691,3295,4680,3211,4677xe" filled="t" fillcolor="#bebebe" stroked="f">
              <v:fill opacity="42662f" type="solid"/>
              <v:path arrowok="t"/>
            </v:shape>
            <v:shape id="_x0000_s1081" style="width:2023;height:2385;left:2200;position:absolute;top:4676" coordorigin="2200,4677" coordsize="2023,2385" path="m4223,5688l4220,5608,4210,5530,4195,5453,4174,5378,4148,5306,4116,5235,4079,5168,4037,5104,3990,5043,3939,4985,3883,4932,3823,4882,3758,4837,3690,4797,3619,4762,3574,4864,3640,4897,3703,4934,3761,4975,3816,5021,3866,5070,3912,5123,3954,5179,3991,5237,4023,5299,4050,5362,4073,5427,4090,5494,4103,5562,4110,5632,4112,5702,4108,5772,4098,5842,4083,5912,4062,5982,4035,6051,4003,6117,3966,6180,3924,6238,3879,6293,3829,6343,3777,6389,3721,6430,3662,6467,3601,6500,3544,6524,3520,6479,3474,6424,3419,6378,3356,6344,3286,6322,3211,6314,3136,6322,3066,6344,3003,6378,2948,6424,2903,6479,2878,6524,2849,6512,2782,6480,2720,6442,2661,6401,2607,6355,2556,6306,2510,6253,2469,6197,2432,6139,2400,6078,2372,6014,2350,5949,2332,5882,2320,5814,2313,5744,2311,5675,2315,5604,2324,5534,2339,5464,2360,5394,2387,5325,2421,5257,2460,5193,2503,5132,2551,5076,2603,5024,2660,4977,2719,4934,2782,4897,2848,4864,2917,4837,2988,4816,3061,4801,3135,4791,3211,4788,3211,4677,3136,4679,3062,4688,2990,4701,2919,4719,2851,4743,2785,4771,2722,4803,2661,4840,2603,4880,2548,4925,2496,4973,2448,5024,2404,5079,2363,5137,2326,5198,2294,5262,2266,5328,2243,5396,2224,5466,2211,5539,2203,5613,2200,5688,2203,5763,2211,5837,2224,5910,2243,5980,2266,6048,2294,6114,2326,6178,2363,6239,2404,6297,2448,6352,2496,6403,2548,6451,2603,6496,2661,6537,2722,6573,2785,6606,2845,6631,2839,6688,2847,6763,2868,6833,2903,6896,2948,6952,3003,6997,3066,7031,3136,7053,3211,7061,3286,7053,3356,7031,3419,6997,3474,6952,3520,6896,3554,6833,3576,6763,3583,6688,3578,6631,3638,6606,3701,6573,3762,6537,3820,6496,3875,6451,3927,6403,3975,6352,4019,6297,4060,6239,4096,6178,4129,6114,4157,6048,4180,5980,4198,5910,4212,5837,4220,5763,4223,5688xe" filled="t" fillcolor="#b1d234" stroked="f">
              <v:fill type="solid"/>
              <v:path arrowok="t"/>
            </v:shape>
            <v:shape id="_x0000_s1082" style="width:749;height:749;left:6859;position:absolute;top:6314" coordorigin="6859,6314" coordsize="749,749" path="m7234,6314l7158,6322,7088,6344,7024,6378,6969,6424,6923,6479,6889,6543,6867,6613,6859,6689,6867,6764,6889,6835,6923,6898,6969,6954,7024,6999,7088,7034,7158,7056,7234,7063,7309,7056,7379,7034,7443,6999,7498,6954,7544,6898,7579,6835,7600,6764,7608,6689,7600,6613,7579,6543,7544,6479,7498,6424,7443,6378,7379,6344,7309,6322,7234,6314xe" filled="t" fillcolor="#8ac53e" stroked="f">
              <v:fill type="solid"/>
              <v:path arrowok="t"/>
            </v:shape>
            <v:shape id="_x0000_s1083" style="width:749;height:749;left:10881;position:absolute;top:6314" coordorigin="10882,6314" coordsize="749,749" path="m11256,6314l11181,6322,11110,6344,11047,6378,10991,6424,10946,6479,10911,6543,10889,6613,10882,6689,10889,6764,10911,6835,10946,6898,10991,6954,11047,6999,11110,7034,11181,7056,11256,7063,11331,7056,11402,7034,11465,6999,11521,6954,11566,6898,11601,6835,11623,6764,11630,6689,11623,6613,11601,6543,11566,6479,11521,6424,11465,6378,11402,6344,11331,6322,11256,6314xe" filled="t" fillcolor="#1ec7f3" stroked="f">
              <v:fill type="solid"/>
              <v:path arrowok="t"/>
            </v:shape>
            <v:shape id="_x0000_s1084" type="#_x0000_t75" style="width:480;height:480;left:11016;position:absolute;top:6448" stroked="f">
              <v:imagedata r:id="rId17" o:title=""/>
            </v:shape>
            <v:shape id="_x0000_s1085" type="#_x0000_t75" style="width:348;height:348;left:7080;position:absolute;top:6516" stroked="f">
              <v:imagedata r:id="rId18" o:title=""/>
            </v:shape>
            <v:shape id="_x0000_s1086" type="#_x0000_t75" style="width:423;height:423;left:2968;position:absolute;top:6506" stroked="f">
              <v:imagedata r:id="rId19" o:title=""/>
            </v:shape>
            <v:shape id="_x0000_s1087" style="width:922;height:1188;left:11822;position:absolute;top:8143" coordorigin="11822,8143" coordsize="922,1188" path="m12336,9048l11822,9048,11822,9331,12336,9331,12336,9048xm12338,8597l11822,8597,11822,8878,12338,8878,12338,8597xm12744,8143l11822,8143,11822,8426,12744,8426,12744,8143xe" filled="t" fillcolor="#1ec7f3" stroked="f">
              <v:fill type="solid"/>
              <v:path arrowok="t"/>
            </v:shape>
            <v:line id="_x0000_s1088" style="position:absolute" from="11822,9415" to="11822,8059" stroked="t" strokecolor="#d9d9d9" strokeweight="0.72pt">
              <v:stroke dashstyle="solid"/>
            </v:line>
            <v:shape id="_x0000_s1089" style="width:1311;height:1188;left:7418;position:absolute;top:8143" coordorigin="7418,8143" coordsize="1311,1188" path="m8057,9050l7418,9050,7418,9331,8057,9331,8057,9050xm8436,8597l7418,8597,7418,8880,8436,8880,8436,8597xm8729,8143l7418,8143,7418,8426,8729,8426,8729,8143xe" filled="t" fillcolor="#8ac53e" stroked="f">
              <v:fill type="solid"/>
              <v:path arrowok="t"/>
            </v:shape>
            <v:line id="_x0000_s1090" style="position:absolute" from="7418,9418" to="7418,8059" stroked="t" strokecolor="#d9d9d9" strokeweight="0.72pt">
              <v:stroke dashstyle="solid"/>
            </v:line>
            <v:shape id="_x0000_s1091" style="width:2336;height:1455;left:2503;position:absolute;top:8011" coordorigin="2503,8011" coordsize="2336,1455" path="m3276,9269l2503,9269,2503,9466,3276,9466,3276,9269xm3770,8954l2503,8954,2503,9151,3770,9151,3770,8954xm3830,8640l2503,8640,2503,8837,3830,8837,3830,8640xm4092,8326l2503,8326,2503,8522,4092,8522,4092,8326xm4838,8011l2503,8011,2503,8208,4838,8208,4838,8011xe" filled="t" fillcolor="#b1d234" stroked="f">
              <v:fill type="solid"/>
              <v:path arrowok="t"/>
            </v:shape>
            <v:line id="_x0000_s1092" style="position:absolute" from="2503,9523" to="2503,7954" stroked="t" strokecolor="#d9d9d9" strokeweight="0.72pt">
              <v:stroke dashstyle="solid"/>
            </v:line>
            <v:shape id="_x0000_s1093" style="width:4719;height:368;left:850;position:absolute;top:7906" coordorigin="851,7907" coordsize="4719,368" path="m851,7968l856,7944,869,7925,888,7912,912,7907,5508,7907,5532,7912,5551,7925,5564,7944,5569,7968,5569,8213,5564,8237,5551,8256,5532,8269,5508,8274,912,8274,888,8269,869,8256,856,8237,851,8213,851,7968xe" filled="f" stroked="t" strokecolor="#f38285" strokeweight="1.56pt">
              <v:stroke dashstyle="shortDash"/>
              <v:path arrowok="t"/>
            </v:shape>
            <v:shape id="_x0000_s1094" style="width:4200;height:922;left:9409;position:absolute;top:8509" coordorigin="9409,8509" coordsize="4200,922" path="m9409,8663l9421,8603,9454,8554,9503,8521,9563,8509,13456,8509,13515,8521,13564,8554,13597,8603,13609,8663,13609,9277,13597,9337,13564,9386,13515,9419,13456,9431,9563,9431,9503,9419,9454,9386,9421,9337,9409,9277,9409,8663xe" filled="f" stroked="t" strokecolor="#ffcf00" strokeweight="1.56pt">
              <v:stroke dashstyle="shortDash"/>
              <v:path arrowok="t"/>
            </v:shape>
          </v:group>
        </w:pict>
      </w:r>
    </w:p>
    <w:p>
      <w:pPr>
        <w:pStyle w:val="BodyText"/>
        <w:spacing w:before="133" w:line="156" w:lineRule="auto"/>
        <w:ind w:left="829" w:right="7733"/>
      </w:pPr>
      <w:r>
        <w:rPr>
          <w:color w:val="7E7E7E"/>
        </w:rPr>
        <w:t>来源：A2：请问最近一年，您是否在以下门店或平台进行过消费？使用过请勾选。样本：整体零售用户N=982；于2017年8-9月通过iClick网上调查获得。</w:t>
      </w:r>
    </w:p>
    <w:p>
      <w:pPr>
        <w:pStyle w:val="BodyText"/>
        <w:tabs>
          <w:tab w:val="left" w:pos="11854"/>
          <w:tab w:val="right" w:pos="14167"/>
        </w:tabs>
        <w:spacing w:before="75"/>
        <w:ind w:left="829"/>
        <w:rPr>
          <w:sz w:val="24"/>
        </w:rPr>
      </w:pPr>
      <w:r>
        <w:rPr>
          <w:color w:val="7E7E7E"/>
        </w:rPr>
        <w:t>©2017.9</w:t>
      </w:r>
      <w:r>
        <w:rPr>
          <w:color w:val="7E7E7E"/>
          <w:spacing w:val="3"/>
        </w:rPr>
        <w:t xml:space="preserve"> </w:t>
      </w:r>
      <w:r>
        <w:rPr>
          <w:color w:val="7E7E7E"/>
        </w:rPr>
        <w:t>iResearch</w:t>
      </w:r>
      <w:r>
        <w:rPr>
          <w:color w:val="7E7E7E"/>
          <w:spacing w:val="-8"/>
        </w:rPr>
        <w:t xml:space="preserve"> </w:t>
      </w:r>
      <w:r>
        <w:rPr>
          <w:color w:val="7E7E7E"/>
        </w:rPr>
        <w:t>Inc</w:t>
        <w:tab/>
      </w:r>
      <w:hyperlink r:id="rId9">
        <w:r>
          <w:rPr>
            <w:color w:val="7E7E7E"/>
          </w:rPr>
          <w:t>www.iresearch.com.cn</w:t>
        </w:r>
      </w:hyperlink>
      <w:r>
        <w:rPr>
          <w:color w:val="7E7E7E"/>
        </w:rPr>
        <w:tab/>
      </w:r>
      <w:r>
        <w:rPr>
          <w:color w:val="FFFFFF"/>
          <w:position w:val="-2"/>
          <w:sz w:val="24"/>
        </w:rPr>
        <w:t>5</w:t>
      </w:r>
    </w:p>
    <w:p>
      <w:pPr>
        <w:spacing w:after="0"/>
        <w:rPr>
          <w:sz w:val="24"/>
        </w:rPr>
        <w:sectPr>
          <w:headerReference w:type="default" r:id="rId20"/>
          <w:type w:val="continuous"/>
          <w:pgSz w:w="14400" w:h="10800" w:orient="landscape"/>
          <w:pgMar w:top="1000" w:right="0" w:bottom="280" w:left="20" w:header="708" w:footer="708"/>
          <w:pgNumType w:start="9"/>
          <w:cols w:space="708"/>
        </w:sectPr>
      </w:pPr>
    </w:p>
    <w:p>
      <w:pPr>
        <w:pStyle w:val="Heading3"/>
      </w:pPr>
      <w:r>
        <w:rPr>
          <w:color w:val="585858"/>
        </w:rPr>
        <w:t>线上超市消费频次较低</w:t>
      </w:r>
    </w:p>
    <w:p>
      <w:pPr>
        <w:spacing w:before="23" w:line="394" w:lineRule="exact"/>
        <w:ind w:left="829" w:right="0" w:firstLine="0"/>
        <w:jc w:val="left"/>
        <w:rPr>
          <w:sz w:val="24"/>
        </w:rPr>
      </w:pPr>
      <w:r>
        <w:rPr>
          <w:color w:val="585858"/>
          <w:sz w:val="24"/>
        </w:rPr>
        <w:t>从消费频次来看，零售用户在连锁便利店、家庭式便利店的消费更加频繁，平均每周在连锁便利店、家庭式便利店消费超</w:t>
      </w:r>
    </w:p>
    <w:p>
      <w:pPr>
        <w:spacing w:before="0" w:line="394" w:lineRule="exact"/>
        <w:ind w:left="829" w:right="0" w:firstLine="0"/>
        <w:jc w:val="left"/>
        <w:rPr>
          <w:sz w:val="24"/>
        </w:rPr>
      </w:pPr>
      <w:r>
        <w:rPr>
          <w:color w:val="585858"/>
          <w:sz w:val="24"/>
        </w:rPr>
        <w:t>过1次的用户占比均超过50%。高达60.3%的用户平均每周在线上超市的消费不足一次，相对其他渠道频次更低。</w:t>
      </w:r>
    </w:p>
    <w:p>
      <w:pPr>
        <w:pStyle w:val="BodyText"/>
        <w:spacing w:before="9"/>
        <w:rPr>
          <w:sz w:val="18"/>
        </w:rPr>
      </w:pPr>
    </w:p>
    <w:p>
      <w:pPr>
        <w:spacing w:before="28"/>
        <w:ind w:left="52" w:right="70" w:firstLine="0"/>
        <w:jc w:val="center"/>
        <w:rPr>
          <w:b/>
          <w:sz w:val="28"/>
        </w:rPr>
      </w:pPr>
      <w:r>
        <w:rPr>
          <w:b/>
          <w:color w:val="404040"/>
          <w:sz w:val="28"/>
        </w:rPr>
        <w:t>2017年中国零售用户消费频次</w:t>
      </w:r>
    </w:p>
    <w:p>
      <w:pPr>
        <w:pStyle w:val="BodyText"/>
        <w:spacing w:before="18"/>
        <w:rPr>
          <w:b/>
          <w:sz w:val="22"/>
        </w:rPr>
      </w:pPr>
    </w:p>
    <w:p>
      <w:pPr>
        <w:spacing w:after="0"/>
        <w:rPr>
          <w:sz w:val="22"/>
        </w:rPr>
        <w:sectPr>
          <w:headerReference w:type="default" r:id="rId21"/>
          <w:pgSz w:w="14400" w:h="10800" w:orient="landscape"/>
          <w:pgMar w:top="1580" w:right="0" w:bottom="0" w:left="20" w:header="742" w:footer="0"/>
          <w:pgNumType w:start="10"/>
          <w:cols w:space="708"/>
        </w:sectPr>
      </w:pPr>
    </w:p>
    <w:p>
      <w:pPr>
        <w:pStyle w:val="Heading7"/>
        <w:tabs>
          <w:tab w:val="left" w:pos="4206"/>
        </w:tabs>
        <w:spacing w:before="37"/>
        <w:ind w:left="2886"/>
      </w:pPr>
      <w:r>
        <w:rPr>
          <w:color w:val="585858"/>
        </w:rPr>
        <w:t>大型</w:t>
        <w:tab/>
        <w:t>小</w:t>
      </w:r>
      <w:r>
        <w:rPr>
          <w:color w:val="585858"/>
          <w:spacing w:val="-20"/>
        </w:rPr>
        <w:t>型</w:t>
      </w:r>
    </w:p>
    <w:p>
      <w:pPr>
        <w:tabs>
          <w:tab w:val="left" w:pos="4206"/>
        </w:tabs>
        <w:spacing w:before="0" w:line="365" w:lineRule="exact"/>
        <w:ind w:left="2886" w:right="0" w:firstLine="0"/>
        <w:jc w:val="left"/>
        <w:rPr>
          <w:b/>
          <w:sz w:val="24"/>
        </w:rPr>
      </w:pPr>
      <w:r>
        <w:rPr>
          <w:b/>
          <w:color w:val="585858"/>
          <w:sz w:val="24"/>
        </w:rPr>
        <w:t>超市</w:t>
        <w:tab/>
        <w:t>超</w:t>
      </w:r>
      <w:r>
        <w:rPr>
          <w:b/>
          <w:color w:val="585858"/>
          <w:spacing w:val="-20"/>
          <w:sz w:val="24"/>
        </w:rPr>
        <w:t>市</w:t>
      </w:r>
    </w:p>
    <w:p>
      <w:pPr>
        <w:pStyle w:val="Heading7"/>
        <w:spacing w:before="148" w:line="156" w:lineRule="auto"/>
        <w:ind w:left="752"/>
      </w:pPr>
      <w:r>
        <w:rPr>
          <w:b w:val="0"/>
        </w:rPr>
        <w:br w:type="column"/>
      </w:r>
      <w:r>
        <w:rPr>
          <w:color w:val="585858"/>
        </w:rPr>
        <w:t>加油站便利店</w:t>
      </w:r>
    </w:p>
    <w:p>
      <w:pPr>
        <w:spacing w:before="148" w:line="156" w:lineRule="auto"/>
        <w:ind w:left="636" w:right="0" w:firstLine="120"/>
        <w:jc w:val="left"/>
        <w:rPr>
          <w:b/>
          <w:sz w:val="24"/>
        </w:rPr>
      </w:pPr>
      <w:r>
        <w:br w:type="column"/>
      </w:r>
      <w:r>
        <w:rPr>
          <w:b/>
          <w:color w:val="585858"/>
          <w:sz w:val="24"/>
        </w:rPr>
        <w:t>连锁便利店</w:t>
      </w:r>
    </w:p>
    <w:p>
      <w:pPr>
        <w:pStyle w:val="Heading7"/>
        <w:tabs>
          <w:tab w:val="left" w:pos="1940"/>
        </w:tabs>
        <w:spacing w:before="37"/>
      </w:pPr>
      <w:r>
        <w:rPr>
          <w:b w:val="0"/>
        </w:rPr>
        <w:br w:type="column"/>
      </w:r>
      <w:r>
        <w:rPr>
          <w:color w:val="585858"/>
        </w:rPr>
        <w:t>家庭式</w:t>
        <w:tab/>
        <w:t>线</w:t>
      </w:r>
      <w:r>
        <w:rPr>
          <w:color w:val="585858"/>
          <w:spacing w:val="-19"/>
        </w:rPr>
        <w:t>上</w:t>
      </w:r>
    </w:p>
    <w:p>
      <w:pPr>
        <w:tabs>
          <w:tab w:val="left" w:pos="1940"/>
        </w:tabs>
        <w:spacing w:before="0" w:line="365" w:lineRule="exact"/>
        <w:ind w:left="632" w:right="0" w:firstLine="0"/>
        <w:jc w:val="left"/>
        <w:rPr>
          <w:b/>
          <w:sz w:val="24"/>
        </w:rPr>
      </w:pPr>
      <w:r>
        <w:rPr>
          <w:b/>
          <w:color w:val="585858"/>
          <w:sz w:val="24"/>
        </w:rPr>
        <w:t>便利店</w:t>
        <w:tab/>
        <w:t>超</w:t>
      </w:r>
      <w:r>
        <w:rPr>
          <w:b/>
          <w:color w:val="585858"/>
          <w:spacing w:val="-19"/>
          <w:sz w:val="24"/>
        </w:rPr>
        <w:t>市</w:t>
      </w:r>
    </w:p>
    <w:p>
      <w:pPr>
        <w:pStyle w:val="Heading7"/>
        <w:tabs>
          <w:tab w:val="left" w:pos="1987"/>
        </w:tabs>
        <w:spacing w:before="37"/>
        <w:ind w:left="788"/>
      </w:pPr>
      <w:r>
        <w:rPr>
          <w:b w:val="0"/>
        </w:rPr>
        <w:br w:type="column"/>
      </w:r>
      <w:r>
        <w:rPr>
          <w:color w:val="585858"/>
        </w:rPr>
        <w:t>外卖</w:t>
        <w:tab/>
        <w:t>O2O商超及</w:t>
      </w:r>
    </w:p>
    <w:p>
      <w:pPr>
        <w:tabs>
          <w:tab w:val="left" w:pos="2139"/>
        </w:tabs>
        <w:spacing w:before="0" w:line="365" w:lineRule="exact"/>
        <w:ind w:left="788" w:right="0" w:firstLine="0"/>
        <w:jc w:val="left"/>
        <w:rPr>
          <w:b/>
          <w:sz w:val="24"/>
        </w:rPr>
      </w:pPr>
      <w:r>
        <w:rPr>
          <w:b/>
          <w:color w:val="585858"/>
          <w:sz w:val="24"/>
        </w:rPr>
        <w:t>平台</w:t>
        <w:tab/>
        <w:t>宅配平台</w:t>
      </w:r>
    </w:p>
    <w:p>
      <w:pPr>
        <w:spacing w:after="0" w:line="365" w:lineRule="exact"/>
        <w:jc w:val="left"/>
        <w:rPr>
          <w:sz w:val="24"/>
        </w:rPr>
        <w:sectPr>
          <w:headerReference w:type="default" r:id="rId22"/>
          <w:type w:val="continuous"/>
          <w:pgSz w:w="14400" w:h="10800" w:orient="landscape"/>
          <w:pgMar w:top="1000" w:right="0" w:bottom="280" w:left="20" w:header="708" w:footer="708"/>
          <w:pgNumType w:start="11"/>
          <w:cols w:num="5" w:space="708" w:equalWidth="0">
            <w:col w:w="4687" w:space="40"/>
            <w:col w:w="1473" w:space="39"/>
            <w:col w:w="1357" w:space="40"/>
            <w:col w:w="2421" w:space="39"/>
            <w:col w:w="4284" w:space="0"/>
          </w:cols>
        </w:sectPr>
      </w:pPr>
    </w:p>
    <w:p>
      <w:pPr>
        <w:pStyle w:val="BodyText"/>
        <w:spacing w:before="2"/>
        <w:rPr>
          <w:b/>
          <w:sz w:val="12"/>
        </w:rPr>
      </w:pPr>
    </w:p>
    <w:p>
      <w:pPr>
        <w:spacing w:after="0"/>
        <w:rPr>
          <w:sz w:val="12"/>
        </w:rPr>
        <w:sectPr>
          <w:headerReference w:type="default" r:id="rId23"/>
          <w:type w:val="continuous"/>
          <w:pgSz w:w="14400" w:h="10800" w:orient="landscape"/>
          <w:pgMar w:top="1000" w:right="0" w:bottom="280" w:left="20" w:header="708" w:footer="708"/>
          <w:pgNumType w:start="12"/>
          <w:cols w:space="708"/>
        </w:sectPr>
      </w:pPr>
    </w:p>
    <w:p>
      <w:pPr>
        <w:spacing w:before="47" w:line="352" w:lineRule="auto"/>
        <w:ind w:left="1267" w:right="0" w:firstLine="4"/>
        <w:jc w:val="both"/>
        <w:rPr>
          <w:sz w:val="20"/>
        </w:rPr>
      </w:pPr>
      <w:r>
        <w:rPr>
          <w:color w:val="585858"/>
          <w:sz w:val="20"/>
        </w:rPr>
        <w:t>一年3</w:t>
      </w:r>
      <w:r>
        <w:rPr>
          <w:color w:val="585858"/>
          <w:spacing w:val="-5"/>
          <w:sz w:val="20"/>
        </w:rPr>
        <w:t>次或更少</w:t>
      </w:r>
      <w:r>
        <w:rPr>
          <w:color w:val="585858"/>
          <w:sz w:val="20"/>
        </w:rPr>
        <w:t>平均三个月1</w:t>
      </w:r>
      <w:r>
        <w:rPr>
          <w:color w:val="585858"/>
          <w:spacing w:val="-14"/>
          <w:sz w:val="20"/>
        </w:rPr>
        <w:t>次</w:t>
      </w:r>
      <w:r>
        <w:rPr>
          <w:color w:val="585858"/>
          <w:sz w:val="20"/>
        </w:rPr>
        <w:t>平均两个月1</w:t>
      </w:r>
      <w:r>
        <w:rPr>
          <w:color w:val="585858"/>
          <w:spacing w:val="-14"/>
          <w:sz w:val="20"/>
        </w:rPr>
        <w:t>次</w:t>
      </w:r>
      <w:r>
        <w:rPr>
          <w:color w:val="585858"/>
          <w:sz w:val="20"/>
        </w:rPr>
        <w:t>平均每月1-3</w:t>
      </w:r>
      <w:r>
        <w:rPr>
          <w:color w:val="585858"/>
          <w:spacing w:val="-16"/>
          <w:sz w:val="20"/>
        </w:rPr>
        <w:t>次</w:t>
      </w:r>
      <w:r>
        <w:rPr>
          <w:color w:val="585858"/>
          <w:sz w:val="20"/>
        </w:rPr>
        <w:t>平均每周1-3</w:t>
      </w:r>
      <w:r>
        <w:rPr>
          <w:color w:val="585858"/>
          <w:spacing w:val="-16"/>
          <w:sz w:val="20"/>
        </w:rPr>
        <w:t>次</w:t>
      </w:r>
      <w:r>
        <w:rPr>
          <w:color w:val="585858"/>
          <w:spacing w:val="-1"/>
          <w:w w:val="95"/>
          <w:sz w:val="20"/>
        </w:rPr>
        <w:t>平均每周</w:t>
      </w:r>
      <w:r>
        <w:rPr>
          <w:color w:val="585858"/>
          <w:w w:val="95"/>
          <w:sz w:val="20"/>
        </w:rPr>
        <w:t>3-7</w:t>
      </w:r>
      <w:r>
        <w:rPr>
          <w:color w:val="585858"/>
          <w:spacing w:val="-17"/>
          <w:w w:val="95"/>
          <w:sz w:val="20"/>
        </w:rPr>
        <w:t>次</w:t>
      </w:r>
    </w:p>
    <w:p>
      <w:pPr>
        <w:spacing w:before="0" w:line="365" w:lineRule="exact"/>
        <w:ind w:left="872" w:right="0" w:firstLine="0"/>
        <w:jc w:val="left"/>
        <w:rPr>
          <w:sz w:val="20"/>
        </w:rPr>
      </w:pPr>
      <w:r>
        <w:rPr>
          <w:color w:val="585858"/>
          <w:w w:val="95"/>
          <w:sz w:val="20"/>
        </w:rPr>
        <w:t>平均每周8</w:t>
      </w:r>
      <w:r>
        <w:rPr>
          <w:color w:val="585858"/>
          <w:spacing w:val="-5"/>
          <w:w w:val="95"/>
          <w:sz w:val="20"/>
        </w:rPr>
        <w:t>次及以上</w:t>
      </w:r>
    </w:p>
    <w:p>
      <w:pPr>
        <w:spacing w:before="63"/>
        <w:ind w:left="285" w:right="0" w:firstLine="0"/>
        <w:jc w:val="left"/>
        <w:rPr>
          <w:sz w:val="20"/>
        </w:rPr>
      </w:pPr>
      <w:r>
        <w:br w:type="column"/>
      </w:r>
      <w:r>
        <w:rPr>
          <w:color w:val="585858"/>
          <w:sz w:val="20"/>
        </w:rPr>
        <w:t>3.0%</w:t>
      </w:r>
    </w:p>
    <w:p>
      <w:pPr>
        <w:spacing w:before="172"/>
        <w:ind w:left="285" w:right="0" w:firstLine="0"/>
        <w:jc w:val="left"/>
        <w:rPr>
          <w:sz w:val="20"/>
        </w:rPr>
      </w:pPr>
      <w:r>
        <w:rPr>
          <w:color w:val="585858"/>
          <w:sz w:val="20"/>
        </w:rPr>
        <w:t>2.3%</w:t>
      </w:r>
    </w:p>
    <w:p>
      <w:pPr>
        <w:spacing w:before="173"/>
        <w:ind w:left="285" w:right="0" w:firstLine="0"/>
        <w:jc w:val="left"/>
        <w:rPr>
          <w:sz w:val="20"/>
        </w:rPr>
      </w:pPr>
      <w:r>
        <w:pict>
          <v:shape id="_x0000_s1095" type="#_x0000_t202" style="width:43.35pt;height:16.95pt;margin-top:36.37pt;margin-left:140.88pt;mso-position-horizontal-relative:page;position:absolute;z-index:251665408" filled="t" fillcolor="#b1d234" stroked="f">
            <v:fill type="solid"/>
            <v:textbox inset="0,0,0,0">
              <w:txbxContent>
                <w:p>
                  <w:pPr>
                    <w:spacing w:before="0" w:line="338" w:lineRule="exact"/>
                    <w:ind w:left="113" w:right="0" w:firstLine="0"/>
                    <w:jc w:val="left"/>
                    <w:rPr>
                      <w:sz w:val="20"/>
                    </w:rPr>
                  </w:pPr>
                  <w:r>
                    <w:rPr>
                      <w:color w:val="585858"/>
                      <w:sz w:val="20"/>
                    </w:rPr>
                    <w:t>46.6%</w:t>
                  </w:r>
                </w:p>
              </w:txbxContent>
            </v:textbox>
          </v:shape>
        </w:pict>
      </w:r>
      <w:r>
        <w:rPr>
          <w:color w:val="585858"/>
          <w:sz w:val="20"/>
        </w:rPr>
        <w:t>2.9%</w:t>
      </w:r>
    </w:p>
    <w:p>
      <w:pPr>
        <w:pStyle w:val="BodyText"/>
        <w:spacing w:before="13"/>
        <w:rPr>
          <w:sz w:val="38"/>
        </w:rPr>
      </w:pPr>
    </w:p>
    <w:p>
      <w:pPr>
        <w:spacing w:before="1" w:line="352" w:lineRule="auto"/>
        <w:ind w:left="285" w:right="0" w:hanging="121"/>
        <w:jc w:val="left"/>
        <w:rPr>
          <w:sz w:val="20"/>
        </w:rPr>
      </w:pPr>
      <w:r>
        <w:rPr>
          <w:color w:val="585858"/>
          <w:w w:val="99"/>
          <w:sz w:val="20"/>
          <w:shd w:val="clear" w:color="auto" w:fill="B1D234"/>
        </w:rPr>
        <w:t xml:space="preserve"> </w:t>
      </w:r>
      <w:r>
        <w:rPr>
          <w:color w:val="585858"/>
          <w:spacing w:val="2"/>
          <w:sz w:val="20"/>
          <w:shd w:val="clear" w:color="auto" w:fill="B1D234"/>
        </w:rPr>
        <w:t xml:space="preserve"> </w:t>
      </w:r>
      <w:r>
        <w:rPr>
          <w:color w:val="585858"/>
          <w:w w:val="95"/>
          <w:sz w:val="20"/>
          <w:shd w:val="clear" w:color="auto" w:fill="B1D234"/>
        </w:rPr>
        <w:t>30.9%</w:t>
      </w:r>
      <w:r>
        <w:rPr>
          <w:color w:val="585858"/>
          <w:w w:val="95"/>
          <w:sz w:val="20"/>
        </w:rPr>
        <w:t xml:space="preserve"> </w:t>
      </w:r>
      <w:r>
        <w:rPr>
          <w:color w:val="585858"/>
          <w:sz w:val="20"/>
        </w:rPr>
        <w:t>7.2%</w:t>
      </w:r>
    </w:p>
    <w:p>
      <w:pPr>
        <w:spacing w:before="0" w:line="368" w:lineRule="exact"/>
        <w:ind w:left="285" w:right="0" w:firstLine="0"/>
        <w:jc w:val="left"/>
        <w:rPr>
          <w:sz w:val="20"/>
        </w:rPr>
      </w:pPr>
      <w:r>
        <w:rPr>
          <w:color w:val="585858"/>
          <w:sz w:val="20"/>
        </w:rPr>
        <w:t>7.0%</w:t>
      </w:r>
    </w:p>
    <w:p>
      <w:pPr>
        <w:spacing w:before="63"/>
        <w:ind w:left="723" w:right="0" w:firstLine="0"/>
        <w:jc w:val="left"/>
        <w:rPr>
          <w:sz w:val="20"/>
        </w:rPr>
      </w:pPr>
      <w:r>
        <w:br w:type="column"/>
      </w:r>
      <w:r>
        <w:rPr>
          <w:color w:val="585858"/>
          <w:sz w:val="20"/>
        </w:rPr>
        <w:t>2.0%</w:t>
      </w:r>
    </w:p>
    <w:p>
      <w:pPr>
        <w:spacing w:before="172"/>
        <w:ind w:left="723" w:right="0" w:firstLine="0"/>
        <w:jc w:val="left"/>
        <w:rPr>
          <w:sz w:val="20"/>
        </w:rPr>
      </w:pPr>
      <w:r>
        <w:rPr>
          <w:color w:val="585858"/>
          <w:sz w:val="20"/>
        </w:rPr>
        <w:t>1.7%</w:t>
      </w:r>
    </w:p>
    <w:p>
      <w:pPr>
        <w:spacing w:before="173"/>
        <w:ind w:left="723" w:right="0" w:firstLine="0"/>
        <w:jc w:val="left"/>
        <w:rPr>
          <w:sz w:val="20"/>
        </w:rPr>
      </w:pPr>
      <w:r>
        <w:rPr>
          <w:color w:val="585858"/>
          <w:sz w:val="20"/>
        </w:rPr>
        <w:t>2.2%</w:t>
      </w:r>
    </w:p>
    <w:p>
      <w:pPr>
        <w:spacing w:before="173"/>
        <w:ind w:left="603" w:right="0" w:firstLine="0"/>
        <w:jc w:val="left"/>
        <w:rPr>
          <w:sz w:val="20"/>
        </w:rPr>
      </w:pPr>
      <w:r>
        <w:rPr>
          <w:color w:val="585858"/>
          <w:w w:val="99"/>
          <w:sz w:val="20"/>
          <w:shd w:val="clear" w:color="auto" w:fill="B1D234"/>
        </w:rPr>
        <w:t xml:space="preserve"> </w:t>
      </w:r>
      <w:r>
        <w:rPr>
          <w:color w:val="585858"/>
          <w:spacing w:val="1"/>
          <w:sz w:val="20"/>
          <w:shd w:val="clear" w:color="auto" w:fill="B1D234"/>
        </w:rPr>
        <w:t xml:space="preserve"> </w:t>
      </w:r>
      <w:r>
        <w:rPr>
          <w:color w:val="585858"/>
          <w:sz w:val="20"/>
          <w:shd w:val="clear" w:color="auto" w:fill="B1D234"/>
        </w:rPr>
        <w:t xml:space="preserve">41.7% </w:t>
      </w:r>
      <w:r>
        <w:rPr>
          <w:color w:val="585858"/>
          <w:spacing w:val="9"/>
          <w:sz w:val="20"/>
          <w:shd w:val="clear" w:color="auto" w:fill="B1D234"/>
        </w:rPr>
        <w:t xml:space="preserve"> </w:t>
      </w:r>
    </w:p>
    <w:p>
      <w:pPr>
        <w:spacing w:before="172"/>
        <w:ind w:left="603" w:right="0" w:firstLine="0"/>
        <w:jc w:val="left"/>
        <w:rPr>
          <w:sz w:val="20"/>
        </w:rPr>
      </w:pPr>
      <w:r>
        <w:rPr>
          <w:color w:val="585858"/>
          <w:w w:val="99"/>
          <w:sz w:val="20"/>
          <w:shd w:val="clear" w:color="auto" w:fill="B1D234"/>
        </w:rPr>
        <w:t xml:space="preserve"> </w:t>
      </w:r>
      <w:r>
        <w:rPr>
          <w:color w:val="585858"/>
          <w:spacing w:val="1"/>
          <w:sz w:val="20"/>
          <w:shd w:val="clear" w:color="auto" w:fill="B1D234"/>
        </w:rPr>
        <w:t xml:space="preserve"> </w:t>
      </w:r>
      <w:r>
        <w:rPr>
          <w:color w:val="585858"/>
          <w:sz w:val="20"/>
          <w:shd w:val="clear" w:color="auto" w:fill="B1D234"/>
        </w:rPr>
        <w:t>33.6%</w:t>
      </w:r>
    </w:p>
    <w:p>
      <w:pPr>
        <w:spacing w:before="173" w:line="352" w:lineRule="auto"/>
        <w:ind w:left="723" w:right="109" w:hanging="120"/>
        <w:jc w:val="left"/>
        <w:rPr>
          <w:sz w:val="20"/>
        </w:rPr>
      </w:pPr>
      <w:r>
        <w:rPr>
          <w:color w:val="585858"/>
          <w:w w:val="99"/>
          <w:sz w:val="20"/>
          <w:shd w:val="clear" w:color="auto" w:fill="B1D234"/>
        </w:rPr>
        <w:t xml:space="preserve"> </w:t>
      </w:r>
      <w:r>
        <w:rPr>
          <w:color w:val="585858"/>
          <w:sz w:val="20"/>
          <w:shd w:val="clear" w:color="auto" w:fill="B1D234"/>
        </w:rPr>
        <w:t xml:space="preserve"> 1</w:t>
      </w:r>
      <w:r>
        <w:rPr>
          <w:color w:val="585858"/>
          <w:sz w:val="20"/>
        </w:rPr>
        <w:t>4.3% 4.5%</w:t>
      </w:r>
    </w:p>
    <w:p>
      <w:pPr>
        <w:spacing w:before="63"/>
        <w:ind w:left="602" w:right="0" w:firstLine="0"/>
        <w:jc w:val="left"/>
        <w:rPr>
          <w:sz w:val="20"/>
        </w:rPr>
      </w:pPr>
      <w:r>
        <w:br w:type="column"/>
      </w:r>
      <w:r>
        <w:rPr>
          <w:color w:val="585858"/>
          <w:sz w:val="20"/>
        </w:rPr>
        <w:t>6.9%</w:t>
      </w:r>
    </w:p>
    <w:p>
      <w:pPr>
        <w:spacing w:before="172"/>
        <w:ind w:left="602" w:right="0" w:firstLine="0"/>
        <w:jc w:val="left"/>
        <w:rPr>
          <w:sz w:val="20"/>
        </w:rPr>
      </w:pPr>
      <w:r>
        <w:rPr>
          <w:color w:val="585858"/>
          <w:sz w:val="20"/>
        </w:rPr>
        <w:t>3.9%</w:t>
      </w:r>
    </w:p>
    <w:p>
      <w:pPr>
        <w:spacing w:before="173"/>
        <w:ind w:left="602" w:right="0" w:firstLine="0"/>
        <w:jc w:val="left"/>
        <w:rPr>
          <w:sz w:val="20"/>
        </w:rPr>
      </w:pPr>
      <w:r>
        <w:rPr>
          <w:color w:val="585858"/>
          <w:sz w:val="20"/>
        </w:rPr>
        <w:t>7.3%</w:t>
      </w:r>
    </w:p>
    <w:p>
      <w:pPr>
        <w:tabs>
          <w:tab w:val="left" w:pos="1505"/>
        </w:tabs>
        <w:spacing w:before="173"/>
        <w:ind w:left="480" w:right="0" w:firstLine="0"/>
        <w:jc w:val="left"/>
        <w:rPr>
          <w:sz w:val="20"/>
        </w:rPr>
      </w:pPr>
      <w:r>
        <w:rPr>
          <w:color w:val="585858"/>
          <w:w w:val="99"/>
          <w:sz w:val="20"/>
          <w:shd w:val="clear" w:color="auto" w:fill="B1D234"/>
        </w:rPr>
        <w:t xml:space="preserve"> </w:t>
      </w:r>
      <w:r>
        <w:rPr>
          <w:color w:val="585858"/>
          <w:spacing w:val="3"/>
          <w:sz w:val="20"/>
          <w:shd w:val="clear" w:color="auto" w:fill="B1D234"/>
        </w:rPr>
        <w:t xml:space="preserve"> </w:t>
      </w:r>
      <w:r>
        <w:rPr>
          <w:color w:val="585858"/>
          <w:sz w:val="20"/>
          <w:shd w:val="clear" w:color="auto" w:fill="B1D234"/>
        </w:rPr>
        <w:t>51.7%</w:t>
        <w:tab/>
      </w:r>
    </w:p>
    <w:p>
      <w:pPr>
        <w:spacing w:before="172" w:line="352" w:lineRule="auto"/>
        <w:ind w:left="602" w:right="306" w:hanging="122"/>
        <w:jc w:val="left"/>
        <w:rPr>
          <w:sz w:val="20"/>
        </w:rPr>
      </w:pPr>
      <w:r>
        <w:rPr>
          <w:color w:val="585858"/>
          <w:w w:val="99"/>
          <w:sz w:val="20"/>
          <w:shd w:val="clear" w:color="auto" w:fill="B1D234"/>
        </w:rPr>
        <w:t xml:space="preserve"> </w:t>
      </w:r>
      <w:r>
        <w:rPr>
          <w:color w:val="585858"/>
          <w:spacing w:val="3"/>
          <w:sz w:val="20"/>
          <w:shd w:val="clear" w:color="auto" w:fill="B1D234"/>
        </w:rPr>
        <w:t xml:space="preserve"> </w:t>
      </w:r>
      <w:r>
        <w:rPr>
          <w:color w:val="585858"/>
          <w:sz w:val="20"/>
          <w:shd w:val="clear" w:color="auto" w:fill="B1D234"/>
        </w:rPr>
        <w:t>17</w:t>
      </w:r>
      <w:r>
        <w:rPr>
          <w:color w:val="585858"/>
          <w:sz w:val="20"/>
        </w:rPr>
        <w:t>.4% 6.9%</w:t>
      </w:r>
    </w:p>
    <w:p>
      <w:pPr>
        <w:spacing w:before="0" w:line="368" w:lineRule="exact"/>
        <w:ind w:left="602" w:right="0" w:firstLine="0"/>
        <w:jc w:val="left"/>
        <w:rPr>
          <w:sz w:val="20"/>
        </w:rPr>
      </w:pPr>
      <w:r>
        <w:rPr>
          <w:color w:val="585858"/>
          <w:sz w:val="20"/>
        </w:rPr>
        <w:t>5.8%</w:t>
      </w:r>
    </w:p>
    <w:p>
      <w:pPr>
        <w:spacing w:before="63"/>
        <w:ind w:left="403" w:right="0" w:firstLine="0"/>
        <w:jc w:val="left"/>
        <w:rPr>
          <w:sz w:val="20"/>
        </w:rPr>
      </w:pPr>
      <w:r>
        <w:br w:type="column"/>
      </w:r>
      <w:r>
        <w:rPr>
          <w:color w:val="585858"/>
          <w:sz w:val="20"/>
        </w:rPr>
        <w:t>3.1%</w:t>
      </w:r>
    </w:p>
    <w:p>
      <w:pPr>
        <w:spacing w:before="172"/>
        <w:ind w:left="403" w:right="0" w:firstLine="0"/>
        <w:jc w:val="left"/>
        <w:rPr>
          <w:sz w:val="20"/>
        </w:rPr>
      </w:pPr>
      <w:r>
        <w:rPr>
          <w:color w:val="585858"/>
          <w:sz w:val="20"/>
        </w:rPr>
        <w:t>3.7%</w:t>
      </w:r>
    </w:p>
    <w:p>
      <w:pPr>
        <w:spacing w:before="173"/>
        <w:ind w:left="403" w:right="0" w:firstLine="0"/>
        <w:jc w:val="left"/>
        <w:rPr>
          <w:sz w:val="20"/>
        </w:rPr>
      </w:pPr>
      <w:r>
        <w:rPr>
          <w:color w:val="585858"/>
          <w:sz w:val="20"/>
        </w:rPr>
        <w:t>2.4%</w:t>
      </w:r>
    </w:p>
    <w:p>
      <w:pPr>
        <w:spacing w:before="173"/>
        <w:ind w:left="283" w:right="0" w:firstLine="0"/>
        <w:jc w:val="left"/>
        <w:rPr>
          <w:sz w:val="20"/>
        </w:rPr>
      </w:pPr>
      <w:r>
        <w:pict>
          <v:shape id="_x0000_s1096" type="#_x0000_t202" style="width:36.4pt;height:16.95pt;margin-top:36.3pt;margin-left:342.36pt;mso-position-horizontal-relative:page;position:absolute;z-index:251667456" filled="t" fillcolor="#b1d234" stroked="f">
            <v:fill type="solid"/>
            <v:textbox inset="0,0,0,0">
              <w:txbxContent>
                <w:p>
                  <w:pPr>
                    <w:spacing w:before="0" w:line="338" w:lineRule="exact"/>
                    <w:ind w:left="120" w:right="0" w:firstLine="0"/>
                    <w:jc w:val="left"/>
                    <w:rPr>
                      <w:sz w:val="20"/>
                    </w:rPr>
                  </w:pPr>
                  <w:r>
                    <w:rPr>
                      <w:color w:val="585858"/>
                      <w:sz w:val="20"/>
                    </w:rPr>
                    <w:t>36.8%</w:t>
                  </w:r>
                </w:p>
              </w:txbxContent>
            </v:textbox>
          </v:shape>
        </w:pict>
      </w:r>
      <w:r>
        <w:rPr>
          <w:color w:val="585858"/>
          <w:w w:val="99"/>
          <w:sz w:val="20"/>
          <w:shd w:val="clear" w:color="auto" w:fill="B1D234"/>
        </w:rPr>
        <w:t xml:space="preserve"> </w:t>
      </w:r>
      <w:r>
        <w:rPr>
          <w:color w:val="585858"/>
          <w:spacing w:val="1"/>
          <w:sz w:val="20"/>
          <w:shd w:val="clear" w:color="auto" w:fill="B1D234"/>
        </w:rPr>
        <w:t xml:space="preserve"> </w:t>
      </w:r>
      <w:r>
        <w:rPr>
          <w:color w:val="585858"/>
          <w:spacing w:val="-4"/>
          <w:sz w:val="20"/>
          <w:shd w:val="clear" w:color="auto" w:fill="B1D234"/>
        </w:rPr>
        <w:t>34.6%</w:t>
      </w:r>
    </w:p>
    <w:p>
      <w:pPr>
        <w:pStyle w:val="BodyText"/>
        <w:spacing w:before="13"/>
        <w:rPr>
          <w:sz w:val="38"/>
        </w:rPr>
      </w:pPr>
    </w:p>
    <w:p>
      <w:pPr>
        <w:spacing w:before="0" w:line="352" w:lineRule="auto"/>
        <w:ind w:left="403" w:right="-19" w:hanging="120"/>
        <w:jc w:val="left"/>
        <w:rPr>
          <w:sz w:val="20"/>
        </w:rPr>
      </w:pPr>
      <w:r>
        <w:rPr>
          <w:color w:val="585858"/>
          <w:w w:val="99"/>
          <w:sz w:val="20"/>
          <w:shd w:val="clear" w:color="auto" w:fill="B1D234"/>
        </w:rPr>
        <w:t xml:space="preserve"> </w:t>
      </w:r>
      <w:r>
        <w:rPr>
          <w:color w:val="585858"/>
          <w:spacing w:val="1"/>
          <w:sz w:val="20"/>
          <w:shd w:val="clear" w:color="auto" w:fill="B1D234"/>
        </w:rPr>
        <w:t xml:space="preserve"> </w:t>
      </w:r>
      <w:r>
        <w:rPr>
          <w:color w:val="585858"/>
          <w:sz w:val="20"/>
          <w:shd w:val="clear" w:color="auto" w:fill="B1D234"/>
        </w:rPr>
        <w:t>15</w:t>
      </w:r>
      <w:r>
        <w:rPr>
          <w:color w:val="585858"/>
          <w:sz w:val="20"/>
        </w:rPr>
        <w:t>.4%</w:t>
      </w:r>
      <w:r>
        <w:rPr>
          <w:color w:val="585858"/>
          <w:w w:val="99"/>
          <w:sz w:val="20"/>
        </w:rPr>
        <w:t xml:space="preserve"> </w:t>
      </w:r>
      <w:r>
        <w:rPr>
          <w:color w:val="585858"/>
          <w:sz w:val="20"/>
        </w:rPr>
        <w:t>4.0%</w:t>
      </w:r>
    </w:p>
    <w:p>
      <w:pPr>
        <w:spacing w:before="63"/>
        <w:ind w:left="730" w:right="0" w:firstLine="0"/>
        <w:jc w:val="left"/>
        <w:rPr>
          <w:sz w:val="20"/>
        </w:rPr>
      </w:pPr>
      <w:r>
        <w:br w:type="column"/>
      </w:r>
      <w:r>
        <w:rPr>
          <w:color w:val="585858"/>
          <w:sz w:val="20"/>
        </w:rPr>
        <w:t>1.9%</w:t>
      </w:r>
    </w:p>
    <w:p>
      <w:pPr>
        <w:spacing w:before="172"/>
        <w:ind w:left="730" w:right="0" w:firstLine="0"/>
        <w:jc w:val="left"/>
        <w:rPr>
          <w:sz w:val="20"/>
        </w:rPr>
      </w:pPr>
      <w:r>
        <w:rPr>
          <w:color w:val="585858"/>
          <w:sz w:val="20"/>
        </w:rPr>
        <w:t>1.7%</w:t>
      </w:r>
    </w:p>
    <w:p>
      <w:pPr>
        <w:spacing w:before="173"/>
        <w:ind w:left="730" w:right="0" w:firstLine="0"/>
        <w:jc w:val="left"/>
        <w:rPr>
          <w:sz w:val="20"/>
        </w:rPr>
      </w:pPr>
      <w:r>
        <w:rPr>
          <w:color w:val="585858"/>
          <w:sz w:val="20"/>
        </w:rPr>
        <w:t>3.3%</w:t>
      </w:r>
    </w:p>
    <w:p>
      <w:pPr>
        <w:spacing w:before="173"/>
        <w:ind w:left="609" w:right="0" w:firstLine="0"/>
        <w:jc w:val="left"/>
        <w:rPr>
          <w:sz w:val="20"/>
        </w:rPr>
      </w:pPr>
      <w:r>
        <w:pict>
          <v:shape id="_x0000_s1097" type="#_x0000_t202" style="width:37.8pt;height:16.95pt;margin-top:36.3pt;margin-left:409.68pt;mso-position-horizontal-relative:page;position:absolute;z-index:251666432" filled="t" fillcolor="#b1d234" stroked="f">
            <v:fill type="solid"/>
            <v:textbox inset="0,0,0,0">
              <w:txbxContent>
                <w:p>
                  <w:pPr>
                    <w:spacing w:before="0" w:line="338" w:lineRule="exact"/>
                    <w:ind w:left="121" w:right="0" w:firstLine="0"/>
                    <w:jc w:val="left"/>
                    <w:rPr>
                      <w:sz w:val="20"/>
                    </w:rPr>
                  </w:pPr>
                  <w:r>
                    <w:rPr>
                      <w:color w:val="585858"/>
                      <w:sz w:val="20"/>
                    </w:rPr>
                    <w:t>38.1%</w:t>
                  </w:r>
                </w:p>
              </w:txbxContent>
            </v:textbox>
          </v:shape>
        </w:pict>
      </w:r>
      <w:r>
        <w:rPr>
          <w:color w:val="585858"/>
          <w:w w:val="99"/>
          <w:sz w:val="20"/>
          <w:shd w:val="clear" w:color="auto" w:fill="B1D234"/>
        </w:rPr>
        <w:t xml:space="preserve"> </w:t>
      </w:r>
      <w:r>
        <w:rPr>
          <w:color w:val="585858"/>
          <w:spacing w:val="3"/>
          <w:sz w:val="20"/>
          <w:shd w:val="clear" w:color="auto" w:fill="B1D234"/>
        </w:rPr>
        <w:t xml:space="preserve"> </w:t>
      </w:r>
      <w:r>
        <w:rPr>
          <w:color w:val="585858"/>
          <w:spacing w:val="-4"/>
          <w:sz w:val="20"/>
          <w:shd w:val="clear" w:color="auto" w:fill="B1D234"/>
        </w:rPr>
        <w:t>33.6%</w:t>
      </w:r>
    </w:p>
    <w:p>
      <w:pPr>
        <w:pStyle w:val="BodyText"/>
        <w:spacing w:before="13"/>
        <w:rPr>
          <w:sz w:val="38"/>
        </w:rPr>
      </w:pPr>
    </w:p>
    <w:p>
      <w:pPr>
        <w:spacing w:before="0" w:line="352" w:lineRule="auto"/>
        <w:ind w:left="730" w:right="0" w:hanging="122"/>
        <w:jc w:val="left"/>
        <w:rPr>
          <w:sz w:val="20"/>
        </w:rPr>
      </w:pPr>
      <w:r>
        <w:rPr>
          <w:color w:val="585858"/>
          <w:w w:val="99"/>
          <w:sz w:val="20"/>
          <w:shd w:val="clear" w:color="auto" w:fill="B1D234"/>
        </w:rPr>
        <w:t xml:space="preserve"> </w:t>
      </w:r>
      <w:r>
        <w:rPr>
          <w:color w:val="585858"/>
          <w:spacing w:val="3"/>
          <w:sz w:val="20"/>
          <w:shd w:val="clear" w:color="auto" w:fill="B1D234"/>
        </w:rPr>
        <w:t xml:space="preserve"> </w:t>
      </w:r>
      <w:r>
        <w:rPr>
          <w:color w:val="585858"/>
          <w:w w:val="95"/>
          <w:sz w:val="20"/>
          <w:shd w:val="clear" w:color="auto" w:fill="B1D234"/>
        </w:rPr>
        <w:t>16</w:t>
      </w:r>
      <w:r>
        <w:rPr>
          <w:color w:val="585858"/>
          <w:w w:val="95"/>
          <w:sz w:val="20"/>
        </w:rPr>
        <w:t xml:space="preserve">.7% </w:t>
      </w:r>
      <w:r>
        <w:rPr>
          <w:color w:val="585858"/>
          <w:sz w:val="20"/>
        </w:rPr>
        <w:t>4.8%</w:t>
      </w:r>
    </w:p>
    <w:p>
      <w:pPr>
        <w:spacing w:before="63"/>
        <w:ind w:left="730" w:right="0" w:firstLine="0"/>
        <w:jc w:val="left"/>
        <w:rPr>
          <w:sz w:val="20"/>
        </w:rPr>
      </w:pPr>
      <w:r>
        <w:br w:type="column"/>
      </w:r>
      <w:r>
        <w:rPr>
          <w:color w:val="585858"/>
          <w:sz w:val="20"/>
        </w:rPr>
        <w:t>3.0%</w:t>
      </w:r>
    </w:p>
    <w:p>
      <w:pPr>
        <w:spacing w:before="172"/>
        <w:ind w:left="730" w:right="0" w:firstLine="0"/>
        <w:jc w:val="left"/>
        <w:rPr>
          <w:sz w:val="20"/>
        </w:rPr>
      </w:pPr>
      <w:r>
        <w:rPr>
          <w:color w:val="585858"/>
          <w:sz w:val="20"/>
        </w:rPr>
        <w:t>3.7%</w:t>
      </w:r>
    </w:p>
    <w:p>
      <w:pPr>
        <w:spacing w:before="173"/>
        <w:ind w:left="730" w:right="0" w:firstLine="0"/>
        <w:jc w:val="left"/>
        <w:rPr>
          <w:sz w:val="20"/>
        </w:rPr>
      </w:pPr>
      <w:r>
        <w:pict>
          <v:shape id="_x0000_s1098" type="#_x0000_t202" style="width:59.8pt;height:16.95pt;margin-top:36.37pt;margin-left:477pt;mso-position-horizontal-relative:page;position:absolute;z-index:251668480" filled="t" fillcolor="#8ac53e" stroked="f">
            <v:fill type="solid"/>
            <v:textbox inset="0,0,0,0">
              <w:txbxContent>
                <w:p>
                  <w:pPr>
                    <w:spacing w:before="0" w:line="338" w:lineRule="exact"/>
                    <w:ind w:left="122" w:right="0" w:firstLine="0"/>
                    <w:jc w:val="left"/>
                    <w:rPr>
                      <w:sz w:val="20"/>
                    </w:rPr>
                  </w:pPr>
                  <w:r>
                    <w:rPr>
                      <w:color w:val="585858"/>
                      <w:sz w:val="20"/>
                    </w:rPr>
                    <w:t>60.3%</w:t>
                  </w:r>
                </w:p>
              </w:txbxContent>
            </v:textbox>
          </v:shape>
        </w:pict>
      </w:r>
      <w:r>
        <w:rPr>
          <w:color w:val="585858"/>
          <w:sz w:val="20"/>
        </w:rPr>
        <w:t>4.8%</w:t>
      </w:r>
    </w:p>
    <w:p>
      <w:pPr>
        <w:pStyle w:val="BodyText"/>
        <w:spacing w:before="13"/>
        <w:rPr>
          <w:sz w:val="38"/>
        </w:rPr>
      </w:pPr>
    </w:p>
    <w:p>
      <w:pPr>
        <w:spacing w:before="1" w:line="352" w:lineRule="auto"/>
        <w:ind w:left="730" w:right="0" w:hanging="123"/>
        <w:jc w:val="left"/>
        <w:rPr>
          <w:sz w:val="20"/>
        </w:rPr>
      </w:pPr>
      <w:r>
        <w:rPr>
          <w:color w:val="585858"/>
          <w:w w:val="99"/>
          <w:sz w:val="20"/>
          <w:shd w:val="clear" w:color="auto" w:fill="8AC53E"/>
        </w:rPr>
        <w:t xml:space="preserve"> </w:t>
      </w:r>
      <w:r>
        <w:rPr>
          <w:color w:val="585858"/>
          <w:spacing w:val="4"/>
          <w:sz w:val="20"/>
          <w:shd w:val="clear" w:color="auto" w:fill="8AC53E"/>
        </w:rPr>
        <w:t xml:space="preserve"> </w:t>
      </w:r>
      <w:r>
        <w:rPr>
          <w:color w:val="585858"/>
          <w:w w:val="95"/>
          <w:sz w:val="20"/>
          <w:shd w:val="clear" w:color="auto" w:fill="8AC53E"/>
        </w:rPr>
        <w:t>18</w:t>
      </w:r>
      <w:r>
        <w:rPr>
          <w:color w:val="585858"/>
          <w:w w:val="95"/>
          <w:sz w:val="20"/>
        </w:rPr>
        <w:t xml:space="preserve">.7% </w:t>
      </w:r>
      <w:r>
        <w:rPr>
          <w:color w:val="585858"/>
          <w:sz w:val="20"/>
        </w:rPr>
        <w:t>7.0%</w:t>
      </w:r>
    </w:p>
    <w:p>
      <w:pPr>
        <w:spacing w:before="0" w:line="368" w:lineRule="exact"/>
        <w:ind w:left="730" w:right="0" w:firstLine="0"/>
        <w:jc w:val="left"/>
        <w:rPr>
          <w:sz w:val="20"/>
        </w:rPr>
      </w:pPr>
      <w:r>
        <w:rPr>
          <w:color w:val="585858"/>
          <w:sz w:val="20"/>
        </w:rPr>
        <w:t>2.5%</w:t>
      </w:r>
    </w:p>
    <w:p>
      <w:pPr>
        <w:spacing w:before="63"/>
        <w:ind w:left="730" w:right="0" w:firstLine="0"/>
        <w:jc w:val="left"/>
        <w:rPr>
          <w:sz w:val="20"/>
        </w:rPr>
      </w:pPr>
      <w:r>
        <w:br w:type="column"/>
      </w:r>
      <w:r>
        <w:rPr>
          <w:color w:val="585858"/>
          <w:sz w:val="20"/>
        </w:rPr>
        <w:t>3.5%</w:t>
      </w:r>
    </w:p>
    <w:p>
      <w:pPr>
        <w:spacing w:before="172"/>
        <w:ind w:left="730" w:right="0" w:firstLine="0"/>
        <w:jc w:val="left"/>
        <w:rPr>
          <w:sz w:val="20"/>
        </w:rPr>
      </w:pPr>
      <w:r>
        <w:rPr>
          <w:color w:val="585858"/>
          <w:sz w:val="20"/>
        </w:rPr>
        <w:t>3.7%</w:t>
      </w:r>
    </w:p>
    <w:p>
      <w:pPr>
        <w:spacing w:before="173"/>
        <w:ind w:left="730" w:right="0" w:firstLine="0"/>
        <w:jc w:val="left"/>
        <w:rPr>
          <w:sz w:val="20"/>
        </w:rPr>
      </w:pPr>
      <w:r>
        <w:rPr>
          <w:color w:val="585858"/>
          <w:sz w:val="20"/>
        </w:rPr>
        <w:t>4.0%</w:t>
      </w:r>
    </w:p>
    <w:p>
      <w:pPr>
        <w:spacing w:before="173"/>
        <w:ind w:left="609" w:right="0" w:firstLine="0"/>
        <w:jc w:val="left"/>
        <w:rPr>
          <w:sz w:val="20"/>
        </w:rPr>
      </w:pPr>
      <w:r>
        <w:rPr>
          <w:color w:val="585858"/>
          <w:w w:val="99"/>
          <w:sz w:val="20"/>
          <w:shd w:val="clear" w:color="auto" w:fill="8AC53E"/>
        </w:rPr>
        <w:t xml:space="preserve"> </w:t>
      </w:r>
      <w:r>
        <w:rPr>
          <w:color w:val="585858"/>
          <w:spacing w:val="3"/>
          <w:sz w:val="20"/>
          <w:shd w:val="clear" w:color="auto" w:fill="8AC53E"/>
        </w:rPr>
        <w:t xml:space="preserve"> </w:t>
      </w:r>
      <w:r>
        <w:rPr>
          <w:color w:val="585858"/>
          <w:spacing w:val="-4"/>
          <w:sz w:val="20"/>
          <w:shd w:val="clear" w:color="auto" w:fill="8AC53E"/>
        </w:rPr>
        <w:t>36.0%</w:t>
      </w:r>
    </w:p>
    <w:p>
      <w:pPr>
        <w:spacing w:before="172"/>
        <w:ind w:left="609" w:right="0" w:firstLine="0"/>
        <w:jc w:val="left"/>
        <w:rPr>
          <w:sz w:val="20"/>
        </w:rPr>
      </w:pPr>
      <w:r>
        <w:rPr>
          <w:color w:val="585858"/>
          <w:w w:val="99"/>
          <w:sz w:val="20"/>
          <w:shd w:val="clear" w:color="auto" w:fill="8AC53E"/>
        </w:rPr>
        <w:t xml:space="preserve"> </w:t>
      </w:r>
      <w:r>
        <w:rPr>
          <w:color w:val="585858"/>
          <w:spacing w:val="3"/>
          <w:sz w:val="20"/>
          <w:shd w:val="clear" w:color="auto" w:fill="8AC53E"/>
        </w:rPr>
        <w:t xml:space="preserve"> </w:t>
      </w:r>
      <w:r>
        <w:rPr>
          <w:color w:val="585858"/>
          <w:spacing w:val="-4"/>
          <w:sz w:val="20"/>
          <w:shd w:val="clear" w:color="auto" w:fill="8AC53E"/>
        </w:rPr>
        <w:t>31.5%</w:t>
      </w:r>
    </w:p>
    <w:p>
      <w:pPr>
        <w:spacing w:before="173" w:line="352" w:lineRule="auto"/>
        <w:ind w:left="730" w:right="0" w:hanging="122"/>
        <w:jc w:val="left"/>
        <w:rPr>
          <w:sz w:val="20"/>
        </w:rPr>
      </w:pPr>
      <w:r>
        <w:rPr>
          <w:color w:val="585858"/>
          <w:w w:val="99"/>
          <w:sz w:val="20"/>
          <w:shd w:val="clear" w:color="auto" w:fill="8AC53E"/>
        </w:rPr>
        <w:t xml:space="preserve"> </w:t>
      </w:r>
      <w:r>
        <w:rPr>
          <w:color w:val="585858"/>
          <w:spacing w:val="3"/>
          <w:sz w:val="20"/>
          <w:shd w:val="clear" w:color="auto" w:fill="8AC53E"/>
        </w:rPr>
        <w:t xml:space="preserve"> </w:t>
      </w:r>
      <w:r>
        <w:rPr>
          <w:color w:val="585858"/>
          <w:w w:val="95"/>
          <w:sz w:val="20"/>
          <w:shd w:val="clear" w:color="auto" w:fill="8AC53E"/>
        </w:rPr>
        <w:t>17</w:t>
      </w:r>
      <w:r>
        <w:rPr>
          <w:color w:val="585858"/>
          <w:w w:val="95"/>
          <w:sz w:val="20"/>
        </w:rPr>
        <w:t xml:space="preserve">.3% </w:t>
      </w:r>
      <w:r>
        <w:rPr>
          <w:color w:val="585858"/>
          <w:sz w:val="20"/>
        </w:rPr>
        <w:t>4.0%</w:t>
      </w:r>
    </w:p>
    <w:p>
      <w:pPr>
        <w:spacing w:before="63"/>
        <w:ind w:left="730" w:right="0" w:firstLine="0"/>
        <w:jc w:val="left"/>
        <w:rPr>
          <w:sz w:val="20"/>
        </w:rPr>
      </w:pPr>
      <w:r>
        <w:br w:type="column"/>
      </w:r>
      <w:r>
        <w:rPr>
          <w:color w:val="585858"/>
          <w:sz w:val="20"/>
        </w:rPr>
        <w:t>6.2%</w:t>
      </w:r>
    </w:p>
    <w:p>
      <w:pPr>
        <w:spacing w:before="172"/>
        <w:ind w:left="730" w:right="0" w:firstLine="0"/>
        <w:jc w:val="left"/>
        <w:rPr>
          <w:sz w:val="20"/>
        </w:rPr>
      </w:pPr>
      <w:r>
        <w:rPr>
          <w:color w:val="585858"/>
          <w:sz w:val="20"/>
        </w:rPr>
        <w:t>4.9%</w:t>
      </w:r>
    </w:p>
    <w:p>
      <w:pPr>
        <w:spacing w:before="173"/>
        <w:ind w:left="730" w:right="0" w:firstLine="0"/>
        <w:jc w:val="left"/>
        <w:rPr>
          <w:sz w:val="20"/>
        </w:rPr>
      </w:pPr>
      <w:r>
        <w:rPr>
          <w:color w:val="585858"/>
          <w:sz w:val="20"/>
        </w:rPr>
        <w:t>4.0%</w:t>
      </w:r>
    </w:p>
    <w:p>
      <w:pPr>
        <w:tabs>
          <w:tab w:val="left" w:pos="1610"/>
        </w:tabs>
        <w:spacing w:before="173"/>
        <w:ind w:left="607" w:right="0" w:firstLine="0"/>
        <w:jc w:val="left"/>
        <w:rPr>
          <w:sz w:val="20"/>
        </w:rPr>
      </w:pPr>
      <w:r>
        <w:rPr>
          <w:color w:val="585858"/>
          <w:w w:val="99"/>
          <w:sz w:val="20"/>
          <w:shd w:val="clear" w:color="auto" w:fill="8AC53E"/>
        </w:rPr>
        <w:t xml:space="preserve"> </w:t>
      </w:r>
      <w:r>
        <w:rPr>
          <w:color w:val="585858"/>
          <w:spacing w:val="4"/>
          <w:sz w:val="20"/>
          <w:shd w:val="clear" w:color="auto" w:fill="8AC53E"/>
        </w:rPr>
        <w:t xml:space="preserve"> </w:t>
      </w:r>
      <w:r>
        <w:rPr>
          <w:color w:val="585858"/>
          <w:sz w:val="20"/>
          <w:shd w:val="clear" w:color="auto" w:fill="8AC53E"/>
        </w:rPr>
        <w:t>50.6%</w:t>
        <w:tab/>
      </w:r>
    </w:p>
    <w:p>
      <w:pPr>
        <w:spacing w:before="172" w:line="352" w:lineRule="auto"/>
        <w:ind w:left="730" w:right="1445" w:hanging="123"/>
        <w:jc w:val="left"/>
        <w:rPr>
          <w:sz w:val="20"/>
        </w:rPr>
      </w:pPr>
      <w:r>
        <w:rPr>
          <w:color w:val="585858"/>
          <w:w w:val="99"/>
          <w:sz w:val="20"/>
          <w:shd w:val="clear" w:color="auto" w:fill="8AC53E"/>
        </w:rPr>
        <w:t xml:space="preserve"> </w:t>
      </w:r>
      <w:r>
        <w:rPr>
          <w:color w:val="585858"/>
          <w:spacing w:val="4"/>
          <w:sz w:val="20"/>
          <w:shd w:val="clear" w:color="auto" w:fill="8AC53E"/>
        </w:rPr>
        <w:t xml:space="preserve"> </w:t>
      </w:r>
      <w:r>
        <w:rPr>
          <w:color w:val="585858"/>
          <w:sz w:val="20"/>
          <w:shd w:val="clear" w:color="auto" w:fill="8AC53E"/>
        </w:rPr>
        <w:t>23.5</w:t>
      </w:r>
      <w:r>
        <w:rPr>
          <w:color w:val="585858"/>
          <w:sz w:val="20"/>
        </w:rPr>
        <w:t>% 7.4%</w:t>
      </w:r>
    </w:p>
    <w:p>
      <w:pPr>
        <w:spacing w:before="0" w:line="368" w:lineRule="exact"/>
        <w:ind w:left="730" w:right="0" w:firstLine="0"/>
        <w:jc w:val="left"/>
        <w:rPr>
          <w:sz w:val="20"/>
        </w:rPr>
      </w:pPr>
      <w:r>
        <w:rPr>
          <w:color w:val="585858"/>
          <w:sz w:val="20"/>
        </w:rPr>
        <w:t>3.4%</w:t>
      </w:r>
    </w:p>
    <w:p>
      <w:pPr>
        <w:spacing w:after="0" w:line="368" w:lineRule="exact"/>
        <w:jc w:val="left"/>
        <w:rPr>
          <w:sz w:val="20"/>
        </w:rPr>
        <w:sectPr>
          <w:headerReference w:type="default" r:id="rId24"/>
          <w:type w:val="continuous"/>
          <w:pgSz w:w="14400" w:h="10800" w:orient="landscape"/>
          <w:pgMar w:top="1000" w:right="0" w:bottom="280" w:left="20" w:header="708" w:footer="708"/>
          <w:pgNumType w:start="13"/>
          <w:cols w:num="9" w:space="708" w:equalWidth="0">
            <w:col w:w="2586" w:space="40"/>
            <w:col w:w="863" w:space="39"/>
            <w:col w:w="1429" w:space="40"/>
            <w:col w:w="1506" w:space="40"/>
            <w:col w:w="982" w:space="40"/>
            <w:col w:w="1308" w:space="39"/>
            <w:col w:w="1308" w:space="40"/>
            <w:col w:w="1308" w:space="39"/>
            <w:col w:w="2773" w:space="0"/>
          </w:cols>
        </w:sectPr>
      </w:pPr>
    </w:p>
    <w:p>
      <w:pPr>
        <w:pStyle w:val="BodyText"/>
        <w:spacing w:before="7"/>
        <w:rPr>
          <w:sz w:val="18"/>
        </w:rPr>
      </w:pPr>
      <w:r>
        <w:pict>
          <v:group id="_x0000_s1099" style="width:677.3pt;height:529.45pt;margin-top:10.56pt;margin-left:42.72pt;mso-position-horizontal-relative:page;mso-position-vertical-relative:page;position:absolute;z-index:-251646976" coordorigin="854,211" coordsize="13546,10589">
            <v:shape id="_x0000_s1100" type="#_x0000_t75" style="width:2474;height:10074;left:11926;position:absolute;top:726" stroked="f">
              <v:imagedata r:id="rId6" o:title=""/>
            </v:shape>
            <v:shape id="_x0000_s1101" type="#_x0000_t75" style="width:1952;height:1949;left:11820;position:absolute;top:211" stroked="f">
              <v:imagedata r:id="rId5" o:title=""/>
            </v:shape>
            <v:line id="_x0000_s1102" style="position:absolute" from="854,10380" to="13554,10380" stroked="t" strokecolor="#7e7e7e" strokeweight="0.72pt">
              <v:stroke dashstyle="solid"/>
            </v:line>
            <v:shape id="_x0000_s1103" style="width:137;height:3586;left:2810;position:absolute;top:5608" coordorigin="2810,5609" coordsize="137,3586" path="m2854,6151l2810,6151,2810,6490,2854,6490,2854,6151xm2866,6691l2810,6691,2810,7030,2866,7030,2866,6691xm2868,5609l2810,5609,2810,5947,2868,5947,2868,5609xm2942,8856l2810,8856,2810,9194,2942,9194,2942,8856xm2947,8316l2810,8316,2810,8654,2947,8654,2947,8316xe" filled="t" fillcolor="#b1d234" stroked="f">
              <v:fill type="solid"/>
              <v:path arrowok="t"/>
            </v:shape>
            <v:line id="_x0000_s1104" style="position:absolute" from="2810,9298" to="2810,5508" stroked="t" strokecolor="#d9d9d9" strokeweight="0.72pt">
              <v:stroke dashstyle="solid"/>
            </v:line>
            <v:shape id="_x0000_s1105" style="width:4136;height:3586;left:4152;position:absolute;top:5608" coordorigin="4152,5609" coordsize="4136,3586" path="m4183,6151l4152,6151,4152,6490,4183,6490,4183,6151xm4193,5609l4152,5609,4152,5947,4193,5947,4193,5609xm4195,6691l4152,6691,4152,7030,4195,7030,4195,6691xm4238,8856l4152,8856,4152,9194,4238,9194,4238,8856xm5575,6151l5498,6151,5498,6490,5575,6490,5575,6151xm5614,8856l5498,8856,5498,9194,5614,9194,5614,8856xm5638,8316l5498,8316,5498,8654,5638,8654,5638,8316xm5638,5609l5498,5609,5498,5947,5638,5947,5638,5609xm5645,6691l5498,6691,5498,7030,5645,7030,5645,6691xm6895,6691l6847,6691,6847,7030,6895,7030,6895,6691xm6907,5609l6847,5609,6847,5947,6907,5947,6907,5609xm6919,6151l6847,6151,6847,6490,6919,6490,6919,6151xm6924,8856l6847,8856,6847,9194,6924,9194,6924,8856xm8227,6151l8194,6151,8194,6490,8227,6490,8227,6151xm8232,5609l8194,5609,8194,5947,8232,5947,8232,5609xm8261,6691l8194,6691,8194,7030,8261,7030,8261,6691xm8287,8856l8194,8856,8194,9194,8287,9194,8287,8856xe" filled="t" fillcolor="#b1d234" stroked="f">
              <v:fill type="solid"/>
              <v:path arrowok="t"/>
            </v:shape>
            <v:shape id="_x0000_s1106" style="width:2842;height:3586;left:9540;position:absolute;top:5608" coordorigin="9540,5609" coordsize="2842,3586" path="m9590,8856l9540,8856,9540,9194,9590,9194,9590,8856xm9600,5609l9540,5609,9540,5947,9600,5947,9600,5609xm9614,6151l9540,6151,9540,6490,9614,6490,9614,6151xm9636,6691l9540,6691,9540,7030,9636,7030,9636,6691xm9679,8316l9540,8316,9540,8654,9679,8654,9679,8316xm10956,5609l10889,5609,10889,5947,10956,5947,10956,5609xm10961,6151l10889,6151,10889,6490,10961,6490,10961,6151xm10968,8856l10889,8856,10889,9194,10968,9194,10968,8856xm10968,6691l10889,6691,10889,7030,10968,7030,10968,6691xm12302,8856l12235,8856,12235,9194,12302,9194,12302,8856xm12314,6691l12235,6691,12235,7030,12314,7030,12314,6691xm12334,6151l12235,6151,12235,6490,12334,6490,12334,6151xm12358,5609l12235,5609,12235,5947,12358,5947,12358,5609xm12382,8316l12235,8316,12235,8654,12382,8654,12382,8316xe" filled="t" fillcolor="#8ac53e" stroked="f">
              <v:fill type="solid"/>
              <v:path arrowok="t"/>
            </v:shape>
            <v:line id="_x0000_s1107" style="position:absolute" from="9240,4634" to="9240,9221" stroked="t" strokecolor="#a6a6a6" strokeweight="0.72pt">
              <v:stroke dashstyle="shortDash"/>
            </v:line>
            <v:shape id="_x0000_s1108" style="width:1086;height:537;left:9364;position:absolute;top:7127" coordorigin="9365,7128" coordsize="1086,537" path="m9783,7128l9675,7140,9585,7164,9513,7194,9456,7230,9386,7304,9365,7364,9379,7415,9422,7460,9490,7488,9583,7488,9507,7471,9444,7442,9401,7405,9386,7364,9393,7337,9455,7265,9511,7227,9584,7193,9674,7167,9782,7152,9909,7153,10026,7167,10129,7190,10219,7219,10294,7255,10354,7294,10397,7336,10431,7421,10419,7465,10336,7534,10271,7561,10194,7584,10106,7605,10011,7623,9938,7634,9859,7640,9776,7642,9691,7637,9607,7627,9525,7610,9448,7587,9492,7618,9560,7641,9643,7655,9736,7663,9832,7664,9922,7660,10002,7650,10069,7639,10142,7625,10217,7608,10288,7586,10352,7557,10403,7521,10450,7421,10441,7369,10368,7277,10310,7237,10241,7203,10165,7175,10082,7153,9997,7137,9911,7128,9783,7128xe" filled="t" fillcolor="#f38285" stroked="f">
              <v:fill type="solid"/>
              <v:path arrowok="t"/>
            </v:shape>
            <v:shape id="_x0000_s1109" style="width:1086;height:537;left:9364;position:absolute;top:7127" coordorigin="9365,7128" coordsize="1086,537" path="m9448,7587l9525,7610,9607,7627,9691,7637,9776,7642,9859,7640,9938,7634,10011,7623,10106,7605,10194,7584,10271,7561,10336,7534,10419,7465,10431,7421,10423,7379,10354,7294,10294,7255,10219,7219,10129,7190,10026,7167,9909,7153,9782,7152,9674,7167,9584,7193,9511,7227,9455,7265,9393,7337,9386,7364,9401,7405,9444,7442,9507,7471,9583,7488,9490,7488,9422,7460,9379,7415,9365,7364,9370,7337,9414,7267,9513,7194,9585,7164,9675,7140,9783,7128,9911,7128,9997,7137,10082,7153,10165,7175,10241,7203,10310,7237,10368,7277,10412,7321,10450,7421,10437,7476,10352,7557,10288,7586,10217,7608,10142,7625,10069,7639,10002,7650,9922,7660,9832,7664,9736,7663,9643,7655,9560,7641,9492,7618,9448,7587xe" filled="f" stroked="t" strokecolor="#f38285" strokeweight="0.96pt">
              <v:stroke dashstyle="solid"/>
              <v:path arrowok="t"/>
            </v:shape>
            <v:shape id="_x0000_s1110" style="width:1086;height:535;left:6664;position:absolute;top:7665" coordorigin="6665,7665" coordsize="1086,535" path="m7083,7665l6975,7678,6885,7701,6813,7731,6756,7767,6686,7841,6665,7900,6679,7951,6722,7996,6790,8024,6883,8024,6807,8007,6744,7978,6701,7942,6686,7900,6693,7874,6755,7802,6811,7764,6884,7730,6974,7704,7082,7690,7209,7691,7326,7704,7429,7727,7519,7756,7594,7792,7654,7831,7697,7872,7731,7957,7719,8001,7636,8070,7571,8097,7494,8120,7406,8140,7311,8159,7238,8169,7159,8176,7076,8177,6991,8173,6907,8162,6825,8146,6748,8122,6792,8153,6860,8176,6943,8191,7036,8198,7132,8199,7222,8195,7302,8185,7369,8174,7442,8161,7517,8144,7588,8121,7652,8093,7703,8057,7750,7957,7741,7905,7668,7813,7610,7774,7541,7740,7465,7712,7382,7690,7297,7674,7211,7666,7083,7665xe" filled="t" fillcolor="#f38285" stroked="f">
              <v:fill type="solid"/>
              <v:path arrowok="t"/>
            </v:shape>
            <v:shape id="_x0000_s1111" style="width:1086;height:535;left:6664;position:absolute;top:7665" coordorigin="6665,7665" coordsize="1086,535" path="m6748,8122l6825,8146,6907,8162,6991,8173,7076,8177,7159,8176,7238,8169,7311,8159,7406,8140,7494,8120,7571,8097,7636,8070,7719,8001,7731,7957,7723,7915,7654,7831,7594,7792,7519,7756,7429,7727,7326,7704,7209,7691,7082,7690,6974,7704,6884,7730,6811,7764,6755,7802,6693,7874,6686,7900,6701,7942,6744,7978,6807,8007,6883,8024,6790,8024,6722,7996,6679,7951,6665,7900,6670,7874,6714,7804,6813,7731,6885,7701,6975,7678,7083,7665,7211,7666,7297,7674,7382,7690,7465,7712,7541,7740,7610,7774,7668,7813,7712,7857,7750,7957,7737,8012,7652,8093,7588,8121,7517,8144,7442,8161,7369,8174,7302,8185,7222,8195,7132,8199,7036,8198,6943,8191,6860,8176,6792,8153,6748,8122xe" filled="f" stroked="t" strokecolor="#f38285" strokeweight="0.96pt">
              <v:stroke dashstyle="solid"/>
              <v:path arrowok="t"/>
            </v:shape>
            <v:shape id="_x0000_s1112" style="width:1088;height:535;left:7987;position:absolute;top:7648" coordorigin="7987,7648" coordsize="1088,535" path="m8407,7648l8298,7661,8208,7684,8136,7715,8079,7750,8008,7824,7987,7883,8002,7934,8044,7979,8113,8007,8206,8008,8130,7990,8066,7961,8024,7925,8008,7883,8016,7857,8078,7785,8134,7747,8207,7713,8297,7687,8406,7673,8533,7674,8650,7688,8753,7710,8843,7740,8919,7775,8978,7814,9022,7856,9056,7940,9044,7984,8961,8053,8896,8080,8818,8103,8730,8124,8635,8142,8561,8153,8482,8159,8399,8160,8314,8156,8230,8146,8148,8129,8071,8105,8115,8137,8183,8159,8266,8174,8359,8181,8455,8183,8546,8178,8626,8169,8693,8157,8766,8144,8841,8127,8913,8105,8976,8076,9028,8040,9075,7940,9066,7888,8993,7797,8935,7758,8866,7724,8789,7695,8706,7673,8621,7658,8535,7649,8407,7648xe" filled="t" fillcolor="#f38285" stroked="f">
              <v:fill type="solid"/>
              <v:path arrowok="t"/>
            </v:shape>
            <v:shape id="_x0000_s1113" style="width:1088;height:535;left:7987;position:absolute;top:7648" coordorigin="7987,7648" coordsize="1088,535" path="m8071,8105l8148,8129,8230,8146,8314,8156,8399,8160,8482,8159,8561,8153,8635,8142,8730,8124,8818,8103,8896,8080,8961,8053,9044,7984,9056,7940,9048,7898,8978,7814,8919,7775,8843,7740,8753,7710,8650,7688,8533,7674,8406,7673,8297,7687,8207,7713,8134,7747,8078,7785,8016,7857,8008,7883,8024,7925,8066,7961,8130,7990,8206,8008,8113,8007,8044,7979,8002,7934,7987,7883,7992,7857,8037,7787,8136,7715,8208,7684,8298,7661,8407,7648,8535,7649,8621,7658,8706,7673,8789,7695,8866,7724,8935,7758,8993,7797,9037,7840,9075,7940,9062,7995,8976,8076,8913,8105,8841,8127,8766,8144,8693,8157,8626,8169,8546,8178,8455,8183,8359,8181,8266,8174,8183,8159,8115,8137,8071,8105xe" filled="f" stroked="t" strokecolor="#f38285" strokeweight="0.96pt">
              <v:stroke dashstyle="solid"/>
              <v:path arrowok="t"/>
            </v:shape>
          </v:group>
        </w:pict>
      </w:r>
    </w:p>
    <w:p>
      <w:pPr>
        <w:pStyle w:val="BodyText"/>
        <w:spacing w:before="133" w:line="156" w:lineRule="auto"/>
        <w:ind w:left="829" w:right="8704"/>
      </w:pPr>
      <w:r>
        <w:rPr>
          <w:color w:val="7E7E7E"/>
        </w:rPr>
        <w:t>来源：B1：请问最近一年，您在以下门店或平台一般多久消费一次？ 样本：整体零售用户N=982；于2017年8-9月通过iClick调研获得。</w:t>
      </w:r>
    </w:p>
    <w:p>
      <w:pPr>
        <w:pStyle w:val="BodyText"/>
        <w:tabs>
          <w:tab w:val="left" w:pos="11854"/>
          <w:tab w:val="right" w:pos="14167"/>
        </w:tabs>
        <w:spacing w:before="81"/>
        <w:ind w:left="829"/>
        <w:rPr>
          <w:sz w:val="24"/>
        </w:rPr>
      </w:pPr>
      <w:r>
        <w:rPr>
          <w:color w:val="7E7E7E"/>
        </w:rPr>
        <w:t>©2017.9</w:t>
      </w:r>
      <w:r>
        <w:rPr>
          <w:color w:val="7E7E7E"/>
          <w:spacing w:val="3"/>
        </w:rPr>
        <w:t xml:space="preserve"> </w:t>
      </w:r>
      <w:r>
        <w:rPr>
          <w:color w:val="7E7E7E"/>
        </w:rPr>
        <w:t>iResearch</w:t>
      </w:r>
      <w:r>
        <w:rPr>
          <w:color w:val="7E7E7E"/>
          <w:spacing w:val="-8"/>
        </w:rPr>
        <w:t xml:space="preserve"> </w:t>
      </w:r>
      <w:r>
        <w:rPr>
          <w:color w:val="7E7E7E"/>
        </w:rPr>
        <w:t>Inc</w:t>
        <w:tab/>
      </w:r>
      <w:hyperlink r:id="rId9">
        <w:r>
          <w:rPr>
            <w:color w:val="7E7E7E"/>
          </w:rPr>
          <w:t>www.iresearch.com.cn</w:t>
        </w:r>
      </w:hyperlink>
      <w:r>
        <w:rPr>
          <w:color w:val="7E7E7E"/>
        </w:rPr>
        <w:tab/>
      </w:r>
      <w:r>
        <w:rPr>
          <w:color w:val="FFFFFF"/>
          <w:position w:val="-2"/>
          <w:sz w:val="24"/>
        </w:rPr>
        <w:t>6</w:t>
      </w:r>
    </w:p>
    <w:p>
      <w:pPr>
        <w:spacing w:after="0"/>
        <w:rPr>
          <w:sz w:val="24"/>
        </w:rPr>
        <w:sectPr>
          <w:headerReference w:type="default" r:id="rId25"/>
          <w:type w:val="continuous"/>
          <w:pgSz w:w="14400" w:h="10800" w:orient="landscape"/>
          <w:pgMar w:top="1000" w:right="0" w:bottom="280" w:left="20" w:header="708" w:footer="708"/>
          <w:pgNumType w:start="14"/>
          <w:cols w:space="708"/>
        </w:sectPr>
      </w:pPr>
    </w:p>
    <w:p>
      <w:pPr>
        <w:pStyle w:val="Heading3"/>
      </w:pPr>
      <w:r>
        <w:rPr>
          <w:color w:val="585858"/>
        </w:rPr>
        <w:t>便利店、外卖平台客单价多分布在0-50元</w:t>
      </w:r>
    </w:p>
    <w:p>
      <w:pPr>
        <w:spacing w:before="23" w:line="394" w:lineRule="exact"/>
        <w:ind w:left="829" w:right="0" w:firstLine="0"/>
        <w:jc w:val="left"/>
        <w:rPr>
          <w:sz w:val="24"/>
        </w:rPr>
      </w:pPr>
      <w:r>
        <w:rPr>
          <w:color w:val="585858"/>
          <w:sz w:val="24"/>
        </w:rPr>
        <w:t>从消费金额来看，用户在大型超市、线上超市的平均单笔消费金额要高于其他渠道。大多数用户在小型超市、加油站便利</w:t>
      </w:r>
    </w:p>
    <w:p>
      <w:pPr>
        <w:spacing w:before="0" w:line="394" w:lineRule="exact"/>
        <w:ind w:left="829" w:right="0" w:firstLine="0"/>
        <w:jc w:val="left"/>
        <w:rPr>
          <w:sz w:val="24"/>
        </w:rPr>
      </w:pPr>
      <w:r>
        <w:rPr>
          <w:color w:val="585858"/>
          <w:sz w:val="24"/>
        </w:rPr>
        <w:t>店、连锁便利店、家庭式便利店和外卖平台的单笔消费金额都低于50元。</w:t>
      </w:r>
    </w:p>
    <w:p>
      <w:pPr>
        <w:pStyle w:val="BodyText"/>
        <w:spacing w:before="9"/>
        <w:rPr>
          <w:sz w:val="18"/>
        </w:rPr>
      </w:pPr>
    </w:p>
    <w:p>
      <w:pPr>
        <w:spacing w:before="28"/>
        <w:ind w:left="52" w:right="72" w:firstLine="0"/>
        <w:jc w:val="center"/>
        <w:rPr>
          <w:b/>
          <w:sz w:val="28"/>
        </w:rPr>
      </w:pPr>
      <w:r>
        <w:rPr>
          <w:b/>
          <w:color w:val="404040"/>
          <w:sz w:val="28"/>
        </w:rPr>
        <w:t>2017年中国零售用户消费金额</w:t>
      </w:r>
    </w:p>
    <w:p>
      <w:pPr>
        <w:pStyle w:val="BodyText"/>
        <w:spacing w:before="16" w:after="1"/>
        <w:rPr>
          <w:b/>
          <w:sz w:val="27"/>
        </w:rPr>
      </w:pPr>
    </w:p>
    <w:tbl>
      <w:tblPr>
        <w:tblStyle w:val="TableNormal0"/>
        <w:tblW w:w="0" w:type="auto"/>
        <w:jc w:val="left"/>
        <w:tblInd w:w="28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0"/>
        <w:gridCol w:w="1296"/>
        <w:gridCol w:w="1454"/>
        <w:gridCol w:w="1394"/>
        <w:gridCol w:w="1288"/>
        <w:gridCol w:w="1251"/>
        <w:gridCol w:w="1254"/>
        <w:gridCol w:w="1672"/>
      </w:tblGrid>
      <w:tr>
        <w:tblPrEx>
          <w:tblW w:w="0" w:type="auto"/>
          <w:jc w:val="left"/>
          <w:tblInd w:w="2844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950" w:type="dxa"/>
          </w:tcPr>
          <w:p>
            <w:pPr>
              <w:pStyle w:val="TableParagraph"/>
              <w:spacing w:line="291" w:lineRule="exact"/>
              <w:ind w:left="50"/>
              <w:rPr>
                <w:b/>
                <w:sz w:val="24"/>
              </w:rPr>
            </w:pPr>
            <w:r>
              <w:rPr>
                <w:b/>
                <w:color w:val="585858"/>
                <w:sz w:val="24"/>
              </w:rPr>
              <w:t>大型</w:t>
            </w:r>
          </w:p>
        </w:tc>
        <w:tc>
          <w:tcPr>
            <w:tcW w:w="1296" w:type="dxa"/>
          </w:tcPr>
          <w:p>
            <w:pPr>
              <w:pStyle w:val="TableParagraph"/>
              <w:spacing w:line="291" w:lineRule="exact"/>
              <w:ind w:left="400" w:right="376"/>
              <w:jc w:val="center"/>
              <w:rPr>
                <w:b/>
                <w:sz w:val="24"/>
              </w:rPr>
            </w:pPr>
            <w:r>
              <w:rPr>
                <w:b/>
                <w:color w:val="585858"/>
                <w:sz w:val="24"/>
              </w:rPr>
              <w:t>小型</w:t>
            </w:r>
          </w:p>
        </w:tc>
        <w:tc>
          <w:tcPr>
            <w:tcW w:w="1454" w:type="dxa"/>
          </w:tcPr>
          <w:p>
            <w:pPr>
              <w:pStyle w:val="TableParagraph"/>
              <w:spacing w:line="291" w:lineRule="exact"/>
              <w:ind w:right="335"/>
              <w:jc w:val="right"/>
              <w:rPr>
                <w:b/>
                <w:sz w:val="24"/>
              </w:rPr>
            </w:pPr>
            <w:r>
              <w:rPr>
                <w:b/>
                <w:color w:val="585858"/>
                <w:sz w:val="24"/>
              </w:rPr>
              <w:t>加油站</w:t>
            </w:r>
          </w:p>
        </w:tc>
        <w:tc>
          <w:tcPr>
            <w:tcW w:w="1394" w:type="dxa"/>
          </w:tcPr>
          <w:p>
            <w:pPr>
              <w:pStyle w:val="TableParagraph"/>
              <w:spacing w:line="291" w:lineRule="exact"/>
              <w:ind w:left="318" w:right="315"/>
              <w:jc w:val="center"/>
              <w:rPr>
                <w:b/>
                <w:sz w:val="24"/>
              </w:rPr>
            </w:pPr>
            <w:r>
              <w:rPr>
                <w:b/>
                <w:color w:val="585858"/>
                <w:sz w:val="24"/>
              </w:rPr>
              <w:t>连锁</w:t>
            </w:r>
          </w:p>
        </w:tc>
        <w:tc>
          <w:tcPr>
            <w:tcW w:w="1288" w:type="dxa"/>
          </w:tcPr>
          <w:p>
            <w:pPr>
              <w:pStyle w:val="TableParagraph"/>
              <w:spacing w:line="291" w:lineRule="exact"/>
              <w:ind w:right="228"/>
              <w:jc w:val="right"/>
              <w:rPr>
                <w:b/>
                <w:sz w:val="24"/>
              </w:rPr>
            </w:pPr>
            <w:r>
              <w:rPr>
                <w:b/>
                <w:color w:val="585858"/>
                <w:sz w:val="24"/>
              </w:rPr>
              <w:t>家庭式</w:t>
            </w:r>
          </w:p>
        </w:tc>
        <w:tc>
          <w:tcPr>
            <w:tcW w:w="1251" w:type="dxa"/>
          </w:tcPr>
          <w:p>
            <w:pPr>
              <w:pStyle w:val="TableParagraph"/>
              <w:spacing w:line="291" w:lineRule="exact"/>
              <w:ind w:left="357"/>
              <w:rPr>
                <w:b/>
                <w:sz w:val="24"/>
              </w:rPr>
            </w:pPr>
            <w:r>
              <w:rPr>
                <w:b/>
                <w:color w:val="585858"/>
                <w:sz w:val="24"/>
              </w:rPr>
              <w:t>线上</w:t>
            </w:r>
          </w:p>
        </w:tc>
        <w:tc>
          <w:tcPr>
            <w:tcW w:w="1254" w:type="dxa"/>
          </w:tcPr>
          <w:p>
            <w:pPr>
              <w:pStyle w:val="TableParagraph"/>
              <w:spacing w:line="291" w:lineRule="exact"/>
              <w:ind w:left="395" w:right="339"/>
              <w:jc w:val="center"/>
              <w:rPr>
                <w:b/>
                <w:sz w:val="24"/>
              </w:rPr>
            </w:pPr>
            <w:r>
              <w:rPr>
                <w:b/>
                <w:color w:val="585858"/>
                <w:sz w:val="24"/>
              </w:rPr>
              <w:t>外卖</w:t>
            </w:r>
          </w:p>
        </w:tc>
        <w:tc>
          <w:tcPr>
            <w:tcW w:w="1672" w:type="dxa"/>
          </w:tcPr>
          <w:p>
            <w:pPr>
              <w:pStyle w:val="TableParagraph"/>
              <w:spacing w:line="291" w:lineRule="exact"/>
              <w:ind w:left="341" w:right="29"/>
              <w:jc w:val="center"/>
              <w:rPr>
                <w:b/>
                <w:sz w:val="24"/>
              </w:rPr>
            </w:pPr>
            <w:r>
              <w:rPr>
                <w:b/>
                <w:color w:val="585858"/>
                <w:sz w:val="24"/>
              </w:rPr>
              <w:t>O2O商超及</w:t>
            </w:r>
          </w:p>
        </w:tc>
      </w:tr>
      <w:tr>
        <w:tblPrEx>
          <w:tblW w:w="0" w:type="auto"/>
          <w:jc w:val="left"/>
          <w:tblInd w:w="284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02"/>
          <w:jc w:val="left"/>
        </w:trPr>
        <w:tc>
          <w:tcPr>
            <w:tcW w:w="950" w:type="dxa"/>
          </w:tcPr>
          <w:p>
            <w:pPr>
              <w:pStyle w:val="TableParagraph"/>
              <w:spacing w:line="282" w:lineRule="exact"/>
              <w:ind w:left="50"/>
              <w:rPr>
                <w:b/>
                <w:sz w:val="24"/>
              </w:rPr>
            </w:pPr>
            <w:r>
              <w:rPr>
                <w:b/>
                <w:color w:val="585858"/>
                <w:sz w:val="24"/>
              </w:rPr>
              <w:t>超市</w:t>
            </w:r>
          </w:p>
        </w:tc>
        <w:tc>
          <w:tcPr>
            <w:tcW w:w="1296" w:type="dxa"/>
          </w:tcPr>
          <w:p>
            <w:pPr>
              <w:pStyle w:val="TableParagraph"/>
              <w:spacing w:line="282" w:lineRule="exact"/>
              <w:ind w:left="400" w:right="376"/>
              <w:jc w:val="center"/>
              <w:rPr>
                <w:b/>
                <w:sz w:val="24"/>
              </w:rPr>
            </w:pPr>
            <w:r>
              <w:rPr>
                <w:b/>
                <w:color w:val="585858"/>
                <w:sz w:val="24"/>
              </w:rPr>
              <w:t>超市</w:t>
            </w:r>
          </w:p>
        </w:tc>
        <w:tc>
          <w:tcPr>
            <w:tcW w:w="1454" w:type="dxa"/>
          </w:tcPr>
          <w:p>
            <w:pPr>
              <w:pStyle w:val="TableParagraph"/>
              <w:spacing w:line="282" w:lineRule="exact"/>
              <w:ind w:right="335"/>
              <w:jc w:val="right"/>
              <w:rPr>
                <w:b/>
                <w:sz w:val="24"/>
              </w:rPr>
            </w:pPr>
            <w:r>
              <w:rPr>
                <w:b/>
                <w:color w:val="585858"/>
                <w:sz w:val="24"/>
              </w:rPr>
              <w:t>便利店</w:t>
            </w:r>
          </w:p>
        </w:tc>
        <w:tc>
          <w:tcPr>
            <w:tcW w:w="1394" w:type="dxa"/>
          </w:tcPr>
          <w:p>
            <w:pPr>
              <w:pStyle w:val="TableParagraph"/>
              <w:spacing w:line="282" w:lineRule="exact"/>
              <w:ind w:left="318" w:right="315"/>
              <w:jc w:val="center"/>
              <w:rPr>
                <w:b/>
                <w:sz w:val="24"/>
              </w:rPr>
            </w:pPr>
            <w:r>
              <w:rPr>
                <w:b/>
                <w:color w:val="585858"/>
                <w:sz w:val="24"/>
              </w:rPr>
              <w:t>便利店</w:t>
            </w:r>
          </w:p>
        </w:tc>
        <w:tc>
          <w:tcPr>
            <w:tcW w:w="1288" w:type="dxa"/>
          </w:tcPr>
          <w:p>
            <w:pPr>
              <w:pStyle w:val="TableParagraph"/>
              <w:spacing w:line="282" w:lineRule="exact"/>
              <w:ind w:right="228"/>
              <w:jc w:val="right"/>
              <w:rPr>
                <w:b/>
                <w:sz w:val="24"/>
              </w:rPr>
            </w:pPr>
            <w:r>
              <w:rPr>
                <w:b/>
                <w:color w:val="585858"/>
                <w:sz w:val="24"/>
              </w:rPr>
              <w:t>便利店</w:t>
            </w:r>
          </w:p>
        </w:tc>
        <w:tc>
          <w:tcPr>
            <w:tcW w:w="1251" w:type="dxa"/>
          </w:tcPr>
          <w:p>
            <w:pPr>
              <w:pStyle w:val="TableParagraph"/>
              <w:spacing w:line="282" w:lineRule="exact"/>
              <w:ind w:left="357"/>
              <w:rPr>
                <w:b/>
                <w:sz w:val="24"/>
              </w:rPr>
            </w:pPr>
            <w:r>
              <w:rPr>
                <w:b/>
                <w:color w:val="585858"/>
                <w:sz w:val="24"/>
              </w:rPr>
              <w:t>超市</w:t>
            </w:r>
          </w:p>
        </w:tc>
        <w:tc>
          <w:tcPr>
            <w:tcW w:w="1254" w:type="dxa"/>
          </w:tcPr>
          <w:p>
            <w:pPr>
              <w:pStyle w:val="TableParagraph"/>
              <w:spacing w:line="282" w:lineRule="exact"/>
              <w:ind w:left="395" w:right="339"/>
              <w:jc w:val="center"/>
              <w:rPr>
                <w:b/>
                <w:sz w:val="24"/>
              </w:rPr>
            </w:pPr>
            <w:r>
              <w:rPr>
                <w:b/>
                <w:color w:val="585858"/>
                <w:sz w:val="24"/>
              </w:rPr>
              <w:t>平台</w:t>
            </w:r>
          </w:p>
        </w:tc>
        <w:tc>
          <w:tcPr>
            <w:tcW w:w="1672" w:type="dxa"/>
          </w:tcPr>
          <w:p>
            <w:pPr>
              <w:pStyle w:val="TableParagraph"/>
              <w:spacing w:line="282" w:lineRule="exact"/>
              <w:ind w:left="341" w:right="29"/>
              <w:jc w:val="center"/>
              <w:rPr>
                <w:b/>
                <w:sz w:val="24"/>
              </w:rPr>
            </w:pPr>
            <w:r>
              <w:rPr>
                <w:b/>
                <w:color w:val="585858"/>
                <w:sz w:val="24"/>
              </w:rPr>
              <w:t>宅配平台</w:t>
            </w:r>
          </w:p>
        </w:tc>
      </w:tr>
    </w:tbl>
    <w:p>
      <w:pPr>
        <w:pStyle w:val="BodyText"/>
        <w:spacing w:before="18"/>
        <w:rPr>
          <w:b/>
          <w:sz w:val="25"/>
        </w:rPr>
      </w:pPr>
    </w:p>
    <w:p>
      <w:pPr>
        <w:spacing w:after="0"/>
        <w:rPr>
          <w:sz w:val="25"/>
        </w:rPr>
        <w:sectPr>
          <w:headerReference w:type="default" r:id="rId26"/>
          <w:pgSz w:w="14400" w:h="10800" w:orient="landscape"/>
          <w:pgMar w:top="1580" w:right="0" w:bottom="0" w:left="20" w:header="742" w:footer="0"/>
          <w:pgNumType w:start="15"/>
          <w:cols w:space="708"/>
        </w:sectPr>
      </w:pPr>
    </w:p>
    <w:p>
      <w:pPr>
        <w:spacing w:before="47"/>
        <w:ind w:left="0" w:right="0" w:firstLine="0"/>
        <w:jc w:val="right"/>
        <w:rPr>
          <w:sz w:val="20"/>
        </w:rPr>
      </w:pPr>
      <w:r>
        <w:rPr>
          <w:color w:val="585858"/>
          <w:w w:val="95"/>
          <w:sz w:val="20"/>
        </w:rPr>
        <w:t>1000元以上</w:t>
      </w:r>
    </w:p>
    <w:p>
      <w:pPr>
        <w:spacing w:before="172"/>
        <w:ind w:left="0" w:right="0" w:firstLine="0"/>
        <w:jc w:val="right"/>
        <w:rPr>
          <w:sz w:val="20"/>
        </w:rPr>
      </w:pPr>
      <w:r>
        <w:rPr>
          <w:color w:val="585858"/>
          <w:w w:val="95"/>
          <w:sz w:val="20"/>
        </w:rPr>
        <w:t>500-1000元</w:t>
      </w:r>
    </w:p>
    <w:p>
      <w:pPr>
        <w:spacing w:before="172"/>
        <w:ind w:left="0" w:right="1" w:firstLine="0"/>
        <w:jc w:val="right"/>
        <w:rPr>
          <w:sz w:val="20"/>
        </w:rPr>
      </w:pPr>
      <w:r>
        <w:rPr>
          <w:color w:val="585858"/>
          <w:w w:val="95"/>
          <w:sz w:val="20"/>
        </w:rPr>
        <w:t>200-500元</w:t>
      </w:r>
    </w:p>
    <w:p>
      <w:pPr>
        <w:spacing w:before="173"/>
        <w:ind w:left="0" w:right="1" w:firstLine="0"/>
        <w:jc w:val="right"/>
        <w:rPr>
          <w:sz w:val="20"/>
        </w:rPr>
      </w:pPr>
      <w:r>
        <w:rPr>
          <w:color w:val="585858"/>
          <w:w w:val="95"/>
          <w:sz w:val="20"/>
        </w:rPr>
        <w:t>100-200元</w:t>
      </w:r>
    </w:p>
    <w:p>
      <w:pPr>
        <w:spacing w:before="172"/>
        <w:ind w:left="0" w:right="0" w:firstLine="0"/>
        <w:jc w:val="right"/>
        <w:rPr>
          <w:sz w:val="20"/>
        </w:rPr>
      </w:pPr>
      <w:r>
        <w:rPr>
          <w:color w:val="585858"/>
          <w:w w:val="95"/>
          <w:sz w:val="20"/>
        </w:rPr>
        <w:t>50-100元</w:t>
      </w:r>
    </w:p>
    <w:p>
      <w:pPr>
        <w:spacing w:before="172"/>
        <w:ind w:left="0" w:right="1" w:firstLine="0"/>
        <w:jc w:val="right"/>
        <w:rPr>
          <w:sz w:val="20"/>
        </w:rPr>
      </w:pPr>
      <w:r>
        <w:rPr>
          <w:color w:val="585858"/>
          <w:w w:val="95"/>
          <w:sz w:val="20"/>
        </w:rPr>
        <w:t>20-50元</w:t>
      </w:r>
    </w:p>
    <w:p>
      <w:pPr>
        <w:spacing w:before="172"/>
        <w:ind w:left="0" w:right="0" w:firstLine="0"/>
        <w:jc w:val="right"/>
        <w:rPr>
          <w:sz w:val="20"/>
        </w:rPr>
      </w:pPr>
      <w:r>
        <w:rPr>
          <w:color w:val="585858"/>
          <w:w w:val="95"/>
          <w:sz w:val="20"/>
        </w:rPr>
        <w:t>0-20元</w:t>
      </w:r>
    </w:p>
    <w:p>
      <w:pPr>
        <w:spacing w:before="63"/>
        <w:ind w:left="282" w:right="0" w:firstLine="0"/>
        <w:jc w:val="left"/>
        <w:rPr>
          <w:sz w:val="20"/>
        </w:rPr>
      </w:pPr>
      <w:r>
        <w:br w:type="column"/>
      </w:r>
      <w:r>
        <w:rPr>
          <w:color w:val="585858"/>
          <w:sz w:val="20"/>
        </w:rPr>
        <w:t>2.4%</w:t>
      </w:r>
    </w:p>
    <w:p>
      <w:pPr>
        <w:spacing w:before="172"/>
        <w:ind w:left="282" w:right="0" w:firstLine="0"/>
        <w:jc w:val="left"/>
        <w:rPr>
          <w:sz w:val="20"/>
        </w:rPr>
      </w:pPr>
      <w:r>
        <w:rPr>
          <w:color w:val="585858"/>
          <w:sz w:val="20"/>
        </w:rPr>
        <w:t>4.3%</w:t>
      </w:r>
    </w:p>
    <w:p>
      <w:pPr>
        <w:spacing w:before="172"/>
        <w:ind w:left="682" w:right="0" w:firstLine="0"/>
        <w:jc w:val="left"/>
        <w:rPr>
          <w:sz w:val="20"/>
        </w:rPr>
      </w:pPr>
      <w:r>
        <w:pict>
          <v:shape id="_x0000_s1114" type="#_x0000_t202" style="width:20.55pt;height:16.8pt;margin-top:9.3pt;margin-left:140.76pt;mso-position-horizontal-relative:page;position:absolute;z-index:251670528" filled="t" fillcolor="#b1d234" stroked="f">
            <v:fill type="solid"/>
            <v:textbox inset="0,0,0,0">
              <w:txbxContent>
                <w:p>
                  <w:pPr>
                    <w:spacing w:before="0" w:line="336" w:lineRule="exact"/>
                    <w:ind w:left="114" w:right="-116" w:firstLine="0"/>
                    <w:jc w:val="left"/>
                    <w:rPr>
                      <w:sz w:val="20"/>
                    </w:rPr>
                  </w:pPr>
                  <w:r>
                    <w:rPr>
                      <w:color w:val="585858"/>
                      <w:sz w:val="20"/>
                    </w:rPr>
                    <w:t>22.2</w:t>
                  </w:r>
                </w:p>
              </w:txbxContent>
            </v:textbox>
          </v:shape>
        </w:pict>
      </w:r>
      <w:r>
        <w:rPr>
          <w:color w:val="585858"/>
          <w:w w:val="99"/>
          <w:sz w:val="20"/>
        </w:rPr>
        <w:t>%</w:t>
      </w:r>
    </w:p>
    <w:p>
      <w:pPr>
        <w:pStyle w:val="BodyText"/>
        <w:spacing w:before="14"/>
        <w:rPr>
          <w:sz w:val="8"/>
        </w:rPr>
      </w:pPr>
      <w:r>
        <w:pict>
          <v:shape id="_x0000_s1115" type="#_x0000_t202" style="width:32.05pt;height:16.95pt;margin-top:9.28pt;margin-left:140.76pt;mso-position-horizontal-relative:page;mso-wrap-distance-left:0;mso-wrap-distance-right:0;position:absolute;z-index:-251640832" filled="t" fillcolor="#b1d234" stroked="f">
            <v:fill type="solid"/>
            <v:textbox inset="0,0,0,0">
              <w:txbxContent>
                <w:p>
                  <w:pPr>
                    <w:spacing w:before="0" w:line="338" w:lineRule="exact"/>
                    <w:ind w:left="114" w:right="-58" w:firstLine="0"/>
                    <w:jc w:val="left"/>
                    <w:rPr>
                      <w:sz w:val="20"/>
                    </w:rPr>
                  </w:pPr>
                  <w:r>
                    <w:rPr>
                      <w:color w:val="585858"/>
                      <w:sz w:val="20"/>
                    </w:rPr>
                    <w:t>34.6%</w:t>
                  </w:r>
                </w:p>
              </w:txbxContent>
            </v:textbox>
            <w10:wrap type="topAndBottom"/>
          </v:shape>
        </w:pict>
      </w:r>
    </w:p>
    <w:p>
      <w:pPr>
        <w:spacing w:before="174" w:line="352" w:lineRule="auto"/>
        <w:ind w:left="282" w:right="0" w:hanging="122"/>
        <w:jc w:val="left"/>
        <w:rPr>
          <w:sz w:val="20"/>
        </w:rPr>
      </w:pPr>
      <w:r>
        <w:rPr>
          <w:color w:val="585858"/>
          <w:w w:val="99"/>
          <w:sz w:val="20"/>
          <w:shd w:val="clear" w:color="auto" w:fill="B1D234"/>
        </w:rPr>
        <w:t xml:space="preserve"> </w:t>
      </w:r>
      <w:r>
        <w:rPr>
          <w:color w:val="585858"/>
          <w:spacing w:val="3"/>
          <w:sz w:val="20"/>
          <w:shd w:val="clear" w:color="auto" w:fill="B1D234"/>
        </w:rPr>
        <w:t xml:space="preserve"> </w:t>
      </w:r>
      <w:r>
        <w:rPr>
          <w:color w:val="585858"/>
          <w:w w:val="95"/>
          <w:sz w:val="20"/>
          <w:shd w:val="clear" w:color="auto" w:fill="B1D234"/>
        </w:rPr>
        <w:t>25.0</w:t>
      </w:r>
      <w:r>
        <w:rPr>
          <w:color w:val="585858"/>
          <w:w w:val="95"/>
          <w:sz w:val="20"/>
        </w:rPr>
        <w:t xml:space="preserve">% </w:t>
      </w:r>
      <w:r>
        <w:rPr>
          <w:color w:val="585858"/>
          <w:sz w:val="20"/>
        </w:rPr>
        <w:t>8.2%</w:t>
      </w:r>
    </w:p>
    <w:p>
      <w:pPr>
        <w:spacing w:before="0" w:line="367" w:lineRule="exact"/>
        <w:ind w:left="282" w:right="0" w:firstLine="0"/>
        <w:jc w:val="left"/>
        <w:rPr>
          <w:sz w:val="20"/>
        </w:rPr>
      </w:pPr>
      <w:r>
        <w:rPr>
          <w:color w:val="585858"/>
          <w:sz w:val="20"/>
        </w:rPr>
        <w:t>3.2%</w:t>
      </w:r>
    </w:p>
    <w:p>
      <w:pPr>
        <w:spacing w:before="63"/>
        <w:ind w:left="706" w:right="0" w:firstLine="0"/>
        <w:jc w:val="left"/>
        <w:rPr>
          <w:sz w:val="20"/>
        </w:rPr>
      </w:pPr>
      <w:r>
        <w:br w:type="column"/>
      </w:r>
      <w:r>
        <w:rPr>
          <w:color w:val="585858"/>
          <w:sz w:val="20"/>
        </w:rPr>
        <w:t>1.7%</w:t>
      </w:r>
    </w:p>
    <w:p>
      <w:pPr>
        <w:spacing w:before="172"/>
        <w:ind w:left="706" w:right="0" w:firstLine="0"/>
        <w:jc w:val="left"/>
        <w:rPr>
          <w:sz w:val="20"/>
        </w:rPr>
      </w:pPr>
      <w:r>
        <w:rPr>
          <w:color w:val="585858"/>
          <w:sz w:val="20"/>
        </w:rPr>
        <w:t>1.1%</w:t>
      </w:r>
    </w:p>
    <w:p>
      <w:pPr>
        <w:spacing w:before="172"/>
        <w:ind w:left="706" w:right="0" w:firstLine="0"/>
        <w:jc w:val="left"/>
        <w:rPr>
          <w:sz w:val="20"/>
        </w:rPr>
      </w:pPr>
      <w:r>
        <w:rPr>
          <w:color w:val="585858"/>
          <w:sz w:val="20"/>
        </w:rPr>
        <w:t>5.6%</w:t>
      </w:r>
    </w:p>
    <w:p>
      <w:pPr>
        <w:spacing w:before="172"/>
        <w:ind w:left="586" w:right="0" w:firstLine="0"/>
        <w:jc w:val="left"/>
        <w:rPr>
          <w:sz w:val="20"/>
        </w:rPr>
      </w:pPr>
      <w:r>
        <w:rPr>
          <w:color w:val="585858"/>
          <w:w w:val="99"/>
          <w:sz w:val="20"/>
          <w:shd w:val="clear" w:color="auto" w:fill="B1D234"/>
        </w:rPr>
        <w:t xml:space="preserve"> </w:t>
      </w:r>
      <w:r>
        <w:rPr>
          <w:color w:val="585858"/>
          <w:spacing w:val="2"/>
          <w:sz w:val="20"/>
          <w:shd w:val="clear" w:color="auto" w:fill="B1D234"/>
        </w:rPr>
        <w:t xml:space="preserve"> </w:t>
      </w:r>
      <w:r>
        <w:rPr>
          <w:color w:val="585858"/>
          <w:spacing w:val="-4"/>
          <w:sz w:val="20"/>
          <w:shd w:val="clear" w:color="auto" w:fill="B1D234"/>
        </w:rPr>
        <w:t>16</w:t>
      </w:r>
      <w:r>
        <w:rPr>
          <w:color w:val="585858"/>
          <w:spacing w:val="-4"/>
          <w:sz w:val="20"/>
        </w:rPr>
        <w:t>.0%</w:t>
      </w:r>
    </w:p>
    <w:p>
      <w:pPr>
        <w:spacing w:before="173"/>
        <w:ind w:left="586" w:right="0" w:firstLine="0"/>
        <w:jc w:val="left"/>
        <w:rPr>
          <w:sz w:val="20"/>
        </w:rPr>
      </w:pPr>
      <w:r>
        <w:rPr>
          <w:color w:val="585858"/>
          <w:w w:val="99"/>
          <w:sz w:val="20"/>
          <w:shd w:val="clear" w:color="auto" w:fill="B1D234"/>
        </w:rPr>
        <w:t xml:space="preserve"> </w:t>
      </w:r>
      <w:r>
        <w:rPr>
          <w:color w:val="585858"/>
          <w:spacing w:val="2"/>
          <w:sz w:val="20"/>
          <w:shd w:val="clear" w:color="auto" w:fill="B1D234"/>
        </w:rPr>
        <w:t xml:space="preserve"> </w:t>
      </w:r>
      <w:r>
        <w:rPr>
          <w:color w:val="585858"/>
          <w:spacing w:val="-4"/>
          <w:sz w:val="20"/>
          <w:shd w:val="clear" w:color="auto" w:fill="B1D234"/>
        </w:rPr>
        <w:t>29.3%</w:t>
      </w:r>
    </w:p>
    <w:p>
      <w:pPr>
        <w:pStyle w:val="BodyText"/>
        <w:spacing w:before="14"/>
        <w:rPr>
          <w:sz w:val="8"/>
        </w:rPr>
      </w:pPr>
      <w:r>
        <w:pict>
          <v:shape id="_x0000_s1116" type="#_x0000_t202" style="width:34.6pt;height:16.8pt;margin-top:9.29pt;margin-left:206.64pt;mso-position-horizontal-relative:page;mso-wrap-distance-left:0;mso-wrap-distance-right:0;position:absolute;z-index:-251639808" filled="t" fillcolor="#b1d234" stroked="f">
            <v:fill type="solid"/>
            <v:textbox inset="0,0,0,0">
              <w:txbxContent>
                <w:p>
                  <w:pPr>
                    <w:spacing w:before="0" w:line="336" w:lineRule="exact"/>
                    <w:ind w:left="120" w:right="-15" w:firstLine="0"/>
                    <w:jc w:val="left"/>
                    <w:rPr>
                      <w:sz w:val="20"/>
                    </w:rPr>
                  </w:pPr>
                  <w:r>
                    <w:rPr>
                      <w:color w:val="585858"/>
                      <w:sz w:val="20"/>
                    </w:rPr>
                    <w:t>33.4%</w:t>
                  </w:r>
                </w:p>
              </w:txbxContent>
            </v:textbox>
            <w10:wrap type="topAndBottom"/>
          </v:shape>
        </w:pict>
      </w:r>
    </w:p>
    <w:p>
      <w:pPr>
        <w:spacing w:before="176"/>
        <w:ind w:left="706" w:right="0" w:firstLine="0"/>
        <w:jc w:val="left"/>
        <w:rPr>
          <w:sz w:val="20"/>
        </w:rPr>
      </w:pPr>
      <w:r>
        <w:rPr>
          <w:color w:val="585858"/>
          <w:w w:val="95"/>
          <w:sz w:val="20"/>
        </w:rPr>
        <w:t>12.9%</w:t>
      </w:r>
    </w:p>
    <w:p>
      <w:pPr>
        <w:spacing w:before="63"/>
        <w:ind w:left="749" w:right="0" w:firstLine="0"/>
        <w:jc w:val="left"/>
        <w:rPr>
          <w:sz w:val="20"/>
        </w:rPr>
      </w:pPr>
      <w:r>
        <w:br w:type="column"/>
      </w:r>
      <w:r>
        <w:rPr>
          <w:color w:val="585858"/>
          <w:sz w:val="20"/>
        </w:rPr>
        <w:t>1.6%</w:t>
      </w:r>
    </w:p>
    <w:p>
      <w:pPr>
        <w:spacing w:before="172"/>
        <w:ind w:left="749" w:right="0" w:firstLine="0"/>
        <w:jc w:val="left"/>
        <w:rPr>
          <w:sz w:val="20"/>
        </w:rPr>
      </w:pPr>
      <w:r>
        <w:rPr>
          <w:color w:val="585858"/>
          <w:sz w:val="20"/>
        </w:rPr>
        <w:t>1.9%</w:t>
      </w:r>
    </w:p>
    <w:p>
      <w:pPr>
        <w:spacing w:before="172"/>
        <w:ind w:left="627" w:right="0" w:firstLine="0"/>
        <w:jc w:val="left"/>
        <w:rPr>
          <w:sz w:val="20"/>
        </w:rPr>
      </w:pPr>
      <w:r>
        <w:rPr>
          <w:color w:val="585858"/>
          <w:w w:val="99"/>
          <w:sz w:val="20"/>
          <w:shd w:val="clear" w:color="auto" w:fill="B1D234"/>
        </w:rPr>
        <w:t xml:space="preserve"> </w:t>
      </w:r>
      <w:r>
        <w:rPr>
          <w:color w:val="585858"/>
          <w:spacing w:val="3"/>
          <w:sz w:val="20"/>
          <w:shd w:val="clear" w:color="auto" w:fill="B1D234"/>
        </w:rPr>
        <w:t xml:space="preserve"> </w:t>
      </w:r>
      <w:r>
        <w:rPr>
          <w:color w:val="585858"/>
          <w:sz w:val="20"/>
          <w:shd w:val="clear" w:color="auto" w:fill="B1D234"/>
        </w:rPr>
        <w:t>9</w:t>
      </w:r>
      <w:r>
        <w:rPr>
          <w:color w:val="585858"/>
          <w:sz w:val="20"/>
        </w:rPr>
        <w:t>.7%</w:t>
      </w:r>
    </w:p>
    <w:p>
      <w:pPr>
        <w:spacing w:before="172"/>
        <w:ind w:left="627" w:right="0" w:firstLine="0"/>
        <w:jc w:val="left"/>
        <w:rPr>
          <w:sz w:val="20"/>
        </w:rPr>
      </w:pPr>
      <w:r>
        <w:rPr>
          <w:color w:val="585858"/>
          <w:w w:val="99"/>
          <w:sz w:val="20"/>
          <w:shd w:val="clear" w:color="auto" w:fill="B1D234"/>
        </w:rPr>
        <w:t xml:space="preserve"> </w:t>
      </w:r>
      <w:r>
        <w:rPr>
          <w:color w:val="585858"/>
          <w:spacing w:val="3"/>
          <w:sz w:val="20"/>
          <w:shd w:val="clear" w:color="auto" w:fill="B1D234"/>
        </w:rPr>
        <w:t xml:space="preserve"> </w:t>
      </w:r>
      <w:r>
        <w:rPr>
          <w:color w:val="585858"/>
          <w:spacing w:val="-4"/>
          <w:sz w:val="20"/>
          <w:shd w:val="clear" w:color="auto" w:fill="B1D234"/>
        </w:rPr>
        <w:t>20.</w:t>
      </w:r>
      <w:r>
        <w:rPr>
          <w:color w:val="585858"/>
          <w:spacing w:val="-4"/>
          <w:sz w:val="20"/>
        </w:rPr>
        <w:t>5%</w:t>
      </w:r>
    </w:p>
    <w:p>
      <w:pPr>
        <w:spacing w:before="173" w:line="352" w:lineRule="auto"/>
        <w:ind w:left="749" w:right="-19" w:hanging="122"/>
        <w:jc w:val="left"/>
        <w:rPr>
          <w:sz w:val="20"/>
        </w:rPr>
      </w:pPr>
      <w:r>
        <w:rPr>
          <w:color w:val="585858"/>
          <w:w w:val="99"/>
          <w:sz w:val="20"/>
          <w:shd w:val="clear" w:color="auto" w:fill="B1D234"/>
        </w:rPr>
        <w:t xml:space="preserve"> </w:t>
      </w:r>
      <w:r>
        <w:rPr>
          <w:color w:val="585858"/>
          <w:spacing w:val="3"/>
          <w:sz w:val="20"/>
          <w:shd w:val="clear" w:color="auto" w:fill="B1D234"/>
        </w:rPr>
        <w:t xml:space="preserve"> </w:t>
      </w:r>
      <w:r>
        <w:rPr>
          <w:color w:val="585858"/>
          <w:sz w:val="20"/>
          <w:shd w:val="clear" w:color="auto" w:fill="B1D234"/>
        </w:rPr>
        <w:t>22.5</w:t>
      </w:r>
      <w:r>
        <w:rPr>
          <w:color w:val="585858"/>
          <w:sz w:val="20"/>
        </w:rPr>
        <w:t>%</w:t>
      </w:r>
      <w:r>
        <w:rPr>
          <w:color w:val="585858"/>
          <w:w w:val="99"/>
          <w:sz w:val="20"/>
        </w:rPr>
        <w:t xml:space="preserve"> </w:t>
      </w:r>
      <w:r>
        <w:rPr>
          <w:color w:val="585858"/>
          <w:w w:val="95"/>
          <w:sz w:val="20"/>
        </w:rPr>
        <w:t>30.2%</w:t>
      </w:r>
    </w:p>
    <w:p>
      <w:pPr>
        <w:spacing w:before="0" w:line="367" w:lineRule="exact"/>
        <w:ind w:left="749" w:right="0" w:firstLine="0"/>
        <w:jc w:val="left"/>
        <w:rPr>
          <w:sz w:val="20"/>
        </w:rPr>
      </w:pPr>
      <w:r>
        <w:rPr>
          <w:color w:val="585858"/>
          <w:w w:val="95"/>
          <w:sz w:val="20"/>
        </w:rPr>
        <w:t>13.6%</w:t>
      </w:r>
    </w:p>
    <w:p>
      <w:pPr>
        <w:spacing w:before="63"/>
        <w:ind w:left="750" w:right="0" w:firstLine="0"/>
        <w:jc w:val="left"/>
        <w:rPr>
          <w:sz w:val="20"/>
        </w:rPr>
      </w:pPr>
      <w:r>
        <w:br w:type="column"/>
      </w:r>
      <w:r>
        <w:rPr>
          <w:color w:val="585858"/>
          <w:sz w:val="20"/>
        </w:rPr>
        <w:t>1.3%</w:t>
      </w:r>
    </w:p>
    <w:p>
      <w:pPr>
        <w:spacing w:before="172"/>
        <w:ind w:left="750" w:right="0" w:firstLine="0"/>
        <w:jc w:val="left"/>
        <w:rPr>
          <w:sz w:val="20"/>
        </w:rPr>
      </w:pPr>
      <w:r>
        <w:rPr>
          <w:color w:val="585858"/>
          <w:sz w:val="20"/>
        </w:rPr>
        <w:t>1.1%</w:t>
      </w:r>
    </w:p>
    <w:p>
      <w:pPr>
        <w:spacing w:before="172"/>
        <w:ind w:left="750" w:right="0" w:firstLine="0"/>
        <w:jc w:val="left"/>
        <w:rPr>
          <w:sz w:val="20"/>
        </w:rPr>
      </w:pPr>
      <w:r>
        <w:rPr>
          <w:color w:val="585858"/>
          <w:sz w:val="20"/>
        </w:rPr>
        <w:t>4.2%</w:t>
      </w:r>
    </w:p>
    <w:p>
      <w:pPr>
        <w:spacing w:before="172"/>
        <w:ind w:left="628" w:right="0" w:firstLine="0"/>
        <w:jc w:val="left"/>
        <w:rPr>
          <w:sz w:val="20"/>
        </w:rPr>
      </w:pPr>
      <w:r>
        <w:rPr>
          <w:color w:val="585858"/>
          <w:w w:val="99"/>
          <w:sz w:val="20"/>
          <w:shd w:val="clear" w:color="auto" w:fill="B1D234"/>
        </w:rPr>
        <w:t xml:space="preserve"> </w:t>
      </w:r>
      <w:r>
        <w:rPr>
          <w:color w:val="585858"/>
          <w:spacing w:val="3"/>
          <w:sz w:val="20"/>
          <w:shd w:val="clear" w:color="auto" w:fill="B1D234"/>
        </w:rPr>
        <w:t xml:space="preserve"> </w:t>
      </w:r>
      <w:r>
        <w:rPr>
          <w:color w:val="585858"/>
          <w:spacing w:val="-4"/>
          <w:sz w:val="20"/>
          <w:shd w:val="clear" w:color="auto" w:fill="B1D234"/>
        </w:rPr>
        <w:t>1</w:t>
      </w:r>
      <w:r>
        <w:rPr>
          <w:color w:val="585858"/>
          <w:spacing w:val="-4"/>
          <w:sz w:val="20"/>
        </w:rPr>
        <w:t>0.4%</w:t>
      </w:r>
    </w:p>
    <w:p>
      <w:pPr>
        <w:spacing w:before="173"/>
        <w:ind w:left="628" w:right="0" w:firstLine="0"/>
        <w:jc w:val="left"/>
        <w:rPr>
          <w:sz w:val="20"/>
        </w:rPr>
      </w:pPr>
      <w:r>
        <w:pict>
          <v:shape id="_x0000_s1117" type="#_x0000_t202" style="width:38.65pt;height:16.8pt;margin-top:36.37pt;margin-left:343.32pt;mso-position-horizontal-relative:page;position:absolute;z-index:251673600" filled="t" fillcolor="#b1d234" stroked="f">
            <v:fill type="solid"/>
            <v:textbox inset="0,0,0,0">
              <w:txbxContent>
                <w:p>
                  <w:pPr>
                    <w:spacing w:before="0" w:line="336" w:lineRule="exact"/>
                    <w:ind w:left="121" w:right="0" w:firstLine="0"/>
                    <w:jc w:val="left"/>
                    <w:rPr>
                      <w:sz w:val="20"/>
                    </w:rPr>
                  </w:pPr>
                  <w:r>
                    <w:rPr>
                      <w:color w:val="585858"/>
                      <w:sz w:val="20"/>
                    </w:rPr>
                    <w:t>37.3%</w:t>
                  </w:r>
                </w:p>
              </w:txbxContent>
            </v:textbox>
          </v:shape>
        </w:pict>
      </w:r>
      <w:r>
        <w:rPr>
          <w:color w:val="585858"/>
          <w:w w:val="99"/>
          <w:sz w:val="20"/>
          <w:shd w:val="clear" w:color="auto" w:fill="B1D234"/>
        </w:rPr>
        <w:t xml:space="preserve"> </w:t>
      </w:r>
      <w:r>
        <w:rPr>
          <w:color w:val="585858"/>
          <w:spacing w:val="3"/>
          <w:sz w:val="20"/>
          <w:shd w:val="clear" w:color="auto" w:fill="B1D234"/>
        </w:rPr>
        <w:t xml:space="preserve"> </w:t>
      </w:r>
      <w:r>
        <w:rPr>
          <w:color w:val="585858"/>
          <w:spacing w:val="-4"/>
          <w:sz w:val="20"/>
          <w:shd w:val="clear" w:color="auto" w:fill="B1D234"/>
        </w:rPr>
        <w:t>17</w:t>
      </w:r>
      <w:r>
        <w:rPr>
          <w:color w:val="585858"/>
          <w:spacing w:val="-4"/>
          <w:sz w:val="20"/>
        </w:rPr>
        <w:t>.1%</w:t>
      </w:r>
    </w:p>
    <w:p>
      <w:pPr>
        <w:pStyle w:val="BodyText"/>
        <w:spacing w:before="12"/>
        <w:rPr>
          <w:sz w:val="38"/>
        </w:rPr>
      </w:pPr>
    </w:p>
    <w:p>
      <w:pPr>
        <w:spacing w:before="1"/>
        <w:ind w:left="750" w:right="0" w:firstLine="0"/>
        <w:jc w:val="left"/>
        <w:rPr>
          <w:sz w:val="20"/>
        </w:rPr>
      </w:pPr>
      <w:r>
        <w:rPr>
          <w:color w:val="585858"/>
          <w:w w:val="95"/>
          <w:sz w:val="20"/>
        </w:rPr>
        <w:t>28.6%</w:t>
      </w:r>
    </w:p>
    <w:p>
      <w:pPr>
        <w:spacing w:before="63"/>
        <w:ind w:left="750" w:right="0" w:firstLine="0"/>
        <w:jc w:val="left"/>
        <w:rPr>
          <w:sz w:val="20"/>
        </w:rPr>
      </w:pPr>
      <w:r>
        <w:br w:type="column"/>
      </w:r>
      <w:r>
        <w:rPr>
          <w:color w:val="585858"/>
          <w:sz w:val="20"/>
        </w:rPr>
        <w:t>1.9%</w:t>
      </w:r>
    </w:p>
    <w:p>
      <w:pPr>
        <w:spacing w:before="172"/>
        <w:ind w:left="750" w:right="0" w:firstLine="0"/>
        <w:jc w:val="left"/>
        <w:rPr>
          <w:sz w:val="20"/>
        </w:rPr>
      </w:pPr>
      <w:r>
        <w:rPr>
          <w:color w:val="585858"/>
          <w:sz w:val="20"/>
        </w:rPr>
        <w:t>1.7%</w:t>
      </w:r>
    </w:p>
    <w:p>
      <w:pPr>
        <w:spacing w:before="172"/>
        <w:ind w:left="750" w:right="0" w:firstLine="0"/>
        <w:jc w:val="left"/>
        <w:rPr>
          <w:sz w:val="20"/>
        </w:rPr>
      </w:pPr>
      <w:r>
        <w:rPr>
          <w:color w:val="585858"/>
          <w:sz w:val="20"/>
        </w:rPr>
        <w:t>3.6%</w:t>
      </w:r>
    </w:p>
    <w:p>
      <w:pPr>
        <w:spacing w:before="172"/>
        <w:ind w:left="629" w:right="0" w:firstLine="0"/>
        <w:jc w:val="left"/>
        <w:rPr>
          <w:sz w:val="20"/>
        </w:rPr>
      </w:pPr>
      <w:r>
        <w:rPr>
          <w:color w:val="585858"/>
          <w:w w:val="99"/>
          <w:sz w:val="20"/>
          <w:shd w:val="clear" w:color="auto" w:fill="B1D234"/>
        </w:rPr>
        <w:t xml:space="preserve"> </w:t>
      </w:r>
      <w:r>
        <w:rPr>
          <w:color w:val="585858"/>
          <w:spacing w:val="2"/>
          <w:sz w:val="20"/>
          <w:shd w:val="clear" w:color="auto" w:fill="B1D234"/>
        </w:rPr>
        <w:t xml:space="preserve"> </w:t>
      </w:r>
      <w:r>
        <w:rPr>
          <w:color w:val="585858"/>
          <w:sz w:val="20"/>
          <w:shd w:val="clear" w:color="auto" w:fill="B1D234"/>
        </w:rPr>
        <w:t>9</w:t>
      </w:r>
      <w:r>
        <w:rPr>
          <w:color w:val="585858"/>
          <w:sz w:val="20"/>
        </w:rPr>
        <w:t>.1%</w:t>
      </w:r>
    </w:p>
    <w:p>
      <w:pPr>
        <w:spacing w:before="173" w:line="352" w:lineRule="auto"/>
        <w:ind w:left="750" w:right="0" w:hanging="121"/>
        <w:jc w:val="left"/>
        <w:rPr>
          <w:sz w:val="20"/>
        </w:rPr>
      </w:pPr>
      <w:r>
        <w:pict>
          <v:shape id="_x0000_s1118" type="#_x0000_t202" style="width:33.75pt;height:16.95pt;margin-top:63.37pt;margin-left:411.72pt;mso-position-horizontal-relative:page;position:absolute;z-index:251671552" filled="t" fillcolor="#b1d234" stroked="f">
            <v:fill type="solid"/>
            <v:textbox inset="0,0,0,0">
              <w:txbxContent>
                <w:p>
                  <w:pPr>
                    <w:spacing w:before="0" w:line="338" w:lineRule="exact"/>
                    <w:ind w:left="120" w:right="-29" w:firstLine="0"/>
                    <w:jc w:val="left"/>
                    <w:rPr>
                      <w:sz w:val="20"/>
                    </w:rPr>
                  </w:pPr>
                  <w:r>
                    <w:rPr>
                      <w:color w:val="585858"/>
                      <w:sz w:val="20"/>
                    </w:rPr>
                    <w:t>32.5%</w:t>
                  </w:r>
                </w:p>
              </w:txbxContent>
            </v:textbox>
          </v:shape>
        </w:pict>
      </w:r>
      <w:r>
        <w:rPr>
          <w:color w:val="585858"/>
          <w:w w:val="99"/>
          <w:sz w:val="20"/>
          <w:shd w:val="clear" w:color="auto" w:fill="B1D234"/>
        </w:rPr>
        <w:t xml:space="preserve"> </w:t>
      </w:r>
      <w:r>
        <w:rPr>
          <w:color w:val="585858"/>
          <w:sz w:val="20"/>
          <w:shd w:val="clear" w:color="auto" w:fill="B1D234"/>
        </w:rPr>
        <w:t xml:space="preserve"> </w:t>
      </w:r>
      <w:r>
        <w:rPr>
          <w:color w:val="585858"/>
          <w:w w:val="95"/>
          <w:sz w:val="20"/>
          <w:shd w:val="clear" w:color="auto" w:fill="B1D234"/>
        </w:rPr>
        <w:t>21.</w:t>
      </w:r>
      <w:r>
        <w:rPr>
          <w:color w:val="585858"/>
          <w:w w:val="95"/>
          <w:sz w:val="20"/>
        </w:rPr>
        <w:t>3% 29.9%</w:t>
      </w:r>
    </w:p>
    <w:p>
      <w:pPr>
        <w:spacing w:before="63"/>
        <w:ind w:left="749" w:right="0" w:firstLine="0"/>
        <w:jc w:val="left"/>
        <w:rPr>
          <w:sz w:val="20"/>
        </w:rPr>
      </w:pPr>
      <w:r>
        <w:br w:type="column"/>
      </w:r>
      <w:r>
        <w:rPr>
          <w:color w:val="585858"/>
          <w:sz w:val="20"/>
        </w:rPr>
        <w:t>2.7%</w:t>
      </w:r>
    </w:p>
    <w:p>
      <w:pPr>
        <w:spacing w:before="172"/>
        <w:ind w:left="749" w:right="0" w:firstLine="0"/>
        <w:jc w:val="left"/>
        <w:rPr>
          <w:sz w:val="20"/>
        </w:rPr>
      </w:pPr>
      <w:r>
        <w:rPr>
          <w:color w:val="585858"/>
          <w:sz w:val="20"/>
        </w:rPr>
        <w:t>2.1%</w:t>
      </w:r>
    </w:p>
    <w:p>
      <w:pPr>
        <w:spacing w:before="172"/>
        <w:ind w:left="749" w:right="0" w:firstLine="0"/>
        <w:jc w:val="left"/>
        <w:rPr>
          <w:sz w:val="20"/>
        </w:rPr>
      </w:pPr>
      <w:r>
        <w:pict>
          <v:shape id="_x0000_s1119" type="#_x0000_t202" style="width:37.6pt;height:16.95pt;margin-top:36.3pt;margin-left:480pt;mso-position-horizontal-relative:page;position:absolute;z-index:251674624" filled="t" fillcolor="#8ac53e" stroked="f">
            <v:fill type="solid"/>
            <v:textbox inset="0,0,0,0">
              <w:txbxContent>
                <w:p>
                  <w:pPr>
                    <w:spacing w:before="0" w:line="338" w:lineRule="exact"/>
                    <w:ind w:left="122" w:right="0" w:firstLine="0"/>
                    <w:jc w:val="left"/>
                    <w:rPr>
                      <w:sz w:val="20"/>
                    </w:rPr>
                  </w:pPr>
                  <w:r>
                    <w:rPr>
                      <w:color w:val="585858"/>
                      <w:sz w:val="20"/>
                    </w:rPr>
                    <w:t>36.2%</w:t>
                  </w:r>
                </w:p>
              </w:txbxContent>
            </v:textbox>
          </v:shape>
        </w:pict>
      </w:r>
      <w:r>
        <w:rPr>
          <w:color w:val="585858"/>
          <w:w w:val="95"/>
          <w:sz w:val="20"/>
        </w:rPr>
        <w:t>12.5%</w:t>
      </w:r>
    </w:p>
    <w:p>
      <w:pPr>
        <w:pStyle w:val="BodyText"/>
        <w:spacing w:before="13"/>
        <w:rPr>
          <w:sz w:val="38"/>
        </w:rPr>
      </w:pPr>
    </w:p>
    <w:p>
      <w:pPr>
        <w:spacing w:before="0" w:line="352" w:lineRule="auto"/>
        <w:ind w:left="749" w:right="-19" w:hanging="123"/>
        <w:jc w:val="left"/>
        <w:rPr>
          <w:sz w:val="20"/>
        </w:rPr>
      </w:pPr>
      <w:r>
        <w:rPr>
          <w:color w:val="585858"/>
          <w:w w:val="99"/>
          <w:sz w:val="20"/>
          <w:shd w:val="clear" w:color="auto" w:fill="8AC53E"/>
        </w:rPr>
        <w:t xml:space="preserve"> </w:t>
      </w:r>
      <w:r>
        <w:rPr>
          <w:color w:val="585858"/>
          <w:spacing w:val="4"/>
          <w:sz w:val="20"/>
          <w:shd w:val="clear" w:color="auto" w:fill="8AC53E"/>
        </w:rPr>
        <w:t xml:space="preserve"> </w:t>
      </w:r>
      <w:r>
        <w:rPr>
          <w:color w:val="585858"/>
          <w:sz w:val="20"/>
          <w:shd w:val="clear" w:color="auto" w:fill="8AC53E"/>
        </w:rPr>
        <w:t>36.3%</w:t>
      </w:r>
      <w:r>
        <w:rPr>
          <w:color w:val="585858"/>
          <w:w w:val="99"/>
          <w:sz w:val="20"/>
        </w:rPr>
        <w:t xml:space="preserve"> </w:t>
      </w:r>
      <w:r>
        <w:rPr>
          <w:color w:val="585858"/>
          <w:sz w:val="20"/>
        </w:rPr>
        <w:t>9.3%</w:t>
      </w:r>
    </w:p>
    <w:p>
      <w:pPr>
        <w:spacing w:before="0" w:line="367" w:lineRule="exact"/>
        <w:ind w:left="749" w:right="0" w:firstLine="0"/>
        <w:jc w:val="left"/>
        <w:rPr>
          <w:sz w:val="20"/>
        </w:rPr>
      </w:pPr>
      <w:r>
        <w:rPr>
          <w:color w:val="585858"/>
          <w:sz w:val="20"/>
        </w:rPr>
        <w:t>0.9%</w:t>
      </w:r>
    </w:p>
    <w:p>
      <w:pPr>
        <w:spacing w:before="63"/>
        <w:ind w:left="750" w:right="0" w:firstLine="0"/>
        <w:jc w:val="left"/>
        <w:rPr>
          <w:sz w:val="20"/>
        </w:rPr>
      </w:pPr>
      <w:r>
        <w:br w:type="column"/>
      </w:r>
      <w:r>
        <w:rPr>
          <w:color w:val="585858"/>
          <w:sz w:val="20"/>
        </w:rPr>
        <w:t>1.9%</w:t>
      </w:r>
    </w:p>
    <w:p>
      <w:pPr>
        <w:spacing w:before="172"/>
        <w:ind w:left="750" w:right="0" w:firstLine="0"/>
        <w:jc w:val="left"/>
        <w:rPr>
          <w:sz w:val="20"/>
        </w:rPr>
      </w:pPr>
      <w:r>
        <w:rPr>
          <w:color w:val="585858"/>
          <w:sz w:val="20"/>
        </w:rPr>
        <w:t>2.1%</w:t>
      </w:r>
    </w:p>
    <w:p>
      <w:pPr>
        <w:spacing w:before="172"/>
        <w:ind w:left="750" w:right="0" w:firstLine="0"/>
        <w:jc w:val="left"/>
        <w:rPr>
          <w:sz w:val="20"/>
        </w:rPr>
      </w:pPr>
      <w:r>
        <w:rPr>
          <w:color w:val="585858"/>
          <w:sz w:val="20"/>
        </w:rPr>
        <w:t>5.8%</w:t>
      </w:r>
    </w:p>
    <w:p>
      <w:pPr>
        <w:spacing w:before="172"/>
        <w:ind w:left="628" w:right="0" w:firstLine="0"/>
        <w:jc w:val="left"/>
        <w:rPr>
          <w:sz w:val="20"/>
        </w:rPr>
      </w:pPr>
      <w:r>
        <w:rPr>
          <w:color w:val="585858"/>
          <w:w w:val="99"/>
          <w:sz w:val="20"/>
          <w:shd w:val="clear" w:color="auto" w:fill="8AC53E"/>
        </w:rPr>
        <w:t xml:space="preserve"> </w:t>
      </w:r>
      <w:r>
        <w:rPr>
          <w:color w:val="585858"/>
          <w:spacing w:val="3"/>
          <w:sz w:val="20"/>
          <w:shd w:val="clear" w:color="auto" w:fill="8AC53E"/>
        </w:rPr>
        <w:t xml:space="preserve"> </w:t>
      </w:r>
      <w:r>
        <w:rPr>
          <w:color w:val="585858"/>
          <w:sz w:val="20"/>
          <w:shd w:val="clear" w:color="auto" w:fill="8AC53E"/>
        </w:rPr>
        <w:t>9</w:t>
      </w:r>
      <w:r>
        <w:rPr>
          <w:color w:val="585858"/>
          <w:sz w:val="20"/>
        </w:rPr>
        <w:t>.5%</w:t>
      </w:r>
    </w:p>
    <w:p>
      <w:pPr>
        <w:spacing w:before="173"/>
        <w:ind w:left="628" w:right="0" w:firstLine="0"/>
        <w:jc w:val="left"/>
        <w:rPr>
          <w:sz w:val="20"/>
        </w:rPr>
      </w:pPr>
      <w:r>
        <w:pict>
          <v:shape id="_x0000_s1120" type="#_x0000_t202" style="width:47.4pt;height:16.8pt;margin-top:36.37pt;margin-left:548.4pt;mso-position-horizontal-relative:page;position:absolute;z-index:251672576" filled="t" fillcolor="#8ac53e" stroked="f">
            <v:fill type="solid"/>
            <v:textbox inset="0,0,0,0">
              <w:txbxContent>
                <w:p>
                  <w:pPr>
                    <w:spacing w:before="0" w:line="336" w:lineRule="exact"/>
                    <w:ind w:left="122" w:right="0" w:firstLine="0"/>
                    <w:jc w:val="left"/>
                    <w:rPr>
                      <w:sz w:val="20"/>
                    </w:rPr>
                  </w:pPr>
                  <w:r>
                    <w:rPr>
                      <w:color w:val="585858"/>
                      <w:sz w:val="20"/>
                    </w:rPr>
                    <w:t>45.6%</w:t>
                  </w:r>
                </w:p>
              </w:txbxContent>
            </v:textbox>
          </v:shape>
        </w:pict>
      </w:r>
      <w:r>
        <w:rPr>
          <w:color w:val="585858"/>
          <w:w w:val="99"/>
          <w:sz w:val="20"/>
          <w:shd w:val="clear" w:color="auto" w:fill="8AC53E"/>
        </w:rPr>
        <w:t xml:space="preserve"> </w:t>
      </w:r>
      <w:r>
        <w:rPr>
          <w:color w:val="585858"/>
          <w:sz w:val="20"/>
          <w:shd w:val="clear" w:color="auto" w:fill="8AC53E"/>
        </w:rPr>
        <w:t xml:space="preserve"> 25.1</w:t>
      </w:r>
      <w:r>
        <w:rPr>
          <w:color w:val="585858"/>
          <w:sz w:val="20"/>
        </w:rPr>
        <w:t>%</w:t>
      </w:r>
    </w:p>
    <w:p>
      <w:pPr>
        <w:pStyle w:val="BodyText"/>
        <w:spacing w:before="12"/>
        <w:rPr>
          <w:sz w:val="38"/>
        </w:rPr>
      </w:pPr>
    </w:p>
    <w:p>
      <w:pPr>
        <w:spacing w:before="1"/>
        <w:ind w:left="750" w:right="0" w:firstLine="0"/>
        <w:jc w:val="left"/>
        <w:rPr>
          <w:sz w:val="20"/>
        </w:rPr>
      </w:pPr>
      <w:r>
        <w:rPr>
          <w:color w:val="585858"/>
          <w:sz w:val="20"/>
        </w:rPr>
        <w:t>9.9%</w:t>
      </w:r>
    </w:p>
    <w:p>
      <w:pPr>
        <w:spacing w:before="63"/>
        <w:ind w:left="750" w:right="0" w:firstLine="0"/>
        <w:jc w:val="left"/>
        <w:rPr>
          <w:sz w:val="20"/>
        </w:rPr>
      </w:pPr>
      <w:r>
        <w:br w:type="column"/>
      </w:r>
      <w:r>
        <w:rPr>
          <w:color w:val="585858"/>
          <w:sz w:val="20"/>
        </w:rPr>
        <w:t>2.5%</w:t>
      </w:r>
    </w:p>
    <w:p>
      <w:pPr>
        <w:spacing w:before="172"/>
        <w:ind w:left="750" w:right="0" w:firstLine="0"/>
        <w:jc w:val="left"/>
        <w:rPr>
          <w:sz w:val="20"/>
        </w:rPr>
      </w:pPr>
      <w:r>
        <w:rPr>
          <w:color w:val="585858"/>
          <w:sz w:val="20"/>
        </w:rPr>
        <w:t>3.4%</w:t>
      </w:r>
    </w:p>
    <w:p>
      <w:pPr>
        <w:spacing w:before="172"/>
        <w:ind w:left="750" w:right="0" w:firstLine="0"/>
        <w:jc w:val="left"/>
        <w:rPr>
          <w:sz w:val="20"/>
        </w:rPr>
      </w:pPr>
      <w:r>
        <w:rPr>
          <w:color w:val="585858"/>
          <w:sz w:val="20"/>
        </w:rPr>
        <w:t>8.0%</w:t>
      </w:r>
    </w:p>
    <w:p>
      <w:pPr>
        <w:spacing w:before="172"/>
        <w:ind w:left="628" w:right="0" w:firstLine="0"/>
        <w:jc w:val="left"/>
        <w:rPr>
          <w:sz w:val="20"/>
        </w:rPr>
      </w:pPr>
      <w:r>
        <w:rPr>
          <w:color w:val="585858"/>
          <w:w w:val="99"/>
          <w:sz w:val="20"/>
          <w:shd w:val="clear" w:color="auto" w:fill="8AC53E"/>
        </w:rPr>
        <w:t xml:space="preserve"> </w:t>
      </w:r>
      <w:r>
        <w:rPr>
          <w:color w:val="585858"/>
          <w:spacing w:val="3"/>
          <w:sz w:val="20"/>
          <w:shd w:val="clear" w:color="auto" w:fill="8AC53E"/>
        </w:rPr>
        <w:t xml:space="preserve"> </w:t>
      </w:r>
      <w:r>
        <w:rPr>
          <w:color w:val="585858"/>
          <w:sz w:val="20"/>
          <w:shd w:val="clear" w:color="auto" w:fill="8AC53E"/>
        </w:rPr>
        <w:t>28.4%</w:t>
      </w:r>
    </w:p>
    <w:p>
      <w:pPr>
        <w:spacing w:before="173" w:line="352" w:lineRule="auto"/>
        <w:ind w:left="750" w:right="1345" w:hanging="122"/>
        <w:jc w:val="left"/>
        <w:rPr>
          <w:sz w:val="20"/>
        </w:rPr>
      </w:pPr>
      <w:r>
        <w:rPr>
          <w:color w:val="585858"/>
          <w:w w:val="99"/>
          <w:sz w:val="20"/>
          <w:shd w:val="clear" w:color="auto" w:fill="8AC53E"/>
        </w:rPr>
        <w:t xml:space="preserve"> </w:t>
      </w:r>
      <w:r>
        <w:rPr>
          <w:color w:val="585858"/>
          <w:spacing w:val="3"/>
          <w:sz w:val="20"/>
          <w:shd w:val="clear" w:color="auto" w:fill="8AC53E"/>
        </w:rPr>
        <w:t xml:space="preserve"> </w:t>
      </w:r>
      <w:r>
        <w:rPr>
          <w:color w:val="585858"/>
          <w:sz w:val="20"/>
          <w:shd w:val="clear" w:color="auto" w:fill="8AC53E"/>
        </w:rPr>
        <w:t>35.8%</w:t>
      </w:r>
      <w:r>
        <w:rPr>
          <w:color w:val="585858"/>
          <w:sz w:val="20"/>
        </w:rPr>
        <w:t xml:space="preserve"> 19.1%</w:t>
      </w:r>
    </w:p>
    <w:p>
      <w:pPr>
        <w:spacing w:before="0" w:line="367" w:lineRule="exact"/>
        <w:ind w:left="750" w:right="0" w:firstLine="0"/>
        <w:jc w:val="left"/>
        <w:rPr>
          <w:sz w:val="20"/>
        </w:rPr>
      </w:pPr>
      <w:r>
        <w:rPr>
          <w:color w:val="585858"/>
          <w:sz w:val="20"/>
        </w:rPr>
        <w:t>2.8%</w:t>
      </w:r>
    </w:p>
    <w:p>
      <w:pPr>
        <w:spacing w:after="0" w:line="367" w:lineRule="exact"/>
        <w:jc w:val="left"/>
        <w:rPr>
          <w:sz w:val="20"/>
        </w:rPr>
        <w:sectPr>
          <w:headerReference w:type="default" r:id="rId27"/>
          <w:type w:val="continuous"/>
          <w:pgSz w:w="14400" w:h="10800" w:orient="landscape"/>
          <w:pgMar w:top="1000" w:right="0" w:bottom="280" w:left="20" w:header="708" w:footer="708"/>
          <w:pgNumType w:start="16"/>
          <w:cols w:num="9" w:space="708" w:equalWidth="0">
            <w:col w:w="2587" w:space="40"/>
            <w:col w:w="860" w:space="39"/>
            <w:col w:w="1284" w:space="40"/>
            <w:col w:w="1328" w:space="40"/>
            <w:col w:w="1328" w:space="39"/>
            <w:col w:w="1328" w:space="40"/>
            <w:col w:w="1328" w:space="39"/>
            <w:col w:w="1328" w:space="39"/>
            <w:col w:w="2693" w:space="0"/>
          </w:cols>
        </w:sectPr>
      </w:pPr>
    </w:p>
    <w:p>
      <w:pPr>
        <w:pStyle w:val="BodyText"/>
        <w:spacing w:before="8"/>
        <w:rPr>
          <w:sz w:val="17"/>
        </w:rPr>
      </w:pPr>
      <w:r>
        <w:pict>
          <v:group id="_x0000_s1121" style="width:677.3pt;height:529.45pt;margin-top:10.56pt;margin-left:42.72pt;mso-position-horizontal-relative:page;mso-position-vertical-relative:page;position:absolute;z-index:-251638784" coordorigin="854,211" coordsize="13546,10589">
            <v:shape id="_x0000_s1122" type="#_x0000_t75" style="width:2474;height:10074;left:11926;position:absolute;top:726" stroked="f">
              <v:imagedata r:id="rId6" o:title=""/>
            </v:shape>
            <v:shape id="_x0000_s1123" type="#_x0000_t75" style="width:1952;height:1949;left:11820;position:absolute;top:211" stroked="f">
              <v:imagedata r:id="rId5" o:title=""/>
            </v:shape>
            <v:line id="_x0000_s1124" style="position:absolute" from="854,10380" to="13554,10380" stroked="t" strokecolor="#7e7e7e" strokeweight="0.72pt">
              <v:stroke dashstyle="solid"/>
            </v:line>
            <v:shape id="_x0000_s1125" style="width:154;height:3584;left:2808;position:absolute;top:5803" coordorigin="2808,5803" coordsize="154,3584" path="m2854,5803l2808,5803,2808,6142,2854,6142,2854,5803xm2868,9048l2808,9048,2808,9386,2868,9386,2868,9048xm2890,6343l2808,6343,2808,6682,2890,6682,2890,6343xm2962,8508l2808,8508,2808,8844,2962,8844,2962,8508xe" filled="t" fillcolor="#b1d234" stroked="f">
              <v:fill type="solid"/>
              <v:path arrowok="t"/>
            </v:shape>
            <v:line id="_x0000_s1126" style="position:absolute" from="2808,9487" to="2808,5702" stroked="t" strokecolor="#d9d9d9" strokeweight="0.72pt">
              <v:stroke dashstyle="solid"/>
            </v:line>
            <v:shape id="_x0000_s1127" style="width:4721;height:3584;left:4132;position:absolute;top:5803" coordorigin="4133,5803" coordsize="4721,3584" path="m4157,6343l4133,6343,4133,6682,4157,6682,4157,6343xm4166,5803l4133,5803,4133,6142,4166,6142,4166,5803xm4248,6886l4133,6886,4133,7222,4248,7222,4248,6886xm4399,9048l4133,9048,4133,9386,4399,9386,4399,9048xm5532,5803l5498,5803,5498,6142,5532,6142,5532,5803xm5539,6343l5498,6343,5498,6682,5539,6682,5539,6343xm5782,9048l5498,9048,5498,9386,5782,9386,5782,9048xm6127,8508l5498,8508,5498,8844,6127,8844,6127,8508xm6890,6343l6866,6343,6866,6682,6890,6682,6890,6343xm6895,5803l6866,5803,6866,6142,6895,6142,6895,5803xm6955,6886l6866,6886,6866,7222,6955,7222,6955,6886xm7459,9048l6866,9048,6866,9386,7459,9386,7459,9048xm8268,6343l8234,6343,8234,6682,8268,6682,8268,6343xm8273,5803l8234,5803,8234,6142,8273,6142,8273,5803xm8309,6886l8234,6886,8234,7222,8309,7222,8309,6886xm8854,8508l8234,8508,8234,8844,8854,8844,8854,8508xe" filled="t" fillcolor="#b1d234" stroked="f">
              <v:fill type="solid"/>
              <v:path arrowok="t"/>
            </v:shape>
            <v:shape id="_x0000_s1128" style="width:3132;height:3584;left:9600;position:absolute;top:5803" coordorigin="9600,5803" coordsize="3132,3584" path="m9619,9048l9600,9048,9600,9386,9619,9386,9619,9048xm9646,6343l9600,6343,9600,6682,9646,6682,9646,6343xm9658,5803l9600,5803,9600,6142,9658,6142,9658,5803xm9794,8508l9600,8508,9600,8844,9794,8844,9794,8508xm9859,6886l9600,6886,9600,7222,9859,7222,9859,6886xm11009,5803l10968,5803,10968,6142,11009,6142,11009,5803xm11011,6343l10968,6343,10968,6682,11011,6682,11011,6343xm11088,6886l10968,6886,10968,7222,11088,7222,11088,6886xm11172,9048l10968,9048,10968,9386,11172,9386,11172,9048xm12386,5803l12336,5803,12336,6142,12386,6142,12386,5803xm12394,9048l12336,9048,12336,9386,12394,9386,12394,9048xm12406,6343l12336,6343,12336,6682,12406,6682,12406,6343xm12502,6886l12336,6886,12336,7222,12502,7222,12502,6886xm12732,8508l12336,8508,12336,8844,12732,8844,12732,8508xe" filled="t" fillcolor="#8ac53e" stroked="f">
              <v:fill type="solid"/>
              <v:path arrowok="t"/>
            </v:shape>
            <v:line id="_x0000_s1129" style="position:absolute" from="9240,4634" to="9240,9421" stroked="t" strokecolor="#a6a6a6" strokeweight="0.72pt">
              <v:stroke dashstyle="shortDash"/>
            </v:line>
            <v:shape id="_x0000_s1130" style="width:12048;height:1186;left:1501;position:absolute;top:8394" coordorigin="1501,8394" coordsize="12048,1186" path="m1501,8592l1517,8515,1559,8452,1622,8410,1699,8394,13352,8394,13429,8410,13491,8452,13534,8515,13549,8592,13549,9382,13534,9459,13491,9522,13429,9564,13352,9580,1699,9580,1622,9564,1559,9522,1517,9459,1501,9382,1501,8592xe" filled="f" stroked="t" strokecolor="#f59b9b" strokeweight="2.04pt">
              <v:stroke dashstyle="longDash"/>
              <v:path arrowok="t"/>
            </v:shape>
            <v:shape id="_x0000_s1131" style="width:1088;height:1137;left:2560;position:absolute;top:6767" coordorigin="2561,6768" coordsize="1088,1137" path="m3010,6768l2924,6781,2848,6807,2782,6846,2726,6893,2679,6947,2641,7005,2611,7065,2588,7123,2564,7228,2561,7268,2567,7341,2586,7411,2618,7472,2661,7517,2715,7539,2780,7532,2718,7505,2663,7461,2620,7405,2592,7339,2582,7268,2586,7229,2618,7126,2647,7067,2685,7008,2732,6952,2788,6902,2853,6861,2928,6832,3012,6819,3106,6824,3193,6843,3272,6873,3344,6911,3409,6957,3467,7010,3516,7068,3557,7129,3589,7194,3612,7259,3626,7325,3630,7390,3622,7463,3601,7528,3570,7585,3528,7635,3477,7680,3419,7720,3354,7755,3283,7787,3209,7817,3145,7837,3076,7851,3004,7856,2930,7853,2856,7840,2783,7817,2712,7784,2644,7740,2677,7793,2724,7835,2783,7866,2850,7888,2923,7900,2997,7904,3070,7901,3138,7890,3199,7874,3310,7834,3370,7808,3429,7776,3486,7738,3538,7691,3583,7634,3617,7566,3640,7485,3649,7390,3643,7306,3627,7227,3601,7153,3566,7085,3524,7021,3475,6964,3421,6914,3362,6870,3301,6834,3237,6805,3173,6784,3108,6772,3010,6768xe" filled="t" fillcolor="#f38285" stroked="f">
              <v:fill type="solid"/>
              <v:path arrowok="t"/>
            </v:shape>
            <v:shape id="_x0000_s1132" style="width:1088;height:1137;left:2560;position:absolute;top:6767" coordorigin="2561,6768" coordsize="1088,1137" path="m2644,7740l2712,7784,2783,7817,2856,7840,2930,7853,3004,7856,3076,7851,3145,7837,3209,7817,3283,7787,3354,7755,3419,7720,3477,7680,3528,7635,3570,7585,3601,7528,3622,7463,3630,7390,3626,7325,3612,7259,3589,7194,3557,7129,3516,7068,3467,7010,3409,6957,3344,6911,3272,6873,3193,6843,3106,6824,3012,6819,2928,6832,2853,6861,2788,6902,2732,6952,2685,7008,2647,7067,2618,7126,2586,7229,2582,7268,2592,7339,2620,7405,2663,7461,2718,7505,2780,7532,2715,7539,2618,7472,2586,7411,2567,7341,2561,7268,2564,7228,2588,7123,2611,7065,2641,7005,2679,6947,2726,6893,2782,6846,2848,6807,2924,6781,3010,6768,3108,6772,3173,6784,3237,6805,3301,6834,3362,6870,3421,6914,3475,6964,3524,7021,3566,7085,3601,7153,3627,7227,3643,7306,3649,7390,3640,7485,3617,7566,3583,7634,3538,7691,3486,7738,3429,7776,3370,7808,3310,7834,3252,7855,3138,7890,3070,7901,2997,7904,2923,7900,2850,7888,2783,7866,2724,7835,2677,7793,2644,7740xe" filled="f" stroked="t" strokecolor="#f38285" strokeweight="0.96pt">
              <v:stroke dashstyle="solid"/>
              <v:path arrowok="t"/>
            </v:shape>
            <v:shape id="_x0000_s1133" style="width:1086;height:1137;left:9340;position:absolute;top:6767" coordorigin="9341,6768" coordsize="1086,1137" path="m9789,6768l9703,6781,9627,6807,9561,6846,9506,6893,9459,6947,9421,7005,9390,7065,9368,7123,9344,7228,9341,7268,9347,7341,9366,7411,9398,7472,9440,7517,9495,7539,9559,7532,9497,7505,9443,7461,9400,7405,9372,7339,9362,7268,9366,7229,9398,7126,9427,7067,9465,7008,9511,6952,9567,6902,9632,6861,9707,6832,9791,6819,9885,6824,9971,6843,10050,6873,10123,6911,10187,6957,10245,7010,10294,7068,10334,7129,10366,7194,10389,7259,10403,7325,10407,7390,10399,7463,10379,7528,10348,7585,10306,7635,10255,7680,10197,7720,10132,7755,10062,7787,9987,7817,9923,7837,9855,7851,9783,7856,9710,7853,9636,7840,9562,7817,9491,7784,9424,7740,9456,7793,9504,7835,9562,7866,9629,7888,9702,7900,9776,7904,9849,7901,9917,7890,9978,7874,10088,7834,10148,7808,10207,7776,10264,7738,10316,7691,10360,7634,10395,7566,10418,7485,10426,7390,10421,7306,10405,7227,10379,7153,10344,7085,10302,7021,10253,6964,10199,6914,10141,6870,10079,6834,10016,6805,9951,6784,9887,6772,9789,6768xe" filled="t" fillcolor="#f38285" stroked="f">
              <v:fill type="solid"/>
              <v:path arrowok="t"/>
            </v:shape>
            <v:shape id="_x0000_s1134" style="width:1086;height:1137;left:9340;position:absolute;top:6767" coordorigin="9341,6768" coordsize="1086,1137" path="m9424,7740l9491,7784,9562,7817,9636,7840,9710,7853,9783,7856,9855,7851,9923,7837,9987,7817,10062,7787,10132,7755,10197,7720,10255,7680,10306,7635,10348,7585,10379,7528,10399,7463,10407,7390,10403,7325,10389,7259,10366,7194,10334,7129,10294,7068,10245,7010,10187,6957,10123,6911,10050,6873,9971,6843,9885,6824,9791,6819,9707,6832,9632,6861,9567,6902,9511,6952,9465,7008,9427,7067,9398,7126,9366,7229,9362,7268,9372,7339,9400,7405,9443,7461,9497,7505,9559,7532,9495,7539,9398,7472,9366,7411,9347,7341,9341,7268,9344,7228,9368,7123,9390,7065,9421,7005,9459,6947,9506,6893,9561,6846,9627,6807,9703,6781,9789,6768,9887,6772,9951,6784,10016,6805,10079,6834,10141,6870,10199,6914,10253,6964,10302,7021,10344,7085,10379,7153,10405,7227,10421,7306,10426,7390,10418,7485,10395,7566,10360,7634,10316,7691,10264,7738,10207,7776,10148,7808,10088,7834,10031,7855,9917,7890,9849,7901,9776,7904,9702,7900,9629,7888,9562,7866,9504,7835,9456,7793,9424,7740xe" filled="f" stroked="t" strokecolor="#f38285" strokeweight="0.96pt">
              <v:stroke dashstyle="solid"/>
              <v:path arrowok="t"/>
            </v:shape>
          </v:group>
        </w:pict>
      </w:r>
    </w:p>
    <w:p>
      <w:pPr>
        <w:pStyle w:val="BodyText"/>
        <w:spacing w:before="133" w:line="156" w:lineRule="auto"/>
        <w:ind w:left="829" w:right="7906"/>
      </w:pPr>
      <w:r>
        <w:rPr>
          <w:color w:val="7E7E7E"/>
        </w:rPr>
        <w:t>来源：B2：最近一年，您在以下门店或平台消费时，平均每笔消费金额是多少？ 样本：整体零售用户N=982；于2017年8-9月通过iClick网上调查获得。</w:t>
      </w:r>
    </w:p>
    <w:p>
      <w:pPr>
        <w:pStyle w:val="BodyText"/>
        <w:tabs>
          <w:tab w:val="left" w:pos="11854"/>
          <w:tab w:val="right" w:pos="14167"/>
        </w:tabs>
        <w:spacing w:before="81"/>
        <w:ind w:left="829"/>
        <w:rPr>
          <w:sz w:val="24"/>
        </w:rPr>
      </w:pPr>
      <w:r>
        <w:rPr>
          <w:color w:val="7E7E7E"/>
        </w:rPr>
        <w:t>©2017.9</w:t>
      </w:r>
      <w:r>
        <w:rPr>
          <w:color w:val="7E7E7E"/>
          <w:spacing w:val="3"/>
        </w:rPr>
        <w:t xml:space="preserve"> </w:t>
      </w:r>
      <w:r>
        <w:rPr>
          <w:color w:val="7E7E7E"/>
        </w:rPr>
        <w:t>iResearch</w:t>
      </w:r>
      <w:r>
        <w:rPr>
          <w:color w:val="7E7E7E"/>
          <w:spacing w:val="-8"/>
        </w:rPr>
        <w:t xml:space="preserve"> </w:t>
      </w:r>
      <w:r>
        <w:rPr>
          <w:color w:val="7E7E7E"/>
        </w:rPr>
        <w:t>Inc</w:t>
        <w:tab/>
      </w:r>
      <w:hyperlink r:id="rId9">
        <w:r>
          <w:rPr>
            <w:color w:val="7E7E7E"/>
          </w:rPr>
          <w:t>www.iresearch.com.cn</w:t>
        </w:r>
      </w:hyperlink>
      <w:r>
        <w:rPr>
          <w:color w:val="7E7E7E"/>
        </w:rPr>
        <w:tab/>
      </w:r>
      <w:r>
        <w:rPr>
          <w:color w:val="FFFFFF"/>
          <w:position w:val="-2"/>
          <w:sz w:val="24"/>
        </w:rPr>
        <w:t>7</w:t>
      </w:r>
    </w:p>
    <w:p>
      <w:pPr>
        <w:spacing w:after="0"/>
        <w:rPr>
          <w:sz w:val="24"/>
        </w:rPr>
        <w:sectPr>
          <w:headerReference w:type="default" r:id="rId28"/>
          <w:type w:val="continuous"/>
          <w:pgSz w:w="14400" w:h="10800" w:orient="landscape"/>
          <w:pgMar w:top="1000" w:right="0" w:bottom="280" w:left="20" w:header="708" w:footer="708"/>
          <w:pgNumType w:start="17"/>
          <w:cols w:space="708"/>
        </w:sectPr>
      </w:pPr>
    </w:p>
    <w:p>
      <w:pPr>
        <w:pStyle w:val="BodyText"/>
        <w:rPr>
          <w:sz w:val="20"/>
        </w:rPr>
      </w:pPr>
      <w:r>
        <w:pict>
          <v:group id="_x0000_s1135" style="width:129pt;height:529.45pt;margin-top:10.56pt;margin-left:591pt;mso-position-horizontal-relative:page;mso-position-vertical-relative:page;position:absolute;z-index:251678720" coordorigin="11820,211" coordsize="2580,10589">
            <v:shape id="_x0000_s1136" type="#_x0000_t75" style="width:2474;height:10074;left:11926;position:absolute;top:726" stroked="f">
              <v:imagedata r:id="rId6" o:title=""/>
            </v:shape>
            <v:shape id="_x0000_s1137" type="#_x0000_t75" style="width:1952;height:1949;left:11820;position:absolute;top:211" stroked="f">
              <v:imagedata r:id="rId5" o:title=""/>
            </v:shape>
            <v:shape id="_x0000_s1138" type="#_x0000_t202" style="width:161;height:317;left:14047;position:absolute;top:10388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FFFFFF"/>
                        <w:sz w:val="24"/>
                      </w:rPr>
                      <w:t>8</w:t>
                    </w:r>
                  </w:p>
                </w:txbxContent>
              </v:textbox>
            </v:shape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5"/>
        </w:rPr>
      </w:pPr>
    </w:p>
    <w:p>
      <w:pPr>
        <w:pStyle w:val="BodyText"/>
        <w:ind w:left="2924"/>
        <w:rPr>
          <w:sz w:val="20"/>
        </w:rPr>
      </w:pPr>
      <w:r>
        <w:rPr>
          <w:sz w:val="20"/>
        </w:rPr>
        <w:pict>
          <v:group id="_x0000_i1139" style="width:425.55pt;height:32.4pt;mso-position-horizontal-relative:char;mso-position-vertical-relative:line" coordorigin="0,0" coordsize="8511,648">
            <v:shape id="_x0000_s1140" type="#_x0000_t202" style="width:1344;height:648;left:7166;position:absolute" filled="t" fillcolor="#b1d234" stroked="f">
              <v:fill type="solid"/>
              <v:textbox inset="0,0,0,0">
                <w:txbxContent>
                  <w:p>
                    <w:pPr>
                      <w:spacing w:before="0" w:line="613" w:lineRule="exact"/>
                      <w:ind w:left="47" w:right="0" w:firstLine="0"/>
                      <w:jc w:val="center"/>
                      <w:rPr>
                        <w:sz w:val="36"/>
                      </w:rPr>
                    </w:pPr>
                    <w:r>
                      <w:rPr>
                        <w:color w:val="FFFFFF"/>
                        <w:sz w:val="36"/>
                      </w:rPr>
                      <w:t>1</w:t>
                    </w:r>
                  </w:p>
                </w:txbxContent>
              </v:textbox>
            </v:shape>
            <v:shape id="_x0000_s1141" type="#_x0000_t202" style="width:7167;height:648;position:absolute" filled="t" fillcolor="#f1f1f1" stroked="f">
              <v:fill type="solid"/>
              <v:textbox inset="0,0,0,0">
                <w:txbxContent>
                  <w:p>
                    <w:pPr>
                      <w:spacing w:before="0" w:line="619" w:lineRule="exact"/>
                      <w:ind w:left="60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color w:val="7E7E7E"/>
                        <w:sz w:val="36"/>
                      </w:rPr>
                      <w:t>整体零售用户分析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8"/>
        <w:rPr>
          <w:sz w:val="24"/>
        </w:rPr>
      </w:pPr>
      <w:r>
        <w:pict>
          <v:shape id="_x0000_s1142" type="#_x0000_t202" style="width:425.05pt;height:32.55pt;margin-top:23.74pt;margin-left:147.72pt;mso-position-horizontal-relative:page;mso-wrap-distance-left:0;mso-wrap-distance-right:0;position:absolute;z-index:-251636736" filled="t" fillcolor="#b1d234" stroked="f">
            <v:fill type="solid"/>
            <v:textbox inset="0,0,0,0">
              <w:txbxContent>
                <w:p>
                  <w:pPr>
                    <w:tabs>
                      <w:tab w:val="right" w:pos="7957"/>
                    </w:tabs>
                    <w:spacing w:before="0" w:line="650" w:lineRule="exact"/>
                    <w:ind w:left="590" w:right="0" w:firstLine="0"/>
                    <w:jc w:val="left"/>
                    <w:rPr>
                      <w:sz w:val="36"/>
                    </w:rPr>
                  </w:pPr>
                  <w:r>
                    <w:rPr>
                      <w:color w:val="FFFFFF"/>
                      <w:sz w:val="36"/>
                    </w:rPr>
                    <w:t>无人零售用户分析</w:t>
                  </w:r>
                  <w:r>
                    <w:rPr>
                      <w:rFonts w:ascii="Times New Roman" w:eastAsia="Times New Roman"/>
                      <w:color w:val="FFFFFF"/>
                      <w:sz w:val="36"/>
                    </w:rPr>
                    <w:tab/>
                  </w:r>
                  <w:r>
                    <w:rPr>
                      <w:color w:val="FFFFFF"/>
                      <w:position w:val="2"/>
                      <w:sz w:val="36"/>
                    </w:rPr>
                    <w:t>2</w:t>
                  </w:r>
                </w:p>
              </w:txbxContent>
            </v:textbox>
            <w10:wrap type="topAndBottom"/>
          </v:shape>
        </w:pict>
      </w:r>
      <w:r>
        <w:pict>
          <v:group id="_x0000_s1143" style="width:425.05pt;height:32.55pt;margin-top:80.26pt;margin-left:147.72pt;mso-position-horizontal-relative:page;mso-wrap-distance-left:0;mso-wrap-distance-right:0;position:absolute;z-index:-251635712" coordorigin="2954,1605" coordsize="8501,651">
            <v:shape id="_x0000_s1144" type="#_x0000_t202" style="width:1344;height:651;left:10111;position:absolute;top:1605" filled="t" fillcolor="#b1d234" stroked="f">
              <v:fill type="solid"/>
              <v:textbox inset="0,0,0,0">
                <w:txbxContent>
                  <w:p>
                    <w:pPr>
                      <w:spacing w:before="0" w:line="647" w:lineRule="exact"/>
                      <w:ind w:left="47" w:right="0" w:firstLine="0"/>
                      <w:jc w:val="center"/>
                      <w:rPr>
                        <w:sz w:val="36"/>
                      </w:rPr>
                    </w:pPr>
                    <w:r>
                      <w:rPr>
                        <w:color w:val="FFFFFF"/>
                        <w:sz w:val="36"/>
                      </w:rPr>
                      <w:t>3</w:t>
                    </w:r>
                  </w:p>
                </w:txbxContent>
              </v:textbox>
            </v:shape>
            <v:shape id="_x0000_s1145" type="#_x0000_t202" style="width:7157;height:651;left:2954;position:absolute;top:1605" filled="t" fillcolor="#f1f1f1" stroked="f">
              <v:fill type="solid"/>
              <v:textbox inset="0,0,0,0">
                <w:txbxContent>
                  <w:p>
                    <w:pPr>
                      <w:spacing w:before="0" w:line="632" w:lineRule="exact"/>
                      <w:ind w:left="59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color w:val="7E7E7E"/>
                        <w:sz w:val="36"/>
                      </w:rPr>
                      <w:t>无人零售潜客分析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spacing w:before="2"/>
        <w:rPr>
          <w:sz w:val="23"/>
        </w:rPr>
      </w:pPr>
    </w:p>
    <w:p>
      <w:pPr>
        <w:spacing w:after="0"/>
        <w:rPr>
          <w:sz w:val="23"/>
        </w:rPr>
        <w:sectPr>
          <w:headerReference w:type="default" r:id="rId29"/>
          <w:pgSz w:w="14400" w:h="10800" w:orient="landscape"/>
          <w:pgMar w:top="220" w:right="0" w:bottom="0" w:left="20" w:header="0" w:footer="0"/>
          <w:pgNumType w:start="18"/>
          <w:cols w:space="708"/>
        </w:sectPr>
      </w:pPr>
    </w:p>
    <w:p>
      <w:pPr>
        <w:pStyle w:val="Heading3"/>
      </w:pPr>
      <w:r>
        <w:rPr>
          <w:color w:val="585858"/>
        </w:rPr>
        <w:t>根据业态分为自动售货机、开放货架与无人店三类</w:t>
      </w:r>
    </w:p>
    <w:p>
      <w:pPr>
        <w:spacing w:before="93" w:line="187" w:lineRule="auto"/>
        <w:ind w:left="829" w:right="828" w:firstLine="0"/>
        <w:jc w:val="both"/>
        <w:rPr>
          <w:sz w:val="24"/>
        </w:rPr>
      </w:pPr>
      <w:r>
        <w:rPr>
          <w:color w:val="585858"/>
          <w:sz w:val="24"/>
        </w:rPr>
        <w:t>无人零售主要可以分为自动售货机（或称为自动贩卖机）、开放货架与无人店三类，其中自动售货机起步较早，发展相对成熟，投放区域广泛。开放货架成本低，但受场景限制，一般只能投放在办公楼内部等相对封闭的场所。无人店目前还处于发展初期，各类不同技术、形态各异的无人店探索逐渐涌现。</w:t>
      </w:r>
    </w:p>
    <w:p>
      <w:pPr>
        <w:spacing w:before="0" w:line="436" w:lineRule="exact"/>
        <w:ind w:left="52" w:right="70" w:firstLine="0"/>
        <w:jc w:val="center"/>
        <w:rPr>
          <w:b/>
          <w:sz w:val="28"/>
        </w:rPr>
      </w:pPr>
      <w:r>
        <w:rPr>
          <w:b/>
          <w:color w:val="404040"/>
          <w:sz w:val="28"/>
        </w:rPr>
        <w:t>2017年中国无人零售业态分类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3"/>
        <w:rPr>
          <w:b/>
          <w:sz w:val="20"/>
        </w:rPr>
      </w:pPr>
    </w:p>
    <w:p>
      <w:pPr>
        <w:tabs>
          <w:tab w:val="left" w:pos="3995"/>
          <w:tab w:val="left" w:pos="8059"/>
        </w:tabs>
        <w:spacing w:before="33" w:line="491" w:lineRule="exact"/>
        <w:ind w:left="0" w:right="226" w:firstLine="0"/>
        <w:jc w:val="center"/>
        <w:rPr>
          <w:b/>
          <w:sz w:val="28"/>
        </w:rPr>
      </w:pPr>
      <w:r>
        <w:rPr>
          <w:b/>
          <w:color w:val="B1D234"/>
          <w:position w:val="1"/>
          <w:sz w:val="28"/>
        </w:rPr>
        <w:t>自动售货机</w:t>
        <w:tab/>
      </w:r>
      <w:r>
        <w:rPr>
          <w:b/>
          <w:color w:val="8AC53E"/>
          <w:position w:val="1"/>
          <w:sz w:val="28"/>
        </w:rPr>
        <w:t>开放货架</w:t>
        <w:tab/>
      </w:r>
      <w:r>
        <w:rPr>
          <w:b/>
          <w:color w:val="64AE45"/>
          <w:sz w:val="28"/>
        </w:rPr>
        <w:t>无人店</w:t>
      </w:r>
    </w:p>
    <w:p>
      <w:pPr>
        <w:pStyle w:val="Heading8"/>
        <w:tabs>
          <w:tab w:val="left" w:pos="5593"/>
          <w:tab w:val="left" w:pos="9660"/>
        </w:tabs>
        <w:spacing w:line="291" w:lineRule="exact"/>
      </w:pPr>
      <w:r>
        <w:rPr>
          <w:color w:val="B1D234"/>
        </w:rPr>
        <w:t>特征</w:t>
        <w:tab/>
      </w:r>
      <w:r>
        <w:rPr>
          <w:color w:val="8AC53E"/>
        </w:rPr>
        <w:t>特征</w:t>
        <w:tab/>
      </w:r>
      <w:r>
        <w:rPr>
          <w:color w:val="64AE45"/>
        </w:rPr>
        <w:t>特征</w:t>
      </w:r>
    </w:p>
    <w:p>
      <w:pPr>
        <w:spacing w:after="0" w:line="291" w:lineRule="exact"/>
        <w:sectPr>
          <w:headerReference w:type="default" r:id="rId30"/>
          <w:pgSz w:w="14400" w:h="10800" w:orient="landscape"/>
          <w:pgMar w:top="1580" w:right="0" w:bottom="0" w:left="20" w:header="742" w:footer="0"/>
          <w:pgNumType w:start="19"/>
          <w:cols w:space="708"/>
        </w:sectPr>
      </w:pPr>
    </w:p>
    <w:p>
      <w:pPr>
        <w:pStyle w:val="BodyText"/>
        <w:spacing w:before="33" w:line="156" w:lineRule="auto"/>
        <w:ind w:left="1900"/>
      </w:pPr>
      <w:r>
        <w:rPr>
          <w:color w:val="585858"/>
        </w:rPr>
        <w:t>用封闭的自动售货机陈列商品，用户投币或扫描二维码支付后得到商品</w:t>
      </w:r>
    </w:p>
    <w:p>
      <w:pPr>
        <w:pStyle w:val="BodyText"/>
        <w:spacing w:before="33" w:line="156" w:lineRule="auto"/>
        <w:ind w:left="962"/>
      </w:pPr>
      <w:r>
        <w:br w:type="column"/>
      </w:r>
      <w:r>
        <w:rPr>
          <w:color w:val="585858"/>
        </w:rPr>
        <w:t>使用开放式货架陈列商品，用户拿到商品后通过扫描二维码支付</w:t>
      </w:r>
    </w:p>
    <w:p>
      <w:pPr>
        <w:pStyle w:val="BodyText"/>
        <w:spacing w:before="33" w:line="156" w:lineRule="auto"/>
        <w:ind w:left="1142" w:right="1630"/>
      </w:pPr>
      <w:r>
        <w:br w:type="column"/>
      </w:r>
      <w:r>
        <w:rPr>
          <w:color w:val="585858"/>
        </w:rPr>
        <w:t>用户通过身份识别后进入无人店，不同类型的无人店支付方式各不相同</w:t>
      </w:r>
    </w:p>
    <w:p>
      <w:pPr>
        <w:spacing w:after="0" w:line="156" w:lineRule="auto"/>
        <w:sectPr>
          <w:headerReference w:type="default" r:id="rId31"/>
          <w:type w:val="continuous"/>
          <w:pgSz w:w="14400" w:h="10800" w:orient="landscape"/>
          <w:pgMar w:top="1000" w:right="0" w:bottom="280" w:left="20" w:header="708" w:footer="708"/>
          <w:pgNumType w:start="20"/>
          <w:cols w:num="3" w:space="708" w:equalWidth="0">
            <w:col w:w="4789" w:space="40"/>
            <w:col w:w="3850" w:space="39"/>
            <w:col w:w="5662" w:space="0"/>
          </w:cols>
        </w:sectPr>
      </w:pPr>
    </w:p>
    <w:p>
      <w:pPr>
        <w:pStyle w:val="Heading8"/>
        <w:tabs>
          <w:tab w:val="left" w:pos="5593"/>
          <w:tab w:val="left" w:pos="9660"/>
        </w:tabs>
        <w:spacing w:before="68" w:line="325" w:lineRule="exact"/>
      </w:pPr>
      <w:r>
        <w:rPr>
          <w:color w:val="B1D234"/>
        </w:rPr>
        <w:t>场景</w:t>
        <w:tab/>
      </w:r>
      <w:r>
        <w:rPr>
          <w:color w:val="8AC53E"/>
        </w:rPr>
        <w:t>场景</w:t>
        <w:tab/>
      </w:r>
      <w:r>
        <w:rPr>
          <w:color w:val="64AE45"/>
        </w:rPr>
        <w:t>场景</w:t>
      </w:r>
    </w:p>
    <w:p>
      <w:pPr>
        <w:spacing w:after="0" w:line="325" w:lineRule="exact"/>
        <w:sectPr>
          <w:headerReference w:type="default" r:id="rId32"/>
          <w:type w:val="continuous"/>
          <w:pgSz w:w="14400" w:h="10800" w:orient="landscape"/>
          <w:pgMar w:top="1000" w:right="0" w:bottom="280" w:left="20" w:header="708" w:footer="708"/>
          <w:pgNumType w:start="21"/>
          <w:cols w:space="708"/>
        </w:sectPr>
      </w:pPr>
    </w:p>
    <w:p>
      <w:pPr>
        <w:pStyle w:val="BodyText"/>
        <w:spacing w:before="33" w:line="156" w:lineRule="auto"/>
        <w:ind w:left="1900"/>
      </w:pPr>
      <w:r>
        <w:rPr>
          <w:color w:val="585858"/>
        </w:rPr>
        <w:t>交通枢纽（机场、火车站、地铁站）、学校、医院、商场、办公楼、工厂等</w:t>
      </w:r>
    </w:p>
    <w:p>
      <w:pPr>
        <w:pStyle w:val="BodyText"/>
        <w:tabs>
          <w:tab w:val="left" w:pos="5032"/>
        </w:tabs>
        <w:spacing w:before="33" w:line="156" w:lineRule="auto"/>
        <w:ind w:left="5032" w:right="1630" w:hanging="4070"/>
      </w:pPr>
      <w:r>
        <w:br w:type="column"/>
      </w:r>
      <w:r>
        <w:rPr>
          <w:color w:val="585858"/>
        </w:rPr>
        <w:t>以办公楼等相对封闭的</w:t>
      </w:r>
      <w:r>
        <w:rPr>
          <w:color w:val="585858"/>
          <w:spacing w:val="-3"/>
        </w:rPr>
        <w:t>场</w:t>
      </w:r>
      <w:r>
        <w:rPr>
          <w:color w:val="585858"/>
        </w:rPr>
        <w:t>所为主</w:t>
        <w:tab/>
        <w:t>社区、商区、办公区，</w:t>
      </w:r>
      <w:r>
        <w:rPr>
          <w:color w:val="585858"/>
          <w:spacing w:val="-3"/>
        </w:rPr>
        <w:t>占</w:t>
      </w:r>
      <w:r>
        <w:rPr>
          <w:color w:val="585858"/>
        </w:rPr>
        <w:t>地面</w:t>
      </w:r>
      <w:r>
        <w:rPr>
          <w:color w:val="585858"/>
          <w:spacing w:val="-3"/>
        </w:rPr>
        <w:t>积</w:t>
      </w:r>
      <w:r>
        <w:rPr>
          <w:color w:val="585858"/>
        </w:rPr>
        <w:t>大于</w:t>
      </w:r>
      <w:r>
        <w:rPr>
          <w:color w:val="585858"/>
          <w:spacing w:val="-3"/>
        </w:rPr>
        <w:t>自</w:t>
      </w:r>
      <w:r>
        <w:rPr>
          <w:color w:val="585858"/>
          <w:spacing w:val="-16"/>
        </w:rPr>
        <w:t>动</w:t>
      </w:r>
      <w:r>
        <w:rPr>
          <w:color w:val="585858"/>
        </w:rPr>
        <w:t>售货机与开放货架</w:t>
      </w:r>
    </w:p>
    <w:p>
      <w:pPr>
        <w:spacing w:after="0" w:line="156" w:lineRule="auto"/>
        <w:sectPr>
          <w:headerReference w:type="default" r:id="rId33"/>
          <w:type w:val="continuous"/>
          <w:pgSz w:w="14400" w:h="10800" w:orient="landscape"/>
          <w:pgMar w:top="1000" w:right="0" w:bottom="280" w:left="20" w:header="708" w:footer="708"/>
          <w:pgNumType w:start="22"/>
          <w:cols w:num="2" w:space="708" w:equalWidth="0">
            <w:col w:w="4789" w:space="40"/>
            <w:col w:w="9551" w:space="0"/>
          </w:cols>
        </w:sectPr>
      </w:pPr>
    </w:p>
    <w:p>
      <w:pPr>
        <w:pStyle w:val="Heading8"/>
        <w:tabs>
          <w:tab w:val="left" w:pos="5593"/>
          <w:tab w:val="left" w:pos="9660"/>
        </w:tabs>
        <w:spacing w:line="337" w:lineRule="exact"/>
      </w:pPr>
      <w:r>
        <w:pict>
          <v:group id="_x0000_s1146" style="width:677.3pt;height:529.45pt;margin-top:10.56pt;margin-left:42.72pt;mso-position-horizontal-relative:page;mso-position-vertical-relative:page;position:absolute;z-index:-251634688" coordorigin="854,211" coordsize="13546,10589">
            <v:shape id="_x0000_s1147" type="#_x0000_t75" style="width:2474;height:10074;left:11926;position:absolute;top:726" stroked="f">
              <v:imagedata r:id="rId6" o:title=""/>
            </v:shape>
            <v:shape id="_x0000_s1148" type="#_x0000_t75" style="width:1952;height:1949;left:11820;position:absolute;top:211" stroked="f">
              <v:imagedata r:id="rId5" o:title=""/>
            </v:shape>
            <v:line id="_x0000_s1149" style="position:absolute" from="854,10380" to="13554,10380" stroked="t" strokecolor="#7e7e7e" strokeweight="0.72pt">
              <v:stroke dashstyle="solid"/>
            </v:line>
            <v:shape id="_x0000_s1150" style="width:11019;height:848;left:1725;position:absolute;top:8596" coordorigin="1726,8597" coordsize="11019,848" path="m4966,8597l1726,8597,1726,9444,4966,9444,4966,8597xm8856,8597l5616,8597,5616,9444,8856,9444,8856,8597xm12744,8597l9504,8597,9504,9444,12744,9444,12744,8597xe" filled="t" fillcolor="#f1f1f1" stroked="f">
              <v:fill type="solid"/>
              <v:path arrowok="t"/>
            </v:shape>
            <v:shape id="_x0000_s1151" style="width:3742;height:5463;left:1476;position:absolute;top:4113" coordorigin="1476,4114" coordsize="3742,5463" path="m1476,4308l1491,4232,1533,4170,1595,4129,1670,4114,5024,4114,5099,4129,5161,4170,5202,4232,5218,4308,5218,9382,5202,9457,5161,9519,5099,9561,5024,9576,1670,9576,1595,9561,1533,9519,1491,9457,1476,9382,1476,4308xe" filled="f" stroked="t" strokecolor="#b1d234" strokeweight="0.72pt">
              <v:stroke dashstyle="solid"/>
              <v:path arrowok="t"/>
            </v:shape>
            <v:rect id="_x0000_s1152" style="width:1784;height:1671;left:2455;position:absolute;top:4471" filled="t" fillcolor="#b1d234" stroked="f">
              <v:fill type="solid"/>
            </v:rect>
            <v:shape id="_x0000_s1153" style="width:3744;height:5463;left:5364;position:absolute;top:4113" coordorigin="5364,4114" coordsize="3744,5463" path="m5364,4308l5379,4232,5421,4170,5483,4129,5558,4114,8914,4114,8989,4129,9051,4170,9093,4232,9108,4308,9108,9382,9093,9457,9051,9519,8989,9561,8914,9576,5558,9576,5483,9561,5421,9519,5379,9457,5364,9382,5364,4308xe" filled="f" stroked="t" strokecolor="#8ac53e" strokeweight="0.72pt">
              <v:stroke dashstyle="solid"/>
              <v:path arrowok="t"/>
            </v:shape>
            <v:rect id="_x0000_s1154" style="width:1781;height:1671;left:6345;position:absolute;top:4471" filled="t" fillcolor="#8ac53e" stroked="f">
              <v:fill type="solid"/>
            </v:rect>
            <v:shape id="_x0000_s1155" style="width:3744;height:5463;left:9252;position:absolute;top:4113" coordorigin="9252,4114" coordsize="3744,5463" path="m9252,4308l9267,4232,9309,4170,9371,4129,9446,4114,12802,4114,12877,4129,12939,4170,12981,4232,12996,4308,12996,9382,12981,9457,12939,9519,12877,9561,12802,9576,9446,9576,9371,9561,9309,9519,9267,9457,9252,9382,9252,4308xe" filled="f" stroked="t" strokecolor="#64ae45" strokeweight="0.72pt">
              <v:stroke dashstyle="solid"/>
              <v:path arrowok="t"/>
            </v:shape>
            <v:rect id="_x0000_s1156" style="width:1781;height:1671;left:10233;position:absolute;top:4471" filled="t" fillcolor="#64ae45" stroked="f">
              <v:fill type="solid"/>
            </v:rect>
            <v:shape id="_x0000_s1157" type="#_x0000_t75" style="width:1126;height:1126;left:2784;position:absolute;top:4752" stroked="f">
              <v:imagedata r:id="rId34" o:title=""/>
            </v:shape>
            <v:shape id="_x0000_s1158" type="#_x0000_t75" style="width:1035;height:1035;left:6739;position:absolute;top:4797" stroked="f">
              <v:imagedata r:id="rId35" o:title=""/>
            </v:shape>
            <v:shape id="_x0000_s1159" type="#_x0000_t75" style="width:1136;height:1136;left:10557;position:absolute;top:4742" stroked="f">
              <v:imagedata r:id="rId36" o:title=""/>
            </v:shape>
            <v:shape id="_x0000_s1160" type="#_x0000_t75" style="width:960;height:317;left:1840;position:absolute;top:8661" stroked="f">
              <v:imagedata r:id="rId37" o:title=""/>
            </v:shape>
            <v:shape id="_x0000_s1161" type="#_x0000_t75" style="width:701;height:317;left:4236;position:absolute;top:9088" stroked="f">
              <v:imagedata r:id="rId38" o:title=""/>
            </v:shape>
            <v:shape id="_x0000_s1162" type="#_x0000_t75" style="width:987;height:267;left:3955;position:absolute;top:8712" stroked="f">
              <v:imagedata r:id="rId39" o:title=""/>
            </v:shape>
            <v:shape id="_x0000_s1163" type="#_x0000_t75" style="width:828;height:281;left:7238;position:absolute;top:8704" stroked="f">
              <v:imagedata r:id="rId40" o:title=""/>
            </v:shape>
            <v:shape id="_x0000_s1164" type="#_x0000_t75" style="width:922;height:286;left:5966;position:absolute;top:9122" stroked="f">
              <v:imagedata r:id="rId41" o:title=""/>
            </v:shape>
            <v:shape id="_x0000_s1165" type="#_x0000_t75" style="width:514;height:670;left:12122;position:absolute;top:8685" stroked="f">
              <v:imagedata r:id="rId42" o:title=""/>
            </v:shape>
            <v:shape id="_x0000_s1166" type="#_x0000_t75" style="width:1323;height:396;left:9708;position:absolute;top:8659" stroked="f">
              <v:imagedata r:id="rId43" o:title=""/>
            </v:shape>
            <v:shape id="_x0000_s1167" type="#_x0000_t75" style="width:768;height:317;left:11121;position:absolute;top:8716" stroked="f">
              <v:imagedata r:id="rId44" o:title=""/>
            </v:shape>
            <v:shape id="_x0000_s1168" type="#_x0000_t75" style="width:308;height:269;left:11095;position:absolute;top:9132" stroked="f">
              <v:imagedata r:id="rId45" o:title=""/>
            </v:shape>
            <v:shape id="_x0000_s1169" type="#_x0000_t75" style="width:490;height:245;left:11431;position:absolute;top:9124" stroked="f">
              <v:imagedata r:id="rId46" o:title=""/>
            </v:shape>
            <v:shape id="_x0000_s1170" type="#_x0000_t75" style="width:1193;height:291;left:9777;position:absolute;top:9115" stroked="f">
              <v:imagedata r:id="rId47" o:title=""/>
            </v:shape>
            <v:shape id="_x0000_s1171" type="#_x0000_t75" style="width:819;height:336;left:2875;position:absolute;top:8688" stroked="f">
              <v:imagedata r:id="rId48" o:title=""/>
            </v:shape>
            <v:shape id="_x0000_s1172" type="#_x0000_t75" style="width:1244;height:214;left:1840;position:absolute;top:9144" stroked="f">
              <v:imagedata r:id="rId49" o:title=""/>
            </v:shape>
            <v:shape id="_x0000_s1173" type="#_x0000_t75" style="width:648;height:305;left:3324;position:absolute;top:9084" stroked="f">
              <v:imagedata r:id="rId50" o:title=""/>
            </v:shape>
            <v:shape id="_x0000_s1174" type="#_x0000_t75" style="width:341;height:267;left:5822;position:absolute;top:8709" stroked="f">
              <v:imagedata r:id="rId51" o:title=""/>
            </v:shape>
            <v:shape id="_x0000_s1175" type="#_x0000_t75" style="width:876;height:216;left:6153;position:absolute;top:8736" stroked="f">
              <v:imagedata r:id="rId52" o:title=""/>
            </v:shape>
            <v:shape id="_x0000_s1176" type="#_x0000_t75" style="width:869;height:279;left:7224;position:absolute;top:9084" stroked="f">
              <v:imagedata r:id="rId53" o:title=""/>
            </v:shape>
            <v:shape id="_x0000_s1177" type="#_x0000_t75" style="width:783;height:711;left:8136;position:absolute;top:8644" stroked="f">
              <v:imagedata r:id="rId54" o:title=""/>
            </v:shape>
          </v:group>
        </w:pict>
      </w:r>
      <w:r>
        <w:rPr>
          <w:color w:val="B1D234"/>
        </w:rPr>
        <w:t>代表企业</w:t>
        <w:tab/>
      </w:r>
      <w:r>
        <w:rPr>
          <w:color w:val="8AC53E"/>
        </w:rPr>
        <w:t>代表企业</w:t>
        <w:tab/>
      </w:r>
      <w:r>
        <w:rPr>
          <w:color w:val="64AE45"/>
        </w:rPr>
        <w:t>代表企业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3"/>
        <w:rPr>
          <w:b/>
          <w:sz w:val="23"/>
        </w:rPr>
      </w:pPr>
    </w:p>
    <w:p>
      <w:pPr>
        <w:pStyle w:val="BodyText"/>
        <w:spacing w:before="60" w:line="243" w:lineRule="exact"/>
        <w:ind w:left="829"/>
      </w:pPr>
      <w:r>
        <w:rPr>
          <w:color w:val="7E7E7E"/>
        </w:rPr>
        <w:t>注释：仅为示意图，未将所有企业列入其中。</w:t>
      </w:r>
    </w:p>
    <w:p>
      <w:pPr>
        <w:pStyle w:val="BodyText"/>
        <w:spacing w:line="243" w:lineRule="exact"/>
        <w:ind w:left="829"/>
      </w:pPr>
      <w:r>
        <w:rPr>
          <w:color w:val="7E7E7E"/>
        </w:rPr>
        <w:t>来源：公开资料，艾瑞咨询研究院自主研究及绘制。</w:t>
      </w:r>
    </w:p>
    <w:p>
      <w:pPr>
        <w:pStyle w:val="BodyText"/>
        <w:tabs>
          <w:tab w:val="left" w:pos="11854"/>
          <w:tab w:val="right" w:pos="14167"/>
        </w:tabs>
        <w:spacing w:before="33"/>
        <w:ind w:left="829"/>
        <w:rPr>
          <w:sz w:val="24"/>
        </w:rPr>
      </w:pPr>
      <w:r>
        <w:rPr>
          <w:color w:val="7E7E7E"/>
        </w:rPr>
        <w:t>©2017.9</w:t>
      </w:r>
      <w:r>
        <w:rPr>
          <w:color w:val="7E7E7E"/>
          <w:spacing w:val="3"/>
        </w:rPr>
        <w:t xml:space="preserve"> </w:t>
      </w:r>
      <w:r>
        <w:rPr>
          <w:color w:val="7E7E7E"/>
        </w:rPr>
        <w:t>iResearch</w:t>
      </w:r>
      <w:r>
        <w:rPr>
          <w:color w:val="7E7E7E"/>
          <w:spacing w:val="-8"/>
        </w:rPr>
        <w:t xml:space="preserve"> </w:t>
      </w:r>
      <w:r>
        <w:rPr>
          <w:color w:val="7E7E7E"/>
        </w:rPr>
        <w:t>Inc</w:t>
        <w:tab/>
      </w:r>
      <w:hyperlink r:id="rId9">
        <w:r>
          <w:rPr>
            <w:color w:val="7E7E7E"/>
          </w:rPr>
          <w:t>www.iresearch.com.cn</w:t>
        </w:r>
      </w:hyperlink>
      <w:r>
        <w:rPr>
          <w:color w:val="7E7E7E"/>
        </w:rPr>
        <w:tab/>
      </w:r>
      <w:r>
        <w:rPr>
          <w:color w:val="FFFFFF"/>
          <w:position w:val="-2"/>
          <w:sz w:val="24"/>
        </w:rPr>
        <w:t>9</w:t>
      </w:r>
    </w:p>
    <w:p>
      <w:pPr>
        <w:spacing w:after="0"/>
        <w:rPr>
          <w:sz w:val="24"/>
        </w:rPr>
        <w:sectPr>
          <w:headerReference w:type="default" r:id="rId55"/>
          <w:type w:val="continuous"/>
          <w:pgSz w:w="14400" w:h="10800" w:orient="landscape"/>
          <w:pgMar w:top="1000" w:right="0" w:bottom="280" w:left="20" w:header="708" w:footer="708"/>
          <w:pgNumType w:start="23"/>
          <w:cols w:space="708"/>
        </w:sectPr>
      </w:pPr>
    </w:p>
    <w:p>
      <w:pPr>
        <w:pStyle w:val="Heading3"/>
      </w:pPr>
      <w:r>
        <w:rPr>
          <w:color w:val="585858"/>
        </w:rPr>
        <w:t>教育程度高的年轻白领一族</w:t>
      </w:r>
    </w:p>
    <w:p>
      <w:pPr>
        <w:pStyle w:val="Heading6"/>
        <w:spacing w:before="329"/>
        <w:ind w:right="70"/>
      </w:pPr>
      <w:r>
        <w:rPr>
          <w:color w:val="404040"/>
        </w:rPr>
        <w:t>2017年中国无人零售用户属性</w:t>
      </w:r>
    </w:p>
    <w:p>
      <w:pPr>
        <w:tabs>
          <w:tab w:val="left" w:pos="8638"/>
        </w:tabs>
        <w:spacing w:before="257"/>
        <w:ind w:left="0" w:right="692" w:firstLine="0"/>
        <w:jc w:val="center"/>
        <w:rPr>
          <w:b/>
          <w:sz w:val="28"/>
        </w:rPr>
      </w:pPr>
      <w:r>
        <w:rPr>
          <w:b/>
          <w:color w:val="B1D234"/>
          <w:sz w:val="28"/>
        </w:rPr>
        <w:t>性别</w:t>
        <w:tab/>
      </w:r>
      <w:r>
        <w:rPr>
          <w:b/>
          <w:color w:val="8AC53E"/>
          <w:sz w:val="28"/>
        </w:rPr>
        <w:t>学历</w:t>
      </w:r>
    </w:p>
    <w:p>
      <w:pPr>
        <w:spacing w:after="0"/>
        <w:jc w:val="center"/>
        <w:rPr>
          <w:sz w:val="28"/>
        </w:rPr>
        <w:sectPr>
          <w:headerReference w:type="default" r:id="rId56"/>
          <w:pgSz w:w="14400" w:h="10800" w:orient="landscape"/>
          <w:pgMar w:top="1580" w:right="0" w:bottom="0" w:left="20" w:header="742" w:footer="0"/>
          <w:pgNumType w:start="24"/>
          <w:cols w:space="708"/>
        </w:sectPr>
      </w:pPr>
    </w:p>
    <w:p>
      <w:pPr>
        <w:spacing w:before="145"/>
        <w:ind w:left="1170" w:right="0" w:firstLine="0"/>
        <w:jc w:val="left"/>
        <w:rPr>
          <w:sz w:val="20"/>
        </w:rPr>
      </w:pPr>
      <w:r>
        <w:rPr>
          <w:color w:val="585858"/>
          <w:sz w:val="20"/>
        </w:rPr>
        <w:t>男性居多，占比68.0%</w:t>
      </w:r>
    </w:p>
    <w:p>
      <w:pPr>
        <w:tabs>
          <w:tab w:val="left" w:pos="4549"/>
        </w:tabs>
        <w:spacing w:before="161"/>
        <w:ind w:left="1225" w:right="0" w:firstLine="0"/>
        <w:jc w:val="left"/>
        <w:rPr>
          <w:sz w:val="20"/>
        </w:rPr>
      </w:pPr>
      <w:r>
        <w:pict>
          <v:shape id="_x0000_s1178" type="#_x0000_t202" style="width:134.2pt;height:16.1pt;margin-top:10.08pt;margin-left:82.68pt;mso-position-horizontal-relative:page;position:absolute;z-index:-251633664" filled="t" fillcolor="#b1d234" stroked="f">
            <v:fill type="solid"/>
            <v:textbox inset="0,0,0,0">
              <w:txbxContent>
                <w:p>
                  <w:pPr>
                    <w:spacing w:before="0" w:line="322" w:lineRule="exact"/>
                    <w:ind w:left="161" w:right="0" w:firstLine="0"/>
                    <w:jc w:val="left"/>
                    <w:rPr>
                      <w:b/>
                      <w:sz w:val="20"/>
                    </w:rPr>
                  </w:pPr>
                  <w:r>
                    <w:rPr>
                      <w:b/>
                      <w:color w:val="FFFFFF"/>
                      <w:sz w:val="20"/>
                    </w:rPr>
                    <w:t>TGI=102.2</w:t>
                  </w:r>
                </w:p>
              </w:txbxContent>
            </v:textbox>
          </v:shape>
        </w:pict>
      </w:r>
      <w:r>
        <w:rPr>
          <w:color w:val="585858"/>
          <w:position w:val="3"/>
          <w:sz w:val="20"/>
        </w:rPr>
        <w:t>男</w:t>
        <w:tab/>
      </w:r>
      <w:r>
        <w:rPr>
          <w:color w:val="585858"/>
          <w:sz w:val="20"/>
        </w:rPr>
        <w:t>68.0%</w:t>
      </w:r>
    </w:p>
    <w:p>
      <w:pPr>
        <w:spacing w:before="145" w:line="290" w:lineRule="auto"/>
        <w:ind w:left="1192" w:right="0" w:hanging="23"/>
        <w:jc w:val="left"/>
        <w:rPr>
          <w:sz w:val="20"/>
        </w:rPr>
      </w:pPr>
      <w:r>
        <w:br w:type="column"/>
      </w:r>
      <w:r>
        <w:rPr>
          <w:color w:val="585858"/>
          <w:sz w:val="20"/>
        </w:rPr>
        <w:t>普遍受教育程度高，本科以上占</w:t>
      </w:r>
      <w:r>
        <w:rPr>
          <w:color w:val="585858"/>
          <w:spacing w:val="-4"/>
          <w:sz w:val="20"/>
        </w:rPr>
        <w:t xml:space="preserve">76.0% </w:t>
      </w:r>
      <w:r>
        <w:rPr>
          <w:color w:val="585858"/>
          <w:sz w:val="20"/>
        </w:rPr>
        <w:t>本科及以上</w:t>
      </w:r>
    </w:p>
    <w:p>
      <w:pPr>
        <w:spacing w:before="0" w:line="211" w:lineRule="exact"/>
        <w:ind w:left="1781" w:right="2336" w:firstLine="0"/>
        <w:jc w:val="center"/>
        <w:rPr>
          <w:sz w:val="20"/>
        </w:rPr>
      </w:pPr>
      <w:r>
        <w:pict>
          <v:shape id="_x0000_s1179" type="#_x0000_t202" style="width:115.1pt;height:11.55pt;margin-top:-18.16pt;margin-left:532.68pt;mso-position-horizontal-relative:page;position:absolute;z-index:-251632640" filled="f" stroked="f">
            <v:textbox inset="0,0,0,0">
              <w:txbxContent>
                <w:p>
                  <w:pPr>
                    <w:spacing w:before="0" w:line="230" w:lineRule="exact"/>
                    <w:ind w:left="129" w:right="0" w:firstLine="0"/>
                    <w:jc w:val="left"/>
                    <w:rPr>
                      <w:b/>
                      <w:sz w:val="20"/>
                    </w:rPr>
                  </w:pPr>
                  <w:r>
                    <w:rPr>
                      <w:b/>
                      <w:color w:val="FFFFFF"/>
                      <w:sz w:val="20"/>
                    </w:rPr>
                    <w:t>TGI=108.3</w:t>
                  </w:r>
                </w:p>
              </w:txbxContent>
            </v:textbox>
          </v:shape>
        </w:pict>
      </w:r>
      <w:r>
        <w:rPr>
          <w:color w:val="585858"/>
          <w:w w:val="95"/>
          <w:sz w:val="20"/>
        </w:rPr>
        <w:t>大专</w:t>
      </w:r>
    </w:p>
    <w:p>
      <w:pPr>
        <w:spacing w:before="595"/>
        <w:ind w:left="360" w:right="0" w:firstLine="0"/>
        <w:jc w:val="left"/>
        <w:rPr>
          <w:sz w:val="20"/>
        </w:rPr>
      </w:pPr>
      <w:r>
        <w:br w:type="column"/>
      </w:r>
      <w:r>
        <w:rPr>
          <w:color w:val="585858"/>
          <w:sz w:val="20"/>
        </w:rPr>
        <w:t>68.0%</w:t>
      </w:r>
    </w:p>
    <w:p>
      <w:pPr>
        <w:spacing w:after="0"/>
        <w:jc w:val="left"/>
        <w:rPr>
          <w:sz w:val="20"/>
        </w:rPr>
        <w:sectPr>
          <w:headerReference w:type="default" r:id="rId57"/>
          <w:type w:val="continuous"/>
          <w:pgSz w:w="14400" w:h="10800" w:orient="landscape"/>
          <w:pgMar w:top="1000" w:right="0" w:bottom="280" w:left="20" w:header="708" w:footer="708"/>
          <w:pgNumType w:start="25"/>
          <w:cols w:num="3" w:space="708" w:equalWidth="0">
            <w:col w:w="5167" w:space="3076"/>
            <w:col w:w="4537" w:space="39"/>
            <w:col w:w="1561" w:space="0"/>
          </w:cols>
        </w:sectPr>
      </w:pPr>
    </w:p>
    <w:p>
      <w:pPr>
        <w:tabs>
          <w:tab w:val="left" w:pos="3075"/>
        </w:tabs>
        <w:spacing w:before="0" w:line="352" w:lineRule="exact"/>
        <w:ind w:left="1225" w:right="0" w:firstLine="0"/>
        <w:jc w:val="left"/>
        <w:rPr>
          <w:sz w:val="20"/>
        </w:rPr>
      </w:pPr>
      <w:r>
        <w:rPr>
          <w:color w:val="585858"/>
          <w:position w:val="4"/>
          <w:sz w:val="20"/>
        </w:rPr>
        <w:t>女</w:t>
        <w:tab/>
      </w:r>
      <w:r>
        <w:rPr>
          <w:color w:val="585858"/>
          <w:sz w:val="20"/>
        </w:rPr>
        <w:t>32.0%</w:t>
      </w:r>
    </w:p>
    <w:p>
      <w:pPr>
        <w:spacing w:before="33"/>
        <w:ind w:left="1225" w:right="0" w:firstLine="0"/>
        <w:jc w:val="left"/>
        <w:rPr>
          <w:sz w:val="20"/>
        </w:rPr>
      </w:pPr>
      <w:r>
        <w:br w:type="column"/>
      </w:r>
      <w:r>
        <w:rPr>
          <w:color w:val="585858"/>
          <w:sz w:val="20"/>
        </w:rPr>
        <w:t>高中及以下</w:t>
      </w:r>
    </w:p>
    <w:p>
      <w:pPr>
        <w:spacing w:after="0"/>
        <w:jc w:val="left"/>
        <w:rPr>
          <w:sz w:val="20"/>
        </w:rPr>
        <w:sectPr>
          <w:headerReference w:type="default" r:id="rId58"/>
          <w:type w:val="continuous"/>
          <w:pgSz w:w="14400" w:h="10800" w:orient="landscape"/>
          <w:pgMar w:top="1000" w:right="0" w:bottom="280" w:left="20" w:header="708" w:footer="708"/>
          <w:pgNumType w:start="26"/>
          <w:cols w:num="2" w:space="708" w:equalWidth="0">
            <w:col w:w="3693" w:space="4517"/>
            <w:col w:w="6170" w:space="0"/>
          </w:cols>
        </w:sectPr>
      </w:pPr>
    </w:p>
    <w:p>
      <w:pPr>
        <w:pStyle w:val="BodyText"/>
        <w:spacing w:before="11"/>
        <w:rPr>
          <w:sz w:val="29"/>
        </w:rPr>
      </w:pPr>
    </w:p>
    <w:p>
      <w:pPr>
        <w:spacing w:before="1"/>
        <w:ind w:left="2225" w:right="2708" w:firstLine="0"/>
        <w:jc w:val="center"/>
        <w:rPr>
          <w:b/>
          <w:sz w:val="28"/>
        </w:rPr>
      </w:pPr>
      <w:r>
        <w:rPr>
          <w:b/>
          <w:color w:val="1EC7F3"/>
          <w:sz w:val="28"/>
        </w:rPr>
        <w:t>年龄</w:t>
      </w:r>
    </w:p>
    <w:p>
      <w:pPr>
        <w:spacing w:before="238" w:line="156" w:lineRule="auto"/>
        <w:ind w:left="1170" w:right="38" w:firstLine="0"/>
        <w:jc w:val="left"/>
        <w:rPr>
          <w:sz w:val="20"/>
        </w:rPr>
      </w:pPr>
      <w:r>
        <w:rPr>
          <w:color w:val="585858"/>
          <w:w w:val="95"/>
          <w:sz w:val="20"/>
        </w:rPr>
        <w:t>26-40岁人数最多，占比67.3</w:t>
      </w:r>
      <w:r>
        <w:rPr>
          <w:color w:val="585858"/>
          <w:spacing w:val="-2"/>
          <w:w w:val="95"/>
          <w:sz w:val="20"/>
        </w:rPr>
        <w:t xml:space="preserve">%，相较整体零售用 </w:t>
      </w:r>
      <w:r>
        <w:rPr>
          <w:color w:val="585858"/>
          <w:spacing w:val="-1"/>
          <w:sz w:val="20"/>
        </w:rPr>
        <w:t>户，无人零售用户</w:t>
      </w:r>
      <w:r>
        <w:rPr>
          <w:color w:val="585858"/>
          <w:sz w:val="20"/>
        </w:rPr>
        <w:t>30岁以下人群占比更多</w:t>
      </w:r>
    </w:p>
    <w:p>
      <w:pPr>
        <w:spacing w:before="229" w:line="362" w:lineRule="exact"/>
        <w:ind w:left="0" w:right="3130" w:firstLine="0"/>
        <w:jc w:val="right"/>
        <w:rPr>
          <w:sz w:val="20"/>
        </w:rPr>
      </w:pPr>
      <w:r>
        <w:rPr>
          <w:color w:val="585858"/>
          <w:w w:val="95"/>
          <w:sz w:val="20"/>
        </w:rPr>
        <w:t>51周岁及以上</w:t>
      </w:r>
    </w:p>
    <w:p>
      <w:pPr>
        <w:spacing w:before="0" w:line="362" w:lineRule="exact"/>
        <w:ind w:left="0" w:right="3130" w:firstLine="0"/>
        <w:jc w:val="right"/>
        <w:rPr>
          <w:sz w:val="20"/>
        </w:rPr>
      </w:pPr>
      <w:r>
        <w:rPr>
          <w:color w:val="585858"/>
          <w:w w:val="95"/>
          <w:sz w:val="20"/>
        </w:rPr>
        <w:t>41-50周岁</w:t>
      </w:r>
    </w:p>
    <w:p>
      <w:pPr>
        <w:pStyle w:val="BodyText"/>
        <w:spacing w:before="11"/>
        <w:rPr>
          <w:sz w:val="29"/>
        </w:rPr>
      </w:pPr>
      <w:r>
        <w:br w:type="column"/>
      </w:r>
    </w:p>
    <w:p>
      <w:pPr>
        <w:spacing w:before="1"/>
        <w:ind w:left="2698" w:right="2915" w:firstLine="0"/>
        <w:jc w:val="center"/>
        <w:rPr>
          <w:b/>
          <w:sz w:val="28"/>
        </w:rPr>
      </w:pPr>
      <w:r>
        <w:rPr>
          <w:b/>
          <w:color w:val="F59B9B"/>
          <w:sz w:val="28"/>
        </w:rPr>
        <w:t>收入</w:t>
      </w:r>
    </w:p>
    <w:p>
      <w:pPr>
        <w:spacing w:before="259" w:line="156" w:lineRule="auto"/>
        <w:ind w:left="1169" w:right="710" w:firstLine="0"/>
        <w:jc w:val="left"/>
        <w:rPr>
          <w:sz w:val="20"/>
        </w:rPr>
      </w:pPr>
      <w:r>
        <w:rPr>
          <w:color w:val="585858"/>
          <w:w w:val="95"/>
          <w:sz w:val="20"/>
        </w:rPr>
        <w:t>中等收入的白领阶层居多，月收入5001-10000</w:t>
      </w:r>
      <w:r>
        <w:rPr>
          <w:color w:val="585858"/>
          <w:spacing w:val="-13"/>
          <w:w w:val="95"/>
          <w:sz w:val="20"/>
        </w:rPr>
        <w:t xml:space="preserve">的 </w:t>
      </w:r>
      <w:r>
        <w:rPr>
          <w:color w:val="585858"/>
          <w:sz w:val="20"/>
        </w:rPr>
        <w:t>占到49.0%。相较整体零售用户，无人零售用户月收入5000元以上的中高收入人群占比更多</w:t>
      </w:r>
    </w:p>
    <w:p>
      <w:pPr>
        <w:spacing w:before="0" w:line="325" w:lineRule="exact"/>
        <w:ind w:left="0" w:right="3486" w:firstLine="0"/>
        <w:jc w:val="right"/>
        <w:rPr>
          <w:sz w:val="20"/>
        </w:rPr>
      </w:pPr>
      <w:r>
        <w:rPr>
          <w:color w:val="585858"/>
          <w:spacing w:val="-1"/>
          <w:sz w:val="20"/>
        </w:rPr>
        <w:t>20000</w:t>
      </w:r>
      <w:r>
        <w:rPr>
          <w:color w:val="585858"/>
          <w:sz w:val="20"/>
        </w:rPr>
        <w:t>元以上</w:t>
      </w:r>
    </w:p>
    <w:p>
      <w:pPr>
        <w:spacing w:before="0" w:line="359" w:lineRule="exact"/>
        <w:ind w:left="0" w:right="3483" w:firstLine="0"/>
        <w:jc w:val="right"/>
        <w:rPr>
          <w:sz w:val="20"/>
        </w:rPr>
      </w:pPr>
      <w:r>
        <w:rPr>
          <w:color w:val="585858"/>
          <w:w w:val="95"/>
          <w:sz w:val="20"/>
        </w:rPr>
        <w:t>15001-20000元</w:t>
      </w:r>
    </w:p>
    <w:p>
      <w:pPr>
        <w:spacing w:after="0" w:line="359" w:lineRule="exact"/>
        <w:jc w:val="right"/>
        <w:rPr>
          <w:sz w:val="20"/>
        </w:rPr>
        <w:sectPr>
          <w:headerReference w:type="default" r:id="rId59"/>
          <w:type w:val="continuous"/>
          <w:pgSz w:w="14400" w:h="10800" w:orient="landscape"/>
          <w:pgMar w:top="1000" w:right="0" w:bottom="280" w:left="20" w:header="708" w:footer="708"/>
          <w:pgNumType w:start="27"/>
          <w:cols w:num="2" w:space="708" w:equalWidth="0">
            <w:col w:w="5534" w:space="2632"/>
            <w:col w:w="6214" w:space="0"/>
          </w:cols>
        </w:sectPr>
      </w:pPr>
    </w:p>
    <w:p>
      <w:pPr>
        <w:spacing w:before="0" w:line="350" w:lineRule="exact"/>
        <w:ind w:left="0" w:right="0" w:firstLine="0"/>
        <w:jc w:val="right"/>
        <w:rPr>
          <w:sz w:val="20"/>
        </w:rPr>
      </w:pPr>
      <w:r>
        <w:rPr>
          <w:color w:val="585858"/>
          <w:w w:val="95"/>
          <w:sz w:val="20"/>
        </w:rPr>
        <w:t>31-40周岁</w:t>
      </w:r>
    </w:p>
    <w:p>
      <w:pPr>
        <w:spacing w:before="0" w:line="356" w:lineRule="exact"/>
        <w:ind w:left="0" w:right="0" w:firstLine="0"/>
        <w:jc w:val="right"/>
        <w:rPr>
          <w:sz w:val="20"/>
        </w:rPr>
      </w:pPr>
      <w:r>
        <w:rPr>
          <w:color w:val="585858"/>
          <w:spacing w:val="-1"/>
          <w:sz w:val="20"/>
        </w:rPr>
        <w:t>26-30</w:t>
      </w:r>
      <w:r>
        <w:rPr>
          <w:color w:val="585858"/>
          <w:sz w:val="20"/>
        </w:rPr>
        <w:t>周岁</w:t>
      </w:r>
    </w:p>
    <w:p>
      <w:pPr>
        <w:spacing w:before="0" w:line="356" w:lineRule="exact"/>
        <w:ind w:left="0" w:right="0" w:firstLine="0"/>
        <w:jc w:val="right"/>
        <w:rPr>
          <w:sz w:val="20"/>
        </w:rPr>
      </w:pPr>
      <w:r>
        <w:rPr>
          <w:color w:val="585858"/>
          <w:w w:val="95"/>
          <w:sz w:val="20"/>
        </w:rPr>
        <w:t>21-25周岁</w:t>
      </w:r>
    </w:p>
    <w:p>
      <w:pPr>
        <w:spacing w:before="0" w:line="362" w:lineRule="exact"/>
        <w:ind w:left="0" w:right="0" w:firstLine="0"/>
        <w:jc w:val="right"/>
        <w:rPr>
          <w:sz w:val="20"/>
        </w:rPr>
      </w:pPr>
      <w:r>
        <w:rPr>
          <w:color w:val="585858"/>
          <w:w w:val="95"/>
          <w:sz w:val="20"/>
        </w:rPr>
        <w:t>20周岁及以下</w:t>
      </w:r>
    </w:p>
    <w:p>
      <w:pPr>
        <w:pStyle w:val="BodyText"/>
        <w:spacing w:before="11"/>
        <w:rPr>
          <w:sz w:val="19"/>
        </w:rPr>
      </w:pPr>
      <w:r>
        <w:br w:type="column"/>
      </w:r>
    </w:p>
    <w:p>
      <w:pPr>
        <w:spacing w:before="1"/>
        <w:ind w:left="164" w:right="0" w:firstLine="0"/>
        <w:jc w:val="left"/>
        <w:rPr>
          <w:b/>
          <w:sz w:val="20"/>
        </w:rPr>
      </w:pPr>
      <w:r>
        <w:rPr>
          <w:rFonts w:ascii="Times New Roman"/>
          <w:color w:val="FFFFFF"/>
          <w:w w:val="99"/>
          <w:sz w:val="20"/>
          <w:shd w:val="clear" w:color="auto" w:fill="1EC7F3"/>
        </w:rPr>
        <w:t xml:space="preserve"> </w:t>
      </w:r>
      <w:r>
        <w:rPr>
          <w:b/>
          <w:color w:val="FFFFFF"/>
          <w:spacing w:val="-3"/>
          <w:sz w:val="20"/>
          <w:shd w:val="clear" w:color="auto" w:fill="1EC7F3"/>
        </w:rPr>
        <w:t>TGI=110.8</w:t>
      </w:r>
    </w:p>
    <w:p>
      <w:pPr>
        <w:pStyle w:val="BodyText"/>
        <w:spacing w:before="2"/>
        <w:rPr>
          <w:b/>
          <w:sz w:val="19"/>
        </w:rPr>
      </w:pPr>
      <w:r>
        <w:br w:type="column"/>
      </w:r>
    </w:p>
    <w:p>
      <w:pPr>
        <w:spacing w:before="0"/>
        <w:ind w:left="108" w:right="0" w:firstLine="0"/>
        <w:jc w:val="left"/>
        <w:rPr>
          <w:sz w:val="20"/>
        </w:rPr>
      </w:pPr>
      <w:r>
        <w:rPr>
          <w:color w:val="585858"/>
          <w:w w:val="95"/>
          <w:sz w:val="20"/>
        </w:rPr>
        <w:t>25.3%</w:t>
      </w:r>
    </w:p>
    <w:p>
      <w:pPr>
        <w:spacing w:before="0" w:line="360" w:lineRule="exact"/>
        <w:ind w:left="162" w:right="0" w:firstLine="0"/>
        <w:jc w:val="left"/>
        <w:rPr>
          <w:sz w:val="20"/>
        </w:rPr>
      </w:pPr>
      <w:r>
        <w:br w:type="column"/>
      </w:r>
      <w:r>
        <w:rPr>
          <w:color w:val="585858"/>
          <w:sz w:val="20"/>
        </w:rPr>
        <w:t>42.0%</w:t>
      </w:r>
    </w:p>
    <w:p>
      <w:pPr>
        <w:spacing w:before="0" w:line="330" w:lineRule="exact"/>
        <w:ind w:left="0" w:right="0" w:firstLine="0"/>
        <w:jc w:val="right"/>
        <w:rPr>
          <w:sz w:val="20"/>
        </w:rPr>
      </w:pPr>
      <w:r>
        <w:br w:type="column"/>
      </w:r>
      <w:r>
        <w:rPr>
          <w:color w:val="585858"/>
          <w:w w:val="95"/>
          <w:sz w:val="20"/>
        </w:rPr>
        <w:t>10001-15000元</w:t>
      </w:r>
    </w:p>
    <w:p>
      <w:pPr>
        <w:spacing w:before="0" w:line="349" w:lineRule="exact"/>
        <w:ind w:left="0" w:right="1" w:firstLine="0"/>
        <w:jc w:val="right"/>
        <w:rPr>
          <w:sz w:val="20"/>
        </w:rPr>
      </w:pPr>
      <w:r>
        <w:rPr>
          <w:color w:val="585858"/>
          <w:w w:val="95"/>
          <w:sz w:val="20"/>
        </w:rPr>
        <w:t>5001-10000元</w:t>
      </w:r>
    </w:p>
    <w:p>
      <w:pPr>
        <w:spacing w:before="0" w:line="349" w:lineRule="exact"/>
        <w:ind w:left="0" w:right="0" w:firstLine="0"/>
        <w:jc w:val="right"/>
        <w:rPr>
          <w:sz w:val="20"/>
        </w:rPr>
      </w:pPr>
      <w:r>
        <w:rPr>
          <w:color w:val="585858"/>
          <w:w w:val="95"/>
          <w:sz w:val="20"/>
        </w:rPr>
        <w:t>3000-5000元</w:t>
      </w:r>
    </w:p>
    <w:p>
      <w:pPr>
        <w:spacing w:before="0" w:line="359" w:lineRule="exact"/>
        <w:ind w:left="0" w:right="1" w:firstLine="0"/>
        <w:jc w:val="right"/>
        <w:rPr>
          <w:sz w:val="20"/>
        </w:rPr>
      </w:pPr>
      <w:r>
        <w:rPr>
          <w:color w:val="585858"/>
          <w:spacing w:val="-1"/>
          <w:w w:val="95"/>
          <w:sz w:val="20"/>
        </w:rPr>
        <w:t>3000</w:t>
      </w:r>
      <w:r>
        <w:rPr>
          <w:color w:val="585858"/>
          <w:w w:val="95"/>
          <w:sz w:val="20"/>
        </w:rPr>
        <w:t>元以下</w:t>
      </w:r>
    </w:p>
    <w:p>
      <w:pPr>
        <w:pStyle w:val="BodyText"/>
        <w:spacing w:before="15"/>
        <w:rPr>
          <w:sz w:val="18"/>
        </w:rPr>
      </w:pPr>
      <w:r>
        <w:br w:type="column"/>
      </w:r>
    </w:p>
    <w:p>
      <w:pPr>
        <w:tabs>
          <w:tab w:val="left" w:pos="1964"/>
        </w:tabs>
        <w:spacing w:before="0"/>
        <w:ind w:left="160" w:right="0" w:firstLine="0"/>
        <w:jc w:val="left"/>
        <w:rPr>
          <w:b/>
          <w:sz w:val="20"/>
        </w:rPr>
      </w:pPr>
      <w:r>
        <w:rPr>
          <w:rFonts w:ascii="Times New Roman"/>
          <w:color w:val="FFFFFF"/>
          <w:w w:val="99"/>
          <w:sz w:val="20"/>
          <w:shd w:val="clear" w:color="auto" w:fill="FF9B9B"/>
        </w:rPr>
        <w:t xml:space="preserve"> </w:t>
      </w:r>
      <w:r>
        <w:rPr>
          <w:rFonts w:ascii="Times New Roman"/>
          <w:color w:val="FFFFFF"/>
          <w:sz w:val="20"/>
          <w:shd w:val="clear" w:color="auto" w:fill="FF9B9B"/>
        </w:rPr>
        <w:t xml:space="preserve"> </w:t>
      </w:r>
      <w:r>
        <w:rPr>
          <w:rFonts w:ascii="Times New Roman"/>
          <w:color w:val="FFFFFF"/>
          <w:spacing w:val="-23"/>
          <w:sz w:val="20"/>
          <w:shd w:val="clear" w:color="auto" w:fill="FF9B9B"/>
        </w:rPr>
        <w:t xml:space="preserve"> </w:t>
      </w:r>
      <w:r>
        <w:rPr>
          <w:b/>
          <w:color w:val="FFFFFF"/>
          <w:sz w:val="20"/>
          <w:shd w:val="clear" w:color="auto" w:fill="FF9B9B"/>
        </w:rPr>
        <w:t>TGI=109.1</w:t>
        <w:tab/>
      </w:r>
    </w:p>
    <w:p>
      <w:pPr>
        <w:pStyle w:val="BodyText"/>
        <w:spacing w:before="18"/>
        <w:rPr>
          <w:b/>
          <w:sz w:val="19"/>
        </w:rPr>
      </w:pPr>
      <w:r>
        <w:br w:type="column"/>
      </w:r>
    </w:p>
    <w:p>
      <w:pPr>
        <w:spacing w:before="0"/>
        <w:ind w:left="240" w:right="0" w:firstLine="0"/>
        <w:jc w:val="left"/>
        <w:rPr>
          <w:sz w:val="20"/>
        </w:rPr>
      </w:pPr>
      <w:r>
        <w:rPr>
          <w:color w:val="585858"/>
          <w:sz w:val="20"/>
        </w:rPr>
        <w:t>49.0%</w:t>
      </w:r>
    </w:p>
    <w:p>
      <w:pPr>
        <w:spacing w:after="0"/>
        <w:jc w:val="left"/>
        <w:rPr>
          <w:sz w:val="20"/>
        </w:rPr>
        <w:sectPr>
          <w:headerReference w:type="default" r:id="rId60"/>
          <w:type w:val="continuous"/>
          <w:pgSz w:w="14400" w:h="10800" w:orient="landscape"/>
          <w:pgMar w:top="1000" w:right="0" w:bottom="280" w:left="20" w:header="708" w:footer="708"/>
          <w:pgNumType w:start="28"/>
          <w:cols w:num="7" w:space="708" w:equalWidth="0">
            <w:col w:w="2402" w:space="40"/>
            <w:col w:w="1245" w:space="39"/>
            <w:col w:w="686" w:space="39"/>
            <w:col w:w="782" w:space="3030"/>
            <w:col w:w="2632" w:space="40"/>
            <w:col w:w="1965" w:space="39"/>
            <w:col w:w="1441" w:space="0"/>
          </w:cols>
        </w:sectPr>
      </w:pPr>
    </w:p>
    <w:p>
      <w:pPr>
        <w:pStyle w:val="BodyText"/>
        <w:spacing w:before="146"/>
        <w:ind w:left="829"/>
      </w:pPr>
      <w:r>
        <w:pict>
          <v:group id="_x0000_s1180" style="width:677.55pt;height:529.45pt;margin-top:10.56pt;margin-left:42.48pt;mso-position-horizontal-relative:page;mso-position-vertical-relative:page;position:absolute;z-index:-251631616" coordorigin="850,211" coordsize="13551,10589">
            <v:shape id="_x0000_s1181" type="#_x0000_t75" style="width:2474;height:10074;left:11926;position:absolute;top:726" stroked="f">
              <v:imagedata r:id="rId6" o:title=""/>
            </v:shape>
            <v:shape id="_x0000_s1182" type="#_x0000_t75" style="width:1952;height:1949;left:11820;position:absolute;top:211" stroked="f">
              <v:imagedata r:id="rId5" o:title=""/>
            </v:shape>
            <v:line id="_x0000_s1183" style="position:absolute" from="854,10380" to="13554,10380" stroked="t" strokecolor="#7e7e7e" strokeweight="0.72pt">
              <v:stroke dashstyle="solid"/>
            </v:line>
            <v:rect id="_x0000_s1184" style="width:327;height:221;left:2625;position:absolute;top:9211" filled="t" fillcolor="#1ec7f3" stroked="f">
              <v:fill type="solid"/>
            </v:rect>
            <v:shape id="_x0000_s1185" type="#_x0000_t75" style="width:113;height:224;left:2625;position:absolute;top:9566" stroked="f">
              <v:imagedata r:id="rId61" o:title=""/>
            </v:shape>
            <v:shape id="_x0000_s1186" style="width:1824;height:934;left:2625;position:absolute;top:7788" coordorigin="2626,7788" coordsize="1824,934" path="m2779,7788l2626,7788,2626,8009,2779,8009,2779,7788xm3350,8143l2626,8143,2626,8366,3350,8366,3350,8143xm4450,8498l2626,8498,2626,8722,4450,8722,4450,8498xe" filled="t" fillcolor="#1ec7f3" stroked="f">
              <v:fill type="solid"/>
              <v:path arrowok="t"/>
            </v:shape>
            <v:shape id="_x0000_s1187" type="#_x0000_t75" style="width:44;height:221;left:2952;position:absolute;top:9211" stroked="f">
              <v:imagedata r:id="rId62" o:title=""/>
            </v:shape>
            <v:shape id="_x0000_s1188" type="#_x0000_t75" style="width:44;height:224;left:3708;position:absolute;top:8853" stroked="f">
              <v:imagedata r:id="rId62" o:title=""/>
            </v:shape>
            <v:shape id="_x0000_s1189" type="#_x0000_t75" style="width:46;height:224;left:4449;position:absolute;top:8498" stroked="f">
              <v:imagedata r:id="rId62" o:title=""/>
            </v:shape>
            <v:shape id="_x0000_s1190" type="#_x0000_t75" style="width:46;height:224;left:3350;position:absolute;top:8143" stroked="f">
              <v:imagedata r:id="rId62" o:title=""/>
            </v:shape>
            <v:shape id="_x0000_s1191" type="#_x0000_t75" style="width:46;height:221;left:2779;position:absolute;top:7788" stroked="f">
              <v:imagedata r:id="rId62" o:title=""/>
            </v:shape>
            <v:line id="_x0000_s1192" style="position:absolute" from="2626,9854" to="2626,7721" stroked="t" strokecolor="#d9d9d9" strokeweight="0.72pt">
              <v:stroke dashstyle="solid"/>
            </v:line>
            <v:shape id="_x0000_s1193" style="width:617;height:1966;left:11114;position:absolute;top:7785" coordorigin="11114,7786" coordsize="617,1966" path="m11246,9533l11114,9533,11114,9751,11246,9751,11246,9533xm11246,8136l11114,8136,11114,8354,11246,8354,11246,8136xm11285,7786l11114,7786,11114,8004,11285,8004,11285,7786xm11630,9182l11114,9182,11114,9401,11630,9401,11630,9182xm11731,8484l11114,8484,11114,8702,11731,8702,11731,8484xe" filled="t" fillcolor="#ff9b9b" stroked="f">
              <v:fill type="solid"/>
              <v:path arrowok="t"/>
            </v:shape>
            <v:shape id="_x0000_s1194" type="#_x0000_t75" style="width:77;height:219;left:11246;position:absolute;top:9532" stroked="f">
              <v:imagedata r:id="rId63" o:title=""/>
            </v:shape>
            <v:shape id="_x0000_s1195" type="#_x0000_t75" style="width:77;height:219;left:11630;position:absolute;top:9182" stroked="f">
              <v:imagedata r:id="rId63" o:title=""/>
            </v:shape>
            <v:shape id="_x0000_s1196" type="#_x0000_t75" style="width:77;height:219;left:12919;position:absolute;top:8834" stroked="f">
              <v:imagedata r:id="rId63" o:title=""/>
            </v:shape>
            <v:shape id="_x0000_s1197" type="#_x0000_t75" style="width:77;height:219;left:11731;position:absolute;top:8484" stroked="f">
              <v:imagedata r:id="rId63" o:title=""/>
            </v:shape>
            <v:shape id="_x0000_s1198" type="#_x0000_t75" style="width:77;height:219;left:11246;position:absolute;top:8136" stroked="f">
              <v:imagedata r:id="rId63" o:title=""/>
            </v:shape>
            <v:shape id="_x0000_s1199" type="#_x0000_t75" style="width:77;height:219;left:11284;position:absolute;top:7785" stroked="f">
              <v:imagedata r:id="rId63" o:title=""/>
            </v:shape>
            <v:line id="_x0000_s1200" style="position:absolute" from="11114,9816" to="11114,7721" stroked="t" strokecolor="#d9d9d9" strokeweight="0.72pt">
              <v:stroke dashstyle="solid"/>
            </v:line>
            <v:shape id="_x0000_s1201" style="width:2194;height:2194;left:6103;position:absolute;top:4922" coordorigin="6103,4922" coordsize="2194,2194" path="m6103,6019l6106,5944,6113,5870,6125,5798,6142,5728,6164,5659,6189,5592,6219,5528,6253,5466,6291,5406,6332,5349,6376,5295,6424,5244,6476,5196,6530,5151,6587,5110,6646,5072,6709,5038,6773,5009,6840,4983,6908,4962,6979,4945,7051,4932,7125,4925,7200,4922,7275,4925,7349,4932,7421,4945,7492,4962,7560,4983,7627,5009,7691,5038,7754,5072,7813,5110,7870,5151,7924,5196,7976,5244,8024,5295,8068,5349,8109,5406,8147,5466,8181,5528,8211,5592,8236,5659,8258,5728,8275,5798,8287,5870,8294,5944,8297,6019,8294,6094,8287,6168,8275,6240,8258,6311,8236,6379,8211,6446,8181,6511,8147,6573,8109,6632,8068,6689,8024,6744,7976,6795,7924,6843,7870,6887,7813,6929,7754,6966,7691,7000,7627,7030,7560,7055,7492,7077,7421,7094,7349,7106,7275,7113,7200,7116,7125,7113,7051,7106,6979,7094,6908,7077,6840,7055,6773,7030,6709,7000,6646,6966,6587,6929,6530,6887,6476,6843,6424,6795,6376,6744,6332,6689,6291,6632,6253,6573,6219,6511,6189,6446,6164,6379,6142,6311,6125,6240,6113,6168,6106,6094,6103,6019xe" filled="f" stroked="t" strokecolor="#1ec7f3" strokeweight="0.48pt">
              <v:stroke dashstyle="solid"/>
              <v:path arrowok="t"/>
            </v:shape>
            <v:shape id="_x0000_s1202" style="width:2794;height:2794;left:5803;position:absolute;top:4622" coordorigin="5803,4622" coordsize="2794,2794" path="m5803,6019l5805,5943,5811,5867,5821,5793,5835,5720,5853,5648,5874,5578,5899,5509,5928,5442,5959,5377,5994,5314,6032,5253,6073,5194,6116,5138,6163,5083,6212,5032,6264,4982,6318,4936,6375,4892,6434,4851,6495,4813,6558,4778,6623,4747,6690,4718,6759,4694,6829,4672,6900,4655,6973,4641,7048,4631,7123,4624,7200,4622,7277,4624,7352,4631,7427,4641,7500,4655,7571,4672,7641,4694,7710,4718,7777,4747,7842,4778,7905,4813,7966,4851,8025,4892,8082,4936,8136,4982,8188,5032,8237,5083,8284,5138,8327,5194,8368,5253,8406,5314,8441,5377,8472,5442,8501,5509,8526,5578,8547,5648,8565,5720,8579,5793,8589,5867,8595,5943,8597,6019,8595,6096,8589,6171,8579,6246,8565,6319,8547,6391,8526,6461,8501,6529,8472,6596,8441,6661,8406,6724,8368,6785,8327,6844,8284,6901,8237,6955,8188,7007,8136,7056,8082,7103,8025,7146,7966,7187,7905,7225,7842,7260,7777,7292,7710,7320,7641,7345,7571,7366,7500,7384,7427,7398,7352,7408,7277,7414,7200,7416,7123,7414,7048,7408,6973,7398,6900,7384,6829,7366,6759,7345,6690,7320,6623,7292,6558,7260,6495,7225,6434,7187,6375,7146,6318,7103,6264,7056,6212,7007,6163,6955,6116,6901,6073,6844,6032,6785,5994,6724,5959,6661,5928,6596,5899,6529,5874,6461,5853,6391,5835,6319,5821,6246,5811,6171,5805,6096,5803,6019xe" filled="f" stroked="t" strokecolor="#f59b9b" strokeweight="0.48pt">
              <v:stroke dashstyle="solid"/>
              <v:path arrowok="t"/>
            </v:shape>
            <v:shape id="_x0000_s1203" style="width:3471;height:3471;left:5464;position:absolute;top:4284" coordorigin="5465,4284" coordsize="3471,3471" path="m5465,6019l5466,5944,5471,5869,5479,5796,5490,5723,5504,5652,5521,5581,5540,5512,5563,5444,5588,5377,5615,5311,5646,5247,5678,5184,5714,5123,5751,5064,5791,5006,5834,4950,5878,4895,5924,4843,5973,4792,6024,4744,6076,4697,6130,4653,6187,4611,6244,4571,6304,4533,6365,4498,6428,4465,6492,4435,6557,4407,6624,4382,6693,4359,6762,4340,6832,4323,6904,4309,6977,4298,7050,4290,7125,4286,7200,4284,7275,4286,7350,4290,7423,4298,7496,4309,7568,4323,7638,4340,7707,4359,7776,4382,7843,4407,7908,4435,7972,4465,8035,4498,8096,4533,8156,4571,8213,4611,8270,4653,8324,4697,8376,4744,8427,4792,8476,4843,8522,4895,8566,4950,8609,5006,8649,5064,8686,5123,8722,5184,8754,5247,8785,5311,8812,5377,8837,5444,8860,5512,8879,5581,8896,5652,8910,5723,8921,5796,8929,5869,8934,5944,8935,6019,8934,6094,8929,6169,8921,6243,8910,6315,8896,6387,8879,6457,8860,6527,8837,6595,8812,6662,8785,6727,8754,6791,8722,6854,8686,6915,8649,6975,8609,7033,8566,7089,8522,7143,8476,7196,8427,7246,8376,7295,8324,7341,8270,7386,8213,7428,8156,7468,8096,7505,8035,7541,7972,7574,7908,7604,7843,7632,7776,7657,7707,7679,7638,7699,7568,7715,7496,7729,7423,7740,7350,7748,7275,7753,7200,7754,7125,7753,7050,7748,6977,7740,6904,7729,6832,7715,6762,7699,6693,7679,6624,7657,6557,7632,6492,7604,6428,7574,6365,7541,6304,7505,6244,7468,6187,7428,6130,7386,6076,7341,6024,7295,5973,7246,5924,7196,5878,7143,5834,7089,5791,7033,5751,6975,5714,6915,5678,6854,5646,6791,5615,6727,5588,6662,5563,6595,5540,6527,5521,6457,5504,6387,5490,6315,5479,6243,5471,6169,5466,6094,5465,6019xe" filled="f" stroked="t" strokecolor="#ffcf00" strokeweight="0.48pt">
              <v:stroke dashstyle="solid"/>
              <v:path arrowok="t"/>
            </v:shape>
            <v:rect id="_x0000_s1204" style="width:752;height:586;left:849;position:absolute;top:3508" filled="t" fillcolor="#b1d234" stroked="f">
              <v:fill type="solid"/>
            </v:rect>
            <v:shape id="_x0000_s1205" style="width:3972;height:120;left:849;position:absolute;top:4034" coordorigin="850,4034" coordsize="3972,120" path="m4761,4034l4738,4039,4719,4052,4706,4071,4701,4094,4706,4118,4719,4137,4738,4150,4761,4154,4785,4150,4804,4137,4817,4118,4819,4104,4761,4104,4761,4084,4819,4084,4817,4071,4804,4052,4785,4039,4761,4034xm4703,4084l850,4084,850,4104,4703,4104,4701,4094,4703,4084xm4819,4084l4761,4084,4761,4104,4819,4104,4821,4094,4819,4084xe" filled="t" fillcolor="#afd12e" stroked="f">
              <v:fill type="solid"/>
              <v:path arrowok="t"/>
            </v:shape>
            <v:shape id="_x0000_s1206" type="#_x0000_t75" style="width:440;height:440;left:1005;position:absolute;top:3583" stroked="f">
              <v:imagedata r:id="rId64" o:title=""/>
            </v:shape>
            <v:shape id="_x0000_s1207" style="width:3972;height:624;left:849;position:absolute;top:6242" coordorigin="850,6242" coordsize="3972,624" path="m4821,6806l4819,6796,4817,6783,4804,6764,4785,6751,4761,6746,4738,6751,4719,6764,4706,6783,4703,6796,1601,6796,1601,6242,850,6242,850,6796,850,6816,850,6828,1601,6828,1601,6816,4703,6816,4706,6830,4719,6849,4738,6862,4761,6866,4785,6862,4804,6849,4817,6830,4819,6816,4821,6806xe" filled="t" fillcolor="#1ec7f3" stroked="f">
              <v:fill type="solid"/>
              <v:path arrowok="t"/>
            </v:shape>
            <v:shape id="_x0000_s1208" type="#_x0000_t75" style="width:483;height:480;left:974;position:absolute;top:6273" stroked="f">
              <v:imagedata r:id="rId65" o:title=""/>
            </v:shape>
            <v:shape id="_x0000_s1209" style="width:903;height:963;left:6708;position:absolute;top:7176" coordorigin="6708,7176" coordsize="903,963" path="m7610,7176l6708,7176,6783,8138,7071,8138,7114,7467,7201,7467,7267,8138,7555,8138,7610,7176xe" filled="t" fillcolor="#515151" stroked="f">
              <v:fill type="solid"/>
              <v:path arrowok="t"/>
            </v:shape>
            <v:shape id="_x0000_s1210" type="#_x0000_t75" style="width:348;height:231;left:7245;position:absolute;top:8028" stroked="f">
              <v:imagedata r:id="rId66" o:title=""/>
            </v:shape>
            <v:shape id="_x0000_s1211" type="#_x0000_t75" style="width:346;height:231;left:6744;position:absolute;top:8028" stroked="f">
              <v:imagedata r:id="rId67" o:title=""/>
            </v:shape>
            <v:rect id="_x0000_s1212" style="width:375;height:190;left:6974;position:absolute;top:6163" filled="t" fillcolor="#eec49f" stroked="f">
              <v:fill type="solid"/>
            </v:rect>
            <v:shape id="_x0000_s1213" style="width:569;height:1080;left:6861;position:absolute;top:6144" coordorigin="6862,6144" coordsize="569,1080" path="m7430,6144l7298,6144,7298,6164,7288,6220,7259,6266,7216,6298,7163,6309,7109,6298,7065,6266,7035,6220,7024,6164,7024,6144,6862,6144,6862,7224,7430,7224,7430,6144xe" filled="t" fillcolor="#ea9528" stroked="f">
              <v:fill type="solid"/>
              <v:path arrowok="t"/>
            </v:shape>
            <v:shape id="_x0000_s1214" type="#_x0000_t75" style="width:375;height:216;left:6974;position:absolute;top:6144" stroked="f">
              <v:imagedata r:id="rId68" o:title=""/>
            </v:shape>
            <v:shape id="_x0000_s1215" style="width:523;height:1104;left:6469;position:absolute;top:6134" coordorigin="6469,6134" coordsize="523,1104" path="m6842,6134l6784,6227,6654,6438,6526,6669,6469,6819,6500,6904,6564,6989,6628,7054,6657,7081,6637,7226,6658,7230,6714,7236,6795,7238,6892,7226,6991,6158,6842,6134xe" filled="t" fillcolor="#393b3c" stroked="f">
              <v:fill type="solid"/>
              <v:path arrowok="t"/>
            </v:shape>
            <v:shape id="_x0000_s1216" style="width:149;height:579;left:6607;position:absolute;top:6501" coordorigin="6607,6502" coordsize="149,579" path="m6756,6502l6607,7037,6657,7080,6756,6502xe" filled="t" fillcolor="#2f2e2c" stroked="f">
              <v:fill type="solid"/>
              <v:path arrowok="t"/>
            </v:shape>
            <v:shape id="_x0000_s1217" style="width:168;height:473;left:6823;position:absolute;top:6163" coordorigin="6823,6163" coordsize="168,473" path="m6991,6163l6823,6266,6882,6351,6833,6441,6949,6636,6991,6163xe" filled="t" fillcolor="#515151" stroked="f">
              <v:fill type="solid"/>
              <v:path arrowok="t"/>
            </v:shape>
            <v:shape id="_x0000_s1218" style="width:456;height:514;left:7836;position:absolute;top:5582" coordorigin="7836,5582" coordsize="456,514" path="m7952,5582l7925,5674,7886,5792,7851,5894,7836,5937,7995,6096,8051,5965,8152,5850,8249,5767,8292,5735,8187,5651,8076,5605,7988,5586,7952,5582xe" filled="t" fillcolor="#4d9980" stroked="f">
              <v:fill type="solid"/>
              <v:path arrowok="t"/>
            </v:shape>
            <v:shape id="_x0000_s1219" type="#_x0000_t75" style="width:336;height:392;left:7872;position:absolute;top:5637" stroked="f">
              <v:imagedata r:id="rId69" o:title=""/>
            </v:shape>
            <v:shape id="_x0000_s1220" style="width:576;height:623;left:7660;position:absolute;top:5862" coordorigin="7661,5862" coordsize="576,623" path="m8164,5862l8113,5895,8063,5951,8020,6017,7990,5989,7920,5935,7837,5893,7768,5905,7748,5941,7751,5973,7761,5995,7768,6003,7762,6002,7747,6002,7727,6008,7708,6023,7697,6047,7698,6071,7705,6089,7708,6096,7703,6095,7690,6096,7675,6103,7662,6119,7661,6148,7674,6185,7698,6222,7728,6251,7725,6257,7720,6277,7716,6308,7718,6350,7718,6392,7709,6428,7700,6453,7695,6462,7864,6485,7920,6386,7931,6387,7961,6376,8011,6330,8079,6228,8176,6061,8212,5992,8234,5935,8236,5892,8215,5865,8164,5862xe" filled="t" fillcolor="#f8dab4" stroked="f">
              <v:fill type="solid"/>
              <v:path arrowok="t"/>
            </v:shape>
            <v:shape id="_x0000_s1221" style="width:176;height:142;left:7680;position:absolute;top:6000" coordorigin="7680,6000" coordsize="176,142" path="m7788,6142l7752,6130,7728,6114,7714,6101,7709,6095,7693,6091,7680,6098,7703,6116,7733,6129,7763,6137,7788,6142xm7855,6060l7824,6044,7796,6025,7777,6010,7769,6003,7763,6000,7750,6003,7780,6033,7815,6050,7843,6058,7855,6060xe" filled="t" fillcolor="#eec49f" stroked="f">
              <v:fill type="solid"/>
              <v:path arrowok="t"/>
            </v:shape>
            <v:shape id="_x0000_s1222" style="width:620;height:1104;left:7332;position:absolute;top:6134" coordorigin="7332,6134" coordsize="620,1104" path="m7481,6134l7332,6158,7431,7226,7528,7238,7610,7236,7666,7230,7686,7226,7623,6829,7674,6777,7786,6654,7899,6512,7951,6402,7926,6399,7863,6388,7781,6363,7696,6323,7690,6340,7673,6377,7653,6415,7633,6436,7629,6416,7616,6370,7567,6277,7515,6247,7511,6247,7501,6197,7491,6162,7484,6141,7481,6134xe" filled="t" fillcolor="#393b3c" stroked="f">
              <v:fill type="solid"/>
              <v:path arrowok="t"/>
            </v:shape>
            <v:shape id="_x0000_s1223" style="width:135;height:519;left:7524;position:absolute;top:6316" coordorigin="7524,6317" coordsize="135,519" path="m7524,6317l7622,6835,7622,6829,7625,6826,7633,6819,7645,6806,7658,6789,7524,6317xe" filled="t" fillcolor="#2f2e2c" stroked="f">
              <v:fill type="solid"/>
              <v:path arrowok="t"/>
            </v:shape>
            <v:shape id="_x0000_s1224" style="width:173;height:473;left:7332;position:absolute;top:6163" coordorigin="7332,6163" coordsize="173,473" path="m7332,6163l7376,6636,7495,6441,7442,6351,7505,6266,7332,6163xe" filled="t" fillcolor="#515151" stroked="f">
              <v:fill type="solid"/>
              <v:path arrowok="t"/>
            </v:shape>
            <v:shape id="_x0000_s1225" style="width:1543;height:880;left:6497;position:absolute;top:4822" coordorigin="6498,4822" coordsize="1543,880" path="m7427,4822l7320,4839,7243,4863,7213,4875,7213,4832,7087,4863,7000,4905,6949,4942,6932,4958,6932,4892,6855,4930,6781,4980,6713,5039,6651,5101,6597,5164,6554,5221,6506,5305,6498,5398,6504,5531,6513,5651,6519,5702,7818,5702,7875,5580,7904,5559,7954,5548,8000,5544,8020,5544,8019,5505,8015,5475,8010,5455,8007,5448,8040,5388,8028,5336,8009,5301,7992,5282,7984,5276,8010,5200,7968,5136,7903,5083,7844,5047,7818,5034,7845,4998,7761,4939,7658,4904,7571,4887,7534,4882,7544,4832,7427,4822xe" filled="t" fillcolor="#3e3d3c" stroked="f">
              <v:fill type="solid"/>
              <v:path arrowok="t"/>
            </v:shape>
            <v:shape id="_x0000_s1226" type="#_x0000_t75" style="width:166;height:304;left:6510;position:absolute;top:5632" stroked="f">
              <v:imagedata r:id="rId70" o:title=""/>
            </v:shape>
            <v:shape id="_x0000_s1227" type="#_x0000_t75" style="width:165;height:304;left:7680;position:absolute;top:5632" stroked="f">
              <v:imagedata r:id="rId71" o:title=""/>
            </v:shape>
            <v:shape id="_x0000_s1228" style="width:1104;height:706;left:6624;position:absolute;top:5508" coordorigin="6624,5508" coordsize="1104,706" path="m7609,5508l6743,5508,6696,5517,6659,5543,6633,5580,6624,5627,6624,5831,6632,5908,6654,5980,6689,6045,6735,6102,6791,6148,6856,6184,6927,6206,7004,6214,7348,6214,7424,6206,7495,6184,7560,6148,7616,6102,7663,6045,7698,5980,7720,5908,7728,5831,7728,5627,7719,5580,7693,5543,7656,5517,7609,5508xe" filled="t" fillcolor="#f8dab4" stroked="f">
              <v:fill type="solid"/>
              <v:path arrowok="t"/>
            </v:shape>
            <v:shape id="_x0000_s1229" type="#_x0000_t75" style="width:228;height:332;left:6713;position:absolute;top:5524" stroked="f">
              <v:imagedata r:id="rId72" o:title=""/>
            </v:shape>
            <v:shape id="_x0000_s1230" type="#_x0000_t75" style="width:228;height:332;left:7394;position:absolute;top:5524" stroked="f">
              <v:imagedata r:id="rId73" o:title=""/>
            </v:shape>
            <v:shape id="_x0000_s1231" style="width:166;height:99;left:7080;position:absolute;top:5836" coordorigin="7080,5837" coordsize="166,99" path="m7163,5837l7128,5852,7102,5886,7085,5920,7080,5935,7088,5923,7109,5896,7136,5869,7163,5856,7191,5867,7218,5895,7238,5922,7246,5935,7240,5920,7224,5886,7198,5852,7163,5837xe" filled="t" fillcolor="#eec49f" stroked="f">
              <v:fill type="solid"/>
              <v:path arrowok="t"/>
            </v:shape>
            <v:shape id="_x0000_s1232" style="width:478;height:166;left:6940;position:absolute;top:5992" coordorigin="6941,5993" coordsize="478,166" path="m7418,5993l7350,6010,7272,6023,7190,6030,7104,6034,7020,6032,6941,6026,6941,6109,6945,6128,6956,6143,6972,6154,6991,6158,7365,6158,7386,6154,7403,6143,7414,6128,7418,6109,7418,5993xe" filled="t" fillcolor="#481f1f" stroked="f">
              <v:fill type="solid"/>
              <v:path arrowok="t"/>
            </v:shape>
            <v:shape id="_x0000_s1233" type="#_x0000_t75" style="width:317;height:104;left:7024;position:absolute;top:6055" stroked="f">
              <v:imagedata r:id="rId74" o:title=""/>
            </v:shape>
            <v:rect id="_x0000_s1234" style="width:1203;height:324;left:1646;position:absolute;top:5272" filled="t" fillcolor="#b1d234" stroked="f">
              <v:fill type="solid"/>
            </v:rect>
            <v:shape id="_x0000_s1235" type="#_x0000_t75" style="width:125;height:324;left:2848;position:absolute;top:5272" stroked="f">
              <v:imagedata r:id="rId75" o:title=""/>
            </v:shape>
            <v:shape id="_x0000_s1236" type="#_x0000_t75" style="width:125;height:322;left:4336;position:absolute;top:4756" stroked="f">
              <v:imagedata r:id="rId75" o:title=""/>
            </v:shape>
            <v:line id="_x0000_s1237" style="position:absolute" from="1646,5693" to="1646,4658" stroked="t" strokecolor="#d9d9d9" strokeweight="0.72pt">
              <v:stroke dashstyle="solid"/>
            </v:line>
            <v:shape id="_x0000_s1238" style="width:3972;height:1776;left:9026;position:absolute;top:3508" coordorigin="9026,3509" coordsize="3972,1776" path="m11150,5069l10654,5069,10654,5285,11150,5285,11150,5069xm12998,3509l12247,3509,12247,4084,9144,4084,9142,4071,9129,4052,9110,4039,9086,4034,9063,4039,9044,4052,9031,4071,9026,4094,9031,4118,9044,4137,9063,4150,9086,4154,9110,4150,9129,4137,9142,4118,9144,4104,12998,4104,12998,4094,12998,4094,12998,3509xe" filled="t" fillcolor="#8ac53e" stroked="f">
              <v:fill type="solid"/>
              <v:path arrowok="t"/>
            </v:shape>
            <v:shape id="_x0000_s1239" type="#_x0000_t75" style="width:171;height:228;left:10646;position:absolute;top:5407" stroked="f">
              <v:imagedata r:id="rId76" o:title=""/>
            </v:shape>
            <v:rect id="_x0000_s1240" style="width:497;height:216;left:10653;position:absolute;top:5068" filled="f" stroked="t" strokecolor="#8ac53e" strokeweight="0.72pt">
              <v:stroke dashstyle="solid"/>
            </v:rect>
            <v:rect id="_x0000_s1241" style="width:2295;height:216;left:10653;position:absolute;top:4723" filled="t" fillcolor="#8ac53e" stroked="f">
              <v:fill type="solid"/>
            </v:rect>
            <v:rect id="_x0000_s1242" style="width:2295;height:216;left:10653;position:absolute;top:4723" filled="f" stroked="t" strokecolor="#8ac53e" strokeweight="0.72pt">
              <v:stroke dashstyle="solid"/>
            </v:rect>
            <v:shape id="_x0000_s1243" type="#_x0000_t75" style="width:94;height:216;left:11150;position:absolute;top:5068" stroked="f">
              <v:imagedata r:id="rId77" o:title=""/>
            </v:shape>
            <v:shape id="_x0000_s1244" type="#_x0000_t75" style="width:96;height:216;left:12948;position:absolute;top:4723" stroked="f">
              <v:imagedata r:id="rId77" o:title=""/>
            </v:shape>
            <v:line id="_x0000_s1245" style="position:absolute" from="10654,5693" to="10654,4658" stroked="t" strokecolor="#d9d9d9" strokeweight="0.72pt">
              <v:stroke dashstyle="solid"/>
            </v:line>
            <v:shape id="_x0000_s1246" style="width:3972;height:646;left:9026;position:absolute;top:6242" coordorigin="9026,6242" coordsize="3972,646" path="m12998,6242l12247,6242,12247,6818,9144,6818,9142,6805,9129,6786,9110,6773,9086,6768,9063,6773,9044,6786,9031,6805,9026,6828,9031,6851,9044,6870,9063,6883,9086,6888,9110,6883,9129,6870,9142,6851,9144,6838,12998,6838,12998,6828,12998,6828,12998,6242xe" filled="t" fillcolor="#f59b9b" stroked="f">
              <v:fill type="solid"/>
              <v:path arrowok="t"/>
            </v:shape>
            <v:shape id="_x0000_s1247" type="#_x0000_t75" style="width:471;height:471;left:12386;position:absolute;top:6300" stroked="f">
              <v:imagedata r:id="rId78" o:title=""/>
            </v:shape>
            <v:shape id="_x0000_s1248" type="#_x0000_t75" style="width:456;height:456;left:12393;position:absolute;top:3597" stroked="f">
              <v:imagedata r:id="rId79" o:title=""/>
            </v:shape>
          </v:group>
        </w:pict>
      </w:r>
      <w:r>
        <w:rPr>
          <w:color w:val="7E7E7E"/>
        </w:rPr>
        <w:t>样本：1.使用过无人零售的用户N=358；2.整体零售用户N=982；于2017年8-9月通过iClick网上调查获得。</w:t>
      </w:r>
    </w:p>
    <w:p>
      <w:pPr>
        <w:pStyle w:val="BodyText"/>
        <w:tabs>
          <w:tab w:val="left" w:pos="11854"/>
          <w:tab w:val="right" w:pos="14238"/>
        </w:tabs>
        <w:spacing w:before="34"/>
        <w:ind w:left="829"/>
        <w:rPr>
          <w:sz w:val="24"/>
        </w:rPr>
      </w:pPr>
      <w:r>
        <w:rPr>
          <w:color w:val="7E7E7E"/>
        </w:rPr>
        <w:t>©2017.9</w:t>
      </w:r>
      <w:r>
        <w:rPr>
          <w:color w:val="7E7E7E"/>
          <w:spacing w:val="3"/>
        </w:rPr>
        <w:t xml:space="preserve"> </w:t>
      </w:r>
      <w:r>
        <w:rPr>
          <w:color w:val="7E7E7E"/>
        </w:rPr>
        <w:t>iResearch</w:t>
      </w:r>
      <w:r>
        <w:rPr>
          <w:color w:val="7E7E7E"/>
          <w:spacing w:val="-8"/>
        </w:rPr>
        <w:t xml:space="preserve"> </w:t>
      </w:r>
      <w:r>
        <w:rPr>
          <w:color w:val="7E7E7E"/>
        </w:rPr>
        <w:t>Inc</w:t>
        <w:tab/>
      </w:r>
      <w:hyperlink r:id="rId9">
        <w:r>
          <w:rPr>
            <w:color w:val="7E7E7E"/>
          </w:rPr>
          <w:t>www.iresearch.com.cn</w:t>
        </w:r>
      </w:hyperlink>
      <w:r>
        <w:rPr>
          <w:color w:val="7E7E7E"/>
        </w:rPr>
        <w:tab/>
      </w:r>
      <w:r>
        <w:rPr>
          <w:color w:val="FFFFFF"/>
          <w:position w:val="-2"/>
          <w:sz w:val="24"/>
        </w:rPr>
        <w:t>10</w:t>
      </w:r>
    </w:p>
    <w:p>
      <w:pPr>
        <w:spacing w:after="0"/>
        <w:rPr>
          <w:sz w:val="24"/>
        </w:rPr>
        <w:sectPr>
          <w:headerReference w:type="default" r:id="rId80"/>
          <w:type w:val="continuous"/>
          <w:pgSz w:w="14400" w:h="10800" w:orient="landscape"/>
          <w:pgMar w:top="1000" w:right="0" w:bottom="280" w:left="20" w:header="708" w:footer="708"/>
          <w:pgNumType w:start="29"/>
          <w:cols w:space="708"/>
        </w:sectPr>
      </w:pPr>
    </w:p>
    <w:p>
      <w:pPr>
        <w:pStyle w:val="Heading3"/>
      </w:pPr>
      <w:r>
        <w:rPr>
          <w:color w:val="585858"/>
        </w:rPr>
        <w:t>自动咖啡机、智能售饭机还有待进一步拓展</w:t>
      </w:r>
    </w:p>
    <w:p>
      <w:pPr>
        <w:spacing w:before="93" w:line="187" w:lineRule="auto"/>
        <w:ind w:left="829" w:right="811" w:firstLine="0"/>
        <w:jc w:val="left"/>
        <w:rPr>
          <w:sz w:val="24"/>
        </w:rPr>
      </w:pPr>
      <w:r>
        <w:rPr>
          <w:color w:val="585858"/>
          <w:sz w:val="24"/>
        </w:rPr>
        <w:t>调查数据显示，约50%以上使用过自动售货机的用户使用过友宝。相较于其他品牌，友宝成立时间较早且目前已在全国投放超过5万台机器，包括饮料售货机、综合机、便利柜等多种机型，发展较为成熟。其他自动咖啡机、智能售饭机等起步较晚，目前投放数量还不多，用户习惯还待养成。此外，以生鲜鲜食为特色，支持全品类商品销售，拥有智能防盗和用户行为追踪的智能售货机魔盒CITYBOX目前也开始在全国多个城市进行拓展，发展前景可观。</w:t>
      </w:r>
    </w:p>
    <w:p>
      <w:pPr>
        <w:spacing w:before="100"/>
        <w:ind w:left="4451" w:right="0" w:firstLine="0"/>
        <w:jc w:val="left"/>
        <w:rPr>
          <w:b/>
          <w:sz w:val="28"/>
        </w:rPr>
      </w:pPr>
      <w:r>
        <w:rPr>
          <w:b/>
          <w:color w:val="404040"/>
          <w:sz w:val="28"/>
        </w:rPr>
        <w:t>2017年中国自动售货机使用情况及分布场所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0"/>
        <w:rPr>
          <w:b/>
          <w:sz w:val="15"/>
        </w:rPr>
      </w:pPr>
    </w:p>
    <w:p>
      <w:pPr>
        <w:spacing w:after="0"/>
        <w:rPr>
          <w:sz w:val="15"/>
        </w:rPr>
        <w:sectPr>
          <w:headerReference w:type="default" r:id="rId81"/>
          <w:pgSz w:w="14400" w:h="10800" w:orient="landscape"/>
          <w:pgMar w:top="1580" w:right="0" w:bottom="0" w:left="20" w:header="742" w:footer="0"/>
          <w:pgNumType w:start="30"/>
          <w:cols w:space="708"/>
        </w:sectPr>
      </w:pPr>
    </w:p>
    <w:p>
      <w:pPr>
        <w:spacing w:before="89"/>
        <w:ind w:left="0" w:right="38" w:firstLine="0"/>
        <w:jc w:val="right"/>
        <w:rPr>
          <w:rFonts w:ascii="Arial"/>
          <w:sz w:val="36"/>
        </w:rPr>
      </w:pPr>
      <w:r>
        <w:rPr>
          <w:rFonts w:ascii="Arial"/>
          <w:color w:val="FFFFFF"/>
          <w:sz w:val="36"/>
        </w:rPr>
        <w:t>~50%</w:t>
      </w:r>
    </w:p>
    <w:p>
      <w:pPr>
        <w:spacing w:before="89"/>
        <w:ind w:left="0" w:right="38" w:firstLine="0"/>
        <w:jc w:val="right"/>
        <w:rPr>
          <w:rFonts w:ascii="Arial"/>
          <w:sz w:val="36"/>
        </w:rPr>
      </w:pPr>
      <w:r>
        <w:br w:type="column"/>
      </w:r>
      <w:r>
        <w:rPr>
          <w:rFonts w:ascii="Arial"/>
          <w:color w:val="FFFFFF"/>
          <w:sz w:val="36"/>
        </w:rPr>
        <w:t>&gt;20%</w:t>
      </w:r>
    </w:p>
    <w:p>
      <w:pPr>
        <w:pStyle w:val="Heading4"/>
        <w:spacing w:before="89"/>
        <w:ind w:left="2826" w:right="2522"/>
        <w:jc w:val="center"/>
        <w:rPr>
          <w:rFonts w:ascii="Arial"/>
        </w:rPr>
      </w:pPr>
      <w:r>
        <w:br w:type="column"/>
      </w:r>
      <w:r>
        <w:rPr>
          <w:rFonts w:ascii="Arial"/>
          <w:color w:val="FFFFFF"/>
        </w:rPr>
        <w:t>&lt;20%</w:t>
      </w:r>
    </w:p>
    <w:p>
      <w:pPr>
        <w:spacing w:after="0"/>
        <w:jc w:val="center"/>
        <w:rPr>
          <w:rFonts w:ascii="Arial"/>
        </w:rPr>
        <w:sectPr>
          <w:headerReference w:type="default" r:id="rId82"/>
          <w:type w:val="continuous"/>
          <w:pgSz w:w="14400" w:h="10800" w:orient="landscape"/>
          <w:pgMar w:top="1000" w:right="0" w:bottom="280" w:left="20" w:header="708" w:footer="708"/>
          <w:pgNumType w:start="31"/>
          <w:cols w:num="3" w:space="708" w:equalWidth="0">
            <w:col w:w="3817" w:space="170"/>
            <w:col w:w="3816" w:space="258"/>
            <w:col w:w="6319" w:space="0"/>
          </w:cols>
        </w:sect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3"/>
        <w:rPr>
          <w:rFonts w:ascii="Arial"/>
          <w:sz w:val="23"/>
        </w:rPr>
      </w:pPr>
    </w:p>
    <w:p>
      <w:pPr>
        <w:spacing w:after="0"/>
        <w:rPr>
          <w:rFonts w:ascii="Arial"/>
          <w:sz w:val="23"/>
        </w:rPr>
        <w:sectPr>
          <w:headerReference w:type="default" r:id="rId83"/>
          <w:type w:val="continuous"/>
          <w:pgSz w:w="14400" w:h="10800" w:orient="landscape"/>
          <w:pgMar w:top="1000" w:right="0" w:bottom="280" w:left="20" w:header="708" w:footer="708"/>
          <w:pgNumType w:start="32"/>
          <w:cols w:space="708"/>
        </w:sectPr>
      </w:pPr>
    </w:p>
    <w:p>
      <w:pPr>
        <w:pStyle w:val="Heading7"/>
        <w:spacing w:before="148" w:line="156" w:lineRule="auto"/>
        <w:ind w:left="860" w:right="2725"/>
      </w:pPr>
      <w:r>
        <w:pict>
          <v:shape id="_x0000_s1249" type="#_x0000_t202" style="width:198.6pt;height:47.9pt;margin-top:-3.36pt;margin-left:65.04pt;mso-position-horizontal-relative:page;position:absolute;z-index:251685888" filled="f" stroked="f">
            <v:textbox inset="0,0,0,0">
              <w:txbxContent>
                <w:p>
                  <w:pPr>
                    <w:tabs>
                      <w:tab w:val="left" w:pos="844"/>
                      <w:tab w:val="left" w:pos="1462"/>
                      <w:tab w:val="left" w:pos="2120"/>
                      <w:tab w:val="left" w:pos="2793"/>
                      <w:tab w:val="left" w:pos="3348"/>
                    </w:tabs>
                    <w:spacing w:before="579"/>
                    <w:ind w:left="196" w:right="0" w:firstLine="0"/>
                    <w:jc w:val="left"/>
                    <w:rPr>
                      <w:b/>
                      <w:sz w:val="16"/>
                    </w:rPr>
                  </w:pPr>
                  <w:r>
                    <w:rPr>
                      <w:b/>
                      <w:color w:val="B1D234"/>
                      <w:sz w:val="16"/>
                    </w:rPr>
                    <w:t>学校</w:t>
                    <w:tab/>
                    <w:t>医院</w:t>
                    <w:tab/>
                    <w:t>商场</w:t>
                    <w:tab/>
                    <w:t>工厂</w:t>
                    <w:tab/>
                    <w:t>地铁</w:t>
                    <w:tab/>
                    <w:t>办公楼</w:t>
                  </w:r>
                </w:p>
              </w:txbxContent>
            </v:textbox>
          </v:shape>
        </w:pict>
      </w:r>
      <w:r>
        <w:rPr>
          <w:color w:val="585858"/>
        </w:rPr>
        <w:t>场景</w:t>
      </w:r>
    </w:p>
    <w:p>
      <w:pPr>
        <w:pStyle w:val="BodyText"/>
        <w:spacing w:before="14"/>
        <w:rPr>
          <w:b/>
          <w:sz w:val="22"/>
        </w:rPr>
      </w:pPr>
    </w:p>
    <w:p>
      <w:pPr>
        <w:tabs>
          <w:tab w:val="left" w:pos="2838"/>
        </w:tabs>
        <w:spacing w:before="0"/>
        <w:ind w:left="891" w:right="0" w:firstLine="0"/>
        <w:jc w:val="left"/>
        <w:rPr>
          <w:b/>
          <w:sz w:val="28"/>
        </w:rPr>
      </w:pPr>
      <w:r>
        <w:pict>
          <v:shape id="_x0000_s1250" type="#_x0000_t202" style="width:12.05pt;height:15.9pt;margin-top:17.52pt;margin-left:45.58pt;mso-position-horizontal-relative:page;position:absolute;z-index:-251627520" filled="f" stroked="f">
            <v:textbox inset="0,0,0,0">
              <w:txbxContent>
                <w:p>
                  <w:pPr>
                    <w:spacing w:before="0" w:line="317" w:lineRule="exact"/>
                    <w:ind w:left="0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color w:val="585858"/>
                      <w:w w:val="100"/>
                      <w:sz w:val="24"/>
                    </w:rPr>
                    <w:t>量</w:t>
                  </w:r>
                </w:p>
              </w:txbxContent>
            </v:textbox>
          </v:shape>
        </w:pict>
      </w:r>
      <w:r>
        <w:rPr>
          <w:b/>
          <w:color w:val="585858"/>
          <w:position w:val="16"/>
          <w:sz w:val="24"/>
        </w:rPr>
        <w:t>数</w:t>
        <w:tab/>
      </w:r>
      <w:r>
        <w:rPr>
          <w:b/>
          <w:color w:val="585858"/>
          <w:sz w:val="28"/>
        </w:rPr>
        <w:t>&gt;5万台</w:t>
      </w:r>
    </w:p>
    <w:p>
      <w:pPr>
        <w:pStyle w:val="BodyText"/>
        <w:rPr>
          <w:b/>
          <w:sz w:val="36"/>
        </w:rPr>
      </w:pPr>
      <w:r>
        <w:br w:type="column"/>
      </w:r>
    </w:p>
    <w:p>
      <w:pPr>
        <w:pStyle w:val="BodyText"/>
        <w:spacing w:before="14"/>
        <w:rPr>
          <w:b/>
          <w:sz w:val="31"/>
        </w:rPr>
      </w:pPr>
    </w:p>
    <w:p>
      <w:pPr>
        <w:spacing w:before="1"/>
        <w:ind w:left="860" w:right="0" w:firstLine="0"/>
        <w:jc w:val="left"/>
        <w:rPr>
          <w:b/>
          <w:sz w:val="28"/>
        </w:rPr>
      </w:pPr>
      <w:r>
        <w:pict>
          <v:shape id="_x0000_s1251" type="#_x0000_t202" style="width:190.35pt;height:47.9pt;margin-top:-65.78pt;margin-left:271.8pt;mso-position-horizontal-relative:page;position:absolute;z-index:251687936" filled="f" stroked="f">
            <v:textbox inset="0,0,0,0">
              <w:txbxContent>
                <w:p>
                  <w:pPr>
                    <w:pStyle w:val="BodyText"/>
                    <w:spacing w:before="16"/>
                    <w:rPr>
                      <w:sz w:val="30"/>
                    </w:rPr>
                  </w:pPr>
                </w:p>
                <w:p>
                  <w:pPr>
                    <w:tabs>
                      <w:tab w:val="left" w:pos="958"/>
                      <w:tab w:val="left" w:pos="1722"/>
                      <w:tab w:val="left" w:pos="2515"/>
                      <w:tab w:val="left" w:pos="3225"/>
                    </w:tabs>
                    <w:spacing w:before="0"/>
                    <w:ind w:left="183" w:right="0" w:firstLine="0"/>
                    <w:jc w:val="left"/>
                    <w:rPr>
                      <w:b/>
                      <w:sz w:val="16"/>
                    </w:rPr>
                  </w:pPr>
                  <w:r>
                    <w:rPr>
                      <w:b/>
                      <w:color w:val="8AC53E"/>
                      <w:sz w:val="16"/>
                    </w:rPr>
                    <w:t>机场</w:t>
                    <w:tab/>
                    <w:t>景区</w:t>
                    <w:tab/>
                    <w:t>商场</w:t>
                    <w:tab/>
                  </w:r>
                  <w:r>
                    <w:rPr>
                      <w:b/>
                      <w:color w:val="8AC53E"/>
                      <w:position w:val="1"/>
                      <w:sz w:val="16"/>
                    </w:rPr>
                    <w:t>地铁</w:t>
                    <w:tab/>
                  </w:r>
                  <w:r>
                    <w:rPr>
                      <w:b/>
                      <w:color w:val="8AC53E"/>
                      <w:sz w:val="16"/>
                    </w:rPr>
                    <w:t>办公楼</w:t>
                  </w:r>
                </w:p>
              </w:txbxContent>
            </v:textbox>
          </v:shape>
        </w:pict>
      </w:r>
      <w:r>
        <w:rPr>
          <w:b/>
          <w:color w:val="585858"/>
          <w:sz w:val="28"/>
        </w:rPr>
        <w:t>数千台</w:t>
      </w:r>
    </w:p>
    <w:p>
      <w:pPr>
        <w:pStyle w:val="BodyText"/>
        <w:rPr>
          <w:b/>
          <w:sz w:val="36"/>
        </w:rPr>
      </w:pPr>
      <w:r>
        <w:br w:type="column"/>
      </w:r>
    </w:p>
    <w:p>
      <w:pPr>
        <w:pStyle w:val="BodyText"/>
        <w:spacing w:before="14"/>
        <w:rPr>
          <w:b/>
          <w:sz w:val="31"/>
        </w:rPr>
      </w:pPr>
    </w:p>
    <w:p>
      <w:pPr>
        <w:spacing w:before="1"/>
        <w:ind w:left="860" w:right="0" w:firstLine="0"/>
        <w:jc w:val="left"/>
        <w:rPr>
          <w:b/>
          <w:sz w:val="28"/>
        </w:rPr>
      </w:pPr>
      <w:r>
        <w:pict>
          <v:shape id="_x0000_s1252" type="#_x0000_t202" style="width:190.35pt;height:47.9pt;margin-top:-65.78pt;margin-left:475.56pt;mso-position-horizontal-relative:page;position:absolute;z-index:251686912" filled="f" stroked="f">
            <v:textbox inset="0,0,0,0">
              <w:txbxContent>
                <w:p>
                  <w:pPr>
                    <w:pStyle w:val="BodyText"/>
                    <w:spacing w:before="16"/>
                    <w:rPr>
                      <w:sz w:val="30"/>
                    </w:rPr>
                  </w:pPr>
                </w:p>
                <w:p>
                  <w:pPr>
                    <w:tabs>
                      <w:tab w:val="left" w:pos="958"/>
                      <w:tab w:val="left" w:pos="1723"/>
                      <w:tab w:val="left" w:pos="2515"/>
                      <w:tab w:val="left" w:pos="3225"/>
                    </w:tabs>
                    <w:spacing w:before="0"/>
                    <w:ind w:left="184" w:right="0" w:firstLine="0"/>
                    <w:jc w:val="left"/>
                    <w:rPr>
                      <w:b/>
                      <w:sz w:val="16"/>
                    </w:rPr>
                  </w:pPr>
                  <w:r>
                    <w:rPr>
                      <w:b/>
                      <w:color w:val="64AE45"/>
                      <w:sz w:val="16"/>
                    </w:rPr>
                    <w:t>机场</w:t>
                    <w:tab/>
                    <w:t>景区</w:t>
                    <w:tab/>
                    <w:t>商场</w:t>
                    <w:tab/>
                  </w:r>
                  <w:r>
                    <w:rPr>
                      <w:b/>
                      <w:color w:val="64AE45"/>
                      <w:position w:val="1"/>
                      <w:sz w:val="16"/>
                    </w:rPr>
                    <w:t>地铁</w:t>
                    <w:tab/>
                  </w:r>
                  <w:r>
                    <w:rPr>
                      <w:b/>
                      <w:color w:val="64AE45"/>
                      <w:sz w:val="16"/>
                    </w:rPr>
                    <w:t>办公楼</w:t>
                  </w:r>
                </w:p>
              </w:txbxContent>
            </v:textbox>
          </v:shape>
        </w:pict>
      </w:r>
      <w:r>
        <w:rPr>
          <w:b/>
          <w:color w:val="585858"/>
          <w:sz w:val="28"/>
        </w:rPr>
        <w:t>数百台</w:t>
      </w:r>
    </w:p>
    <w:p>
      <w:pPr>
        <w:spacing w:after="0"/>
        <w:jc w:val="left"/>
        <w:rPr>
          <w:sz w:val="28"/>
        </w:rPr>
        <w:sectPr>
          <w:headerReference w:type="default" r:id="rId84"/>
          <w:type w:val="continuous"/>
          <w:pgSz w:w="14400" w:h="10800" w:orient="landscape"/>
          <w:pgMar w:top="1000" w:right="0" w:bottom="280" w:left="20" w:header="708" w:footer="708"/>
          <w:pgNumType w:start="33"/>
          <w:cols w:num="3" w:space="708" w:equalWidth="0">
            <w:col w:w="3828" w:space="2210"/>
            <w:col w:w="1743" w:space="2416"/>
            <w:col w:w="4183" w:space="0"/>
          </w:cols>
        </w:sectPr>
      </w:pPr>
    </w:p>
    <w:p>
      <w:pPr>
        <w:pStyle w:val="BodyText"/>
        <w:spacing w:before="11"/>
        <w:rPr>
          <w:b/>
          <w:sz w:val="8"/>
        </w:rPr>
      </w:pPr>
      <w:r>
        <w:pict>
          <v:group id="_x0000_s1253" style="width:677.3pt;height:529.45pt;margin-top:10.56pt;margin-left:42.72pt;mso-position-horizontal-relative:page;mso-position-vertical-relative:page;position:absolute;z-index:-251626496" coordorigin="854,211" coordsize="13546,10589">
            <v:shape id="_x0000_s1254" type="#_x0000_t75" style="width:2474;height:10074;left:11926;position:absolute;top:726" stroked="f">
              <v:imagedata r:id="rId6" o:title=""/>
            </v:shape>
            <v:shape id="_x0000_s1255" type="#_x0000_t75" style="width:1952;height:1949;left:11820;position:absolute;top:211" stroked="f">
              <v:imagedata r:id="rId5" o:title=""/>
            </v:shape>
            <v:line id="_x0000_s1256" style="position:absolute" from="854,10380" to="13554,10380" stroked="t" strokecolor="#7e7e7e" strokeweight="0.72pt">
              <v:stroke dashstyle="solid"/>
            </v:line>
            <v:rect id="_x0000_s1257" style="width:3972;height:958;left:1300;position:absolute;top:7711" filled="t" fillcolor="#f1f1f1" stroked="f">
              <v:fill type="solid"/>
            </v:rect>
            <v:shape id="_x0000_s1258" style="width:1364;height:1198;left:2690;position:absolute;top:4922" coordorigin="2690,4922" coordsize="1364,1198" path="m4054,4922l3289,4922,3214,4927,3142,4941,3073,4963,3008,4993,2947,5030,2891,5073,2841,5123,2798,5179,2761,5240,2731,5305,2709,5374,2695,5446,2690,5521,2690,6120,3455,6120,3530,6115,3602,6102,3671,6080,3736,6050,3797,6013,3853,5969,3903,5919,3946,5863,3983,5803,4013,5738,4035,5669,4049,5596,4054,5521,4054,4922xe" filled="t" fillcolor="#eff6d5" stroked="f">
              <v:fill type="solid"/>
              <v:path arrowok="t"/>
            </v:shape>
            <v:shape id="_x0000_s1259" style="width:1364;height:1196;left:2652;position:absolute;top:4867" coordorigin="2652,4867" coordsize="1364,1196" path="m4015,4867l3250,4867,3175,4872,3102,4885,3034,4907,2969,4937,2908,4974,2853,5018,2803,5068,2759,5123,2722,5184,2692,5249,2670,5318,2657,5390,2652,5465,2652,6062,3418,6062,3493,6058,3565,6044,3634,6022,3699,5992,3759,5955,3814,5912,3864,5862,3908,5806,3945,5746,3975,5681,3997,5612,4011,5540,4015,5465,4015,4867xe" filled="t" fillcolor="#d1e385" stroked="f">
              <v:fill type="solid"/>
              <v:path arrowok="t"/>
            </v:shape>
            <v:shape id="_x0000_s1260" style="width:1364;height:1196;left:2608;position:absolute;top:4804" coordorigin="2609,4805" coordsize="1364,1196" path="m3972,4805l3206,4805,3131,4809,3059,4823,2990,4845,2925,4875,2865,4912,2810,4956,2760,5006,2716,5061,2679,5121,2649,5186,2627,5255,2613,5327,2609,5402,2609,6000,3374,6000,3449,5995,3522,5982,3590,5960,3655,5930,3716,5893,3771,5849,3821,5799,3865,5744,3902,5683,3932,5618,3954,5550,3967,5477,3972,5402,3972,4805xe" filled="t" fillcolor="#b1d234" stroked="f">
              <v:fill type="solid"/>
              <v:path arrowok="t"/>
            </v:shape>
            <v:shape id="_x0000_s1261" style="width:1364;height:1198;left:6676;position:absolute;top:4922" coordorigin="6677,4922" coordsize="1364,1198" path="m8040,4922l7276,4922,7200,4927,7128,4941,7059,4963,6994,4993,6933,5030,6878,5073,6828,5123,6784,5179,6747,5240,6717,5305,6695,5374,6681,5446,6677,5521,6677,6120,7441,6120,7516,6115,7589,6102,7658,6080,7723,6050,7783,6013,7839,5969,7889,5919,7933,5863,7970,5803,8000,5738,8022,5669,8035,5596,8040,5521,8040,4922xe" filled="t" fillcolor="#e8f3d9" stroked="f">
              <v:fill type="solid"/>
              <v:path arrowok="t"/>
            </v:shape>
            <v:shape id="_x0000_s1262" style="width:1364;height:1196;left:6638;position:absolute;top:4867" coordorigin="6638,4867" coordsize="1364,1196" path="m8002,4867l7236,4867,7161,4872,7089,4885,7020,4907,6955,4937,6895,4974,6839,5018,6789,5068,6745,5123,6708,5184,6679,5249,6657,5318,6643,5390,6638,5465,6638,6062,7404,6062,7479,6058,7551,6044,7620,6022,7685,5992,7745,5955,7801,5912,7851,5862,7895,5806,7932,5746,7961,5681,7983,5612,7997,5540,8002,5465,8002,4867xe" filled="t" fillcolor="#b8dc8b" stroked="f">
              <v:fill type="solid"/>
              <v:path arrowok="t"/>
            </v:shape>
            <v:shape id="_x0000_s1263" style="width:1364;height:1196;left:6595;position:absolute;top:4804" coordorigin="6595,4805" coordsize="1364,1196" path="m7958,4805l7193,4805,7118,4809,7046,4823,6977,4845,6912,4875,6851,4912,6796,4956,6746,5006,6702,5061,6665,5121,6635,5186,6613,5255,6600,5327,6595,5402,6595,6000,7361,6000,7436,5995,7508,5982,7577,5960,7642,5930,7702,5893,7758,5849,7808,5799,7851,5744,7888,5683,7918,5618,7940,5550,7954,5477,7958,5402,7958,4805xe" filled="t" fillcolor="#8ac53e" stroked="f">
              <v:fill type="solid"/>
              <v:path arrowok="t"/>
            </v:shape>
            <v:shape id="_x0000_s1264" style="width:1364;height:1198;left:10752;position:absolute;top:4922" coordorigin="10752,4922" coordsize="1364,1198" path="m12115,4922l11351,4922,11276,4927,11203,4941,11134,4963,11069,4993,11009,5030,10953,5073,10903,5123,10859,5179,10822,5240,10792,5305,10770,5374,10757,5446,10752,5521,10752,6120,11516,6120,11592,6115,11664,6102,11733,6080,11798,6050,11859,6013,11914,5969,11964,5919,12008,5863,12045,5803,12075,5738,12097,5669,12111,5596,12115,5521,12115,4922xe" filled="t" fillcolor="#dfefd9" stroked="f">
              <v:fill type="solid"/>
              <v:path arrowok="t"/>
            </v:shape>
            <v:shape id="_x0000_s1265" style="width:1366;height:1196;left:10711;position:absolute;top:4867" coordorigin="10711,4867" coordsize="1366,1196" path="m12077,4867l11309,4867,11234,4872,11162,4885,11093,4907,11028,4937,10967,4974,10912,5018,10862,5068,10818,5123,10781,5184,10751,5249,10729,5318,10716,5390,10711,5465,10711,6062,11479,6062,11554,6058,11626,6044,11695,6022,11760,5992,11821,5955,11876,5912,11926,5862,11970,5806,12007,5746,12037,5681,12059,5612,12072,5540,12077,5465,12077,4867xe" filled="t" fillcolor="#a0d28d" stroked="f">
              <v:fill type="solid"/>
              <v:path arrowok="t"/>
            </v:shape>
            <v:shape id="_x0000_s1266" style="width:1364;height:1196;left:10668;position:absolute;top:4804" coordorigin="10668,4805" coordsize="1364,1196" path="m12031,4805l11266,4805,11191,4809,11118,4823,11050,4845,10985,4875,10924,4912,10869,4956,10819,5006,10775,5061,10738,5121,10708,5186,10686,5255,10673,5327,10668,5402,10668,6000,11434,6000,11509,5995,11581,5982,11650,5960,11715,5930,11775,5893,11830,5849,11880,5799,11924,5744,11961,5683,11991,5618,12013,5550,12027,5477,12031,5402,12031,4805xe" filled="t" fillcolor="#64ae45" stroked="f">
              <v:fill type="solid"/>
              <v:path arrowok="t"/>
            </v:shape>
            <v:shape id="_x0000_s1267" type="#_x0000_t75" style="width:1747;height:744;left:2436;position:absolute;top:6669" stroked="f">
              <v:imagedata r:id="rId85" o:title=""/>
            </v:shape>
            <v:shape id="_x0000_s1268" type="#_x0000_t75" style="width:1289;height:360;left:5760;position:absolute;top:6621" stroked="f">
              <v:imagedata r:id="rId86" o:title=""/>
            </v:shape>
            <v:shape id="_x0000_s1269" type="#_x0000_t75" style="width:1721;height:296;left:9688;position:absolute;top:6655" stroked="f">
              <v:imagedata r:id="rId49" o:title=""/>
            </v:shape>
            <v:shape id="_x0000_s1270" type="#_x0000_t75" style="width:1020;height:480;left:7147;position:absolute;top:7063" stroked="f">
              <v:imagedata r:id="rId87" o:title=""/>
            </v:shape>
            <v:shape id="_x0000_s1271" type="#_x0000_t75" style="width:600;height:792;left:8369;position:absolute;top:6648" stroked="f">
              <v:imagedata r:id="rId88" o:title=""/>
            </v:shape>
            <v:shape id="_x0000_s1272" type="#_x0000_t75" style="width:362;height:396;left:11414;position:absolute;top:7034" stroked="f">
              <v:imagedata r:id="rId89" o:title=""/>
            </v:shape>
            <v:shape id="_x0000_s1273" type="#_x0000_t75" style="width:348;height:344;left:10903;position:absolute;top:7080" stroked="f">
              <v:imagedata r:id="rId90" o:title=""/>
            </v:shape>
            <v:shape id="_x0000_s1274" type="#_x0000_t75" style="width:684;height:905;left:12518;position:absolute;top:6516" stroked="f">
              <v:imagedata r:id="rId91" o:title=""/>
            </v:shape>
            <v:shape id="_x0000_s1275" type="#_x0000_t75" style="width:984;height:396;left:7250;position:absolute;top:6573" stroked="f">
              <v:imagedata r:id="rId92" o:title=""/>
            </v:shape>
            <v:shape id="_x0000_s1276" type="#_x0000_t75" style="width:449;height:360;left:5731;position:absolute;top:7118" stroked="f">
              <v:imagedata r:id="rId93" o:title=""/>
            </v:shape>
            <v:shape id="_x0000_s1277" type="#_x0000_t75" style="width:377;height:178;left:6463;position:absolute;top:7149" stroked="f">
              <v:imagedata r:id="rId94" o:title=""/>
            </v:shape>
            <v:shape id="_x0000_s1278" type="#_x0000_t75" style="width:773;height:96;left:6259;position:absolute;top:7368" stroked="f">
              <v:imagedata r:id="rId95" o:title=""/>
            </v:shape>
            <v:shape id="_x0000_s1279" type="#_x0000_t75" style="width:1104;height:382;left:9684;position:absolute;top:7084" stroked="f">
              <v:imagedata r:id="rId96" o:title=""/>
            </v:shape>
            <v:shape id="_x0000_s1280" type="#_x0000_t75" style="width:526;height:396;left:11932;position:absolute;top:7044" stroked="f">
              <v:imagedata r:id="rId97" o:title=""/>
            </v:shape>
            <v:shape id="_x0000_s1281" type="#_x0000_t75" style="width:898;height:276;left:11560;position:absolute;top:6643" stroked="f">
              <v:imagedata r:id="rId98" o:title=""/>
            </v:shape>
            <v:shape id="_x0000_s1282" type="#_x0000_t75" style="width:483;height:483;left:1408;position:absolute;top:7792" stroked="f">
              <v:imagedata r:id="rId99" o:title=""/>
            </v:shape>
            <v:shape id="_x0000_s1283" style="width:4032;height:4978;left:5323;position:absolute;top:4665" coordorigin="5323,4666" coordsize="4032,4978" path="m5323,4666l5323,9644m9355,4666l9355,9644e" filled="f" stroked="t" strokecolor="#bebebe" strokeweight="0.24pt">
              <v:stroke dashstyle="solid"/>
              <v:path arrowok="t"/>
            </v:shape>
            <v:shape id="_x0000_s1284" type="#_x0000_t75" style="width:461;height:461;left:2071;position:absolute;top:7802" stroked="f">
              <v:imagedata r:id="rId100" o:title=""/>
            </v:shape>
            <v:shape id="_x0000_s1285" type="#_x0000_t75" style="width:437;height:437;left:4670;position:absolute;top:7814" stroked="f">
              <v:imagedata r:id="rId101" o:title=""/>
            </v:shape>
            <v:shape id="_x0000_s1286" type="#_x0000_t75" style="width:497;height:497;left:3993;position:absolute;top:7802" stroked="f">
              <v:imagedata r:id="rId102" o:title=""/>
            </v:shape>
            <v:shape id="_x0000_s1287" type="#_x0000_t75" style="width:490;height:492;left:3324;position:absolute;top:7788" stroked="f">
              <v:imagedata r:id="rId103" o:title=""/>
            </v:shape>
            <v:shape id="_x0000_s1288" type="#_x0000_t75" style="width:432;height:432;left:2712;position:absolute;top:7814" stroked="f">
              <v:imagedata r:id="rId104" o:title=""/>
            </v:shape>
            <v:rect id="_x0000_s1289" style="width:3807;height:958;left:5436;position:absolute;top:7711" filled="t" fillcolor="#f1f1f1" stroked="f">
              <v:fill type="solid"/>
            </v:rect>
            <v:shape id="_x0000_s1290" type="#_x0000_t75" style="width:533;height:531;left:5505;position:absolute;top:7768" stroked="f">
              <v:imagedata r:id="rId105" o:title=""/>
            </v:shape>
            <v:shape id="_x0000_s1291" type="#_x0000_t75" style="width:435;height:437;left:6348;position:absolute;top:7838" stroked="f">
              <v:imagedata r:id="rId106" o:title=""/>
            </v:shape>
            <v:shape id="_x0000_s1292" type="#_x0000_t75" style="width:430;height:432;left:7080;position:absolute;top:7836" stroked="f">
              <v:imagedata r:id="rId107" o:title=""/>
            </v:shape>
            <v:shape id="_x0000_s1293" type="#_x0000_t75" style="width:500;height:500;left:7862;position:absolute;top:7807" stroked="f">
              <v:imagedata r:id="rId108" o:title=""/>
            </v:shape>
            <v:shape id="_x0000_s1294" type="#_x0000_t75" style="width:437;height:437;left:8680;position:absolute;top:7821" stroked="f">
              <v:imagedata r:id="rId109" o:title=""/>
            </v:shape>
            <v:rect id="_x0000_s1295" style="width:3807;height:958;left:9511;position:absolute;top:7711" filled="t" fillcolor="#f1f1f1" stroked="f">
              <v:fill type="solid"/>
            </v:rect>
            <v:shape id="_x0000_s1296" type="#_x0000_t75" style="width:548;height:550;left:11925;position:absolute;top:7797" stroked="f">
              <v:imagedata r:id="rId110" o:title=""/>
            </v:shape>
            <v:shape id="_x0000_s1297" type="#_x0000_t75" style="width:533;height:533;left:9576;position:absolute;top:7797" stroked="f">
              <v:imagedata r:id="rId111" o:title=""/>
            </v:shape>
            <v:shape id="_x0000_s1298" type="#_x0000_t75" style="width:437;height:437;left:10411;position:absolute;top:7833" stroked="f">
              <v:imagedata r:id="rId112" o:title=""/>
            </v:shape>
            <v:shape id="_x0000_s1299" type="#_x0000_t75" style="width:430;height:430;left:11186;position:absolute;top:7826" stroked="f">
              <v:imagedata r:id="rId113" o:title=""/>
            </v:shape>
            <v:shape id="_x0000_s1300" type="#_x0000_t75" style="width:437;height:437;left:12748;position:absolute;top:7821" stroked="f">
              <v:imagedata r:id="rId114" o:title=""/>
            </v:shape>
            <v:line id="_x0000_s1301" style="position:absolute" from="926,8813" to="13564,8813" stroked="t" strokecolor="#bebebe" strokeweight="0.24pt">
              <v:stroke dashstyle="solid"/>
            </v:line>
          </v:group>
        </w:pict>
      </w:r>
    </w:p>
    <w:p>
      <w:pPr>
        <w:pStyle w:val="BodyText"/>
        <w:spacing w:before="59" w:line="243" w:lineRule="exact"/>
        <w:ind w:left="829"/>
      </w:pPr>
      <w:r>
        <w:rPr>
          <w:color w:val="7E7E7E"/>
        </w:rPr>
        <w:t>来源：C1：最近一年，您是否在以下无人售货机进行过消费？</w:t>
      </w:r>
    </w:p>
    <w:p>
      <w:pPr>
        <w:pStyle w:val="BodyText"/>
        <w:spacing w:line="243" w:lineRule="exact"/>
        <w:ind w:left="829"/>
      </w:pPr>
      <w:r>
        <w:rPr>
          <w:color w:val="7E7E7E"/>
        </w:rPr>
        <w:t>样本：使用过自动售货机的用户N=266；于2017年8-9月通过iClick网上调查获得。</w:t>
      </w:r>
    </w:p>
    <w:p>
      <w:pPr>
        <w:pStyle w:val="BodyText"/>
        <w:tabs>
          <w:tab w:val="left" w:pos="11854"/>
          <w:tab w:val="right" w:pos="14238"/>
        </w:tabs>
        <w:spacing w:before="75"/>
        <w:ind w:left="829"/>
        <w:rPr>
          <w:sz w:val="24"/>
        </w:rPr>
      </w:pPr>
      <w:r>
        <w:rPr>
          <w:color w:val="7E7E7E"/>
        </w:rPr>
        <w:t>©2017.9</w:t>
      </w:r>
      <w:r>
        <w:rPr>
          <w:color w:val="7E7E7E"/>
          <w:spacing w:val="3"/>
        </w:rPr>
        <w:t xml:space="preserve"> </w:t>
      </w:r>
      <w:r>
        <w:rPr>
          <w:color w:val="7E7E7E"/>
        </w:rPr>
        <w:t>iResearch</w:t>
      </w:r>
      <w:r>
        <w:rPr>
          <w:color w:val="7E7E7E"/>
          <w:spacing w:val="-8"/>
        </w:rPr>
        <w:t xml:space="preserve"> </w:t>
      </w:r>
      <w:r>
        <w:rPr>
          <w:color w:val="7E7E7E"/>
        </w:rPr>
        <w:t>Inc</w:t>
        <w:tab/>
      </w:r>
      <w:hyperlink r:id="rId9">
        <w:r>
          <w:rPr>
            <w:color w:val="7E7E7E"/>
          </w:rPr>
          <w:t>www.iresearch.com.cn</w:t>
        </w:r>
      </w:hyperlink>
      <w:r>
        <w:rPr>
          <w:color w:val="7E7E7E"/>
        </w:rPr>
        <w:tab/>
      </w:r>
      <w:r>
        <w:rPr>
          <w:color w:val="FFFFFF"/>
          <w:position w:val="-2"/>
          <w:sz w:val="24"/>
        </w:rPr>
        <w:t>11</w:t>
      </w:r>
    </w:p>
    <w:p>
      <w:pPr>
        <w:spacing w:after="0"/>
        <w:rPr>
          <w:sz w:val="24"/>
        </w:rPr>
        <w:sectPr>
          <w:headerReference w:type="default" r:id="rId115"/>
          <w:type w:val="continuous"/>
          <w:pgSz w:w="14400" w:h="10800" w:orient="landscape"/>
          <w:pgMar w:top="1000" w:right="0" w:bottom="280" w:left="20" w:header="708" w:footer="708"/>
          <w:pgNumType w:start="34"/>
          <w:cols w:space="708"/>
        </w:sectPr>
      </w:pPr>
    </w:p>
    <w:p>
      <w:pPr>
        <w:pStyle w:val="Heading3"/>
      </w:pPr>
      <w:r>
        <w:pict>
          <v:group id="_x0000_s1302" style="width:677.3pt;height:529.45pt;margin-top:10.56pt;margin-left:42.72pt;mso-position-horizontal-relative:page;mso-position-vertical-relative:page;position:absolute;z-index:-251625472" coordorigin="854,211" coordsize="13546,10589">
            <v:shape id="_x0000_s1303" type="#_x0000_t75" style="width:2474;height:10074;left:11926;position:absolute;top:726" stroked="f">
              <v:imagedata r:id="rId6" o:title=""/>
            </v:shape>
            <v:shape id="_x0000_s1304" type="#_x0000_t75" style="width:1952;height:1949;left:11820;position:absolute;top:211" stroked="f">
              <v:imagedata r:id="rId5" o:title=""/>
            </v:shape>
            <v:line id="_x0000_s1305" style="position:absolute" from="854,10380" to="13554,10380" stroked="t" strokecolor="#7e7e7e" strokeweight="0.72pt">
              <v:stroke dashstyle="solid"/>
            </v:line>
          </v:group>
        </w:pict>
      </w:r>
      <w:r>
        <w:rPr>
          <w:color w:val="585858"/>
        </w:rPr>
        <w:t>已有数十家企业获投，行业门槛相对较低</w:t>
      </w:r>
    </w:p>
    <w:p>
      <w:pPr>
        <w:spacing w:before="23" w:line="394" w:lineRule="exact"/>
        <w:ind w:left="829" w:right="0" w:firstLine="0"/>
        <w:jc w:val="left"/>
        <w:rPr>
          <w:sz w:val="24"/>
        </w:rPr>
      </w:pPr>
      <w:r>
        <w:rPr>
          <w:color w:val="585858"/>
          <w:spacing w:val="-1"/>
          <w:sz w:val="24"/>
        </w:rPr>
        <w:t>开放货架多定位办公室休闲食品消费场景，目前全国覆盖率尚不高，仍有很大的拓展空间。但是由于开放货架技术壁垒</w:t>
      </w:r>
    </w:p>
    <w:p>
      <w:pPr>
        <w:spacing w:before="0" w:line="346" w:lineRule="exact"/>
        <w:ind w:left="829" w:right="0" w:firstLine="0"/>
        <w:jc w:val="left"/>
        <w:rPr>
          <w:sz w:val="24"/>
        </w:rPr>
      </w:pPr>
      <w:r>
        <w:rPr>
          <w:color w:val="585858"/>
          <w:sz w:val="24"/>
        </w:rPr>
        <w:t>低，丢损率相对较高，线下拓展严重依赖地推，需要烧钱培养用户习惯抢占市场，运营难度较大。但是，原有生鲜电商</w:t>
      </w:r>
    </w:p>
    <w:p>
      <w:pPr>
        <w:spacing w:before="22" w:line="187" w:lineRule="auto"/>
        <w:ind w:left="829" w:right="889" w:firstLine="0"/>
        <w:jc w:val="left"/>
        <w:rPr>
          <w:sz w:val="24"/>
        </w:rPr>
      </w:pPr>
      <w:r>
        <w:rPr>
          <w:color w:val="585858"/>
          <w:sz w:val="24"/>
        </w:rPr>
        <w:t>（如每日优鲜、易果生鲜、U掌柜等）及宅配类（如饿了么、京东到家）企业，以其供应链和物流积累的优势，迅速切入无人零售市场，未来也是无人零售市场竞争的主力军。</w:t>
      </w:r>
    </w:p>
    <w:p>
      <w:pPr>
        <w:spacing w:before="98"/>
        <w:ind w:left="4871" w:right="0" w:firstLine="0"/>
        <w:jc w:val="left"/>
        <w:rPr>
          <w:b/>
          <w:sz w:val="28"/>
        </w:rPr>
      </w:pPr>
      <w:r>
        <w:rPr>
          <w:b/>
          <w:color w:val="404040"/>
          <w:sz w:val="28"/>
        </w:rPr>
        <w:t>2017年中国开放货架获投企业一览表</w:t>
      </w:r>
    </w:p>
    <w:tbl>
      <w:tblPr>
        <w:tblStyle w:val="TableNormal1"/>
        <w:tblW w:w="0" w:type="auto"/>
        <w:jc w:val="left"/>
        <w:tblInd w:w="1825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03"/>
        <w:gridCol w:w="1521"/>
        <w:gridCol w:w="1781"/>
        <w:gridCol w:w="1681"/>
        <w:gridCol w:w="3244"/>
      </w:tblGrid>
      <w:tr>
        <w:tblPrEx>
          <w:tblW w:w="0" w:type="auto"/>
          <w:jc w:val="left"/>
          <w:tblInd w:w="1825" w:type="dxa"/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97"/>
          <w:jc w:val="left"/>
        </w:trPr>
        <w:tc>
          <w:tcPr>
            <w:tcW w:w="2503" w:type="dxa"/>
            <w:tcBorders>
              <w:top w:val="nil"/>
              <w:left w:val="nil"/>
            </w:tcBorders>
            <w:shd w:val="clear" w:color="auto" w:fill="64AE45"/>
          </w:tcPr>
          <w:p>
            <w:pPr>
              <w:pStyle w:val="TableParagraph"/>
              <w:spacing w:line="278" w:lineRule="exact"/>
              <w:ind w:left="991" w:right="986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企业</w:t>
            </w:r>
          </w:p>
        </w:tc>
        <w:tc>
          <w:tcPr>
            <w:tcW w:w="1521" w:type="dxa"/>
            <w:tcBorders>
              <w:top w:val="nil"/>
            </w:tcBorders>
            <w:shd w:val="clear" w:color="auto" w:fill="8AC53E"/>
          </w:tcPr>
          <w:p>
            <w:pPr>
              <w:pStyle w:val="TableParagraph"/>
              <w:spacing w:line="278" w:lineRule="exact"/>
              <w:ind w:left="274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成立时间</w:t>
            </w:r>
          </w:p>
        </w:tc>
        <w:tc>
          <w:tcPr>
            <w:tcW w:w="1781" w:type="dxa"/>
            <w:tcBorders>
              <w:top w:val="nil"/>
            </w:tcBorders>
            <w:shd w:val="clear" w:color="auto" w:fill="8AC53E"/>
          </w:tcPr>
          <w:p>
            <w:pPr>
              <w:pStyle w:val="TableParagraph"/>
              <w:spacing w:line="278" w:lineRule="exact"/>
              <w:ind w:left="403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融资轮次</w:t>
            </w:r>
          </w:p>
        </w:tc>
        <w:tc>
          <w:tcPr>
            <w:tcW w:w="1681" w:type="dxa"/>
            <w:tcBorders>
              <w:top w:val="nil"/>
            </w:tcBorders>
            <w:shd w:val="clear" w:color="auto" w:fill="8AC53E"/>
          </w:tcPr>
          <w:p>
            <w:pPr>
              <w:pStyle w:val="TableParagraph"/>
              <w:spacing w:line="278" w:lineRule="exact"/>
              <w:ind w:left="354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融资总额</w:t>
            </w:r>
          </w:p>
        </w:tc>
        <w:tc>
          <w:tcPr>
            <w:tcW w:w="3244" w:type="dxa"/>
            <w:tcBorders>
              <w:top w:val="nil"/>
              <w:right w:val="nil"/>
            </w:tcBorders>
            <w:shd w:val="clear" w:color="auto" w:fill="8AC53E"/>
          </w:tcPr>
          <w:p>
            <w:pPr>
              <w:pStyle w:val="TableParagraph"/>
              <w:spacing w:line="278" w:lineRule="exact"/>
              <w:ind w:left="894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市场覆盖情况</w:t>
            </w:r>
          </w:p>
        </w:tc>
      </w:tr>
      <w:tr>
        <w:tblPrEx>
          <w:tblW w:w="0" w:type="auto"/>
          <w:jc w:val="left"/>
          <w:tblInd w:w="182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66"/>
          <w:jc w:val="left"/>
        </w:trPr>
        <w:tc>
          <w:tcPr>
            <w:tcW w:w="2503" w:type="dxa"/>
            <w:tcBorders>
              <w:left w:val="nil"/>
            </w:tcBorders>
            <w:shd w:val="clear" w:color="auto" w:fill="F1F1F1"/>
          </w:tcPr>
          <w:p>
            <w:pPr>
              <w:pStyle w:val="TableParagraph"/>
              <w:spacing w:before="3" w:line="343" w:lineRule="exact"/>
              <w:ind w:left="15"/>
              <w:rPr>
                <w:sz w:val="20"/>
              </w:rPr>
            </w:pPr>
            <w:r>
              <w:rPr>
                <w:color w:val="585858"/>
                <w:sz w:val="20"/>
              </w:rPr>
              <w:t>e点便利</w:t>
            </w:r>
          </w:p>
        </w:tc>
        <w:tc>
          <w:tcPr>
            <w:tcW w:w="1521" w:type="dxa"/>
          </w:tcPr>
          <w:p>
            <w:pPr>
              <w:pStyle w:val="TableParagraph"/>
              <w:spacing w:before="3" w:line="343" w:lineRule="exact"/>
              <w:ind w:left="10"/>
              <w:rPr>
                <w:sz w:val="20"/>
              </w:rPr>
            </w:pPr>
            <w:r>
              <w:rPr>
                <w:color w:val="585858"/>
                <w:sz w:val="20"/>
              </w:rPr>
              <w:t>2017.9</w:t>
            </w:r>
          </w:p>
        </w:tc>
        <w:tc>
          <w:tcPr>
            <w:tcW w:w="1781" w:type="dxa"/>
          </w:tcPr>
          <w:p>
            <w:pPr>
              <w:pStyle w:val="TableParagraph"/>
              <w:spacing w:before="3" w:line="343" w:lineRule="exact"/>
              <w:ind w:left="9"/>
              <w:rPr>
                <w:sz w:val="20"/>
              </w:rPr>
            </w:pPr>
            <w:r>
              <w:rPr>
                <w:color w:val="585858"/>
                <w:sz w:val="20"/>
              </w:rPr>
              <w:t>饿了么内部孵化</w:t>
            </w:r>
          </w:p>
        </w:tc>
        <w:tc>
          <w:tcPr>
            <w:tcW w:w="1681" w:type="dxa"/>
          </w:tcPr>
          <w:p>
            <w:pPr>
              <w:pStyle w:val="TableParagraph"/>
              <w:spacing w:before="3" w:line="343" w:lineRule="exact"/>
              <w:ind w:left="8"/>
              <w:rPr>
                <w:sz w:val="20"/>
              </w:rPr>
            </w:pPr>
            <w:r>
              <w:rPr>
                <w:color w:val="585858"/>
                <w:sz w:val="20"/>
              </w:rPr>
              <w:t>——</w:t>
            </w:r>
          </w:p>
        </w:tc>
        <w:tc>
          <w:tcPr>
            <w:tcW w:w="3244" w:type="dxa"/>
            <w:tcBorders>
              <w:right w:val="nil"/>
            </w:tcBorders>
          </w:tcPr>
          <w:p>
            <w:pPr>
              <w:pStyle w:val="TableParagraph"/>
              <w:spacing w:before="3" w:line="343" w:lineRule="exact"/>
              <w:ind w:left="7"/>
              <w:rPr>
                <w:sz w:val="20"/>
              </w:rPr>
            </w:pPr>
            <w:r>
              <w:rPr>
                <w:color w:val="585858"/>
                <w:sz w:val="20"/>
              </w:rPr>
              <w:t>测试阶段</w:t>
            </w:r>
          </w:p>
        </w:tc>
      </w:tr>
      <w:tr>
        <w:tblPrEx>
          <w:tblW w:w="0" w:type="auto"/>
          <w:jc w:val="left"/>
          <w:tblInd w:w="182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66"/>
          <w:jc w:val="left"/>
        </w:trPr>
        <w:tc>
          <w:tcPr>
            <w:tcW w:w="2503" w:type="dxa"/>
            <w:tcBorders>
              <w:left w:val="nil"/>
            </w:tcBorders>
            <w:shd w:val="clear" w:color="auto" w:fill="D9D9D9"/>
          </w:tcPr>
          <w:p>
            <w:pPr>
              <w:pStyle w:val="TableParagraph"/>
              <w:spacing w:before="3" w:line="343" w:lineRule="exact"/>
              <w:ind w:left="15"/>
              <w:rPr>
                <w:sz w:val="20"/>
              </w:rPr>
            </w:pPr>
            <w:r>
              <w:rPr>
                <w:color w:val="585858"/>
                <w:sz w:val="20"/>
              </w:rPr>
              <w:t>每日优鲜便利购</w:t>
            </w:r>
          </w:p>
        </w:tc>
        <w:tc>
          <w:tcPr>
            <w:tcW w:w="1521" w:type="dxa"/>
            <w:shd w:val="clear" w:color="auto" w:fill="F1F1F1"/>
          </w:tcPr>
          <w:p>
            <w:pPr>
              <w:pStyle w:val="TableParagraph"/>
              <w:spacing w:before="3" w:line="343" w:lineRule="exact"/>
              <w:ind w:left="10"/>
              <w:rPr>
                <w:sz w:val="20"/>
              </w:rPr>
            </w:pPr>
            <w:r>
              <w:rPr>
                <w:color w:val="585858"/>
                <w:sz w:val="20"/>
              </w:rPr>
              <w:t>2017.7</w:t>
            </w:r>
          </w:p>
        </w:tc>
        <w:tc>
          <w:tcPr>
            <w:tcW w:w="1781" w:type="dxa"/>
            <w:shd w:val="clear" w:color="auto" w:fill="F1F1F1"/>
          </w:tcPr>
          <w:p>
            <w:pPr>
              <w:pStyle w:val="TableParagraph"/>
              <w:spacing w:before="3" w:line="343" w:lineRule="exact"/>
              <w:ind w:left="9"/>
              <w:rPr>
                <w:sz w:val="20"/>
              </w:rPr>
            </w:pPr>
            <w:r>
              <w:rPr>
                <w:color w:val="585858"/>
                <w:sz w:val="20"/>
              </w:rPr>
              <w:t>每日优鲜内部孵化</w:t>
            </w:r>
          </w:p>
        </w:tc>
        <w:tc>
          <w:tcPr>
            <w:tcW w:w="1681" w:type="dxa"/>
            <w:shd w:val="clear" w:color="auto" w:fill="F1F1F1"/>
          </w:tcPr>
          <w:p>
            <w:pPr>
              <w:pStyle w:val="TableParagraph"/>
              <w:spacing w:before="3" w:line="343" w:lineRule="exact"/>
              <w:ind w:left="8"/>
              <w:rPr>
                <w:sz w:val="20"/>
              </w:rPr>
            </w:pPr>
            <w:r>
              <w:rPr>
                <w:color w:val="585858"/>
                <w:sz w:val="20"/>
              </w:rPr>
              <w:t>——</w:t>
            </w:r>
          </w:p>
        </w:tc>
        <w:tc>
          <w:tcPr>
            <w:tcW w:w="3244" w:type="dxa"/>
            <w:tcBorders>
              <w:right w:val="nil"/>
            </w:tcBorders>
            <w:shd w:val="clear" w:color="auto" w:fill="F1F1F1"/>
          </w:tcPr>
          <w:p>
            <w:pPr>
              <w:pStyle w:val="TableParagraph"/>
              <w:spacing w:before="3" w:line="343" w:lineRule="exact"/>
              <w:ind w:left="7"/>
              <w:rPr>
                <w:sz w:val="20"/>
              </w:rPr>
            </w:pPr>
            <w:r>
              <w:rPr>
                <w:color w:val="585858"/>
                <w:sz w:val="20"/>
              </w:rPr>
              <w:t>计划铺设10万个点位</w:t>
            </w:r>
          </w:p>
        </w:tc>
      </w:tr>
      <w:tr>
        <w:tblPrEx>
          <w:tblW w:w="0" w:type="auto"/>
          <w:jc w:val="left"/>
          <w:tblInd w:w="182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66"/>
          <w:jc w:val="left"/>
        </w:trPr>
        <w:tc>
          <w:tcPr>
            <w:tcW w:w="2503" w:type="dxa"/>
            <w:tcBorders>
              <w:left w:val="nil"/>
            </w:tcBorders>
            <w:shd w:val="clear" w:color="auto" w:fill="F1F1F1"/>
          </w:tcPr>
          <w:p>
            <w:pPr>
              <w:pStyle w:val="TableParagraph"/>
              <w:spacing w:before="3" w:line="343" w:lineRule="exact"/>
              <w:ind w:left="15"/>
              <w:rPr>
                <w:sz w:val="20"/>
              </w:rPr>
            </w:pPr>
            <w:r>
              <w:rPr>
                <w:color w:val="585858"/>
                <w:sz w:val="20"/>
              </w:rPr>
              <w:t>U掌柜自助便利柜</w:t>
            </w:r>
          </w:p>
        </w:tc>
        <w:tc>
          <w:tcPr>
            <w:tcW w:w="1521" w:type="dxa"/>
          </w:tcPr>
          <w:p>
            <w:pPr>
              <w:pStyle w:val="TableParagraph"/>
              <w:spacing w:before="3" w:line="343" w:lineRule="exact"/>
              <w:ind w:left="10"/>
              <w:rPr>
                <w:sz w:val="20"/>
              </w:rPr>
            </w:pPr>
            <w:r>
              <w:rPr>
                <w:color w:val="585858"/>
                <w:sz w:val="20"/>
              </w:rPr>
              <w:t>2017.9</w:t>
            </w:r>
          </w:p>
        </w:tc>
        <w:tc>
          <w:tcPr>
            <w:tcW w:w="1781" w:type="dxa"/>
          </w:tcPr>
          <w:p>
            <w:pPr>
              <w:pStyle w:val="TableParagraph"/>
              <w:spacing w:before="3" w:line="343" w:lineRule="exact"/>
              <w:ind w:left="9"/>
              <w:rPr>
                <w:sz w:val="20"/>
              </w:rPr>
            </w:pPr>
            <w:r>
              <w:rPr>
                <w:color w:val="585858"/>
                <w:sz w:val="20"/>
              </w:rPr>
              <w:t>U掌柜内部孵化</w:t>
            </w:r>
          </w:p>
        </w:tc>
        <w:tc>
          <w:tcPr>
            <w:tcW w:w="1681" w:type="dxa"/>
          </w:tcPr>
          <w:p>
            <w:pPr>
              <w:pStyle w:val="TableParagraph"/>
              <w:spacing w:before="3" w:line="343" w:lineRule="exact"/>
              <w:ind w:left="8"/>
              <w:rPr>
                <w:sz w:val="20"/>
              </w:rPr>
            </w:pPr>
            <w:r>
              <w:rPr>
                <w:color w:val="585858"/>
                <w:sz w:val="20"/>
              </w:rPr>
              <w:t>——</w:t>
            </w:r>
          </w:p>
        </w:tc>
        <w:tc>
          <w:tcPr>
            <w:tcW w:w="3244" w:type="dxa"/>
            <w:tcBorders>
              <w:right w:val="nil"/>
            </w:tcBorders>
          </w:tcPr>
          <w:p>
            <w:pPr>
              <w:pStyle w:val="TableParagraph"/>
              <w:spacing w:before="3" w:line="343" w:lineRule="exact"/>
              <w:ind w:left="7"/>
              <w:rPr>
                <w:sz w:val="20"/>
              </w:rPr>
            </w:pPr>
            <w:r>
              <w:rPr>
                <w:color w:val="585858"/>
                <w:sz w:val="20"/>
              </w:rPr>
              <w:t>试运营2个月已铺设近一百个站点</w:t>
            </w:r>
          </w:p>
        </w:tc>
      </w:tr>
      <w:tr>
        <w:tblPrEx>
          <w:tblW w:w="0" w:type="auto"/>
          <w:jc w:val="left"/>
          <w:tblInd w:w="182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66"/>
          <w:jc w:val="left"/>
        </w:trPr>
        <w:tc>
          <w:tcPr>
            <w:tcW w:w="2503" w:type="dxa"/>
            <w:tcBorders>
              <w:left w:val="nil"/>
            </w:tcBorders>
            <w:shd w:val="clear" w:color="auto" w:fill="D9D9D9"/>
          </w:tcPr>
          <w:p>
            <w:pPr>
              <w:pStyle w:val="TableParagraph"/>
              <w:spacing w:before="3" w:line="343" w:lineRule="exact"/>
              <w:ind w:left="15"/>
              <w:rPr>
                <w:sz w:val="20"/>
              </w:rPr>
            </w:pPr>
            <w:r>
              <w:rPr>
                <w:color w:val="585858"/>
                <w:sz w:val="20"/>
              </w:rPr>
              <w:t>果小美</w:t>
            </w:r>
          </w:p>
        </w:tc>
        <w:tc>
          <w:tcPr>
            <w:tcW w:w="1521" w:type="dxa"/>
            <w:shd w:val="clear" w:color="auto" w:fill="F1F1F1"/>
          </w:tcPr>
          <w:p>
            <w:pPr>
              <w:pStyle w:val="TableParagraph"/>
              <w:spacing w:before="3" w:line="343" w:lineRule="exact"/>
              <w:ind w:left="10"/>
              <w:rPr>
                <w:sz w:val="20"/>
              </w:rPr>
            </w:pPr>
            <w:r>
              <w:rPr>
                <w:color w:val="585858"/>
                <w:sz w:val="20"/>
              </w:rPr>
              <w:t>2017.06</w:t>
            </w:r>
          </w:p>
        </w:tc>
        <w:tc>
          <w:tcPr>
            <w:tcW w:w="1781" w:type="dxa"/>
            <w:shd w:val="clear" w:color="auto" w:fill="F1F1F1"/>
          </w:tcPr>
          <w:p>
            <w:pPr>
              <w:pStyle w:val="TableParagraph"/>
              <w:spacing w:before="3" w:line="343" w:lineRule="exact"/>
              <w:ind w:left="9"/>
              <w:rPr>
                <w:sz w:val="20"/>
              </w:rPr>
            </w:pPr>
            <w:r>
              <w:rPr>
                <w:color w:val="585858"/>
                <w:sz w:val="20"/>
              </w:rPr>
              <w:t>A轮</w:t>
            </w:r>
          </w:p>
        </w:tc>
        <w:tc>
          <w:tcPr>
            <w:tcW w:w="1681" w:type="dxa"/>
            <w:shd w:val="clear" w:color="auto" w:fill="F1F1F1"/>
          </w:tcPr>
          <w:p>
            <w:pPr>
              <w:pStyle w:val="TableParagraph"/>
              <w:spacing w:before="3" w:line="343" w:lineRule="exact"/>
              <w:ind w:left="8"/>
              <w:rPr>
                <w:sz w:val="20"/>
              </w:rPr>
            </w:pPr>
            <w:r>
              <w:rPr>
                <w:color w:val="585858"/>
                <w:sz w:val="20"/>
              </w:rPr>
              <w:t>超千万美元</w:t>
            </w:r>
          </w:p>
        </w:tc>
        <w:tc>
          <w:tcPr>
            <w:tcW w:w="3244" w:type="dxa"/>
            <w:tcBorders>
              <w:right w:val="nil"/>
            </w:tcBorders>
            <w:shd w:val="clear" w:color="auto" w:fill="F1F1F1"/>
          </w:tcPr>
          <w:p>
            <w:pPr>
              <w:pStyle w:val="TableParagraph"/>
              <w:spacing w:before="3" w:line="343" w:lineRule="exact"/>
              <w:ind w:left="7"/>
              <w:rPr>
                <w:sz w:val="20"/>
              </w:rPr>
            </w:pPr>
            <w:r>
              <w:rPr>
                <w:color w:val="585858"/>
                <w:sz w:val="20"/>
              </w:rPr>
              <w:t>成都，数百家网点</w:t>
            </w:r>
          </w:p>
        </w:tc>
      </w:tr>
      <w:tr>
        <w:tblPrEx>
          <w:tblW w:w="0" w:type="auto"/>
          <w:jc w:val="left"/>
          <w:tblInd w:w="182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66"/>
          <w:jc w:val="left"/>
        </w:trPr>
        <w:tc>
          <w:tcPr>
            <w:tcW w:w="2503" w:type="dxa"/>
            <w:tcBorders>
              <w:left w:val="nil"/>
            </w:tcBorders>
            <w:shd w:val="clear" w:color="auto" w:fill="F1F1F1"/>
          </w:tcPr>
          <w:p>
            <w:pPr>
              <w:pStyle w:val="TableParagraph"/>
              <w:spacing w:before="3" w:line="343" w:lineRule="exact"/>
              <w:ind w:left="15"/>
              <w:rPr>
                <w:sz w:val="20"/>
              </w:rPr>
            </w:pPr>
            <w:r>
              <w:rPr>
                <w:color w:val="585858"/>
                <w:sz w:val="20"/>
              </w:rPr>
              <w:t>番茄便利</w:t>
            </w:r>
          </w:p>
        </w:tc>
        <w:tc>
          <w:tcPr>
            <w:tcW w:w="1521" w:type="dxa"/>
          </w:tcPr>
          <w:p>
            <w:pPr>
              <w:pStyle w:val="TableParagraph"/>
              <w:spacing w:before="3" w:line="343" w:lineRule="exact"/>
              <w:ind w:left="10"/>
              <w:rPr>
                <w:sz w:val="20"/>
              </w:rPr>
            </w:pPr>
            <w:r>
              <w:rPr>
                <w:color w:val="585858"/>
                <w:sz w:val="20"/>
              </w:rPr>
              <w:t>2017.7</w:t>
            </w:r>
          </w:p>
        </w:tc>
        <w:tc>
          <w:tcPr>
            <w:tcW w:w="1781" w:type="dxa"/>
          </w:tcPr>
          <w:p>
            <w:pPr>
              <w:pStyle w:val="TableParagraph"/>
              <w:spacing w:before="3" w:line="343" w:lineRule="exact"/>
              <w:ind w:left="9"/>
              <w:rPr>
                <w:sz w:val="20"/>
              </w:rPr>
            </w:pPr>
            <w:r>
              <w:rPr>
                <w:color w:val="585858"/>
                <w:sz w:val="20"/>
              </w:rPr>
              <w:t>A轮</w:t>
            </w:r>
          </w:p>
        </w:tc>
        <w:tc>
          <w:tcPr>
            <w:tcW w:w="1681" w:type="dxa"/>
          </w:tcPr>
          <w:p>
            <w:pPr>
              <w:pStyle w:val="TableParagraph"/>
              <w:spacing w:before="3" w:line="343" w:lineRule="exact"/>
              <w:ind w:left="8"/>
              <w:rPr>
                <w:sz w:val="20"/>
              </w:rPr>
            </w:pPr>
            <w:r>
              <w:rPr>
                <w:color w:val="585858"/>
                <w:sz w:val="20"/>
              </w:rPr>
              <w:t>数千万人民币</w:t>
            </w:r>
          </w:p>
        </w:tc>
        <w:tc>
          <w:tcPr>
            <w:tcW w:w="3244" w:type="dxa"/>
            <w:tcBorders>
              <w:right w:val="nil"/>
            </w:tcBorders>
          </w:tcPr>
          <w:p>
            <w:pPr>
              <w:pStyle w:val="TableParagraph"/>
              <w:spacing w:before="3" w:line="343" w:lineRule="exact"/>
              <w:ind w:left="7"/>
              <w:rPr>
                <w:sz w:val="20"/>
              </w:rPr>
            </w:pPr>
            <w:r>
              <w:rPr>
                <w:color w:val="585858"/>
                <w:sz w:val="20"/>
              </w:rPr>
              <w:t>暂无信息</w:t>
            </w:r>
          </w:p>
        </w:tc>
      </w:tr>
      <w:tr>
        <w:tblPrEx>
          <w:tblW w:w="0" w:type="auto"/>
          <w:jc w:val="left"/>
          <w:tblInd w:w="182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5"/>
          <w:jc w:val="left"/>
        </w:trPr>
        <w:tc>
          <w:tcPr>
            <w:tcW w:w="2503" w:type="dxa"/>
            <w:tcBorders>
              <w:left w:val="nil"/>
            </w:tcBorders>
            <w:shd w:val="clear" w:color="auto" w:fill="D9D9D9"/>
          </w:tcPr>
          <w:p>
            <w:pPr>
              <w:pStyle w:val="TableParagraph"/>
              <w:spacing w:line="247" w:lineRule="exact"/>
              <w:ind w:left="15"/>
              <w:rPr>
                <w:sz w:val="20"/>
              </w:rPr>
            </w:pPr>
            <w:r>
              <w:rPr>
                <w:color w:val="585858"/>
                <w:sz w:val="20"/>
              </w:rPr>
              <w:t>哈米科技</w:t>
            </w:r>
          </w:p>
          <w:p>
            <w:pPr>
              <w:pStyle w:val="TableParagraph"/>
              <w:spacing w:line="218" w:lineRule="exact"/>
              <w:ind w:left="15"/>
              <w:rPr>
                <w:sz w:val="20"/>
              </w:rPr>
            </w:pPr>
            <w:r>
              <w:rPr>
                <w:color w:val="585858"/>
                <w:sz w:val="20"/>
              </w:rPr>
              <w:t>（与易果生鲜战略合作）</w:t>
            </w:r>
          </w:p>
        </w:tc>
        <w:tc>
          <w:tcPr>
            <w:tcW w:w="1521" w:type="dxa"/>
            <w:shd w:val="clear" w:color="auto" w:fill="F1F1F1"/>
          </w:tcPr>
          <w:p>
            <w:pPr>
              <w:pStyle w:val="TableParagraph"/>
              <w:spacing w:before="63"/>
              <w:ind w:left="10"/>
              <w:rPr>
                <w:sz w:val="20"/>
              </w:rPr>
            </w:pPr>
            <w:r>
              <w:rPr>
                <w:color w:val="585858"/>
                <w:sz w:val="20"/>
              </w:rPr>
              <w:t>2016.10</w:t>
            </w:r>
          </w:p>
        </w:tc>
        <w:tc>
          <w:tcPr>
            <w:tcW w:w="1781" w:type="dxa"/>
            <w:shd w:val="clear" w:color="auto" w:fill="F1F1F1"/>
          </w:tcPr>
          <w:p>
            <w:pPr>
              <w:pStyle w:val="TableParagraph"/>
              <w:spacing w:before="63"/>
              <w:ind w:left="9"/>
              <w:rPr>
                <w:sz w:val="20"/>
              </w:rPr>
            </w:pPr>
            <w:r>
              <w:rPr>
                <w:color w:val="585858"/>
                <w:sz w:val="20"/>
              </w:rPr>
              <w:t>A轮</w:t>
            </w:r>
          </w:p>
        </w:tc>
        <w:tc>
          <w:tcPr>
            <w:tcW w:w="1681" w:type="dxa"/>
            <w:shd w:val="clear" w:color="auto" w:fill="F1F1F1"/>
          </w:tcPr>
          <w:p>
            <w:pPr>
              <w:pStyle w:val="TableParagraph"/>
              <w:spacing w:before="63"/>
              <w:ind w:left="8"/>
              <w:rPr>
                <w:sz w:val="20"/>
              </w:rPr>
            </w:pPr>
            <w:r>
              <w:rPr>
                <w:color w:val="585858"/>
                <w:sz w:val="20"/>
              </w:rPr>
              <w:t>数千万人民币</w:t>
            </w:r>
          </w:p>
        </w:tc>
        <w:tc>
          <w:tcPr>
            <w:tcW w:w="3244" w:type="dxa"/>
            <w:tcBorders>
              <w:right w:val="nil"/>
            </w:tcBorders>
            <w:shd w:val="clear" w:color="auto" w:fill="F1F1F1"/>
          </w:tcPr>
          <w:p>
            <w:pPr>
              <w:pStyle w:val="TableParagraph"/>
              <w:spacing w:before="63"/>
              <w:ind w:left="7"/>
              <w:rPr>
                <w:sz w:val="20"/>
              </w:rPr>
            </w:pPr>
            <w:r>
              <w:rPr>
                <w:color w:val="585858"/>
                <w:sz w:val="20"/>
              </w:rPr>
              <w:t>北京，入驻近千家企业</w:t>
            </w:r>
          </w:p>
        </w:tc>
      </w:tr>
      <w:tr>
        <w:tblPrEx>
          <w:tblW w:w="0" w:type="auto"/>
          <w:jc w:val="left"/>
          <w:tblInd w:w="182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66"/>
          <w:jc w:val="left"/>
        </w:trPr>
        <w:tc>
          <w:tcPr>
            <w:tcW w:w="2503" w:type="dxa"/>
            <w:tcBorders>
              <w:left w:val="nil"/>
            </w:tcBorders>
            <w:shd w:val="clear" w:color="auto" w:fill="F1F1F1"/>
          </w:tcPr>
          <w:p>
            <w:pPr>
              <w:pStyle w:val="TableParagraph"/>
              <w:spacing w:before="3" w:line="343" w:lineRule="exact"/>
              <w:ind w:left="15"/>
              <w:rPr>
                <w:sz w:val="20"/>
              </w:rPr>
            </w:pPr>
            <w:r>
              <w:rPr>
                <w:color w:val="585858"/>
                <w:sz w:val="20"/>
              </w:rPr>
              <w:t>领蛙</w:t>
            </w:r>
          </w:p>
        </w:tc>
        <w:tc>
          <w:tcPr>
            <w:tcW w:w="1521" w:type="dxa"/>
          </w:tcPr>
          <w:p>
            <w:pPr>
              <w:pStyle w:val="TableParagraph"/>
              <w:spacing w:before="3" w:line="343" w:lineRule="exact"/>
              <w:ind w:left="10"/>
              <w:rPr>
                <w:sz w:val="20"/>
              </w:rPr>
            </w:pPr>
            <w:r>
              <w:rPr>
                <w:color w:val="585858"/>
                <w:sz w:val="20"/>
              </w:rPr>
              <w:t>2015.07</w:t>
            </w:r>
          </w:p>
        </w:tc>
        <w:tc>
          <w:tcPr>
            <w:tcW w:w="1781" w:type="dxa"/>
          </w:tcPr>
          <w:p>
            <w:pPr>
              <w:pStyle w:val="TableParagraph"/>
              <w:spacing w:before="3" w:line="343" w:lineRule="exact"/>
              <w:ind w:left="9"/>
              <w:rPr>
                <w:sz w:val="20"/>
              </w:rPr>
            </w:pPr>
            <w:r>
              <w:rPr>
                <w:color w:val="585858"/>
                <w:sz w:val="20"/>
              </w:rPr>
              <w:t>A轮</w:t>
            </w:r>
          </w:p>
        </w:tc>
        <w:tc>
          <w:tcPr>
            <w:tcW w:w="1681" w:type="dxa"/>
          </w:tcPr>
          <w:p>
            <w:pPr>
              <w:pStyle w:val="TableParagraph"/>
              <w:spacing w:before="3" w:line="343" w:lineRule="exact"/>
              <w:ind w:left="8"/>
              <w:rPr>
                <w:sz w:val="20"/>
              </w:rPr>
            </w:pPr>
            <w:r>
              <w:rPr>
                <w:color w:val="585858"/>
                <w:sz w:val="20"/>
              </w:rPr>
              <w:t>数千万人民币</w:t>
            </w:r>
          </w:p>
        </w:tc>
        <w:tc>
          <w:tcPr>
            <w:tcW w:w="3244" w:type="dxa"/>
            <w:tcBorders>
              <w:right w:val="nil"/>
            </w:tcBorders>
          </w:tcPr>
          <w:p>
            <w:pPr>
              <w:pStyle w:val="TableParagraph"/>
              <w:spacing w:before="3" w:line="343" w:lineRule="exact"/>
              <w:ind w:left="7"/>
              <w:rPr>
                <w:sz w:val="20"/>
              </w:rPr>
            </w:pPr>
            <w:r>
              <w:rPr>
                <w:color w:val="585858"/>
                <w:sz w:val="20"/>
              </w:rPr>
              <w:t>杭州1000多点位，上海1000多点位</w:t>
            </w:r>
          </w:p>
        </w:tc>
      </w:tr>
      <w:tr>
        <w:tblPrEx>
          <w:tblW w:w="0" w:type="auto"/>
          <w:jc w:val="left"/>
          <w:tblInd w:w="182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66"/>
          <w:jc w:val="left"/>
        </w:trPr>
        <w:tc>
          <w:tcPr>
            <w:tcW w:w="2503" w:type="dxa"/>
            <w:tcBorders>
              <w:left w:val="nil"/>
            </w:tcBorders>
            <w:shd w:val="clear" w:color="auto" w:fill="D9D9D9"/>
          </w:tcPr>
          <w:p>
            <w:pPr>
              <w:pStyle w:val="TableParagraph"/>
              <w:spacing w:before="4" w:line="343" w:lineRule="exact"/>
              <w:ind w:left="15"/>
              <w:rPr>
                <w:sz w:val="20"/>
              </w:rPr>
            </w:pPr>
            <w:r>
              <w:rPr>
                <w:color w:val="585858"/>
                <w:sz w:val="20"/>
              </w:rPr>
              <w:t>七只考拉</w:t>
            </w:r>
          </w:p>
        </w:tc>
        <w:tc>
          <w:tcPr>
            <w:tcW w:w="1521" w:type="dxa"/>
            <w:shd w:val="clear" w:color="auto" w:fill="F1F1F1"/>
          </w:tcPr>
          <w:p>
            <w:pPr>
              <w:pStyle w:val="TableParagraph"/>
              <w:spacing w:before="4" w:line="343" w:lineRule="exact"/>
              <w:ind w:left="10"/>
              <w:rPr>
                <w:sz w:val="20"/>
              </w:rPr>
            </w:pPr>
            <w:r>
              <w:rPr>
                <w:color w:val="585858"/>
                <w:sz w:val="20"/>
              </w:rPr>
              <w:t>2017.03</w:t>
            </w:r>
          </w:p>
        </w:tc>
        <w:tc>
          <w:tcPr>
            <w:tcW w:w="1781" w:type="dxa"/>
            <w:shd w:val="clear" w:color="auto" w:fill="F1F1F1"/>
          </w:tcPr>
          <w:p>
            <w:pPr>
              <w:pStyle w:val="TableParagraph"/>
              <w:spacing w:before="4" w:line="343" w:lineRule="exact"/>
              <w:ind w:left="9"/>
              <w:rPr>
                <w:sz w:val="20"/>
              </w:rPr>
            </w:pPr>
            <w:r>
              <w:rPr>
                <w:color w:val="585858"/>
                <w:sz w:val="20"/>
              </w:rPr>
              <w:t>A轮</w:t>
            </w:r>
          </w:p>
        </w:tc>
        <w:tc>
          <w:tcPr>
            <w:tcW w:w="1681" w:type="dxa"/>
            <w:shd w:val="clear" w:color="auto" w:fill="F1F1F1"/>
          </w:tcPr>
          <w:p>
            <w:pPr>
              <w:pStyle w:val="TableParagraph"/>
              <w:spacing w:before="4" w:line="343" w:lineRule="exact"/>
              <w:ind w:left="8"/>
              <w:rPr>
                <w:sz w:val="20"/>
              </w:rPr>
            </w:pPr>
            <w:r>
              <w:rPr>
                <w:color w:val="585858"/>
                <w:sz w:val="20"/>
              </w:rPr>
              <w:t>数千万人民币</w:t>
            </w:r>
          </w:p>
        </w:tc>
        <w:tc>
          <w:tcPr>
            <w:tcW w:w="3244" w:type="dxa"/>
            <w:tcBorders>
              <w:right w:val="nil"/>
            </w:tcBorders>
            <w:shd w:val="clear" w:color="auto" w:fill="F1F1F1"/>
          </w:tcPr>
          <w:p>
            <w:pPr>
              <w:pStyle w:val="TableParagraph"/>
              <w:spacing w:before="4" w:line="343" w:lineRule="exact"/>
              <w:ind w:left="7"/>
              <w:rPr>
                <w:sz w:val="20"/>
              </w:rPr>
            </w:pPr>
            <w:r>
              <w:rPr>
                <w:color w:val="585858"/>
                <w:sz w:val="20"/>
              </w:rPr>
              <w:t>北京，数百个点位</w:t>
            </w:r>
          </w:p>
        </w:tc>
      </w:tr>
      <w:tr>
        <w:tblPrEx>
          <w:tblW w:w="0" w:type="auto"/>
          <w:jc w:val="left"/>
          <w:tblInd w:w="182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66"/>
          <w:jc w:val="left"/>
        </w:trPr>
        <w:tc>
          <w:tcPr>
            <w:tcW w:w="2503" w:type="dxa"/>
            <w:tcBorders>
              <w:left w:val="nil"/>
            </w:tcBorders>
            <w:shd w:val="clear" w:color="auto" w:fill="F1F1F1"/>
          </w:tcPr>
          <w:p>
            <w:pPr>
              <w:pStyle w:val="TableParagraph"/>
              <w:spacing w:before="4" w:line="343" w:lineRule="exact"/>
              <w:ind w:left="15"/>
              <w:rPr>
                <w:sz w:val="20"/>
              </w:rPr>
            </w:pPr>
            <w:r>
              <w:rPr>
                <w:color w:val="585858"/>
                <w:sz w:val="20"/>
              </w:rPr>
              <w:t>猩便利</w:t>
            </w:r>
          </w:p>
        </w:tc>
        <w:tc>
          <w:tcPr>
            <w:tcW w:w="1521" w:type="dxa"/>
          </w:tcPr>
          <w:p>
            <w:pPr>
              <w:pStyle w:val="TableParagraph"/>
              <w:spacing w:before="4" w:line="343" w:lineRule="exact"/>
              <w:ind w:left="10"/>
              <w:rPr>
                <w:sz w:val="20"/>
              </w:rPr>
            </w:pPr>
            <w:r>
              <w:rPr>
                <w:color w:val="585858"/>
                <w:sz w:val="20"/>
              </w:rPr>
              <w:t>2017.06</w:t>
            </w:r>
          </w:p>
        </w:tc>
        <w:tc>
          <w:tcPr>
            <w:tcW w:w="1781" w:type="dxa"/>
          </w:tcPr>
          <w:p>
            <w:pPr>
              <w:pStyle w:val="TableParagraph"/>
              <w:spacing w:before="4" w:line="343" w:lineRule="exact"/>
              <w:ind w:left="9"/>
              <w:rPr>
                <w:sz w:val="20"/>
              </w:rPr>
            </w:pPr>
            <w:r>
              <w:rPr>
                <w:color w:val="585858"/>
                <w:sz w:val="20"/>
              </w:rPr>
              <w:t>天使轮</w:t>
            </w:r>
          </w:p>
        </w:tc>
        <w:tc>
          <w:tcPr>
            <w:tcW w:w="1681" w:type="dxa"/>
          </w:tcPr>
          <w:p>
            <w:pPr>
              <w:pStyle w:val="TableParagraph"/>
              <w:spacing w:before="4" w:line="343" w:lineRule="exact"/>
              <w:ind w:left="8"/>
              <w:rPr>
                <w:sz w:val="20"/>
              </w:rPr>
            </w:pPr>
            <w:r>
              <w:rPr>
                <w:color w:val="585858"/>
                <w:sz w:val="20"/>
              </w:rPr>
              <w:t>超亿元人民币</w:t>
            </w:r>
          </w:p>
        </w:tc>
        <w:tc>
          <w:tcPr>
            <w:tcW w:w="3244" w:type="dxa"/>
            <w:tcBorders>
              <w:right w:val="nil"/>
            </w:tcBorders>
          </w:tcPr>
          <w:p>
            <w:pPr>
              <w:pStyle w:val="TableParagraph"/>
              <w:spacing w:before="4" w:line="343" w:lineRule="exact"/>
              <w:ind w:left="7"/>
              <w:rPr>
                <w:sz w:val="20"/>
              </w:rPr>
            </w:pPr>
            <w:r>
              <w:rPr>
                <w:color w:val="585858"/>
                <w:sz w:val="20"/>
              </w:rPr>
              <w:t>上海</w:t>
            </w:r>
          </w:p>
        </w:tc>
      </w:tr>
      <w:tr>
        <w:tblPrEx>
          <w:tblW w:w="0" w:type="auto"/>
          <w:jc w:val="left"/>
          <w:tblInd w:w="182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5"/>
          <w:jc w:val="left"/>
        </w:trPr>
        <w:tc>
          <w:tcPr>
            <w:tcW w:w="2503" w:type="dxa"/>
            <w:tcBorders>
              <w:left w:val="nil"/>
            </w:tcBorders>
            <w:shd w:val="clear" w:color="auto" w:fill="D9D9D9"/>
          </w:tcPr>
          <w:p>
            <w:pPr>
              <w:pStyle w:val="TableParagraph"/>
              <w:spacing w:before="63"/>
              <w:ind w:left="15"/>
              <w:rPr>
                <w:sz w:val="20"/>
              </w:rPr>
            </w:pPr>
            <w:r>
              <w:rPr>
                <w:color w:val="585858"/>
                <w:sz w:val="20"/>
              </w:rPr>
              <w:t>咕哒猎人</w:t>
            </w:r>
          </w:p>
        </w:tc>
        <w:tc>
          <w:tcPr>
            <w:tcW w:w="1521" w:type="dxa"/>
            <w:shd w:val="clear" w:color="auto" w:fill="F1F1F1"/>
          </w:tcPr>
          <w:p>
            <w:pPr>
              <w:pStyle w:val="TableParagraph"/>
              <w:spacing w:before="63"/>
              <w:ind w:left="10"/>
              <w:rPr>
                <w:sz w:val="20"/>
              </w:rPr>
            </w:pPr>
            <w:r>
              <w:rPr>
                <w:color w:val="585858"/>
                <w:sz w:val="20"/>
              </w:rPr>
              <w:t>2017.05</w:t>
            </w:r>
          </w:p>
        </w:tc>
        <w:tc>
          <w:tcPr>
            <w:tcW w:w="1781" w:type="dxa"/>
            <w:shd w:val="clear" w:color="auto" w:fill="F1F1F1"/>
          </w:tcPr>
          <w:p>
            <w:pPr>
              <w:pStyle w:val="TableParagraph"/>
              <w:spacing w:before="63"/>
              <w:ind w:left="9"/>
              <w:rPr>
                <w:sz w:val="20"/>
              </w:rPr>
            </w:pPr>
            <w:r>
              <w:rPr>
                <w:color w:val="585858"/>
                <w:sz w:val="20"/>
              </w:rPr>
              <w:t>天使轮</w:t>
            </w:r>
          </w:p>
        </w:tc>
        <w:tc>
          <w:tcPr>
            <w:tcW w:w="1681" w:type="dxa"/>
            <w:shd w:val="clear" w:color="auto" w:fill="F1F1F1"/>
          </w:tcPr>
          <w:p>
            <w:pPr>
              <w:pStyle w:val="TableParagraph"/>
              <w:spacing w:before="63"/>
              <w:ind w:left="8"/>
              <w:rPr>
                <w:sz w:val="20"/>
              </w:rPr>
            </w:pPr>
            <w:r>
              <w:rPr>
                <w:color w:val="585858"/>
                <w:sz w:val="20"/>
              </w:rPr>
              <w:t>千万人民币</w:t>
            </w:r>
          </w:p>
        </w:tc>
        <w:tc>
          <w:tcPr>
            <w:tcW w:w="3244" w:type="dxa"/>
            <w:tcBorders>
              <w:right w:val="nil"/>
            </w:tcBorders>
            <w:shd w:val="clear" w:color="auto" w:fill="F1F1F1"/>
          </w:tcPr>
          <w:p>
            <w:pPr>
              <w:pStyle w:val="TableParagraph"/>
              <w:spacing w:line="248" w:lineRule="exact"/>
              <w:ind w:left="7"/>
              <w:rPr>
                <w:sz w:val="20"/>
              </w:rPr>
            </w:pPr>
            <w:r>
              <w:rPr>
                <w:color w:val="585858"/>
                <w:sz w:val="20"/>
              </w:rPr>
              <w:t>杭州，目前20多家企业，计划年底</w:t>
            </w:r>
          </w:p>
          <w:p>
            <w:pPr>
              <w:pStyle w:val="TableParagraph"/>
              <w:spacing w:line="217" w:lineRule="exact"/>
              <w:ind w:left="7"/>
              <w:rPr>
                <w:sz w:val="20"/>
              </w:rPr>
            </w:pPr>
            <w:r>
              <w:rPr>
                <w:color w:val="585858"/>
                <w:sz w:val="20"/>
              </w:rPr>
              <w:t>4000-5000家</w:t>
            </w:r>
          </w:p>
        </w:tc>
      </w:tr>
      <w:tr>
        <w:tblPrEx>
          <w:tblW w:w="0" w:type="auto"/>
          <w:jc w:val="left"/>
          <w:tblInd w:w="182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66"/>
          <w:jc w:val="left"/>
        </w:trPr>
        <w:tc>
          <w:tcPr>
            <w:tcW w:w="2503" w:type="dxa"/>
            <w:tcBorders>
              <w:left w:val="nil"/>
            </w:tcBorders>
            <w:shd w:val="clear" w:color="auto" w:fill="F1F1F1"/>
          </w:tcPr>
          <w:p>
            <w:pPr>
              <w:pStyle w:val="TableParagraph"/>
              <w:spacing w:before="4" w:line="342" w:lineRule="exact"/>
              <w:ind w:left="15"/>
              <w:rPr>
                <w:sz w:val="20"/>
              </w:rPr>
            </w:pPr>
            <w:r>
              <w:rPr>
                <w:color w:val="585858"/>
                <w:sz w:val="20"/>
              </w:rPr>
              <w:t>便利客</w:t>
            </w:r>
          </w:p>
        </w:tc>
        <w:tc>
          <w:tcPr>
            <w:tcW w:w="1521" w:type="dxa"/>
          </w:tcPr>
          <w:p>
            <w:pPr>
              <w:pStyle w:val="TableParagraph"/>
              <w:spacing w:before="4" w:line="342" w:lineRule="exact"/>
              <w:ind w:left="10"/>
              <w:rPr>
                <w:sz w:val="20"/>
              </w:rPr>
            </w:pPr>
            <w:r>
              <w:rPr>
                <w:color w:val="585858"/>
                <w:sz w:val="20"/>
              </w:rPr>
              <w:t>2015.08</w:t>
            </w:r>
          </w:p>
        </w:tc>
        <w:tc>
          <w:tcPr>
            <w:tcW w:w="1781" w:type="dxa"/>
          </w:tcPr>
          <w:p>
            <w:pPr>
              <w:pStyle w:val="TableParagraph"/>
              <w:spacing w:before="4" w:line="342" w:lineRule="exact"/>
              <w:ind w:left="9"/>
              <w:rPr>
                <w:sz w:val="20"/>
              </w:rPr>
            </w:pPr>
            <w:r>
              <w:rPr>
                <w:color w:val="585858"/>
                <w:sz w:val="20"/>
              </w:rPr>
              <w:t>天使轮</w:t>
            </w:r>
          </w:p>
        </w:tc>
        <w:tc>
          <w:tcPr>
            <w:tcW w:w="1681" w:type="dxa"/>
          </w:tcPr>
          <w:p>
            <w:pPr>
              <w:pStyle w:val="TableParagraph"/>
              <w:spacing w:before="4" w:line="342" w:lineRule="exact"/>
              <w:ind w:left="8"/>
              <w:rPr>
                <w:sz w:val="20"/>
              </w:rPr>
            </w:pPr>
            <w:r>
              <w:rPr>
                <w:color w:val="585858"/>
                <w:sz w:val="20"/>
              </w:rPr>
              <w:t>1000万人民币</w:t>
            </w:r>
          </w:p>
        </w:tc>
        <w:tc>
          <w:tcPr>
            <w:tcW w:w="3244" w:type="dxa"/>
            <w:tcBorders>
              <w:right w:val="nil"/>
            </w:tcBorders>
          </w:tcPr>
          <w:p>
            <w:pPr>
              <w:pStyle w:val="TableParagraph"/>
              <w:spacing w:before="4" w:line="342" w:lineRule="exact"/>
              <w:ind w:left="7"/>
              <w:rPr>
                <w:sz w:val="20"/>
              </w:rPr>
            </w:pPr>
            <w:r>
              <w:rPr>
                <w:color w:val="585858"/>
                <w:sz w:val="20"/>
              </w:rPr>
              <w:t>济南，100多个点位</w:t>
            </w:r>
          </w:p>
        </w:tc>
      </w:tr>
      <w:tr>
        <w:tblPrEx>
          <w:tblW w:w="0" w:type="auto"/>
          <w:jc w:val="left"/>
          <w:tblInd w:w="182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66"/>
          <w:jc w:val="left"/>
        </w:trPr>
        <w:tc>
          <w:tcPr>
            <w:tcW w:w="2503" w:type="dxa"/>
            <w:tcBorders>
              <w:left w:val="nil"/>
            </w:tcBorders>
            <w:shd w:val="clear" w:color="auto" w:fill="D9D9D9"/>
          </w:tcPr>
          <w:p>
            <w:pPr>
              <w:pStyle w:val="TableParagraph"/>
              <w:spacing w:before="4" w:line="342" w:lineRule="exact"/>
              <w:ind w:left="15"/>
              <w:rPr>
                <w:sz w:val="20"/>
              </w:rPr>
            </w:pPr>
            <w:r>
              <w:rPr>
                <w:color w:val="585858"/>
                <w:sz w:val="20"/>
              </w:rPr>
              <w:t>零食e家</w:t>
            </w:r>
          </w:p>
        </w:tc>
        <w:tc>
          <w:tcPr>
            <w:tcW w:w="1521" w:type="dxa"/>
            <w:shd w:val="clear" w:color="auto" w:fill="F1F1F1"/>
          </w:tcPr>
          <w:p>
            <w:pPr>
              <w:pStyle w:val="TableParagraph"/>
              <w:spacing w:before="4" w:line="342" w:lineRule="exact"/>
              <w:ind w:left="10"/>
              <w:rPr>
                <w:sz w:val="20"/>
              </w:rPr>
            </w:pPr>
            <w:r>
              <w:rPr>
                <w:color w:val="585858"/>
                <w:sz w:val="20"/>
              </w:rPr>
              <w:t>2016.08</w:t>
            </w:r>
          </w:p>
        </w:tc>
        <w:tc>
          <w:tcPr>
            <w:tcW w:w="1781" w:type="dxa"/>
            <w:shd w:val="clear" w:color="auto" w:fill="F1F1F1"/>
          </w:tcPr>
          <w:p>
            <w:pPr>
              <w:pStyle w:val="TableParagraph"/>
              <w:spacing w:before="4" w:line="342" w:lineRule="exact"/>
              <w:ind w:left="9"/>
              <w:rPr>
                <w:sz w:val="20"/>
              </w:rPr>
            </w:pPr>
            <w:r>
              <w:rPr>
                <w:color w:val="585858"/>
                <w:sz w:val="20"/>
              </w:rPr>
              <w:t>种子轮</w:t>
            </w:r>
          </w:p>
        </w:tc>
        <w:tc>
          <w:tcPr>
            <w:tcW w:w="1681" w:type="dxa"/>
            <w:shd w:val="clear" w:color="auto" w:fill="F1F1F1"/>
          </w:tcPr>
          <w:p>
            <w:pPr>
              <w:pStyle w:val="TableParagraph"/>
              <w:spacing w:before="4" w:line="342" w:lineRule="exact"/>
              <w:ind w:left="8"/>
              <w:rPr>
                <w:sz w:val="20"/>
              </w:rPr>
            </w:pPr>
            <w:r>
              <w:rPr>
                <w:color w:val="585858"/>
                <w:sz w:val="20"/>
              </w:rPr>
              <w:t>数百万人民币</w:t>
            </w:r>
          </w:p>
        </w:tc>
        <w:tc>
          <w:tcPr>
            <w:tcW w:w="3244" w:type="dxa"/>
            <w:tcBorders>
              <w:right w:val="nil"/>
            </w:tcBorders>
            <w:shd w:val="clear" w:color="auto" w:fill="F1F1F1"/>
          </w:tcPr>
          <w:p>
            <w:pPr>
              <w:pStyle w:val="TableParagraph"/>
              <w:spacing w:before="4" w:line="342" w:lineRule="exact"/>
              <w:ind w:left="7"/>
              <w:rPr>
                <w:sz w:val="20"/>
              </w:rPr>
            </w:pPr>
            <w:r>
              <w:rPr>
                <w:color w:val="585858"/>
                <w:sz w:val="20"/>
              </w:rPr>
              <w:t>北京，数百个点位</w:t>
            </w:r>
          </w:p>
        </w:tc>
      </w:tr>
      <w:tr>
        <w:tblPrEx>
          <w:tblW w:w="0" w:type="auto"/>
          <w:jc w:val="left"/>
          <w:tblInd w:w="182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66"/>
          <w:jc w:val="left"/>
        </w:trPr>
        <w:tc>
          <w:tcPr>
            <w:tcW w:w="2503" w:type="dxa"/>
            <w:tcBorders>
              <w:left w:val="nil"/>
            </w:tcBorders>
            <w:shd w:val="clear" w:color="auto" w:fill="F1F1F1"/>
          </w:tcPr>
          <w:p>
            <w:pPr>
              <w:pStyle w:val="TableParagraph"/>
              <w:spacing w:before="5" w:line="342" w:lineRule="exact"/>
              <w:ind w:left="15"/>
              <w:rPr>
                <w:sz w:val="20"/>
              </w:rPr>
            </w:pPr>
            <w:r>
              <w:rPr>
                <w:color w:val="585858"/>
                <w:sz w:val="20"/>
              </w:rPr>
              <w:t>全天Allday</w:t>
            </w:r>
          </w:p>
        </w:tc>
        <w:tc>
          <w:tcPr>
            <w:tcW w:w="1521" w:type="dxa"/>
          </w:tcPr>
          <w:p>
            <w:pPr>
              <w:pStyle w:val="TableParagraph"/>
              <w:spacing w:before="5" w:line="342" w:lineRule="exact"/>
              <w:ind w:left="10"/>
              <w:rPr>
                <w:sz w:val="20"/>
              </w:rPr>
            </w:pPr>
            <w:r>
              <w:rPr>
                <w:color w:val="585858"/>
                <w:sz w:val="20"/>
              </w:rPr>
              <w:t>2017.05</w:t>
            </w:r>
          </w:p>
        </w:tc>
        <w:tc>
          <w:tcPr>
            <w:tcW w:w="1781" w:type="dxa"/>
          </w:tcPr>
          <w:p>
            <w:pPr>
              <w:pStyle w:val="TableParagraph"/>
              <w:spacing w:before="5" w:line="342" w:lineRule="exact"/>
              <w:ind w:left="9"/>
              <w:rPr>
                <w:sz w:val="20"/>
              </w:rPr>
            </w:pPr>
            <w:r>
              <w:rPr>
                <w:color w:val="585858"/>
                <w:sz w:val="20"/>
              </w:rPr>
              <w:t>天使轮</w:t>
            </w:r>
          </w:p>
        </w:tc>
        <w:tc>
          <w:tcPr>
            <w:tcW w:w="1681" w:type="dxa"/>
          </w:tcPr>
          <w:p>
            <w:pPr>
              <w:pStyle w:val="TableParagraph"/>
              <w:spacing w:before="5" w:line="342" w:lineRule="exact"/>
              <w:ind w:left="8"/>
              <w:rPr>
                <w:sz w:val="20"/>
              </w:rPr>
            </w:pPr>
            <w:r>
              <w:rPr>
                <w:color w:val="585858"/>
                <w:sz w:val="20"/>
              </w:rPr>
              <w:t>数百万人民币</w:t>
            </w:r>
          </w:p>
        </w:tc>
        <w:tc>
          <w:tcPr>
            <w:tcW w:w="3244" w:type="dxa"/>
            <w:tcBorders>
              <w:right w:val="nil"/>
            </w:tcBorders>
          </w:tcPr>
          <w:p>
            <w:pPr>
              <w:pStyle w:val="TableParagraph"/>
              <w:spacing w:before="5" w:line="342" w:lineRule="exact"/>
              <w:ind w:left="7"/>
              <w:rPr>
                <w:sz w:val="20"/>
              </w:rPr>
            </w:pPr>
            <w:r>
              <w:rPr>
                <w:color w:val="585858"/>
                <w:sz w:val="20"/>
              </w:rPr>
              <w:t>机会年内完成2000个网点铺设</w:t>
            </w:r>
          </w:p>
        </w:tc>
      </w:tr>
    </w:tbl>
    <w:p>
      <w:pPr>
        <w:pStyle w:val="BodyText"/>
        <w:spacing w:before="41"/>
        <w:ind w:left="829"/>
      </w:pPr>
      <w:r>
        <w:rPr>
          <w:color w:val="7E7E7E"/>
        </w:rPr>
        <w:t>来源：公开资料，艾瑞咨询研究院绘制。</w:t>
      </w:r>
    </w:p>
    <w:p>
      <w:pPr>
        <w:pStyle w:val="BodyText"/>
        <w:tabs>
          <w:tab w:val="left" w:pos="11854"/>
          <w:tab w:val="right" w:pos="14238"/>
        </w:tabs>
        <w:spacing w:before="33"/>
        <w:ind w:left="829"/>
        <w:rPr>
          <w:sz w:val="24"/>
        </w:rPr>
      </w:pPr>
      <w:r>
        <w:rPr>
          <w:color w:val="7E7E7E"/>
        </w:rPr>
        <w:t>©2017.9</w:t>
      </w:r>
      <w:r>
        <w:rPr>
          <w:color w:val="7E7E7E"/>
          <w:spacing w:val="3"/>
        </w:rPr>
        <w:t xml:space="preserve"> </w:t>
      </w:r>
      <w:r>
        <w:rPr>
          <w:color w:val="7E7E7E"/>
        </w:rPr>
        <w:t>iResearch</w:t>
      </w:r>
      <w:r>
        <w:rPr>
          <w:color w:val="7E7E7E"/>
          <w:spacing w:val="-8"/>
        </w:rPr>
        <w:t xml:space="preserve"> </w:t>
      </w:r>
      <w:r>
        <w:rPr>
          <w:color w:val="7E7E7E"/>
        </w:rPr>
        <w:t>Inc</w:t>
        <w:tab/>
      </w:r>
      <w:hyperlink r:id="rId9">
        <w:r>
          <w:rPr>
            <w:color w:val="7E7E7E"/>
          </w:rPr>
          <w:t>www.iresearch.com.cn</w:t>
        </w:r>
      </w:hyperlink>
      <w:r>
        <w:rPr>
          <w:color w:val="7E7E7E"/>
        </w:rPr>
        <w:tab/>
      </w:r>
      <w:r>
        <w:rPr>
          <w:color w:val="FFFFFF"/>
          <w:position w:val="-2"/>
          <w:sz w:val="24"/>
        </w:rPr>
        <w:t>12</w:t>
      </w:r>
    </w:p>
    <w:p>
      <w:pPr>
        <w:spacing w:after="0"/>
        <w:rPr>
          <w:sz w:val="24"/>
        </w:rPr>
      </w:pPr>
      <w:r>
        <w:rPr>
          <w:sz w:val="24"/>
        </w:rPr>
        <w:br/>
      </w:r>
      <w:r>
        <w:rPr>
          <w:sz w:val="24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https://d.book118.com/196055002213010050</w:t>
        </w:r>
      </w:hyperlink>
    </w:p>
    <w:p>
      <w:pPr>
        <w:spacing w:after="0"/>
        <w:rPr>
          <w:sz w:val="24"/>
        </w:rPr>
      </w:pPr>
    </w:p>
    <w:sectPr>
      <w:headerReference w:type="default" r:id="rId117"/>
      <w:pgSz w:w="14400" w:h="10800" w:orient="landscape"/>
      <w:pgMar w:top="1580" w:right="0" w:bottom="0" w:left="20" w:header="742" w:footer="0"/>
      <w:pgNumType w:start="35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  <w:font w:name="微软雅黑">
    <w:altName w:val="微软雅黑"/>
    <w:charset w:val="86"/>
    <w:family w:val="swiss"/>
    <w:pitch w:val="variable"/>
    <w:sig w:usb0="00000000" w:usb1="00000000" w:usb2="00000000" w:usb3="00000000" w:csb0="00040000" w:csb1="00000000"/>
  </w:font>
  <w:font w:name="Verdana">
    <w:altName w:val="Verdana"/>
    <w:charset w:val="00"/>
    <w:family w:val="swiss"/>
    <w:pitch w:val="variable"/>
    <w:sig w:usb0="00000000" w:usb1="00000000" w:usb2="00000000" w:usb3="00000000" w:csb0="00000001" w:csb1="00000000"/>
  </w:font>
  <w:font w:name="Calibri Light">
    <w:altName w:val="Calibri Light"/>
    <w:charset w:val="00"/>
    <w:family w:val="swiss"/>
    <w:pitch w:val="variable"/>
    <w:sig w:usb0="00000000" w:usb1="00000000" w:usb2="00000000" w:usb3="00000000" w:csb0="00000001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130.2pt;height:44.35pt;margin-top:36.09pt;margin-left:41.48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0" w:line="886" w:lineRule="exact"/>
                  <w:ind w:left="20" w:right="0" w:firstLine="0"/>
                  <w:jc w:val="left"/>
                  <w:rPr>
                    <w:sz w:val="64"/>
                  </w:rPr>
                </w:pPr>
                <w:r>
                  <w:rPr>
                    <w:color w:val="8AC53E"/>
                    <w:sz w:val="64"/>
                  </w:rPr>
                  <w:t>核心发现</w:t>
                </w:r>
              </w:p>
            </w:txbxContent>
          </v:textbox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130.2pt;height:44.35pt;margin-top:36.09pt;margin-left:41.48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886" w:lineRule="exact"/>
                  <w:ind w:left="20" w:right="0" w:firstLine="0"/>
                  <w:jc w:val="left"/>
                  <w:rPr>
                    <w:sz w:val="64"/>
                  </w:rPr>
                </w:pPr>
                <w:r>
                  <w:rPr>
                    <w:color w:val="8AC53E"/>
                    <w:sz w:val="64"/>
                  </w:rPr>
                  <w:t>研究说明</w:t>
                </w:r>
              </w:p>
            </w:txbxContent>
          </v:textbox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130.2pt;height:44.35pt;margin-top:36.09pt;margin-left:41.48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0" w:line="886" w:lineRule="exact"/>
                  <w:ind w:left="20" w:right="0" w:firstLine="0"/>
                  <w:jc w:val="left"/>
                  <w:rPr>
                    <w:sz w:val="64"/>
                  </w:rPr>
                </w:pPr>
                <w:r>
                  <w:rPr>
                    <w:color w:val="8AC53E"/>
                    <w:sz w:val="64"/>
                  </w:rPr>
                  <w:t>研究说明</w:t>
                </w:r>
              </w:p>
            </w:txbxContent>
          </v:textbox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514.4pt;height:44.35pt;margin-top:36.09pt;margin-left:41.48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0" w:line="886" w:lineRule="exact"/>
                  <w:ind w:left="20" w:right="0" w:firstLine="0"/>
                  <w:jc w:val="left"/>
                  <w:rPr>
                    <w:sz w:val="64"/>
                  </w:rPr>
                </w:pPr>
                <w:r>
                  <w:rPr>
                    <w:color w:val="8AC53E"/>
                    <w:sz w:val="64"/>
                  </w:rPr>
                  <w:t>线下商超是消费者最主要的购物渠道</w:t>
                </w:r>
              </w:p>
            </w:txbxContent>
          </v:textbox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514.4pt;height:44.35pt;margin-top:36.09pt;margin-left:41.48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0" w:line="886" w:lineRule="exact"/>
                  <w:ind w:left="20" w:right="0" w:firstLine="0"/>
                  <w:jc w:val="left"/>
                  <w:rPr>
                    <w:sz w:val="64"/>
                  </w:rPr>
                </w:pPr>
                <w:r>
                  <w:rPr>
                    <w:color w:val="8AC53E"/>
                    <w:sz w:val="64"/>
                  </w:rPr>
                  <w:t>线下商超是消费者最主要的购物渠道</w:t>
                </w:r>
              </w:p>
            </w:txbxContent>
          </v:textbox>
        </v:shape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514.4pt;height:44.35pt;margin-top:36.09pt;margin-left:41.48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0" w:line="886" w:lineRule="exact"/>
                  <w:ind w:left="20" w:right="0" w:firstLine="0"/>
                  <w:jc w:val="left"/>
                  <w:rPr>
                    <w:sz w:val="64"/>
                  </w:rPr>
                </w:pPr>
                <w:r>
                  <w:rPr>
                    <w:color w:val="8AC53E"/>
                    <w:sz w:val="64"/>
                  </w:rPr>
                  <w:t>线下商超是消费者最主要的购物渠道</w:t>
                </w:r>
              </w:p>
            </w:txbxContent>
          </v:textbox>
        </v:shape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514.4pt;height:44.35pt;margin-top:36.09pt;margin-left:41.48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0" w:line="886" w:lineRule="exact"/>
                  <w:ind w:left="20" w:right="0" w:firstLine="0"/>
                  <w:jc w:val="left"/>
                  <w:rPr>
                    <w:sz w:val="64"/>
                  </w:rPr>
                </w:pPr>
                <w:r>
                  <w:rPr>
                    <w:color w:val="8AC53E"/>
                    <w:sz w:val="64"/>
                  </w:rPr>
                  <w:t>线下商超是消费者最主要的购物渠道</w:t>
                </w:r>
              </w:p>
            </w:txbxContent>
          </v:textbox>
        </v:shape>
      </w:pict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354.5pt;height:44.35pt;margin-top:36.09pt;margin-left:41.48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0" w:line="886" w:lineRule="exact"/>
                  <w:ind w:left="20" w:right="0" w:firstLine="0"/>
                  <w:jc w:val="left"/>
                  <w:rPr>
                    <w:sz w:val="64"/>
                  </w:rPr>
                </w:pPr>
                <w:r>
                  <w:rPr>
                    <w:color w:val="8AC53E"/>
                    <w:sz w:val="64"/>
                  </w:rPr>
                  <w:t>便利店消费频次相对较高</w:t>
                </w:r>
              </w:p>
            </w:txbxContent>
          </v:textbox>
        </v:shape>
      </w:pict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354.5pt;height:44.35pt;margin-top:36.09pt;margin-left:41.48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0" w:line="886" w:lineRule="exact"/>
                  <w:ind w:left="20" w:right="0" w:firstLine="0"/>
                  <w:jc w:val="left"/>
                  <w:rPr>
                    <w:sz w:val="64"/>
                  </w:rPr>
                </w:pPr>
                <w:r>
                  <w:rPr>
                    <w:color w:val="8AC53E"/>
                    <w:sz w:val="64"/>
                  </w:rPr>
                  <w:t>便利店消费频次相对较高</w:t>
                </w:r>
              </w:p>
            </w:txbxContent>
          </v:textbox>
        </v:shape>
      </w:pict>
    </w: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354.5pt;height:44.35pt;margin-top:36.09pt;margin-left:41.48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0" w:line="886" w:lineRule="exact"/>
                  <w:ind w:left="20" w:right="0" w:firstLine="0"/>
                  <w:jc w:val="left"/>
                  <w:rPr>
                    <w:sz w:val="64"/>
                  </w:rPr>
                </w:pPr>
                <w:r>
                  <w:rPr>
                    <w:color w:val="8AC53E"/>
                    <w:sz w:val="64"/>
                  </w:rPr>
                  <w:t>便利店消费频次相对较高</w:t>
                </w:r>
              </w:p>
            </w:txbxContent>
          </v:textbox>
        </v:shape>
      </w:pict>
    </w: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354.5pt;height:44.35pt;margin-top:36.09pt;margin-left:41.48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0" w:line="886" w:lineRule="exact"/>
                  <w:ind w:left="20" w:right="0" w:firstLine="0"/>
                  <w:jc w:val="left"/>
                  <w:rPr>
                    <w:sz w:val="64"/>
                  </w:rPr>
                </w:pPr>
                <w:r>
                  <w:rPr>
                    <w:color w:val="8AC53E"/>
                    <w:sz w:val="64"/>
                  </w:rPr>
                  <w:t>便利店消费频次相对较高</w:t>
                </w:r>
              </w:p>
            </w:txbxContent>
          </v:textbox>
        </v:shape>
      </w:pict>
    </w: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354.5pt;height:44.35pt;margin-top:36.09pt;margin-left:41.48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0" w:line="886" w:lineRule="exact"/>
                  <w:ind w:left="20" w:right="0" w:firstLine="0"/>
                  <w:jc w:val="left"/>
                  <w:rPr>
                    <w:sz w:val="64"/>
                  </w:rPr>
                </w:pPr>
                <w:r>
                  <w:rPr>
                    <w:color w:val="8AC53E"/>
                    <w:sz w:val="64"/>
                  </w:rPr>
                  <w:t>便利店消费频次相对较高</w:t>
                </w:r>
              </w:p>
            </w:txbxContent>
          </v:textbox>
        </v:shape>
      </w:pict>
    </w: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450.45pt;height:44.35pt;margin-top:36.09pt;margin-left:41.48pt;mso-position-horizontal-relative:page;mso-position-vertical-relative:page;position:absolute;z-index:-251645952" filled="f" stroked="f">
          <v:textbox inset="0,0,0,0">
            <w:txbxContent>
              <w:p>
                <w:pPr>
                  <w:spacing w:before="0" w:line="886" w:lineRule="exact"/>
                  <w:ind w:left="20" w:right="0" w:firstLine="0"/>
                  <w:jc w:val="left"/>
                  <w:rPr>
                    <w:sz w:val="64"/>
                  </w:rPr>
                </w:pPr>
                <w:r>
                  <w:rPr>
                    <w:color w:val="8AC53E"/>
                    <w:sz w:val="64"/>
                  </w:rPr>
                  <w:t>大型超市、线上超市客单价更高</w:t>
                </w:r>
              </w:p>
            </w:txbxContent>
          </v:textbox>
        </v:shape>
      </w:pict>
    </w:r>
  </w:p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width:450.45pt;height:44.35pt;margin-top:36.09pt;margin-left:41.48pt;mso-position-horizontal-relative:page;mso-position-vertical-relative:page;position:absolute;z-index:-251644928" filled="f" stroked="f">
          <v:textbox inset="0,0,0,0">
            <w:txbxContent>
              <w:p>
                <w:pPr>
                  <w:spacing w:before="0" w:line="886" w:lineRule="exact"/>
                  <w:ind w:left="20" w:right="0" w:firstLine="0"/>
                  <w:jc w:val="left"/>
                  <w:rPr>
                    <w:sz w:val="64"/>
                  </w:rPr>
                </w:pPr>
                <w:r>
                  <w:rPr>
                    <w:color w:val="8AC53E"/>
                    <w:sz w:val="64"/>
                  </w:rPr>
                  <w:t>大型超市、线上超市客单价更高</w:t>
                </w:r>
              </w:p>
            </w:txbxContent>
          </v:textbox>
        </v:shape>
      </w:pict>
    </w:r>
  </w:p>
</w:hdr>
</file>

<file path=word/header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width:450.45pt;height:44.35pt;margin-top:36.09pt;margin-left:41.48pt;mso-position-horizontal-relative:page;mso-position-vertical-relative:page;position:absolute;z-index:-251643904" filled="f" stroked="f">
          <v:textbox inset="0,0,0,0">
            <w:txbxContent>
              <w:p>
                <w:pPr>
                  <w:spacing w:before="0" w:line="886" w:lineRule="exact"/>
                  <w:ind w:left="20" w:right="0" w:firstLine="0"/>
                  <w:jc w:val="left"/>
                  <w:rPr>
                    <w:sz w:val="64"/>
                  </w:rPr>
                </w:pPr>
                <w:r>
                  <w:rPr>
                    <w:color w:val="8AC53E"/>
                    <w:sz w:val="64"/>
                  </w:rPr>
                  <w:t>大型超市、线上超市客单价更高</w:t>
                </w:r>
              </w:p>
            </w:txbxContent>
          </v:textbox>
        </v:shape>
      </w:pict>
    </w:r>
  </w:p>
</w:hdr>
</file>

<file path=word/header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hdr>
</file>

<file path=word/header1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width:194.25pt;height:44.35pt;margin-top:36.09pt;margin-left:41.48pt;mso-position-horizontal-relative:page;mso-position-vertical-relative:page;position:absolute;z-index:-251642880" filled="f" stroked="f">
          <v:textbox inset="0,0,0,0">
            <w:txbxContent>
              <w:p>
                <w:pPr>
                  <w:spacing w:before="0" w:line="886" w:lineRule="exact"/>
                  <w:ind w:left="20" w:right="0" w:firstLine="0"/>
                  <w:jc w:val="left"/>
                  <w:rPr>
                    <w:sz w:val="64"/>
                  </w:rPr>
                </w:pPr>
                <w:r>
                  <w:rPr>
                    <w:color w:val="8AC53E"/>
                    <w:sz w:val="64"/>
                  </w:rPr>
                  <w:t>无人零售分类</w:t>
                </w:r>
              </w:p>
            </w:txbxContent>
          </v:textbox>
        </v:shape>
      </w:pict>
    </w:r>
  </w:p>
</w:hdr>
</file>

<file path=word/header1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5" type="#_x0000_t202" style="width:194.25pt;height:44.35pt;margin-top:36.09pt;margin-left:41.48pt;mso-position-horizontal-relative:page;mso-position-vertical-relative:page;position:absolute;z-index:-251641856" filled="f" stroked="f">
          <v:textbox inset="0,0,0,0">
            <w:txbxContent>
              <w:p>
                <w:pPr>
                  <w:spacing w:before="0" w:line="886" w:lineRule="exact"/>
                  <w:ind w:left="20" w:right="0" w:firstLine="0"/>
                  <w:jc w:val="left"/>
                  <w:rPr>
                    <w:sz w:val="64"/>
                  </w:rPr>
                </w:pPr>
                <w:r>
                  <w:rPr>
                    <w:color w:val="8AC53E"/>
                    <w:sz w:val="64"/>
                  </w:rPr>
                  <w:t>无人零售分类</w:t>
                </w:r>
              </w:p>
            </w:txbxContent>
          </v:textbox>
        </v:shape>
      </w:pict>
    </w:r>
  </w:p>
</w:hdr>
</file>

<file path=word/header2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width:194.25pt;height:44.35pt;margin-top:36.09pt;margin-left:41.48pt;mso-position-horizontal-relative:page;mso-position-vertical-relative:page;position:absolute;z-index:-251640832" filled="f" stroked="f">
          <v:textbox inset="0,0,0,0">
            <w:txbxContent>
              <w:p>
                <w:pPr>
                  <w:spacing w:before="0" w:line="886" w:lineRule="exact"/>
                  <w:ind w:left="20" w:right="0" w:firstLine="0"/>
                  <w:jc w:val="left"/>
                  <w:rPr>
                    <w:sz w:val="64"/>
                  </w:rPr>
                </w:pPr>
                <w:r>
                  <w:rPr>
                    <w:color w:val="8AC53E"/>
                    <w:sz w:val="64"/>
                  </w:rPr>
                  <w:t>无人零售分类</w:t>
                </w:r>
              </w:p>
            </w:txbxContent>
          </v:textbox>
        </v:shape>
      </w:pict>
    </w:r>
  </w:p>
</w:hdr>
</file>

<file path=word/header2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width:194.25pt;height:44.35pt;margin-top:36.09pt;margin-left:41.48pt;mso-position-horizontal-relative:page;mso-position-vertical-relative:page;position:absolute;z-index:-251639808" filled="f" stroked="f">
          <v:textbox inset="0,0,0,0">
            <w:txbxContent>
              <w:p>
                <w:pPr>
                  <w:spacing w:before="0" w:line="886" w:lineRule="exact"/>
                  <w:ind w:left="20" w:right="0" w:firstLine="0"/>
                  <w:jc w:val="left"/>
                  <w:rPr>
                    <w:sz w:val="64"/>
                  </w:rPr>
                </w:pPr>
                <w:r>
                  <w:rPr>
                    <w:color w:val="8AC53E"/>
                    <w:sz w:val="64"/>
                  </w:rPr>
                  <w:t>无人零售分类</w:t>
                </w:r>
              </w:p>
            </w:txbxContent>
          </v:textbox>
        </v:shape>
      </w:pict>
    </w:r>
  </w:p>
</w:hdr>
</file>

<file path=word/header2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8" type="#_x0000_t202" style="width:194.25pt;height:44.35pt;margin-top:36.09pt;margin-left:41.48pt;mso-position-horizontal-relative:page;mso-position-vertical-relative:page;position:absolute;z-index:-251638784" filled="f" stroked="f">
          <v:textbox inset="0,0,0,0">
            <w:txbxContent>
              <w:p>
                <w:pPr>
                  <w:spacing w:before="0" w:line="886" w:lineRule="exact"/>
                  <w:ind w:left="20" w:right="0" w:firstLine="0"/>
                  <w:jc w:val="left"/>
                  <w:rPr>
                    <w:sz w:val="64"/>
                  </w:rPr>
                </w:pPr>
                <w:r>
                  <w:rPr>
                    <w:color w:val="8AC53E"/>
                    <w:sz w:val="64"/>
                  </w:rPr>
                  <w:t>无人零售分类</w:t>
                </w:r>
              </w:p>
            </w:txbxContent>
          </v:textbox>
        </v:shape>
      </w:pict>
    </w:r>
  </w:p>
</w:hdr>
</file>

<file path=word/header2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9" type="#_x0000_t202" style="width:258.35pt;height:44.35pt;margin-top:36.09pt;margin-left:41.48pt;mso-position-horizontal-relative:page;mso-position-vertical-relative:page;position:absolute;z-index:-251637760" filled="f" stroked="f">
          <v:textbox inset="0,0,0,0">
            <w:txbxContent>
              <w:p>
                <w:pPr>
                  <w:spacing w:before="0" w:line="886" w:lineRule="exact"/>
                  <w:ind w:left="20" w:right="0" w:firstLine="0"/>
                  <w:jc w:val="left"/>
                  <w:rPr>
                    <w:sz w:val="64"/>
                  </w:rPr>
                </w:pPr>
                <w:r>
                  <w:rPr>
                    <w:color w:val="8AC53E"/>
                    <w:sz w:val="64"/>
                  </w:rPr>
                  <w:t>无人零售用户属性</w:t>
                </w:r>
              </w:p>
            </w:txbxContent>
          </v:textbox>
        </v:shape>
      </w:pict>
    </w:r>
  </w:p>
</w:hdr>
</file>

<file path=word/header2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0" type="#_x0000_t202" style="width:258.35pt;height:44.35pt;margin-top:36.09pt;margin-left:41.48pt;mso-position-horizontal-relative:page;mso-position-vertical-relative:page;position:absolute;z-index:-251636736" filled="f" stroked="f">
          <v:textbox inset="0,0,0,0">
            <w:txbxContent>
              <w:p>
                <w:pPr>
                  <w:spacing w:before="0" w:line="886" w:lineRule="exact"/>
                  <w:ind w:left="20" w:right="0" w:firstLine="0"/>
                  <w:jc w:val="left"/>
                  <w:rPr>
                    <w:sz w:val="64"/>
                  </w:rPr>
                </w:pPr>
                <w:r>
                  <w:rPr>
                    <w:color w:val="8AC53E"/>
                    <w:sz w:val="64"/>
                  </w:rPr>
                  <w:t>无人零售用户属性</w:t>
                </w:r>
              </w:p>
            </w:txbxContent>
          </v:textbox>
        </v:shape>
      </w:pict>
    </w:r>
  </w:p>
</w:hdr>
</file>

<file path=word/header2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1" type="#_x0000_t202" style="width:258.35pt;height:44.35pt;margin-top:36.09pt;margin-left:41.48pt;mso-position-horizontal-relative:page;mso-position-vertical-relative:page;position:absolute;z-index:-251635712" filled="f" stroked="f">
          <v:textbox inset="0,0,0,0">
            <w:txbxContent>
              <w:p>
                <w:pPr>
                  <w:spacing w:before="0" w:line="886" w:lineRule="exact"/>
                  <w:ind w:left="20" w:right="0" w:firstLine="0"/>
                  <w:jc w:val="left"/>
                  <w:rPr>
                    <w:sz w:val="64"/>
                  </w:rPr>
                </w:pPr>
                <w:r>
                  <w:rPr>
                    <w:color w:val="8AC53E"/>
                    <w:sz w:val="64"/>
                  </w:rPr>
                  <w:t>无人零售用户属性</w:t>
                </w:r>
              </w:p>
            </w:txbxContent>
          </v:textbox>
        </v:shape>
      </w:pict>
    </w:r>
  </w:p>
</w:hdr>
</file>

<file path=word/header2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2" type="#_x0000_t202" style="width:258.35pt;height:44.35pt;margin-top:36.09pt;margin-left:41.48pt;mso-position-horizontal-relative:page;mso-position-vertical-relative:page;position:absolute;z-index:-251634688" filled="f" stroked="f">
          <v:textbox inset="0,0,0,0">
            <w:txbxContent>
              <w:p>
                <w:pPr>
                  <w:spacing w:before="0" w:line="886" w:lineRule="exact"/>
                  <w:ind w:left="20" w:right="0" w:firstLine="0"/>
                  <w:jc w:val="left"/>
                  <w:rPr>
                    <w:sz w:val="64"/>
                  </w:rPr>
                </w:pPr>
                <w:r>
                  <w:rPr>
                    <w:color w:val="8AC53E"/>
                    <w:sz w:val="64"/>
                  </w:rPr>
                  <w:t>无人零售用户属性</w:t>
                </w:r>
              </w:p>
            </w:txbxContent>
          </v:textbox>
        </v:shape>
      </w:pict>
    </w:r>
  </w:p>
</w:hdr>
</file>

<file path=word/header2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3" type="#_x0000_t202" style="width:258.35pt;height:44.35pt;margin-top:36.09pt;margin-left:41.48pt;mso-position-horizontal-relative:page;mso-position-vertical-relative:page;position:absolute;z-index:-251633664" filled="f" stroked="f">
          <v:textbox inset="0,0,0,0">
            <w:txbxContent>
              <w:p>
                <w:pPr>
                  <w:spacing w:before="0" w:line="886" w:lineRule="exact"/>
                  <w:ind w:left="20" w:right="0" w:firstLine="0"/>
                  <w:jc w:val="left"/>
                  <w:rPr>
                    <w:sz w:val="64"/>
                  </w:rPr>
                </w:pPr>
                <w:r>
                  <w:rPr>
                    <w:color w:val="8AC53E"/>
                    <w:sz w:val="64"/>
                  </w:rPr>
                  <w:t>无人零售用户属性</w:t>
                </w:r>
              </w:p>
            </w:txbxContent>
          </v:textbox>
        </v:shape>
      </w:pict>
    </w:r>
  </w:p>
</w:hdr>
</file>

<file path=word/header2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4" type="#_x0000_t202" style="width:258.35pt;height:44.35pt;margin-top:36.09pt;margin-left:41.48pt;mso-position-horizontal-relative:page;mso-position-vertical-relative:page;position:absolute;z-index:-251632640" filled="f" stroked="f">
          <v:textbox inset="0,0,0,0">
            <w:txbxContent>
              <w:p>
                <w:pPr>
                  <w:spacing w:before="0" w:line="886" w:lineRule="exact"/>
                  <w:ind w:left="20" w:right="0" w:firstLine="0"/>
                  <w:jc w:val="left"/>
                  <w:rPr>
                    <w:sz w:val="64"/>
                  </w:rPr>
                </w:pPr>
                <w:r>
                  <w:rPr>
                    <w:color w:val="8AC53E"/>
                    <w:sz w:val="64"/>
                  </w:rPr>
                  <w:t>无人零售用户属性</w:t>
                </w:r>
              </w:p>
            </w:txbxContent>
          </v:textbox>
        </v:shape>
      </w:pict>
    </w:r>
  </w:p>
</w:hdr>
</file>

<file path=word/header2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5" type="#_x0000_t202" style="width:546.45pt;height:44.35pt;margin-top:36.09pt;margin-left:41.48pt;mso-position-horizontal-relative:page;mso-position-vertical-relative:page;position:absolute;z-index:-251631616" filled="f" stroked="f">
          <v:textbox inset="0,0,0,0">
            <w:txbxContent>
              <w:p>
                <w:pPr>
                  <w:spacing w:before="0" w:line="886" w:lineRule="exact"/>
                  <w:ind w:left="20" w:right="0" w:firstLine="0"/>
                  <w:jc w:val="left"/>
                  <w:rPr>
                    <w:sz w:val="64"/>
                  </w:rPr>
                </w:pPr>
                <w:r>
                  <w:rPr>
                    <w:color w:val="8AC53E"/>
                    <w:sz w:val="64"/>
                  </w:rPr>
                  <w:t>自动售货机用户中接近一半使用过友宝</w:t>
                </w:r>
              </w:p>
            </w:txbxContent>
          </v:textbox>
        </v:shape>
      </w:pict>
    </w:r>
  </w:p>
</w:hdr>
</file>

<file path=word/header3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6" type="#_x0000_t202" style="width:546.45pt;height:44.35pt;margin-top:36.09pt;margin-left:41.48pt;mso-position-horizontal-relative:page;mso-position-vertical-relative:page;position:absolute;z-index:-251630592" filled="f" stroked="f">
          <v:textbox inset="0,0,0,0">
            <w:txbxContent>
              <w:p>
                <w:pPr>
                  <w:spacing w:before="0" w:line="886" w:lineRule="exact"/>
                  <w:ind w:left="20" w:right="0" w:firstLine="0"/>
                  <w:jc w:val="left"/>
                  <w:rPr>
                    <w:sz w:val="64"/>
                  </w:rPr>
                </w:pPr>
                <w:r>
                  <w:rPr>
                    <w:color w:val="8AC53E"/>
                    <w:sz w:val="64"/>
                  </w:rPr>
                  <w:t>自动售货机用户中接近一半使用过友宝</w:t>
                </w:r>
              </w:p>
            </w:txbxContent>
          </v:textbox>
        </v:shape>
      </w:pict>
    </w:r>
  </w:p>
</w:hdr>
</file>

<file path=word/header3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7" type="#_x0000_t202" style="width:546.45pt;height:44.35pt;margin-top:36.09pt;margin-left:41.48pt;mso-position-horizontal-relative:page;mso-position-vertical-relative:page;position:absolute;z-index:-251629568" filled="f" stroked="f">
          <v:textbox inset="0,0,0,0">
            <w:txbxContent>
              <w:p>
                <w:pPr>
                  <w:spacing w:before="0" w:line="886" w:lineRule="exact"/>
                  <w:ind w:left="20" w:right="0" w:firstLine="0"/>
                  <w:jc w:val="left"/>
                  <w:rPr>
                    <w:sz w:val="64"/>
                  </w:rPr>
                </w:pPr>
                <w:r>
                  <w:rPr>
                    <w:color w:val="8AC53E"/>
                    <w:sz w:val="64"/>
                  </w:rPr>
                  <w:t>自动售货机用户中接近一半使用过友宝</w:t>
                </w:r>
              </w:p>
            </w:txbxContent>
          </v:textbox>
        </v:shape>
      </w:pict>
    </w:r>
  </w:p>
</w:hdr>
</file>

<file path=word/header3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8" type="#_x0000_t202" style="width:546.45pt;height:44.35pt;margin-top:36.09pt;margin-left:41.48pt;mso-position-horizontal-relative:page;mso-position-vertical-relative:page;position:absolute;z-index:-251628544" filled="f" stroked="f">
          <v:textbox inset="0,0,0,0">
            <w:txbxContent>
              <w:p>
                <w:pPr>
                  <w:spacing w:before="0" w:line="886" w:lineRule="exact"/>
                  <w:ind w:left="20" w:right="0" w:firstLine="0"/>
                  <w:jc w:val="left"/>
                  <w:rPr>
                    <w:sz w:val="64"/>
                  </w:rPr>
                </w:pPr>
                <w:r>
                  <w:rPr>
                    <w:color w:val="8AC53E"/>
                    <w:sz w:val="64"/>
                  </w:rPr>
                  <w:t>自动售货机用户中接近一半使用过友宝</w:t>
                </w:r>
              </w:p>
            </w:txbxContent>
          </v:textbox>
        </v:shape>
      </w:pict>
    </w:r>
  </w:p>
</w:hdr>
</file>

<file path=word/header3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9" type="#_x0000_t202" style="width:546.45pt;height:44.35pt;margin-top:36.09pt;margin-left:41.48pt;mso-position-horizontal-relative:page;mso-position-vertical-relative:page;position:absolute;z-index:-251627520" filled="f" stroked="f">
          <v:textbox inset="0,0,0,0">
            <w:txbxContent>
              <w:p>
                <w:pPr>
                  <w:spacing w:before="0" w:line="886" w:lineRule="exact"/>
                  <w:ind w:left="20" w:right="0" w:firstLine="0"/>
                  <w:jc w:val="left"/>
                  <w:rPr>
                    <w:sz w:val="64"/>
                  </w:rPr>
                </w:pPr>
                <w:r>
                  <w:rPr>
                    <w:color w:val="8AC53E"/>
                    <w:sz w:val="64"/>
                  </w:rPr>
                  <w:t>自动售货机用户中接近一半使用过友宝</w:t>
                </w:r>
              </w:p>
            </w:txbxContent>
          </v:textbox>
        </v:shape>
      </w:pict>
    </w:r>
  </w:p>
</w:hdr>
</file>

<file path=word/header3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0" type="#_x0000_t202" style="width:130.2pt;height:44.35pt;margin-top:36.09pt;margin-left:41.48pt;mso-position-horizontal-relative:page;mso-position-vertical-relative:page;position:absolute;z-index:-251626496" filled="f" stroked="f">
          <v:textbox inset="0,0,0,0">
            <w:txbxContent>
              <w:p>
                <w:pPr>
                  <w:spacing w:before="0" w:line="886" w:lineRule="exact"/>
                  <w:ind w:left="20" w:right="0" w:firstLine="0"/>
                  <w:jc w:val="left"/>
                  <w:rPr>
                    <w:sz w:val="64"/>
                  </w:rPr>
                </w:pPr>
                <w:r>
                  <w:rPr>
                    <w:color w:val="8AC53E"/>
                    <w:sz w:val="64"/>
                  </w:rPr>
                  <w:t>开放货架</w:t>
                </w:r>
              </w:p>
            </w:txbxContent>
          </v:textbox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微软雅黑" w:eastAsia="微软雅黑" w:hAnsi="微软雅黑" w:cs="微软雅黑"/>
      <w:lang w:val="en-US" w:eastAsia="zh-CN" w:bidi="ar-SA"/>
    </w:rPr>
  </w:style>
  <w:style w:type="paragraph" w:styleId="Heading1">
    <w:name w:val="heading 1"/>
    <w:basedOn w:val="Normal"/>
    <w:uiPriority w:val="1"/>
    <w:qFormat/>
    <w:pPr>
      <w:spacing w:line="886" w:lineRule="exact"/>
      <w:ind w:left="20"/>
      <w:outlineLvl w:val="0"/>
    </w:pPr>
    <w:rPr>
      <w:rFonts w:ascii="微软雅黑" w:eastAsia="微软雅黑" w:hAnsi="微软雅黑" w:cs="微软雅黑"/>
      <w:sz w:val="64"/>
      <w:szCs w:val="64"/>
      <w:lang w:val="en-US" w:eastAsia="zh-CN" w:bidi="ar-SA"/>
    </w:rPr>
  </w:style>
  <w:style w:type="paragraph" w:styleId="Heading2">
    <w:name w:val="heading 2"/>
    <w:basedOn w:val="Normal"/>
    <w:uiPriority w:val="1"/>
    <w:qFormat/>
    <w:pPr>
      <w:spacing w:line="730" w:lineRule="exact"/>
      <w:ind w:left="2345"/>
      <w:outlineLvl w:val="1"/>
    </w:pPr>
    <w:rPr>
      <w:rFonts w:ascii="微软雅黑" w:eastAsia="微软雅黑" w:hAnsi="微软雅黑" w:cs="微软雅黑"/>
      <w:b/>
      <w:bCs/>
      <w:sz w:val="48"/>
      <w:szCs w:val="48"/>
      <w:lang w:val="en-US" w:eastAsia="zh-CN" w:bidi="ar-SA"/>
    </w:rPr>
  </w:style>
  <w:style w:type="paragraph" w:styleId="Heading3">
    <w:name w:val="heading 3"/>
    <w:basedOn w:val="Normal"/>
    <w:uiPriority w:val="1"/>
    <w:qFormat/>
    <w:pPr>
      <w:spacing w:line="835" w:lineRule="exact"/>
      <w:ind w:left="829"/>
      <w:outlineLvl w:val="2"/>
    </w:pPr>
    <w:rPr>
      <w:rFonts w:ascii="微软雅黑" w:eastAsia="微软雅黑" w:hAnsi="微软雅黑" w:cs="微软雅黑"/>
      <w:sz w:val="48"/>
      <w:szCs w:val="48"/>
      <w:lang w:val="en-US" w:eastAsia="zh-CN" w:bidi="ar-SA"/>
    </w:rPr>
  </w:style>
  <w:style w:type="paragraph" w:styleId="Heading4">
    <w:name w:val="heading 4"/>
    <w:basedOn w:val="Normal"/>
    <w:uiPriority w:val="1"/>
    <w:qFormat/>
    <w:pPr>
      <w:outlineLvl w:val="3"/>
    </w:pPr>
    <w:rPr>
      <w:rFonts w:ascii="微软雅黑" w:eastAsia="微软雅黑" w:hAnsi="微软雅黑" w:cs="微软雅黑"/>
      <w:sz w:val="36"/>
      <w:szCs w:val="36"/>
      <w:lang w:val="en-US" w:eastAsia="zh-CN" w:bidi="ar-SA"/>
    </w:rPr>
  </w:style>
  <w:style w:type="paragraph" w:styleId="Heading5">
    <w:name w:val="heading 5"/>
    <w:basedOn w:val="Normal"/>
    <w:uiPriority w:val="1"/>
    <w:qFormat/>
    <w:pPr>
      <w:spacing w:before="1"/>
      <w:ind w:left="831"/>
      <w:outlineLvl w:val="4"/>
    </w:pPr>
    <w:rPr>
      <w:rFonts w:ascii="微软雅黑" w:eastAsia="微软雅黑" w:hAnsi="微软雅黑" w:cs="微软雅黑"/>
      <w:b/>
      <w:bCs/>
      <w:sz w:val="32"/>
      <w:szCs w:val="32"/>
      <w:lang w:val="en-US" w:eastAsia="zh-CN" w:bidi="ar-SA"/>
    </w:rPr>
  </w:style>
  <w:style w:type="paragraph" w:styleId="Heading6">
    <w:name w:val="heading 6"/>
    <w:basedOn w:val="Normal"/>
    <w:uiPriority w:val="1"/>
    <w:qFormat/>
    <w:pPr>
      <w:spacing w:before="28"/>
      <w:ind w:left="52"/>
      <w:jc w:val="center"/>
      <w:outlineLvl w:val="5"/>
    </w:pPr>
    <w:rPr>
      <w:rFonts w:ascii="微软雅黑" w:eastAsia="微软雅黑" w:hAnsi="微软雅黑" w:cs="微软雅黑"/>
      <w:b/>
      <w:bCs/>
      <w:sz w:val="28"/>
      <w:szCs w:val="28"/>
      <w:lang w:val="en-US" w:eastAsia="zh-CN" w:bidi="ar-SA"/>
    </w:rPr>
  </w:style>
  <w:style w:type="paragraph" w:styleId="Heading7">
    <w:name w:val="heading 7"/>
    <w:basedOn w:val="Normal"/>
    <w:uiPriority w:val="1"/>
    <w:qFormat/>
    <w:pPr>
      <w:spacing w:line="365" w:lineRule="exact"/>
      <w:ind w:left="632"/>
      <w:outlineLvl w:val="6"/>
    </w:pPr>
    <w:rPr>
      <w:rFonts w:ascii="微软雅黑" w:eastAsia="微软雅黑" w:hAnsi="微软雅黑" w:cs="微软雅黑"/>
      <w:b/>
      <w:bCs/>
      <w:sz w:val="24"/>
      <w:szCs w:val="24"/>
      <w:lang w:val="en-US" w:eastAsia="zh-CN" w:bidi="ar-SA"/>
    </w:rPr>
  </w:style>
  <w:style w:type="paragraph" w:styleId="Heading8">
    <w:name w:val="heading 8"/>
    <w:basedOn w:val="Normal"/>
    <w:uiPriority w:val="1"/>
    <w:qFormat/>
    <w:pPr>
      <w:ind w:left="1713"/>
      <w:outlineLvl w:val="7"/>
    </w:pPr>
    <w:rPr>
      <w:rFonts w:ascii="微软雅黑" w:eastAsia="微软雅黑" w:hAnsi="微软雅黑" w:cs="微软雅黑"/>
      <w:b/>
      <w:bCs/>
      <w:sz w:val="20"/>
      <w:szCs w:val="20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微软雅黑" w:eastAsia="微软雅黑" w:hAnsi="微软雅黑" w:cs="微软雅黑"/>
      <w:sz w:val="16"/>
      <w:szCs w:val="16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before="277"/>
      <w:ind w:left="766" w:right="4803"/>
    </w:pPr>
    <w:rPr>
      <w:rFonts w:ascii="微软雅黑" w:eastAsia="微软雅黑" w:hAnsi="微软雅黑" w:cs="微软雅黑"/>
      <w:b/>
      <w:bCs/>
      <w:sz w:val="88"/>
      <w:szCs w:val="88"/>
      <w:lang w:val="en-US" w:eastAsia="zh-CN" w:bidi="ar-SA"/>
    </w:rPr>
  </w:style>
  <w:style w:type="paragraph" w:styleId="ListParagraph">
    <w:name w:val="List Paragraph"/>
    <w:basedOn w:val="Normal"/>
    <w:uiPriority w:val="1"/>
    <w:qFormat/>
    <w:rPr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rPr>
      <w:rFonts w:ascii="微软雅黑" w:eastAsia="微软雅黑" w:hAnsi="微软雅黑" w:cs="微软雅黑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00" Type="http://schemas.openxmlformats.org/officeDocument/2006/relationships/image" Target="media/image64.png" /><Relationship Id="rId101" Type="http://schemas.openxmlformats.org/officeDocument/2006/relationships/image" Target="media/image65.png" /><Relationship Id="rId102" Type="http://schemas.openxmlformats.org/officeDocument/2006/relationships/image" Target="media/image66.png" /><Relationship Id="rId103" Type="http://schemas.openxmlformats.org/officeDocument/2006/relationships/image" Target="media/image67.png" /><Relationship Id="rId104" Type="http://schemas.openxmlformats.org/officeDocument/2006/relationships/image" Target="media/image68.png" /><Relationship Id="rId105" Type="http://schemas.openxmlformats.org/officeDocument/2006/relationships/image" Target="media/image69.png" /><Relationship Id="rId106" Type="http://schemas.openxmlformats.org/officeDocument/2006/relationships/image" Target="media/image70.png" /><Relationship Id="rId107" Type="http://schemas.openxmlformats.org/officeDocument/2006/relationships/image" Target="media/image71.png" /><Relationship Id="rId108" Type="http://schemas.openxmlformats.org/officeDocument/2006/relationships/image" Target="media/image72.png" /><Relationship Id="rId109" Type="http://schemas.openxmlformats.org/officeDocument/2006/relationships/image" Target="media/image73.png" /><Relationship Id="rId11" Type="http://schemas.openxmlformats.org/officeDocument/2006/relationships/header" Target="header2.xml" /><Relationship Id="rId110" Type="http://schemas.openxmlformats.org/officeDocument/2006/relationships/image" Target="media/image74.png" /><Relationship Id="rId111" Type="http://schemas.openxmlformats.org/officeDocument/2006/relationships/image" Target="media/image75.png" /><Relationship Id="rId112" Type="http://schemas.openxmlformats.org/officeDocument/2006/relationships/image" Target="media/image76.png" /><Relationship Id="rId113" Type="http://schemas.openxmlformats.org/officeDocument/2006/relationships/image" Target="media/image77.png" /><Relationship Id="rId114" Type="http://schemas.openxmlformats.org/officeDocument/2006/relationships/image" Target="media/image78.png" /><Relationship Id="rId115" Type="http://schemas.openxmlformats.org/officeDocument/2006/relationships/header" Target="header33.xml" /><Relationship Id="rId116" Type="http://schemas.openxmlformats.org/officeDocument/2006/relationships/hyperlink" Target="https://d.book118.com/196055002213010050" TargetMode="External" /><Relationship Id="rId117" Type="http://schemas.openxmlformats.org/officeDocument/2006/relationships/header" Target="header34.xml" /><Relationship Id="rId118" Type="http://schemas.openxmlformats.org/officeDocument/2006/relationships/theme" Target="theme/theme1.xml" /><Relationship Id="rId119" Type="http://schemas.openxmlformats.org/officeDocument/2006/relationships/styles" Target="styles.xml" /><Relationship Id="rId12" Type="http://schemas.openxmlformats.org/officeDocument/2006/relationships/header" Target="header3.xml" /><Relationship Id="rId13" Type="http://schemas.openxmlformats.org/officeDocument/2006/relationships/header" Target="header4.xml" /><Relationship Id="rId14" Type="http://schemas.openxmlformats.org/officeDocument/2006/relationships/header" Target="header5.xml" /><Relationship Id="rId15" Type="http://schemas.openxmlformats.org/officeDocument/2006/relationships/header" Target="header6.xml" /><Relationship Id="rId16" Type="http://schemas.openxmlformats.org/officeDocument/2006/relationships/header" Target="header7.xml" /><Relationship Id="rId17" Type="http://schemas.openxmlformats.org/officeDocument/2006/relationships/image" Target="media/image6.png" /><Relationship Id="rId18" Type="http://schemas.openxmlformats.org/officeDocument/2006/relationships/image" Target="media/image7.png" /><Relationship Id="rId19" Type="http://schemas.openxmlformats.org/officeDocument/2006/relationships/image" Target="media/image8.png" /><Relationship Id="rId2" Type="http://schemas.openxmlformats.org/officeDocument/2006/relationships/webSettings" Target="webSettings.xml" /><Relationship Id="rId20" Type="http://schemas.openxmlformats.org/officeDocument/2006/relationships/header" Target="header8.xml" /><Relationship Id="rId21" Type="http://schemas.openxmlformats.org/officeDocument/2006/relationships/header" Target="head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header" Target="header12.xml" /><Relationship Id="rId25" Type="http://schemas.openxmlformats.org/officeDocument/2006/relationships/header" Target="header13.xml" /><Relationship Id="rId26" Type="http://schemas.openxmlformats.org/officeDocument/2006/relationships/header" Target="header14.xml" /><Relationship Id="rId27" Type="http://schemas.openxmlformats.org/officeDocument/2006/relationships/header" Target="header15.xml" /><Relationship Id="rId28" Type="http://schemas.openxmlformats.org/officeDocument/2006/relationships/header" Target="header16.xml" /><Relationship Id="rId29" Type="http://schemas.openxmlformats.org/officeDocument/2006/relationships/header" Target="header17.xml" /><Relationship Id="rId3" Type="http://schemas.openxmlformats.org/officeDocument/2006/relationships/fontTable" Target="fontTable.xml" /><Relationship Id="rId30" Type="http://schemas.openxmlformats.org/officeDocument/2006/relationships/header" Target="header18.xml" /><Relationship Id="rId31" Type="http://schemas.openxmlformats.org/officeDocument/2006/relationships/header" Target="header19.xml" /><Relationship Id="rId32" Type="http://schemas.openxmlformats.org/officeDocument/2006/relationships/header" Target="header20.xml" /><Relationship Id="rId33" Type="http://schemas.openxmlformats.org/officeDocument/2006/relationships/header" Target="header21.xml" /><Relationship Id="rId34" Type="http://schemas.openxmlformats.org/officeDocument/2006/relationships/image" Target="media/image9.png" /><Relationship Id="rId35" Type="http://schemas.openxmlformats.org/officeDocument/2006/relationships/image" Target="media/image10.png" /><Relationship Id="rId36" Type="http://schemas.openxmlformats.org/officeDocument/2006/relationships/image" Target="media/image11.png" /><Relationship Id="rId37" Type="http://schemas.openxmlformats.org/officeDocument/2006/relationships/image" Target="media/image12.png" /><Relationship Id="rId38" Type="http://schemas.openxmlformats.org/officeDocument/2006/relationships/image" Target="media/image13.png" /><Relationship Id="rId39" Type="http://schemas.openxmlformats.org/officeDocument/2006/relationships/image" Target="media/image14.jpeg" /><Relationship Id="rId4" Type="http://schemas.openxmlformats.org/officeDocument/2006/relationships/image" Target="media/image1.jpeg" /><Relationship Id="rId40" Type="http://schemas.openxmlformats.org/officeDocument/2006/relationships/image" Target="media/image15.png" /><Relationship Id="rId41" Type="http://schemas.openxmlformats.org/officeDocument/2006/relationships/image" Target="media/image16.png" /><Relationship Id="rId42" Type="http://schemas.openxmlformats.org/officeDocument/2006/relationships/image" Target="media/image17.png" /><Relationship Id="rId43" Type="http://schemas.openxmlformats.org/officeDocument/2006/relationships/image" Target="media/image18.png" /><Relationship Id="rId44" Type="http://schemas.openxmlformats.org/officeDocument/2006/relationships/image" Target="media/image19.png" /><Relationship Id="rId45" Type="http://schemas.openxmlformats.org/officeDocument/2006/relationships/image" Target="media/image20.png" /><Relationship Id="rId46" Type="http://schemas.openxmlformats.org/officeDocument/2006/relationships/image" Target="media/image21.png" /><Relationship Id="rId47" Type="http://schemas.openxmlformats.org/officeDocument/2006/relationships/image" Target="media/image22.png" /><Relationship Id="rId48" Type="http://schemas.openxmlformats.org/officeDocument/2006/relationships/image" Target="media/image23.png" /><Relationship Id="rId49" Type="http://schemas.openxmlformats.org/officeDocument/2006/relationships/image" Target="media/image24.png" /><Relationship Id="rId5" Type="http://schemas.openxmlformats.org/officeDocument/2006/relationships/image" Target="media/image2.jpeg" /><Relationship Id="rId50" Type="http://schemas.openxmlformats.org/officeDocument/2006/relationships/image" Target="media/image25.png" /><Relationship Id="rId51" Type="http://schemas.openxmlformats.org/officeDocument/2006/relationships/image" Target="media/image26.png" /><Relationship Id="rId52" Type="http://schemas.openxmlformats.org/officeDocument/2006/relationships/image" Target="media/image27.png" /><Relationship Id="rId53" Type="http://schemas.openxmlformats.org/officeDocument/2006/relationships/image" Target="media/image28.png" /><Relationship Id="rId54" Type="http://schemas.openxmlformats.org/officeDocument/2006/relationships/image" Target="media/image29.png" /><Relationship Id="rId55" Type="http://schemas.openxmlformats.org/officeDocument/2006/relationships/header" Target="header22.xml" /><Relationship Id="rId56" Type="http://schemas.openxmlformats.org/officeDocument/2006/relationships/header" Target="header23.xml" /><Relationship Id="rId57" Type="http://schemas.openxmlformats.org/officeDocument/2006/relationships/header" Target="header24.xml" /><Relationship Id="rId58" Type="http://schemas.openxmlformats.org/officeDocument/2006/relationships/header" Target="header25.xml" /><Relationship Id="rId59" Type="http://schemas.openxmlformats.org/officeDocument/2006/relationships/header" Target="header26.xml" /><Relationship Id="rId6" Type="http://schemas.openxmlformats.org/officeDocument/2006/relationships/image" Target="media/image3.jpeg" /><Relationship Id="rId60" Type="http://schemas.openxmlformats.org/officeDocument/2006/relationships/header" Target="header27.xml" /><Relationship Id="rId61" Type="http://schemas.openxmlformats.org/officeDocument/2006/relationships/image" Target="media/image30.png" /><Relationship Id="rId62" Type="http://schemas.openxmlformats.org/officeDocument/2006/relationships/image" Target="media/image31.png" /><Relationship Id="rId63" Type="http://schemas.openxmlformats.org/officeDocument/2006/relationships/image" Target="media/image32.png" /><Relationship Id="rId64" Type="http://schemas.openxmlformats.org/officeDocument/2006/relationships/image" Target="media/image33.png" /><Relationship Id="rId65" Type="http://schemas.openxmlformats.org/officeDocument/2006/relationships/image" Target="media/image34.png" /><Relationship Id="rId66" Type="http://schemas.openxmlformats.org/officeDocument/2006/relationships/image" Target="media/image35.png" /><Relationship Id="rId67" Type="http://schemas.openxmlformats.org/officeDocument/2006/relationships/image" Target="media/image36.png" /><Relationship Id="rId68" Type="http://schemas.openxmlformats.org/officeDocument/2006/relationships/image" Target="media/image37.png" /><Relationship Id="rId69" Type="http://schemas.openxmlformats.org/officeDocument/2006/relationships/image" Target="media/image38.png" /><Relationship Id="rId7" Type="http://schemas.openxmlformats.org/officeDocument/2006/relationships/image" Target="media/image4.png" /><Relationship Id="rId70" Type="http://schemas.openxmlformats.org/officeDocument/2006/relationships/image" Target="media/image39.png" /><Relationship Id="rId71" Type="http://schemas.openxmlformats.org/officeDocument/2006/relationships/image" Target="media/image40.png" /><Relationship Id="rId72" Type="http://schemas.openxmlformats.org/officeDocument/2006/relationships/image" Target="media/image41.png" /><Relationship Id="rId73" Type="http://schemas.openxmlformats.org/officeDocument/2006/relationships/image" Target="media/image42.png" /><Relationship Id="rId74" Type="http://schemas.openxmlformats.org/officeDocument/2006/relationships/image" Target="media/image43.png" /><Relationship Id="rId75" Type="http://schemas.openxmlformats.org/officeDocument/2006/relationships/image" Target="media/image44.png" /><Relationship Id="rId76" Type="http://schemas.openxmlformats.org/officeDocument/2006/relationships/image" Target="media/image45.png" /><Relationship Id="rId77" Type="http://schemas.openxmlformats.org/officeDocument/2006/relationships/image" Target="media/image46.png" /><Relationship Id="rId78" Type="http://schemas.openxmlformats.org/officeDocument/2006/relationships/image" Target="media/image47.png" /><Relationship Id="rId79" Type="http://schemas.openxmlformats.org/officeDocument/2006/relationships/image" Target="media/image48.png" /><Relationship Id="rId8" Type="http://schemas.openxmlformats.org/officeDocument/2006/relationships/image" Target="media/image5.png" /><Relationship Id="rId80" Type="http://schemas.openxmlformats.org/officeDocument/2006/relationships/header" Target="header28.xml" /><Relationship Id="rId81" Type="http://schemas.openxmlformats.org/officeDocument/2006/relationships/header" Target="header29.xml" /><Relationship Id="rId82" Type="http://schemas.openxmlformats.org/officeDocument/2006/relationships/header" Target="header30.xml" /><Relationship Id="rId83" Type="http://schemas.openxmlformats.org/officeDocument/2006/relationships/header" Target="header31.xml" /><Relationship Id="rId84" Type="http://schemas.openxmlformats.org/officeDocument/2006/relationships/header" Target="header32.xml" /><Relationship Id="rId85" Type="http://schemas.openxmlformats.org/officeDocument/2006/relationships/image" Target="media/image49.png" /><Relationship Id="rId86" Type="http://schemas.openxmlformats.org/officeDocument/2006/relationships/image" Target="media/image50.png" /><Relationship Id="rId87" Type="http://schemas.openxmlformats.org/officeDocument/2006/relationships/image" Target="media/image51.png" /><Relationship Id="rId88" Type="http://schemas.openxmlformats.org/officeDocument/2006/relationships/image" Target="media/image52.png" /><Relationship Id="rId89" Type="http://schemas.openxmlformats.org/officeDocument/2006/relationships/image" Target="media/image53.png" /><Relationship Id="rId9" Type="http://schemas.openxmlformats.org/officeDocument/2006/relationships/hyperlink" Target="http://www.iresearch.com.cn/" TargetMode="External" /><Relationship Id="rId90" Type="http://schemas.openxmlformats.org/officeDocument/2006/relationships/image" Target="media/image54.jpeg" /><Relationship Id="rId91" Type="http://schemas.openxmlformats.org/officeDocument/2006/relationships/image" Target="media/image55.png" /><Relationship Id="rId92" Type="http://schemas.openxmlformats.org/officeDocument/2006/relationships/image" Target="media/image56.png" /><Relationship Id="rId93" Type="http://schemas.openxmlformats.org/officeDocument/2006/relationships/image" Target="media/image57.png" /><Relationship Id="rId94" Type="http://schemas.openxmlformats.org/officeDocument/2006/relationships/image" Target="media/image58.png" /><Relationship Id="rId95" Type="http://schemas.openxmlformats.org/officeDocument/2006/relationships/image" Target="media/image59.png" /><Relationship Id="rId96" Type="http://schemas.openxmlformats.org/officeDocument/2006/relationships/image" Target="media/image60.png" /><Relationship Id="rId97" Type="http://schemas.openxmlformats.org/officeDocument/2006/relationships/image" Target="media/image61.jpeg" /><Relationship Id="rId98" Type="http://schemas.openxmlformats.org/officeDocument/2006/relationships/image" Target="media/image62.png" /><Relationship Id="rId99" Type="http://schemas.openxmlformats.org/officeDocument/2006/relationships/image" Target="media/image63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幻灯片 1</dc:title>
  <dc:creator>BJB218USER</dc:creator>
  <cp:revision>0</cp:revision>
  <dcterms:created xsi:type="dcterms:W3CDTF">2024-01-20T10:41:04Z</dcterms:created>
  <dcterms:modified xsi:type="dcterms:W3CDTF">2024-01-20T10:41:04Z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2017-09-26T00:00:00Z</vt:filetime>
  </property>
  <property fmtid="{D5CDD505-2E9C-101B-9397-08002B2CF9AE}" pid="3" name="Creator">
    <vt:lpwstr>Microsoft® PowerPoint® 2013</vt:lpwstr>
  </property>
  <property fmtid="{D5CDD505-2E9C-101B-9397-08002B2CF9AE}" pid="4" name="LastSaved">
    <vt:filetime>2024-01-20T00:00:00Z</vt:filetime>
  </property>
</Properties>
</file>