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26" w:history="1">
        <w:r>
          <w:rPr>
            <w:rFonts w:ascii="仿宋" w:eastAsia="仿宋" w:hAnsi="仿宋" w:cs="仿宋" w:hint="eastAsia"/>
            <w:lang w:eastAsia="zh-CN"/>
          </w:rPr>
          <w:t>前言</w:t>
        </w:r>
        <w:r>
          <w:tab/>
        </w:r>
        <w:r>
          <w:fldChar w:fldCharType="begin"/>
        </w:r>
        <w:r>
          <w:instrText xml:space="preserve"> PAGEREF _Toc7326 \h </w:instrText>
        </w:r>
        <w:r>
          <w:fldChar w:fldCharType="separate"/>
        </w:r>
        <w:r>
          <w:t>3</w:t>
        </w:r>
        <w:r>
          <w:fldChar w:fldCharType="end"/>
        </w:r>
      </w:hyperlink>
    </w:p>
    <w:p>
      <w:pPr>
        <w:pStyle w:val="TOC1"/>
        <w:tabs>
          <w:tab w:val="right" w:leader="dot" w:pos="8306"/>
        </w:tabs>
      </w:pPr>
      <w:hyperlink w:anchor="_Toc29517" w:history="1">
        <w:r>
          <w:rPr>
            <w:rFonts w:ascii="仿宋" w:eastAsia="仿宋" w:hAnsi="仿宋" w:cs="仿宋" w:hint="eastAsia"/>
            <w:lang w:eastAsia="zh-CN"/>
          </w:rPr>
          <w:t>一、环境和生态影响分析</w:t>
        </w:r>
        <w:r>
          <w:tab/>
        </w:r>
        <w:r>
          <w:fldChar w:fldCharType="begin"/>
        </w:r>
        <w:r>
          <w:instrText xml:space="preserve"> PAGEREF _Toc29517 \h </w:instrText>
        </w:r>
        <w:r>
          <w:fldChar w:fldCharType="separate"/>
        </w:r>
        <w:r>
          <w:t>3</w:t>
        </w:r>
        <w:r>
          <w:fldChar w:fldCharType="end"/>
        </w:r>
      </w:hyperlink>
    </w:p>
    <w:p>
      <w:pPr>
        <w:pStyle w:val="TOC2"/>
        <w:tabs>
          <w:tab w:val="right" w:leader="dot" w:pos="8306"/>
        </w:tabs>
      </w:pPr>
      <w:hyperlink w:anchor="_Toc23111" w:history="1">
        <w:r>
          <w:rPr>
            <w:rFonts w:ascii="仿宋" w:eastAsia="仿宋" w:hAnsi="仿宋" w:cs="仿宋" w:hint="eastAsia"/>
            <w:lang w:eastAsia="zh-CN"/>
          </w:rPr>
          <w:t>(一)、环境和生态现状</w:t>
        </w:r>
        <w:r>
          <w:tab/>
        </w:r>
        <w:r>
          <w:fldChar w:fldCharType="begin"/>
        </w:r>
        <w:r>
          <w:instrText xml:space="preserve"> PAGEREF _Toc23111 \h </w:instrText>
        </w:r>
        <w:r>
          <w:fldChar w:fldCharType="separate"/>
        </w:r>
        <w:r>
          <w:t>3</w:t>
        </w:r>
        <w:r>
          <w:fldChar w:fldCharType="end"/>
        </w:r>
      </w:hyperlink>
    </w:p>
    <w:p>
      <w:pPr>
        <w:pStyle w:val="TOC2"/>
        <w:tabs>
          <w:tab w:val="right" w:leader="dot" w:pos="8306"/>
        </w:tabs>
      </w:pPr>
      <w:hyperlink w:anchor="_Toc3063" w:history="1">
        <w:r>
          <w:rPr>
            <w:rFonts w:ascii="仿宋" w:eastAsia="仿宋" w:hAnsi="仿宋" w:cs="仿宋" w:hint="eastAsia"/>
            <w:lang w:eastAsia="zh-CN"/>
          </w:rPr>
          <w:t>(二)、生态环境影响分析</w:t>
        </w:r>
        <w:r>
          <w:tab/>
        </w:r>
        <w:r>
          <w:fldChar w:fldCharType="begin"/>
        </w:r>
        <w:r>
          <w:instrText xml:space="preserve"> PAGEREF _Toc3063 \h </w:instrText>
        </w:r>
        <w:r>
          <w:fldChar w:fldCharType="separate"/>
        </w:r>
        <w:r>
          <w:t>4</w:t>
        </w:r>
        <w:r>
          <w:fldChar w:fldCharType="end"/>
        </w:r>
      </w:hyperlink>
    </w:p>
    <w:p>
      <w:pPr>
        <w:pStyle w:val="TOC2"/>
        <w:tabs>
          <w:tab w:val="right" w:leader="dot" w:pos="8306"/>
        </w:tabs>
      </w:pPr>
      <w:hyperlink w:anchor="_Toc3070" w:history="1">
        <w:r>
          <w:rPr>
            <w:rFonts w:ascii="仿宋" w:eastAsia="仿宋" w:hAnsi="仿宋" w:cs="仿宋" w:hint="eastAsia"/>
            <w:lang w:eastAsia="zh-CN"/>
          </w:rPr>
          <w:t>(三)、生态环境保护措施</w:t>
        </w:r>
        <w:r>
          <w:tab/>
        </w:r>
        <w:r>
          <w:fldChar w:fldCharType="begin"/>
        </w:r>
        <w:r>
          <w:instrText xml:space="preserve"> PAGEREF _Toc3070 \h </w:instrText>
        </w:r>
        <w:r>
          <w:fldChar w:fldCharType="separate"/>
        </w:r>
        <w:r>
          <w:t>6</w:t>
        </w:r>
        <w:r>
          <w:fldChar w:fldCharType="end"/>
        </w:r>
      </w:hyperlink>
    </w:p>
    <w:p>
      <w:pPr>
        <w:pStyle w:val="TOC2"/>
        <w:tabs>
          <w:tab w:val="right" w:leader="dot" w:pos="8306"/>
        </w:tabs>
      </w:pPr>
      <w:hyperlink w:anchor="_Toc12756" w:history="1">
        <w:r>
          <w:rPr>
            <w:rFonts w:ascii="仿宋" w:eastAsia="仿宋" w:hAnsi="仿宋" w:cs="仿宋" w:hint="eastAsia"/>
            <w:lang w:eastAsia="zh-CN"/>
          </w:rPr>
          <w:t>(四)、地质灾害影响分析</w:t>
        </w:r>
        <w:r>
          <w:tab/>
        </w:r>
        <w:r>
          <w:fldChar w:fldCharType="begin"/>
        </w:r>
        <w:r>
          <w:instrText xml:space="preserve"> PAGEREF _Toc12756 \h </w:instrText>
        </w:r>
        <w:r>
          <w:fldChar w:fldCharType="separate"/>
        </w:r>
        <w:r>
          <w:t>7</w:t>
        </w:r>
        <w:r>
          <w:fldChar w:fldCharType="end"/>
        </w:r>
      </w:hyperlink>
    </w:p>
    <w:p>
      <w:pPr>
        <w:pStyle w:val="TOC2"/>
        <w:tabs>
          <w:tab w:val="right" w:leader="dot" w:pos="8306"/>
        </w:tabs>
      </w:pPr>
      <w:hyperlink w:anchor="_Toc24325" w:history="1">
        <w:r>
          <w:rPr>
            <w:rFonts w:ascii="仿宋" w:eastAsia="仿宋" w:hAnsi="仿宋" w:cs="仿宋" w:hint="eastAsia"/>
            <w:lang w:eastAsia="zh-CN"/>
          </w:rPr>
          <w:t>(五)、特殊环境影响</w:t>
        </w:r>
        <w:r>
          <w:tab/>
        </w:r>
        <w:r>
          <w:fldChar w:fldCharType="begin"/>
        </w:r>
        <w:r>
          <w:instrText xml:space="preserve"> PAGEREF _Toc24325 \h </w:instrText>
        </w:r>
        <w:r>
          <w:fldChar w:fldCharType="separate"/>
        </w:r>
        <w:r>
          <w:t>9</w:t>
        </w:r>
        <w:r>
          <w:fldChar w:fldCharType="end"/>
        </w:r>
      </w:hyperlink>
    </w:p>
    <w:p>
      <w:pPr>
        <w:pStyle w:val="TOC1"/>
        <w:tabs>
          <w:tab w:val="right" w:leader="dot" w:pos="8306"/>
        </w:tabs>
      </w:pPr>
      <w:hyperlink w:anchor="_Toc2567" w:history="1">
        <w:r>
          <w:rPr>
            <w:rFonts w:ascii="仿宋" w:eastAsia="仿宋" w:hAnsi="仿宋" w:cs="仿宋" w:hint="eastAsia"/>
            <w:lang w:eastAsia="zh-CN"/>
          </w:rPr>
          <w:t>二、清洁服务项目概论</w:t>
        </w:r>
        <w:r>
          <w:tab/>
        </w:r>
        <w:r>
          <w:fldChar w:fldCharType="begin"/>
        </w:r>
        <w:r>
          <w:instrText xml:space="preserve"> PAGEREF _Toc2567 \h </w:instrText>
        </w:r>
        <w:r>
          <w:fldChar w:fldCharType="separate"/>
        </w:r>
        <w:r>
          <w:t>10</w:t>
        </w:r>
        <w:r>
          <w:fldChar w:fldCharType="end"/>
        </w:r>
      </w:hyperlink>
    </w:p>
    <w:p>
      <w:pPr>
        <w:pStyle w:val="TOC2"/>
        <w:tabs>
          <w:tab w:val="right" w:leader="dot" w:pos="8306"/>
        </w:tabs>
      </w:pPr>
      <w:hyperlink w:anchor="_Toc1332" w:history="1">
        <w:r>
          <w:rPr>
            <w:rFonts w:ascii="仿宋" w:eastAsia="仿宋" w:hAnsi="仿宋" w:cs="仿宋" w:hint="eastAsia"/>
            <w:lang w:eastAsia="zh-CN"/>
          </w:rPr>
          <w:t>(一)、项目申报单位概况</w:t>
        </w:r>
        <w:r>
          <w:tab/>
        </w:r>
        <w:r>
          <w:fldChar w:fldCharType="begin"/>
        </w:r>
        <w:r>
          <w:instrText xml:space="preserve"> PAGEREF _Toc1332 \h </w:instrText>
        </w:r>
        <w:r>
          <w:fldChar w:fldCharType="separate"/>
        </w:r>
        <w:r>
          <w:t>10</w:t>
        </w:r>
        <w:r>
          <w:fldChar w:fldCharType="end"/>
        </w:r>
      </w:hyperlink>
    </w:p>
    <w:p>
      <w:pPr>
        <w:pStyle w:val="TOC2"/>
        <w:tabs>
          <w:tab w:val="right" w:leader="dot" w:pos="8306"/>
        </w:tabs>
      </w:pPr>
      <w:hyperlink w:anchor="_Toc9026" w:history="1">
        <w:r>
          <w:rPr>
            <w:rFonts w:ascii="仿宋" w:eastAsia="仿宋" w:hAnsi="仿宋" w:cs="仿宋" w:hint="eastAsia"/>
            <w:lang w:eastAsia="zh-CN"/>
          </w:rPr>
          <w:t>(二)、项目概况</w:t>
        </w:r>
        <w:r>
          <w:tab/>
        </w:r>
        <w:r>
          <w:fldChar w:fldCharType="begin"/>
        </w:r>
        <w:r>
          <w:instrText xml:space="preserve"> PAGEREF _Toc9026 \h </w:instrText>
        </w:r>
        <w:r>
          <w:fldChar w:fldCharType="separate"/>
        </w:r>
        <w:r>
          <w:t>11</w:t>
        </w:r>
        <w:r>
          <w:fldChar w:fldCharType="end"/>
        </w:r>
      </w:hyperlink>
    </w:p>
    <w:p>
      <w:pPr>
        <w:pStyle w:val="TOC1"/>
        <w:tabs>
          <w:tab w:val="right" w:leader="dot" w:pos="8306"/>
        </w:tabs>
      </w:pPr>
      <w:hyperlink w:anchor="_Toc19910" w:history="1">
        <w:r>
          <w:rPr>
            <w:rFonts w:ascii="仿宋" w:eastAsia="仿宋" w:hAnsi="仿宋" w:cs="仿宋" w:hint="eastAsia"/>
            <w:lang w:eastAsia="zh-CN"/>
          </w:rPr>
          <w:t>三、项目监理与质量保证</w:t>
        </w:r>
        <w:r>
          <w:tab/>
        </w:r>
        <w:r>
          <w:fldChar w:fldCharType="begin"/>
        </w:r>
        <w:r>
          <w:instrText xml:space="preserve"> PAGEREF _Toc19910 \h </w:instrText>
        </w:r>
        <w:r>
          <w:fldChar w:fldCharType="separate"/>
        </w:r>
        <w:r>
          <w:t>14</w:t>
        </w:r>
        <w:r>
          <w:fldChar w:fldCharType="end"/>
        </w:r>
      </w:hyperlink>
    </w:p>
    <w:p>
      <w:pPr>
        <w:pStyle w:val="TOC2"/>
        <w:tabs>
          <w:tab w:val="right" w:leader="dot" w:pos="8306"/>
        </w:tabs>
      </w:pPr>
      <w:hyperlink w:anchor="_Toc26082" w:history="1">
        <w:r>
          <w:rPr>
            <w:rFonts w:ascii="仿宋" w:eastAsia="仿宋" w:hAnsi="仿宋" w:cs="仿宋" w:hint="eastAsia"/>
            <w:lang w:eastAsia="zh-CN"/>
          </w:rPr>
          <w:t>(一)、监理体系构建</w:t>
        </w:r>
        <w:r>
          <w:tab/>
        </w:r>
        <w:r>
          <w:fldChar w:fldCharType="begin"/>
        </w:r>
        <w:r>
          <w:instrText xml:space="preserve"> PAGEREF _Toc26082 \h </w:instrText>
        </w:r>
        <w:r>
          <w:fldChar w:fldCharType="separate"/>
        </w:r>
        <w:r>
          <w:t>14</w:t>
        </w:r>
        <w:r>
          <w:fldChar w:fldCharType="end"/>
        </w:r>
      </w:hyperlink>
    </w:p>
    <w:p>
      <w:pPr>
        <w:pStyle w:val="TOC2"/>
        <w:tabs>
          <w:tab w:val="right" w:leader="dot" w:pos="8306"/>
        </w:tabs>
      </w:pPr>
      <w:hyperlink w:anchor="_Toc9607" w:history="1">
        <w:r>
          <w:rPr>
            <w:rFonts w:ascii="仿宋" w:eastAsia="仿宋" w:hAnsi="仿宋" w:cs="仿宋" w:hint="eastAsia"/>
            <w:lang w:eastAsia="zh-CN"/>
          </w:rPr>
          <w:t>(二)、质量保证体系实施</w:t>
        </w:r>
        <w:r>
          <w:tab/>
        </w:r>
        <w:r>
          <w:fldChar w:fldCharType="begin"/>
        </w:r>
        <w:r>
          <w:instrText xml:space="preserve"> PAGEREF _Toc9607 \h </w:instrText>
        </w:r>
        <w:r>
          <w:fldChar w:fldCharType="separate"/>
        </w:r>
        <w:r>
          <w:t>15</w:t>
        </w:r>
        <w:r>
          <w:fldChar w:fldCharType="end"/>
        </w:r>
      </w:hyperlink>
    </w:p>
    <w:p>
      <w:pPr>
        <w:pStyle w:val="TOC2"/>
        <w:tabs>
          <w:tab w:val="right" w:leader="dot" w:pos="8306"/>
        </w:tabs>
      </w:pPr>
      <w:hyperlink w:anchor="_Toc8664" w:history="1">
        <w:r>
          <w:rPr>
            <w:rFonts w:ascii="仿宋" w:eastAsia="仿宋" w:hAnsi="仿宋" w:cs="仿宋" w:hint="eastAsia"/>
            <w:lang w:eastAsia="zh-CN"/>
          </w:rPr>
          <w:t>(三)、监理与质量控制流程</w:t>
        </w:r>
        <w:r>
          <w:tab/>
        </w:r>
        <w:r>
          <w:fldChar w:fldCharType="begin"/>
        </w:r>
        <w:r>
          <w:instrText xml:space="preserve"> PAGEREF _Toc8664 \h </w:instrText>
        </w:r>
        <w:r>
          <w:fldChar w:fldCharType="separate"/>
        </w:r>
        <w:r>
          <w:t>15</w:t>
        </w:r>
        <w:r>
          <w:fldChar w:fldCharType="end"/>
        </w:r>
      </w:hyperlink>
    </w:p>
    <w:p>
      <w:pPr>
        <w:pStyle w:val="TOC1"/>
        <w:tabs>
          <w:tab w:val="right" w:leader="dot" w:pos="8306"/>
        </w:tabs>
      </w:pPr>
      <w:hyperlink w:anchor="_Toc16793" w:history="1">
        <w:r>
          <w:rPr>
            <w:rFonts w:ascii="仿宋" w:eastAsia="仿宋" w:hAnsi="仿宋" w:cs="仿宋" w:hint="eastAsia"/>
            <w:lang w:eastAsia="zh-CN"/>
          </w:rPr>
          <w:t>四、经济影响分析</w:t>
        </w:r>
        <w:r>
          <w:tab/>
        </w:r>
        <w:r>
          <w:fldChar w:fldCharType="begin"/>
        </w:r>
        <w:r>
          <w:instrText xml:space="preserve"> PAGEREF _Toc16793 \h </w:instrText>
        </w:r>
        <w:r>
          <w:fldChar w:fldCharType="separate"/>
        </w:r>
        <w:r>
          <w:t>16</w:t>
        </w:r>
        <w:r>
          <w:fldChar w:fldCharType="end"/>
        </w:r>
      </w:hyperlink>
    </w:p>
    <w:p>
      <w:pPr>
        <w:pStyle w:val="TOC2"/>
        <w:tabs>
          <w:tab w:val="right" w:leader="dot" w:pos="8306"/>
        </w:tabs>
      </w:pPr>
      <w:hyperlink w:anchor="_Toc4332" w:history="1">
        <w:r>
          <w:rPr>
            <w:rFonts w:ascii="仿宋" w:eastAsia="仿宋" w:hAnsi="仿宋" w:cs="仿宋" w:hint="eastAsia"/>
            <w:lang w:eastAsia="zh-CN"/>
          </w:rPr>
          <w:t>(一)、经济费用效益或费用效果分析</w:t>
        </w:r>
        <w:r>
          <w:tab/>
        </w:r>
        <w:r>
          <w:fldChar w:fldCharType="begin"/>
        </w:r>
        <w:r>
          <w:instrText xml:space="preserve"> PAGEREF _Toc4332 \h </w:instrText>
        </w:r>
        <w:r>
          <w:fldChar w:fldCharType="separate"/>
        </w:r>
        <w:r>
          <w:t>16</w:t>
        </w:r>
        <w:r>
          <w:fldChar w:fldCharType="end"/>
        </w:r>
      </w:hyperlink>
    </w:p>
    <w:p>
      <w:pPr>
        <w:pStyle w:val="TOC2"/>
        <w:tabs>
          <w:tab w:val="right" w:leader="dot" w:pos="8306"/>
        </w:tabs>
      </w:pPr>
      <w:hyperlink w:anchor="_Toc4385" w:history="1">
        <w:r>
          <w:rPr>
            <w:rFonts w:ascii="仿宋" w:eastAsia="仿宋" w:hAnsi="仿宋" w:cs="仿宋" w:hint="eastAsia"/>
            <w:lang w:eastAsia="zh-CN"/>
          </w:rPr>
          <w:t>(二)、行业影响分析</w:t>
        </w:r>
        <w:r>
          <w:tab/>
        </w:r>
        <w:r>
          <w:fldChar w:fldCharType="begin"/>
        </w:r>
        <w:r>
          <w:instrText xml:space="preserve"> PAGEREF _Toc4385 \h </w:instrText>
        </w:r>
        <w:r>
          <w:fldChar w:fldCharType="separate"/>
        </w:r>
        <w:r>
          <w:t>18</w:t>
        </w:r>
        <w:r>
          <w:fldChar w:fldCharType="end"/>
        </w:r>
      </w:hyperlink>
    </w:p>
    <w:p>
      <w:pPr>
        <w:pStyle w:val="TOC2"/>
        <w:tabs>
          <w:tab w:val="right" w:leader="dot" w:pos="8306"/>
        </w:tabs>
      </w:pPr>
      <w:hyperlink w:anchor="_Toc6182" w:history="1">
        <w:r>
          <w:rPr>
            <w:rFonts w:ascii="仿宋" w:eastAsia="仿宋" w:hAnsi="仿宋" w:cs="仿宋" w:hint="eastAsia"/>
            <w:lang w:eastAsia="zh-CN"/>
          </w:rPr>
          <w:t>(三)、区域经济影响分析</w:t>
        </w:r>
        <w:r>
          <w:tab/>
        </w:r>
        <w:r>
          <w:fldChar w:fldCharType="begin"/>
        </w:r>
        <w:r>
          <w:instrText xml:space="preserve"> PAGEREF _Toc6182 \h </w:instrText>
        </w:r>
        <w:r>
          <w:fldChar w:fldCharType="separate"/>
        </w:r>
        <w:r>
          <w:t>20</w:t>
        </w:r>
        <w:r>
          <w:fldChar w:fldCharType="end"/>
        </w:r>
      </w:hyperlink>
    </w:p>
    <w:p>
      <w:pPr>
        <w:pStyle w:val="TOC2"/>
        <w:tabs>
          <w:tab w:val="right" w:leader="dot" w:pos="8306"/>
        </w:tabs>
      </w:pPr>
      <w:hyperlink w:anchor="_Toc13725" w:history="1">
        <w:r>
          <w:rPr>
            <w:rFonts w:ascii="仿宋" w:eastAsia="仿宋" w:hAnsi="仿宋" w:cs="仿宋" w:hint="eastAsia"/>
            <w:lang w:eastAsia="zh-CN"/>
          </w:rPr>
          <w:t>(四)、宏观经济影响分析</w:t>
        </w:r>
        <w:r>
          <w:tab/>
        </w:r>
        <w:r>
          <w:fldChar w:fldCharType="begin"/>
        </w:r>
        <w:r>
          <w:instrText xml:space="preserve"> PAGEREF _Toc13725 \h </w:instrText>
        </w:r>
        <w:r>
          <w:fldChar w:fldCharType="separate"/>
        </w:r>
        <w:r>
          <w:t>21</w:t>
        </w:r>
        <w:r>
          <w:fldChar w:fldCharType="end"/>
        </w:r>
      </w:hyperlink>
    </w:p>
    <w:p>
      <w:pPr>
        <w:pStyle w:val="TOC1"/>
        <w:tabs>
          <w:tab w:val="right" w:leader="dot" w:pos="8306"/>
        </w:tabs>
      </w:pPr>
      <w:hyperlink w:anchor="_Toc10584" w:history="1">
        <w:r>
          <w:rPr>
            <w:rFonts w:ascii="仿宋" w:eastAsia="仿宋" w:hAnsi="仿宋" w:cs="仿宋" w:hint="eastAsia"/>
            <w:lang w:eastAsia="zh-CN"/>
          </w:rPr>
          <w:t>五、建设风险评估分析</w:t>
        </w:r>
        <w:r>
          <w:tab/>
        </w:r>
        <w:r>
          <w:fldChar w:fldCharType="begin"/>
        </w:r>
        <w:r>
          <w:instrText xml:space="preserve"> PAGEREF _Toc10584 \h </w:instrText>
        </w:r>
        <w:r>
          <w:fldChar w:fldCharType="separate"/>
        </w:r>
        <w:r>
          <w:t>22</w:t>
        </w:r>
        <w:r>
          <w:fldChar w:fldCharType="end"/>
        </w:r>
      </w:hyperlink>
    </w:p>
    <w:p>
      <w:pPr>
        <w:pStyle w:val="TOC2"/>
        <w:tabs>
          <w:tab w:val="right" w:leader="dot" w:pos="8306"/>
        </w:tabs>
      </w:pPr>
      <w:hyperlink w:anchor="_Toc32438" w:history="1">
        <w:r>
          <w:rPr>
            <w:rFonts w:ascii="仿宋" w:eastAsia="仿宋" w:hAnsi="仿宋" w:cs="仿宋" w:hint="eastAsia"/>
            <w:lang w:eastAsia="zh-CN"/>
          </w:rPr>
          <w:t>(一)、政策风险分析</w:t>
        </w:r>
        <w:r>
          <w:tab/>
        </w:r>
        <w:r>
          <w:fldChar w:fldCharType="begin"/>
        </w:r>
        <w:r>
          <w:instrText xml:space="preserve"> PAGEREF _Toc32438 \h </w:instrText>
        </w:r>
        <w:r>
          <w:fldChar w:fldCharType="separate"/>
        </w:r>
        <w:r>
          <w:t>22</w:t>
        </w:r>
        <w:r>
          <w:fldChar w:fldCharType="end"/>
        </w:r>
      </w:hyperlink>
    </w:p>
    <w:p>
      <w:pPr>
        <w:pStyle w:val="TOC2"/>
        <w:tabs>
          <w:tab w:val="right" w:leader="dot" w:pos="8306"/>
        </w:tabs>
      </w:pPr>
      <w:hyperlink w:anchor="_Toc28192" w:history="1">
        <w:r>
          <w:rPr>
            <w:rFonts w:ascii="仿宋" w:eastAsia="仿宋" w:hAnsi="仿宋" w:cs="仿宋" w:hint="eastAsia"/>
            <w:lang w:eastAsia="zh-CN"/>
          </w:rPr>
          <w:t>(二)、社会风险分析</w:t>
        </w:r>
        <w:r>
          <w:tab/>
        </w:r>
        <w:r>
          <w:fldChar w:fldCharType="begin"/>
        </w:r>
        <w:r>
          <w:instrText xml:space="preserve"> PAGEREF _Toc28192 \h </w:instrText>
        </w:r>
        <w:r>
          <w:fldChar w:fldCharType="separate"/>
        </w:r>
        <w:r>
          <w:t>23</w:t>
        </w:r>
        <w:r>
          <w:fldChar w:fldCharType="end"/>
        </w:r>
      </w:hyperlink>
    </w:p>
    <w:p>
      <w:pPr>
        <w:pStyle w:val="TOC2"/>
        <w:tabs>
          <w:tab w:val="right" w:leader="dot" w:pos="8306"/>
        </w:tabs>
      </w:pPr>
      <w:hyperlink w:anchor="_Toc3524" w:history="1">
        <w:r>
          <w:rPr>
            <w:rFonts w:ascii="仿宋" w:eastAsia="仿宋" w:hAnsi="仿宋" w:cs="仿宋" w:hint="eastAsia"/>
            <w:lang w:eastAsia="zh-CN"/>
          </w:rPr>
          <w:t>(三)、市场风险分析</w:t>
        </w:r>
        <w:r>
          <w:tab/>
        </w:r>
        <w:r>
          <w:fldChar w:fldCharType="begin"/>
        </w:r>
        <w:r>
          <w:instrText xml:space="preserve"> PAGEREF _Toc3524 \h </w:instrText>
        </w:r>
        <w:r>
          <w:fldChar w:fldCharType="separate"/>
        </w:r>
        <w:r>
          <w:t>25</w:t>
        </w:r>
        <w:r>
          <w:fldChar w:fldCharType="end"/>
        </w:r>
      </w:hyperlink>
    </w:p>
    <w:p>
      <w:pPr>
        <w:pStyle w:val="TOC2"/>
        <w:tabs>
          <w:tab w:val="right" w:leader="dot" w:pos="8306"/>
        </w:tabs>
      </w:pPr>
      <w:hyperlink w:anchor="_Toc28640" w:history="1">
        <w:r>
          <w:rPr>
            <w:rFonts w:ascii="仿宋" w:eastAsia="仿宋" w:hAnsi="仿宋" w:cs="仿宋" w:hint="eastAsia"/>
            <w:lang w:eastAsia="zh-CN"/>
          </w:rPr>
          <w:t>(四)、资金风险分析</w:t>
        </w:r>
        <w:r>
          <w:tab/>
        </w:r>
        <w:r>
          <w:fldChar w:fldCharType="begin"/>
        </w:r>
        <w:r>
          <w:instrText xml:space="preserve"> PAGEREF _Toc28640 \h </w:instrText>
        </w:r>
        <w:r>
          <w:fldChar w:fldCharType="separate"/>
        </w:r>
        <w:r>
          <w:t>26</w:t>
        </w:r>
        <w:r>
          <w:fldChar w:fldCharType="end"/>
        </w:r>
      </w:hyperlink>
    </w:p>
    <w:p>
      <w:pPr>
        <w:pStyle w:val="TOC2"/>
        <w:tabs>
          <w:tab w:val="right" w:leader="dot" w:pos="8306"/>
        </w:tabs>
      </w:pPr>
      <w:hyperlink w:anchor="_Toc9830" w:history="1">
        <w:r>
          <w:rPr>
            <w:rFonts w:ascii="仿宋" w:eastAsia="仿宋" w:hAnsi="仿宋" w:cs="仿宋" w:hint="eastAsia"/>
            <w:lang w:eastAsia="zh-CN"/>
          </w:rPr>
          <w:t>(五)、技术风险分析</w:t>
        </w:r>
        <w:r>
          <w:tab/>
        </w:r>
        <w:r>
          <w:fldChar w:fldCharType="begin"/>
        </w:r>
        <w:r>
          <w:instrText xml:space="preserve"> PAGEREF _Toc9830 \h </w:instrText>
        </w:r>
        <w:r>
          <w:fldChar w:fldCharType="separate"/>
        </w:r>
        <w:r>
          <w:t>27</w:t>
        </w:r>
        <w:r>
          <w:fldChar w:fldCharType="end"/>
        </w:r>
      </w:hyperlink>
    </w:p>
    <w:p>
      <w:pPr>
        <w:pStyle w:val="TOC2"/>
        <w:tabs>
          <w:tab w:val="right" w:leader="dot" w:pos="8306"/>
        </w:tabs>
      </w:pPr>
      <w:hyperlink w:anchor="_Toc19572" w:history="1">
        <w:r>
          <w:rPr>
            <w:rFonts w:ascii="仿宋" w:eastAsia="仿宋" w:hAnsi="仿宋" w:cs="仿宋" w:hint="eastAsia"/>
            <w:lang w:eastAsia="zh-CN"/>
          </w:rPr>
          <w:t>(六)、财务风险分析</w:t>
        </w:r>
        <w:r>
          <w:tab/>
        </w:r>
        <w:r>
          <w:fldChar w:fldCharType="begin"/>
        </w:r>
        <w:r>
          <w:instrText xml:space="preserve"> PAGEREF _Toc19572 \h </w:instrText>
        </w:r>
        <w:r>
          <w:fldChar w:fldCharType="separate"/>
        </w:r>
        <w:r>
          <w:t>28</w:t>
        </w:r>
        <w:r>
          <w:fldChar w:fldCharType="end"/>
        </w:r>
      </w:hyperlink>
    </w:p>
    <w:p>
      <w:pPr>
        <w:pStyle w:val="TOC2"/>
        <w:tabs>
          <w:tab w:val="right" w:leader="dot" w:pos="8306"/>
        </w:tabs>
      </w:pPr>
      <w:hyperlink w:anchor="_Toc7383" w:history="1">
        <w:r>
          <w:rPr>
            <w:rFonts w:ascii="仿宋" w:eastAsia="仿宋" w:hAnsi="仿宋" w:cs="仿宋" w:hint="eastAsia"/>
            <w:lang w:eastAsia="zh-CN"/>
          </w:rPr>
          <w:t>(七)、管理风险分析</w:t>
        </w:r>
        <w:r>
          <w:tab/>
        </w:r>
        <w:r>
          <w:fldChar w:fldCharType="begin"/>
        </w:r>
        <w:r>
          <w:instrText xml:space="preserve"> PAGEREF _Toc7383 \h </w:instrText>
        </w:r>
        <w:r>
          <w:fldChar w:fldCharType="separate"/>
        </w:r>
        <w:r>
          <w:t>30</w:t>
        </w:r>
        <w:r>
          <w:fldChar w:fldCharType="end"/>
        </w:r>
      </w:hyperlink>
    </w:p>
    <w:p>
      <w:pPr>
        <w:pStyle w:val="TOC2"/>
        <w:tabs>
          <w:tab w:val="right" w:leader="dot" w:pos="8306"/>
        </w:tabs>
      </w:pPr>
      <w:hyperlink w:anchor="_Toc17849" w:history="1">
        <w:r>
          <w:rPr>
            <w:rFonts w:ascii="仿宋" w:eastAsia="仿宋" w:hAnsi="仿宋" w:cs="仿宋" w:hint="eastAsia"/>
            <w:lang w:eastAsia="zh-CN"/>
          </w:rPr>
          <w:t>(八)、其它风险分析</w:t>
        </w:r>
        <w:r>
          <w:tab/>
        </w:r>
        <w:r>
          <w:fldChar w:fldCharType="begin"/>
        </w:r>
        <w:r>
          <w:instrText xml:space="preserve"> PAGEREF _Toc17849 \h </w:instrText>
        </w:r>
        <w:r>
          <w:fldChar w:fldCharType="separate"/>
        </w:r>
        <w:r>
          <w:t>31</w:t>
        </w:r>
        <w:r>
          <w:fldChar w:fldCharType="end"/>
        </w:r>
      </w:hyperlink>
    </w:p>
    <w:p>
      <w:pPr>
        <w:pStyle w:val="TOC2"/>
        <w:tabs>
          <w:tab w:val="right" w:leader="dot" w:pos="8306"/>
        </w:tabs>
      </w:pPr>
      <w:hyperlink w:anchor="_Toc6117" w:history="1">
        <w:r>
          <w:rPr>
            <w:rFonts w:ascii="仿宋" w:eastAsia="仿宋" w:hAnsi="仿宋" w:cs="仿宋" w:hint="eastAsia"/>
            <w:lang w:eastAsia="zh-CN"/>
          </w:rPr>
          <w:t>(九)、社会影响评估</w:t>
        </w:r>
        <w:r>
          <w:tab/>
        </w:r>
        <w:r>
          <w:fldChar w:fldCharType="begin"/>
        </w:r>
        <w:r>
          <w:instrText xml:space="preserve"> PAGEREF _Toc6117 \h </w:instrText>
        </w:r>
        <w:r>
          <w:fldChar w:fldCharType="separate"/>
        </w:r>
        <w:r>
          <w:t>33</w:t>
        </w:r>
        <w:r>
          <w:fldChar w:fldCharType="end"/>
        </w:r>
      </w:hyperlink>
    </w:p>
    <w:p>
      <w:pPr>
        <w:pStyle w:val="TOC1"/>
        <w:tabs>
          <w:tab w:val="right" w:leader="dot" w:pos="8306"/>
        </w:tabs>
      </w:pPr>
      <w:hyperlink w:anchor="_Toc10779" w:history="1">
        <w:r>
          <w:rPr>
            <w:rFonts w:ascii="仿宋" w:eastAsia="仿宋" w:hAnsi="仿宋" w:cs="仿宋" w:hint="eastAsia"/>
            <w:lang w:eastAsia="zh-CN"/>
          </w:rPr>
          <w:t>六、社会影响分析</w:t>
        </w:r>
        <w:r>
          <w:tab/>
        </w:r>
        <w:r>
          <w:fldChar w:fldCharType="begin"/>
        </w:r>
        <w:r>
          <w:instrText xml:space="preserve"> PAGEREF _Toc10779 \h </w:instrText>
        </w:r>
        <w:r>
          <w:fldChar w:fldCharType="separate"/>
        </w:r>
        <w:r>
          <w:t>35</w:t>
        </w:r>
        <w:r>
          <w:fldChar w:fldCharType="end"/>
        </w:r>
      </w:hyperlink>
    </w:p>
    <w:p>
      <w:pPr>
        <w:pStyle w:val="TOC2"/>
        <w:tabs>
          <w:tab w:val="right" w:leader="dot" w:pos="8306"/>
        </w:tabs>
      </w:pPr>
      <w:hyperlink w:anchor="_Toc19386" w:history="1">
        <w:r>
          <w:rPr>
            <w:rFonts w:ascii="仿宋" w:eastAsia="仿宋" w:hAnsi="仿宋" w:cs="仿宋" w:hint="eastAsia"/>
            <w:lang w:eastAsia="zh-CN"/>
          </w:rPr>
          <w:t>(一)、社会影响效果分析</w:t>
        </w:r>
        <w:r>
          <w:tab/>
        </w:r>
        <w:r>
          <w:fldChar w:fldCharType="begin"/>
        </w:r>
        <w:r>
          <w:instrText xml:space="preserve"> PAGEREF _Toc19386 \h </w:instrText>
        </w:r>
        <w:r>
          <w:fldChar w:fldCharType="separate"/>
        </w:r>
        <w:r>
          <w:t>35</w:t>
        </w:r>
        <w:r>
          <w:fldChar w:fldCharType="end"/>
        </w:r>
      </w:hyperlink>
    </w:p>
    <w:p>
      <w:pPr>
        <w:pStyle w:val="TOC2"/>
        <w:tabs>
          <w:tab w:val="right" w:leader="dot" w:pos="8306"/>
        </w:tabs>
      </w:pPr>
      <w:hyperlink w:anchor="_Toc18118" w:history="1">
        <w:r>
          <w:rPr>
            <w:rFonts w:ascii="仿宋" w:eastAsia="仿宋" w:hAnsi="仿宋" w:cs="仿宋" w:hint="eastAsia"/>
            <w:lang w:eastAsia="zh-CN"/>
          </w:rPr>
          <w:t>(二)、社会适应性分析</w:t>
        </w:r>
        <w:r>
          <w:tab/>
        </w:r>
        <w:r>
          <w:fldChar w:fldCharType="begin"/>
        </w:r>
        <w:r>
          <w:instrText xml:space="preserve"> PAGEREF _Toc18118 \h </w:instrText>
        </w:r>
        <w:r>
          <w:fldChar w:fldCharType="separate"/>
        </w:r>
        <w:r>
          <w:t>37</w:t>
        </w:r>
        <w:r>
          <w:fldChar w:fldCharType="end"/>
        </w:r>
      </w:hyperlink>
    </w:p>
    <w:p>
      <w:pPr>
        <w:pStyle w:val="TOC2"/>
        <w:tabs>
          <w:tab w:val="right" w:leader="dot" w:pos="8306"/>
        </w:tabs>
      </w:pPr>
      <w:hyperlink w:anchor="_Toc15321" w:history="1">
        <w:r>
          <w:rPr>
            <w:rFonts w:ascii="仿宋" w:eastAsia="仿宋" w:hAnsi="仿宋" w:cs="仿宋" w:hint="eastAsia"/>
            <w:lang w:eastAsia="zh-CN"/>
          </w:rPr>
          <w:t>(三)、社会风险及对策分析</w:t>
        </w:r>
        <w:r>
          <w:tab/>
        </w:r>
        <w:r>
          <w:fldChar w:fldCharType="begin"/>
        </w:r>
        <w:r>
          <w:instrText xml:space="preserve"> PAGEREF _Toc15321 \h </w:instrText>
        </w:r>
        <w:r>
          <w:fldChar w:fldCharType="separate"/>
        </w:r>
        <w:r>
          <w:t>39</w:t>
        </w:r>
        <w:r>
          <w:fldChar w:fldCharType="end"/>
        </w:r>
      </w:hyperlink>
    </w:p>
    <w:p>
      <w:pPr>
        <w:pStyle w:val="TOC1"/>
        <w:tabs>
          <w:tab w:val="right" w:leader="dot" w:pos="8306"/>
        </w:tabs>
      </w:pPr>
      <w:hyperlink w:anchor="_Toc22574" w:history="1">
        <w:r>
          <w:rPr>
            <w:rFonts w:ascii="仿宋" w:eastAsia="仿宋" w:hAnsi="仿宋" w:cs="仿宋" w:hint="eastAsia"/>
            <w:lang w:eastAsia="zh-CN"/>
          </w:rPr>
          <w:t>七、项目变更管理</w:t>
        </w:r>
        <w:r>
          <w:tab/>
        </w:r>
        <w:r>
          <w:fldChar w:fldCharType="begin"/>
        </w:r>
        <w:r>
          <w:instrText xml:space="preserve"> PAGEREF _Toc22574 \h </w:instrText>
        </w:r>
        <w:r>
          <w:fldChar w:fldCharType="separate"/>
        </w:r>
        <w:r>
          <w:t>42</w:t>
        </w:r>
        <w:r>
          <w:fldChar w:fldCharType="end"/>
        </w:r>
      </w:hyperlink>
    </w:p>
    <w:p>
      <w:pPr>
        <w:pStyle w:val="TOC2"/>
        <w:tabs>
          <w:tab w:val="right" w:leader="dot" w:pos="8306"/>
        </w:tabs>
      </w:pPr>
      <w:hyperlink w:anchor="_Toc17906" w:history="1">
        <w:r>
          <w:rPr>
            <w:rFonts w:ascii="仿宋" w:eastAsia="仿宋" w:hAnsi="仿宋" w:cs="仿宋" w:hint="eastAsia"/>
            <w:lang w:eastAsia="zh-CN"/>
          </w:rPr>
          <w:t>(一)、变更控制流程</w:t>
        </w:r>
        <w:r>
          <w:tab/>
        </w:r>
        <w:r>
          <w:fldChar w:fldCharType="begin"/>
        </w:r>
        <w:r>
          <w:instrText xml:space="preserve"> PAGEREF _Toc17906 \h </w:instrText>
        </w:r>
        <w:r>
          <w:fldChar w:fldCharType="separate"/>
        </w:r>
        <w:r>
          <w:t>42</w:t>
        </w:r>
        <w:r>
          <w:fldChar w:fldCharType="end"/>
        </w:r>
      </w:hyperlink>
    </w:p>
    <w:p>
      <w:pPr>
        <w:pStyle w:val="TOC2"/>
        <w:tabs>
          <w:tab w:val="right" w:leader="dot" w:pos="8306"/>
        </w:tabs>
      </w:pPr>
      <w:hyperlink w:anchor="_Toc21516" w:history="1">
        <w:r>
          <w:rPr>
            <w:rFonts w:ascii="仿宋" w:eastAsia="仿宋" w:hAnsi="仿宋" w:cs="仿宋" w:hint="eastAsia"/>
            <w:lang w:eastAsia="zh-CN"/>
          </w:rPr>
          <w:t>(二)、影响评估与处理</w:t>
        </w:r>
        <w:r>
          <w:tab/>
        </w:r>
        <w:r>
          <w:fldChar w:fldCharType="begin"/>
        </w:r>
        <w:r>
          <w:instrText xml:space="preserve"> PAGEREF _Toc21516 \h </w:instrText>
        </w:r>
        <w:r>
          <w:fldChar w:fldCharType="separate"/>
        </w:r>
        <w:r>
          <w:t>43</w:t>
        </w:r>
        <w:r>
          <w:fldChar w:fldCharType="end"/>
        </w:r>
      </w:hyperlink>
    </w:p>
    <w:p>
      <w:pPr>
        <w:pStyle w:val="TOC2"/>
        <w:tabs>
          <w:tab w:val="right" w:leader="dot" w:pos="8306"/>
        </w:tabs>
      </w:pPr>
      <w:hyperlink w:anchor="_Toc1155" w:history="1">
        <w:r>
          <w:rPr>
            <w:rFonts w:ascii="仿宋" w:eastAsia="仿宋" w:hAnsi="仿宋" w:cs="仿宋" w:hint="eastAsia"/>
            <w:lang w:eastAsia="zh-CN"/>
          </w:rPr>
          <w:t>(三)、变更记录与追踪</w:t>
        </w:r>
        <w:r>
          <w:tab/>
        </w:r>
        <w:r>
          <w:fldChar w:fldCharType="begin"/>
        </w:r>
        <w:r>
          <w:instrText xml:space="preserve"> PAGEREF _Toc1155 \h </w:instrText>
        </w:r>
        <w:r>
          <w:fldChar w:fldCharType="separate"/>
        </w:r>
        <w:r>
          <w:t>44</w:t>
        </w:r>
        <w:r>
          <w:fldChar w:fldCharType="end"/>
        </w:r>
      </w:hyperlink>
    </w:p>
    <w:p>
      <w:pPr>
        <w:pStyle w:val="TOC2"/>
        <w:tabs>
          <w:tab w:val="right" w:leader="dot" w:pos="8306"/>
        </w:tabs>
      </w:pPr>
      <w:hyperlink w:anchor="_Toc32764" w:history="1">
        <w:r>
          <w:rPr>
            <w:rFonts w:ascii="仿宋" w:eastAsia="仿宋" w:hAnsi="仿宋" w:cs="仿宋" w:hint="eastAsia"/>
            <w:lang w:eastAsia="zh-CN"/>
          </w:rPr>
          <w:t>(四)、变更管理策略</w:t>
        </w:r>
        <w:r>
          <w:tab/>
        </w:r>
        <w:r>
          <w:fldChar w:fldCharType="begin"/>
        </w:r>
        <w:r>
          <w:instrText xml:space="preserve"> PAGEREF _Toc32764 \h </w:instrText>
        </w:r>
        <w:r>
          <w:fldChar w:fldCharType="separate"/>
        </w:r>
        <w:r>
          <w:t>46</w:t>
        </w:r>
        <w:r>
          <w:fldChar w:fldCharType="end"/>
        </w:r>
      </w:hyperlink>
    </w:p>
    <w:p>
      <w:pPr>
        <w:pStyle w:val="TOC1"/>
        <w:tabs>
          <w:tab w:val="right" w:leader="dot" w:pos="8306"/>
        </w:tabs>
      </w:pPr>
      <w:hyperlink w:anchor="_Toc20324" w:history="1">
        <w:r>
          <w:rPr>
            <w:rFonts w:ascii="仿宋" w:eastAsia="仿宋" w:hAnsi="仿宋" w:cs="仿宋" w:hint="eastAsia"/>
            <w:lang w:eastAsia="zh-CN"/>
          </w:rPr>
          <w:t>八、环境保护与绿色发展</w:t>
        </w:r>
        <w:r>
          <w:tab/>
        </w:r>
        <w:r>
          <w:fldChar w:fldCharType="begin"/>
        </w:r>
        <w:r>
          <w:instrText xml:space="preserve"> PAGEREF _Toc20324 \h </w:instrText>
        </w:r>
        <w:r>
          <w:fldChar w:fldCharType="separate"/>
        </w:r>
        <w:r>
          <w:t>48</w:t>
        </w:r>
        <w:r>
          <w:fldChar w:fldCharType="end"/>
        </w:r>
      </w:hyperlink>
    </w:p>
    <w:p>
      <w:pPr>
        <w:pStyle w:val="TOC2"/>
        <w:tabs>
          <w:tab w:val="right" w:leader="dot" w:pos="8306"/>
        </w:tabs>
      </w:pPr>
      <w:hyperlink w:anchor="_Toc8806" w:history="1">
        <w:r>
          <w:rPr>
            <w:rFonts w:ascii="仿宋" w:eastAsia="仿宋" w:hAnsi="仿宋" w:cs="仿宋" w:hint="eastAsia"/>
            <w:lang w:eastAsia="zh-CN"/>
          </w:rPr>
          <w:t>(一)、环境保护措施</w:t>
        </w:r>
        <w:r>
          <w:tab/>
        </w:r>
        <w:r>
          <w:fldChar w:fldCharType="begin"/>
        </w:r>
        <w:r>
          <w:instrText xml:space="preserve"> PAGEREF _Toc8806 \h </w:instrText>
        </w:r>
        <w:r>
          <w:fldChar w:fldCharType="separate"/>
        </w:r>
        <w:r>
          <w:t>48</w:t>
        </w:r>
        <w:r>
          <w:fldChar w:fldCharType="end"/>
        </w:r>
      </w:hyperlink>
    </w:p>
    <w:p>
      <w:pPr>
        <w:pStyle w:val="TOC2"/>
        <w:tabs>
          <w:tab w:val="right" w:leader="dot" w:pos="8306"/>
        </w:tabs>
      </w:pPr>
      <w:hyperlink w:anchor="_Toc4514" w:history="1">
        <w:r>
          <w:rPr>
            <w:rFonts w:ascii="仿宋" w:eastAsia="仿宋" w:hAnsi="仿宋" w:cs="仿宋" w:hint="eastAsia"/>
            <w:lang w:eastAsia="zh-CN"/>
          </w:rPr>
          <w:t>(二)、绿色发展与可持续发展策略</w:t>
        </w:r>
        <w:r>
          <w:tab/>
        </w:r>
        <w:r>
          <w:fldChar w:fldCharType="begin"/>
        </w:r>
        <w:r>
          <w:instrText xml:space="preserve"> PAGEREF _Toc4514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65" w:history="1">
        <w:r>
          <w:rPr>
            <w:rFonts w:ascii="仿宋" w:eastAsia="仿宋" w:hAnsi="仿宋" w:cs="仿宋" w:hint="eastAsia"/>
            <w:lang w:eastAsia="zh-CN"/>
          </w:rPr>
          <w:t>九、客户关系管理与市场拓展</w:t>
        </w:r>
        <w:r>
          <w:tab/>
        </w:r>
        <w:r>
          <w:fldChar w:fldCharType="begin"/>
        </w:r>
        <w:r>
          <w:instrText xml:space="preserve"> PAGEREF _Toc18265 \h </w:instrText>
        </w:r>
        <w:r>
          <w:fldChar w:fldCharType="separate"/>
        </w:r>
        <w:r>
          <w:t>51</w:t>
        </w:r>
        <w:r>
          <w:fldChar w:fldCharType="end"/>
        </w:r>
      </w:hyperlink>
    </w:p>
    <w:p>
      <w:pPr>
        <w:pStyle w:val="TOC2"/>
        <w:tabs>
          <w:tab w:val="right" w:leader="dot" w:pos="8306"/>
        </w:tabs>
      </w:pPr>
      <w:hyperlink w:anchor="_Toc10079" w:history="1">
        <w:r>
          <w:rPr>
            <w:rFonts w:ascii="仿宋" w:eastAsia="仿宋" w:hAnsi="仿宋" w:cs="仿宋" w:hint="eastAsia"/>
            <w:lang w:eastAsia="zh-CN"/>
          </w:rPr>
          <w:t>(一)、客户关系管理策略</w:t>
        </w:r>
        <w:r>
          <w:tab/>
        </w:r>
        <w:r>
          <w:fldChar w:fldCharType="begin"/>
        </w:r>
        <w:r>
          <w:instrText xml:space="preserve"> PAGEREF _Toc10079 \h </w:instrText>
        </w:r>
        <w:r>
          <w:fldChar w:fldCharType="separate"/>
        </w:r>
        <w:r>
          <w:t>51</w:t>
        </w:r>
        <w:r>
          <w:fldChar w:fldCharType="end"/>
        </w:r>
      </w:hyperlink>
    </w:p>
    <w:p>
      <w:pPr>
        <w:pStyle w:val="TOC2"/>
        <w:tabs>
          <w:tab w:val="right" w:leader="dot" w:pos="8306"/>
        </w:tabs>
      </w:pPr>
      <w:hyperlink w:anchor="_Toc8569" w:history="1">
        <w:r>
          <w:rPr>
            <w:rFonts w:ascii="仿宋" w:eastAsia="仿宋" w:hAnsi="仿宋" w:cs="仿宋" w:hint="eastAsia"/>
            <w:lang w:eastAsia="zh-CN"/>
          </w:rPr>
          <w:t>(二)、市场拓展方案</w:t>
        </w:r>
        <w:r>
          <w:tab/>
        </w:r>
        <w:r>
          <w:fldChar w:fldCharType="begin"/>
        </w:r>
        <w:r>
          <w:instrText xml:space="preserve"> PAGEREF _Toc8569 \h </w:instrText>
        </w:r>
        <w:r>
          <w:fldChar w:fldCharType="separate"/>
        </w:r>
        <w:r>
          <w:t>52</w:t>
        </w:r>
        <w:r>
          <w:fldChar w:fldCharType="end"/>
        </w:r>
      </w:hyperlink>
    </w:p>
    <w:p>
      <w:pPr>
        <w:pStyle w:val="TOC1"/>
        <w:tabs>
          <w:tab w:val="right" w:leader="dot" w:pos="8306"/>
        </w:tabs>
      </w:pPr>
      <w:hyperlink w:anchor="_Toc19348" w:history="1">
        <w:r>
          <w:rPr>
            <w:rFonts w:ascii="仿宋" w:eastAsia="仿宋" w:hAnsi="仿宋" w:cs="仿宋" w:hint="eastAsia"/>
            <w:lang w:eastAsia="zh-CN"/>
          </w:rPr>
          <w:t>十、技术创新与产业升级</w:t>
        </w:r>
        <w:r>
          <w:tab/>
        </w:r>
        <w:r>
          <w:fldChar w:fldCharType="begin"/>
        </w:r>
        <w:r>
          <w:instrText xml:space="preserve"> PAGEREF _Toc19348 \h </w:instrText>
        </w:r>
        <w:r>
          <w:fldChar w:fldCharType="separate"/>
        </w:r>
        <w:r>
          <w:t>53</w:t>
        </w:r>
        <w:r>
          <w:fldChar w:fldCharType="end"/>
        </w:r>
      </w:hyperlink>
    </w:p>
    <w:p>
      <w:pPr>
        <w:pStyle w:val="TOC2"/>
        <w:tabs>
          <w:tab w:val="right" w:leader="dot" w:pos="8306"/>
        </w:tabs>
      </w:pPr>
      <w:hyperlink w:anchor="_Toc3897" w:history="1">
        <w:r>
          <w:rPr>
            <w:rFonts w:ascii="仿宋" w:eastAsia="仿宋" w:hAnsi="仿宋" w:cs="仿宋" w:hint="eastAsia"/>
            <w:lang w:eastAsia="zh-CN"/>
          </w:rPr>
          <w:t>(一)、技术创新方向与目标</w:t>
        </w:r>
        <w:r>
          <w:tab/>
        </w:r>
        <w:r>
          <w:fldChar w:fldCharType="begin"/>
        </w:r>
        <w:r>
          <w:instrText xml:space="preserve"> PAGEREF _Toc3897 \h </w:instrText>
        </w:r>
        <w:r>
          <w:fldChar w:fldCharType="separate"/>
        </w:r>
        <w:r>
          <w:t>53</w:t>
        </w:r>
        <w:r>
          <w:fldChar w:fldCharType="end"/>
        </w:r>
      </w:hyperlink>
    </w:p>
    <w:p>
      <w:pPr>
        <w:pStyle w:val="TOC2"/>
        <w:tabs>
          <w:tab w:val="right" w:leader="dot" w:pos="8306"/>
        </w:tabs>
      </w:pPr>
      <w:hyperlink w:anchor="_Toc7389" w:history="1">
        <w:r>
          <w:rPr>
            <w:rFonts w:ascii="仿宋" w:eastAsia="仿宋" w:hAnsi="仿宋" w:cs="仿宋" w:hint="eastAsia"/>
            <w:lang w:eastAsia="zh-CN"/>
          </w:rPr>
          <w:t>(二)、产业升级路径与措施</w:t>
        </w:r>
        <w:r>
          <w:tab/>
        </w:r>
        <w:r>
          <w:fldChar w:fldCharType="begin"/>
        </w:r>
        <w:r>
          <w:instrText xml:space="preserve"> PAGEREF _Toc7389 \h </w:instrText>
        </w:r>
        <w:r>
          <w:fldChar w:fldCharType="separate"/>
        </w:r>
        <w:r>
          <w:t>54</w:t>
        </w:r>
        <w:r>
          <w:fldChar w:fldCharType="end"/>
        </w:r>
      </w:hyperlink>
    </w:p>
    <w:p>
      <w:pPr>
        <w:pStyle w:val="TOC1"/>
        <w:tabs>
          <w:tab w:val="right" w:leader="dot" w:pos="8306"/>
        </w:tabs>
      </w:pPr>
      <w:hyperlink w:anchor="_Toc20203" w:history="1">
        <w:r>
          <w:rPr>
            <w:rFonts w:ascii="仿宋" w:eastAsia="仿宋" w:hAnsi="仿宋" w:cs="仿宋" w:hint="eastAsia"/>
            <w:lang w:eastAsia="zh-CN"/>
          </w:rPr>
          <w:t>十一、经济效益与社会效益优化</w:t>
        </w:r>
        <w:r>
          <w:tab/>
        </w:r>
        <w:r>
          <w:fldChar w:fldCharType="begin"/>
        </w:r>
        <w:r>
          <w:instrText xml:space="preserve"> PAGEREF _Toc20203 \h </w:instrText>
        </w:r>
        <w:r>
          <w:fldChar w:fldCharType="separate"/>
        </w:r>
        <w:r>
          <w:t>56</w:t>
        </w:r>
        <w:r>
          <w:fldChar w:fldCharType="end"/>
        </w:r>
      </w:hyperlink>
    </w:p>
    <w:p>
      <w:pPr>
        <w:pStyle w:val="TOC2"/>
        <w:tabs>
          <w:tab w:val="right" w:leader="dot" w:pos="8306"/>
        </w:tabs>
      </w:pPr>
      <w:hyperlink w:anchor="_Toc14783" w:history="1">
        <w:r>
          <w:rPr>
            <w:rFonts w:ascii="仿宋" w:eastAsia="仿宋" w:hAnsi="仿宋" w:cs="仿宋" w:hint="eastAsia"/>
            <w:lang w:eastAsia="zh-CN"/>
          </w:rPr>
          <w:t>(一)、经济效益提升策略</w:t>
        </w:r>
        <w:r>
          <w:tab/>
        </w:r>
        <w:r>
          <w:fldChar w:fldCharType="begin"/>
        </w:r>
        <w:r>
          <w:instrText xml:space="preserve"> PAGEREF _Toc14783 \h </w:instrText>
        </w:r>
        <w:r>
          <w:fldChar w:fldCharType="separate"/>
        </w:r>
        <w:r>
          <w:t>56</w:t>
        </w:r>
        <w:r>
          <w:fldChar w:fldCharType="end"/>
        </w:r>
      </w:hyperlink>
    </w:p>
    <w:p>
      <w:pPr>
        <w:pStyle w:val="TOC2"/>
        <w:tabs>
          <w:tab w:val="right" w:leader="dot" w:pos="8306"/>
        </w:tabs>
      </w:pPr>
      <w:hyperlink w:anchor="_Toc125" w:history="1">
        <w:r>
          <w:rPr>
            <w:rFonts w:ascii="仿宋" w:eastAsia="仿宋" w:hAnsi="仿宋" w:cs="仿宋" w:hint="eastAsia"/>
            <w:lang w:eastAsia="zh-CN"/>
          </w:rPr>
          <w:t>(二)、社会效益增强方案</w:t>
        </w:r>
        <w:r>
          <w:tab/>
        </w:r>
        <w:r>
          <w:fldChar w:fldCharType="begin"/>
        </w:r>
        <w:r>
          <w:instrText xml:space="preserve"> PAGEREF _Toc125 \h </w:instrText>
        </w:r>
        <w:r>
          <w:fldChar w:fldCharType="separate"/>
        </w:r>
        <w:r>
          <w:t>57</w:t>
        </w:r>
        <w:r>
          <w:fldChar w:fldCharType="end"/>
        </w:r>
      </w:hyperlink>
    </w:p>
    <w:p>
      <w:pPr>
        <w:pStyle w:val="TOC1"/>
        <w:tabs>
          <w:tab w:val="right" w:leader="dot" w:pos="8306"/>
        </w:tabs>
      </w:pPr>
      <w:hyperlink w:anchor="_Toc14342" w:history="1">
        <w:r>
          <w:rPr>
            <w:rFonts w:ascii="仿宋" w:eastAsia="仿宋" w:hAnsi="仿宋" w:cs="仿宋" w:hint="eastAsia"/>
            <w:lang w:eastAsia="zh-CN"/>
          </w:rPr>
          <w:t>十二、项目质量与标准</w:t>
        </w:r>
        <w:r>
          <w:tab/>
        </w:r>
        <w:r>
          <w:fldChar w:fldCharType="begin"/>
        </w:r>
        <w:r>
          <w:instrText xml:space="preserve"> PAGEREF _Toc14342 \h </w:instrText>
        </w:r>
        <w:r>
          <w:fldChar w:fldCharType="separate"/>
        </w:r>
        <w:r>
          <w:t>58</w:t>
        </w:r>
        <w:r>
          <w:fldChar w:fldCharType="end"/>
        </w:r>
      </w:hyperlink>
    </w:p>
    <w:p>
      <w:pPr>
        <w:pStyle w:val="TOC2"/>
        <w:tabs>
          <w:tab w:val="right" w:leader="dot" w:pos="8306"/>
        </w:tabs>
      </w:pPr>
      <w:hyperlink w:anchor="_Toc18896" w:history="1">
        <w:r>
          <w:rPr>
            <w:rFonts w:ascii="仿宋" w:eastAsia="仿宋" w:hAnsi="仿宋" w:cs="仿宋" w:hint="eastAsia"/>
            <w:lang w:eastAsia="zh-CN"/>
          </w:rPr>
          <w:t>(一)、质量保障体系</w:t>
        </w:r>
        <w:r>
          <w:tab/>
        </w:r>
        <w:r>
          <w:fldChar w:fldCharType="begin"/>
        </w:r>
        <w:r>
          <w:instrText xml:space="preserve"> PAGEREF _Toc18896 \h </w:instrText>
        </w:r>
        <w:r>
          <w:fldChar w:fldCharType="separate"/>
        </w:r>
        <w:r>
          <w:t>58</w:t>
        </w:r>
        <w:r>
          <w:fldChar w:fldCharType="end"/>
        </w:r>
      </w:hyperlink>
    </w:p>
    <w:p>
      <w:pPr>
        <w:pStyle w:val="TOC2"/>
        <w:tabs>
          <w:tab w:val="right" w:leader="dot" w:pos="8306"/>
        </w:tabs>
      </w:pPr>
      <w:hyperlink w:anchor="_Toc6191" w:history="1">
        <w:r>
          <w:rPr>
            <w:rFonts w:ascii="仿宋" w:eastAsia="仿宋" w:hAnsi="仿宋" w:cs="仿宋" w:hint="eastAsia"/>
            <w:lang w:eastAsia="zh-CN"/>
          </w:rPr>
          <w:t>(二)、标准化作业流程</w:t>
        </w:r>
        <w:r>
          <w:tab/>
        </w:r>
        <w:r>
          <w:fldChar w:fldCharType="begin"/>
        </w:r>
        <w:r>
          <w:instrText xml:space="preserve"> PAGEREF _Toc6191 \h </w:instrText>
        </w:r>
        <w:r>
          <w:fldChar w:fldCharType="separate"/>
        </w:r>
        <w:r>
          <w:t>59</w:t>
        </w:r>
        <w:r>
          <w:fldChar w:fldCharType="end"/>
        </w:r>
      </w:hyperlink>
    </w:p>
    <w:p>
      <w:pPr>
        <w:pStyle w:val="TOC2"/>
        <w:tabs>
          <w:tab w:val="right" w:leader="dot" w:pos="8306"/>
        </w:tabs>
      </w:pPr>
      <w:hyperlink w:anchor="_Toc23308" w:history="1">
        <w:r>
          <w:rPr>
            <w:rFonts w:ascii="仿宋" w:eastAsia="仿宋" w:hAnsi="仿宋" w:cs="仿宋" w:hint="eastAsia"/>
            <w:lang w:eastAsia="zh-CN"/>
          </w:rPr>
          <w:t>(三)、质量监控与评估</w:t>
        </w:r>
        <w:r>
          <w:tab/>
        </w:r>
        <w:r>
          <w:fldChar w:fldCharType="begin"/>
        </w:r>
        <w:r>
          <w:instrText xml:space="preserve"> PAGEREF _Toc23308 \h </w:instrText>
        </w:r>
        <w:r>
          <w:fldChar w:fldCharType="separate"/>
        </w:r>
        <w:r>
          <w:t>61</w:t>
        </w:r>
        <w:r>
          <w:fldChar w:fldCharType="end"/>
        </w:r>
      </w:hyperlink>
    </w:p>
    <w:p>
      <w:pPr>
        <w:pStyle w:val="TOC2"/>
        <w:tabs>
          <w:tab w:val="right" w:leader="dot" w:pos="8306"/>
        </w:tabs>
      </w:pPr>
      <w:hyperlink w:anchor="_Toc7414" w:history="1">
        <w:r>
          <w:rPr>
            <w:rFonts w:ascii="仿宋" w:eastAsia="仿宋" w:hAnsi="仿宋" w:cs="仿宋" w:hint="eastAsia"/>
            <w:lang w:eastAsia="zh-CN"/>
          </w:rPr>
          <w:t>(四)、质量改进计划</w:t>
        </w:r>
        <w:r>
          <w:tab/>
        </w:r>
        <w:r>
          <w:fldChar w:fldCharType="begin"/>
        </w:r>
        <w:r>
          <w:instrText xml:space="preserve"> PAGEREF _Toc7414 \h </w:instrText>
        </w:r>
        <w:r>
          <w:fldChar w:fldCharType="separate"/>
        </w:r>
        <w:r>
          <w:t>62</w:t>
        </w:r>
        <w:r>
          <w:fldChar w:fldCharType="end"/>
        </w:r>
      </w:hyperlink>
    </w:p>
    <w:p>
      <w:pPr>
        <w:pStyle w:val="TOC1"/>
        <w:tabs>
          <w:tab w:val="right" w:leader="dot" w:pos="8306"/>
        </w:tabs>
      </w:pPr>
      <w:hyperlink w:anchor="_Toc14949" w:history="1">
        <w:r>
          <w:rPr>
            <w:rFonts w:ascii="仿宋" w:eastAsia="仿宋" w:hAnsi="仿宋" w:cs="仿宋" w:hint="eastAsia"/>
            <w:lang w:eastAsia="zh-CN"/>
          </w:rPr>
          <w:t>十三、法律法规与政策遵循</w:t>
        </w:r>
        <w:r>
          <w:tab/>
        </w:r>
        <w:r>
          <w:fldChar w:fldCharType="begin"/>
        </w:r>
        <w:r>
          <w:instrText xml:space="preserve"> PAGEREF _Toc14949 \h </w:instrText>
        </w:r>
        <w:r>
          <w:fldChar w:fldCharType="separate"/>
        </w:r>
        <w:r>
          <w:t>63</w:t>
        </w:r>
        <w:r>
          <w:fldChar w:fldCharType="end"/>
        </w:r>
      </w:hyperlink>
    </w:p>
    <w:p>
      <w:pPr>
        <w:pStyle w:val="TOC2"/>
        <w:tabs>
          <w:tab w:val="right" w:leader="dot" w:pos="8306"/>
        </w:tabs>
      </w:pPr>
      <w:hyperlink w:anchor="_Toc28800" w:history="1">
        <w:r>
          <w:rPr>
            <w:rFonts w:ascii="仿宋" w:eastAsia="仿宋" w:hAnsi="仿宋" w:cs="仿宋" w:hint="eastAsia"/>
            <w:lang w:eastAsia="zh-CN"/>
          </w:rPr>
          <w:t>(一)、法律法规遵守</w:t>
        </w:r>
        <w:r>
          <w:tab/>
        </w:r>
        <w:r>
          <w:fldChar w:fldCharType="begin"/>
        </w:r>
        <w:r>
          <w:instrText xml:space="preserve"> PAGEREF _Toc28800 \h </w:instrText>
        </w:r>
        <w:r>
          <w:fldChar w:fldCharType="separate"/>
        </w:r>
        <w:r>
          <w:t>63</w:t>
        </w:r>
        <w:r>
          <w:fldChar w:fldCharType="end"/>
        </w:r>
      </w:hyperlink>
    </w:p>
    <w:p>
      <w:pPr>
        <w:pStyle w:val="TOC2"/>
        <w:tabs>
          <w:tab w:val="right" w:leader="dot" w:pos="8306"/>
        </w:tabs>
      </w:pPr>
      <w:hyperlink w:anchor="_Toc15142" w:history="1">
        <w:r>
          <w:rPr>
            <w:rFonts w:ascii="仿宋" w:eastAsia="仿宋" w:hAnsi="仿宋" w:cs="仿宋" w:hint="eastAsia"/>
            <w:lang w:eastAsia="zh-CN"/>
          </w:rPr>
          <w:t>(二)、政策导向与利用</w:t>
        </w:r>
        <w:r>
          <w:tab/>
        </w:r>
        <w:r>
          <w:fldChar w:fldCharType="begin"/>
        </w:r>
        <w:r>
          <w:instrText xml:space="preserve"> PAGEREF _Toc15142 \h </w:instrText>
        </w:r>
        <w:r>
          <w:fldChar w:fldCharType="separate"/>
        </w:r>
        <w:r>
          <w:t>64</w:t>
        </w:r>
        <w:r>
          <w:fldChar w:fldCharType="end"/>
        </w:r>
      </w:hyperlink>
    </w:p>
    <w:p>
      <w:pPr>
        <w:pStyle w:val="TOC1"/>
        <w:tabs>
          <w:tab w:val="right" w:leader="dot" w:pos="8306"/>
        </w:tabs>
      </w:pPr>
      <w:hyperlink w:anchor="_Toc3008" w:history="1">
        <w:r>
          <w:rPr>
            <w:rFonts w:ascii="仿宋" w:eastAsia="仿宋" w:hAnsi="仿宋" w:cs="仿宋" w:hint="eastAsia"/>
            <w:lang w:eastAsia="zh-CN"/>
          </w:rPr>
          <w:t>十四、质量管理与控制</w:t>
        </w:r>
        <w:r>
          <w:tab/>
        </w:r>
        <w:r>
          <w:fldChar w:fldCharType="begin"/>
        </w:r>
        <w:r>
          <w:instrText xml:space="preserve"> PAGEREF _Toc3008 \h </w:instrText>
        </w:r>
        <w:r>
          <w:fldChar w:fldCharType="separate"/>
        </w:r>
        <w:r>
          <w:t>65</w:t>
        </w:r>
        <w:r>
          <w:fldChar w:fldCharType="end"/>
        </w:r>
      </w:hyperlink>
    </w:p>
    <w:p>
      <w:pPr>
        <w:pStyle w:val="TOC2"/>
        <w:tabs>
          <w:tab w:val="right" w:leader="dot" w:pos="8306"/>
        </w:tabs>
      </w:pPr>
      <w:hyperlink w:anchor="_Toc25089" w:history="1">
        <w:r>
          <w:rPr>
            <w:rFonts w:ascii="仿宋" w:eastAsia="仿宋" w:hAnsi="仿宋" w:cs="仿宋" w:hint="eastAsia"/>
            <w:lang w:eastAsia="zh-CN"/>
          </w:rPr>
          <w:t>(一)、质量管理体系建设</w:t>
        </w:r>
        <w:r>
          <w:tab/>
        </w:r>
        <w:r>
          <w:fldChar w:fldCharType="begin"/>
        </w:r>
        <w:r>
          <w:instrText xml:space="preserve"> PAGEREF _Toc25089 \h </w:instrText>
        </w:r>
        <w:r>
          <w:fldChar w:fldCharType="separate"/>
        </w:r>
        <w:r>
          <w:t>65</w:t>
        </w:r>
        <w:r>
          <w:fldChar w:fldCharType="end"/>
        </w:r>
      </w:hyperlink>
    </w:p>
    <w:p>
      <w:pPr>
        <w:pStyle w:val="TOC2"/>
        <w:tabs>
          <w:tab w:val="right" w:leader="dot" w:pos="8306"/>
        </w:tabs>
      </w:pPr>
      <w:hyperlink w:anchor="_Toc14847" w:history="1">
        <w:r>
          <w:rPr>
            <w:rFonts w:ascii="仿宋" w:eastAsia="仿宋" w:hAnsi="仿宋" w:cs="仿宋" w:hint="eastAsia"/>
            <w:lang w:eastAsia="zh-CN"/>
          </w:rPr>
          <w:t>(二)、质量控制措施</w:t>
        </w:r>
        <w:r>
          <w:tab/>
        </w:r>
        <w:r>
          <w:fldChar w:fldCharType="begin"/>
        </w:r>
        <w:r>
          <w:instrText xml:space="preserve"> PAGEREF _Toc14847 \h </w:instrText>
        </w:r>
        <w:r>
          <w:fldChar w:fldCharType="separate"/>
        </w:r>
        <w:r>
          <w:t>67</w:t>
        </w:r>
        <w:r>
          <w:fldChar w:fldCharType="end"/>
        </w:r>
      </w:hyperlink>
    </w:p>
    <w:p>
      <w:pPr>
        <w:pStyle w:val="TOC1"/>
        <w:tabs>
          <w:tab w:val="right" w:leader="dot" w:pos="8306"/>
        </w:tabs>
      </w:pPr>
      <w:hyperlink w:anchor="_Toc18677" w:history="1">
        <w:r>
          <w:rPr>
            <w:rFonts w:ascii="仿宋" w:eastAsia="仿宋" w:hAnsi="仿宋" w:cs="仿宋" w:hint="eastAsia"/>
            <w:lang w:eastAsia="zh-CN"/>
          </w:rPr>
          <w:t>十五、项目施工方案</w:t>
        </w:r>
        <w:r>
          <w:tab/>
        </w:r>
        <w:r>
          <w:fldChar w:fldCharType="begin"/>
        </w:r>
        <w:r>
          <w:instrText xml:space="preserve"> PAGEREF _Toc18677 \h </w:instrText>
        </w:r>
        <w:r>
          <w:fldChar w:fldCharType="separate"/>
        </w:r>
        <w:r>
          <w:t>68</w:t>
        </w:r>
        <w:r>
          <w:fldChar w:fldCharType="end"/>
        </w:r>
      </w:hyperlink>
    </w:p>
    <w:p>
      <w:pPr>
        <w:pStyle w:val="TOC2"/>
        <w:tabs>
          <w:tab w:val="right" w:leader="dot" w:pos="8306"/>
        </w:tabs>
      </w:pPr>
      <w:hyperlink w:anchor="_Toc8627" w:history="1">
        <w:r>
          <w:rPr>
            <w:rFonts w:ascii="仿宋" w:eastAsia="仿宋" w:hAnsi="仿宋" w:cs="仿宋" w:hint="eastAsia"/>
            <w:lang w:eastAsia="zh-CN"/>
          </w:rPr>
          <w:t>(一)、施工组织设计</w:t>
        </w:r>
        <w:r>
          <w:tab/>
        </w:r>
        <w:r>
          <w:fldChar w:fldCharType="begin"/>
        </w:r>
        <w:r>
          <w:instrText xml:space="preserve"> PAGEREF _Toc8627 \h </w:instrText>
        </w:r>
        <w:r>
          <w:fldChar w:fldCharType="separate"/>
        </w:r>
        <w:r>
          <w:t>68</w:t>
        </w:r>
        <w:r>
          <w:fldChar w:fldCharType="end"/>
        </w:r>
      </w:hyperlink>
    </w:p>
    <w:p>
      <w:pPr>
        <w:pStyle w:val="TOC2"/>
        <w:tabs>
          <w:tab w:val="right" w:leader="dot" w:pos="8306"/>
        </w:tabs>
      </w:pPr>
      <w:hyperlink w:anchor="_Toc26440" w:history="1">
        <w:r>
          <w:rPr>
            <w:rFonts w:ascii="仿宋" w:eastAsia="仿宋" w:hAnsi="仿宋" w:cs="仿宋" w:hint="eastAsia"/>
            <w:lang w:eastAsia="zh-CN"/>
          </w:rPr>
          <w:t>(二)、施工工艺与技术路线</w:t>
        </w:r>
        <w:r>
          <w:tab/>
        </w:r>
        <w:r>
          <w:fldChar w:fldCharType="begin"/>
        </w:r>
        <w:r>
          <w:instrText xml:space="preserve"> PAGEREF _Toc26440 \h </w:instrText>
        </w:r>
        <w:r>
          <w:fldChar w:fldCharType="separate"/>
        </w:r>
        <w:r>
          <w:t>69</w:t>
        </w:r>
        <w:r>
          <w:fldChar w:fldCharType="end"/>
        </w:r>
      </w:hyperlink>
    </w:p>
    <w:p>
      <w:pPr>
        <w:pStyle w:val="TOC2"/>
        <w:tabs>
          <w:tab w:val="right" w:leader="dot" w:pos="8306"/>
        </w:tabs>
      </w:pPr>
      <w:hyperlink w:anchor="_Toc17676" w:history="1">
        <w:r>
          <w:rPr>
            <w:rFonts w:ascii="仿宋" w:eastAsia="仿宋" w:hAnsi="仿宋" w:cs="仿宋" w:hint="eastAsia"/>
            <w:lang w:eastAsia="zh-CN"/>
          </w:rPr>
          <w:t>(三)、关键节点施工计划</w:t>
        </w:r>
        <w:r>
          <w:tab/>
        </w:r>
        <w:r>
          <w:fldChar w:fldCharType="begin"/>
        </w:r>
        <w:r>
          <w:instrText xml:space="preserve"> PAGEREF _Toc17676 \h </w:instrText>
        </w:r>
        <w:r>
          <w:fldChar w:fldCharType="separate"/>
        </w:r>
        <w:r>
          <w:t>70</w:t>
        </w:r>
        <w:r>
          <w:fldChar w:fldCharType="end"/>
        </w:r>
      </w:hyperlink>
    </w:p>
    <w:p>
      <w:pPr>
        <w:pStyle w:val="TOC2"/>
        <w:tabs>
          <w:tab w:val="right" w:leader="dot" w:pos="8306"/>
        </w:tabs>
      </w:pPr>
      <w:hyperlink w:anchor="_Toc1637" w:history="1">
        <w:r>
          <w:rPr>
            <w:rFonts w:ascii="仿宋" w:eastAsia="仿宋" w:hAnsi="仿宋" w:cs="仿宋" w:hint="eastAsia"/>
            <w:lang w:eastAsia="zh-CN"/>
          </w:rPr>
          <w:t>(四)、施工现场管理</w:t>
        </w:r>
        <w:r>
          <w:tab/>
        </w:r>
        <w:r>
          <w:fldChar w:fldCharType="begin"/>
        </w:r>
        <w:r>
          <w:instrText xml:space="preserve"> PAGEREF _Toc1637 \h </w:instrText>
        </w:r>
        <w:r>
          <w:fldChar w:fldCharType="separate"/>
        </w:r>
        <w:r>
          <w:t>72</w:t>
        </w:r>
        <w:r>
          <w:fldChar w:fldCharType="end"/>
        </w:r>
      </w:hyperlink>
    </w:p>
    <w:p>
      <w:pPr>
        <w:pStyle w:val="TOC1"/>
        <w:tabs>
          <w:tab w:val="right" w:leader="dot" w:pos="8306"/>
        </w:tabs>
      </w:pPr>
      <w:hyperlink w:anchor="_Toc16348" w:history="1">
        <w:r>
          <w:rPr>
            <w:rFonts w:ascii="仿宋" w:eastAsia="仿宋" w:hAnsi="仿宋" w:cs="仿宋" w:hint="eastAsia"/>
            <w:lang w:eastAsia="zh-CN"/>
          </w:rPr>
          <w:t>十六、企业合规与伦理</w:t>
        </w:r>
        <w:r>
          <w:tab/>
        </w:r>
        <w:r>
          <w:fldChar w:fldCharType="begin"/>
        </w:r>
        <w:r>
          <w:instrText xml:space="preserve"> PAGEREF _Toc16348 \h </w:instrText>
        </w:r>
        <w:r>
          <w:fldChar w:fldCharType="separate"/>
        </w:r>
        <w:r>
          <w:t>74</w:t>
        </w:r>
        <w:r>
          <w:fldChar w:fldCharType="end"/>
        </w:r>
      </w:hyperlink>
    </w:p>
    <w:p>
      <w:pPr>
        <w:pStyle w:val="TOC2"/>
        <w:tabs>
          <w:tab w:val="right" w:leader="dot" w:pos="8306"/>
        </w:tabs>
      </w:pPr>
      <w:hyperlink w:anchor="_Toc12962" w:history="1">
        <w:r>
          <w:rPr>
            <w:rFonts w:ascii="仿宋" w:eastAsia="仿宋" w:hAnsi="仿宋" w:cs="仿宋" w:hint="eastAsia"/>
            <w:lang w:eastAsia="zh-CN"/>
          </w:rPr>
          <w:t>(一)、合规政策与程序</w:t>
        </w:r>
        <w:r>
          <w:tab/>
        </w:r>
        <w:r>
          <w:fldChar w:fldCharType="begin"/>
        </w:r>
        <w:r>
          <w:instrText xml:space="preserve"> PAGEREF _Toc12962 \h </w:instrText>
        </w:r>
        <w:r>
          <w:fldChar w:fldCharType="separate"/>
        </w:r>
        <w:r>
          <w:t>74</w:t>
        </w:r>
        <w:r>
          <w:fldChar w:fldCharType="end"/>
        </w:r>
      </w:hyperlink>
    </w:p>
    <w:p>
      <w:pPr>
        <w:pStyle w:val="TOC2"/>
        <w:tabs>
          <w:tab w:val="right" w:leader="dot" w:pos="8306"/>
        </w:tabs>
      </w:pPr>
      <w:hyperlink w:anchor="_Toc30147" w:history="1">
        <w:r>
          <w:rPr>
            <w:rFonts w:ascii="仿宋" w:eastAsia="仿宋" w:hAnsi="仿宋" w:cs="仿宋" w:hint="eastAsia"/>
            <w:lang w:eastAsia="zh-CN"/>
          </w:rPr>
          <w:t>(二)、伦理规范与培训</w:t>
        </w:r>
        <w:r>
          <w:tab/>
        </w:r>
        <w:r>
          <w:fldChar w:fldCharType="begin"/>
        </w:r>
        <w:r>
          <w:instrText xml:space="preserve"> PAGEREF _Toc30147 \h </w:instrText>
        </w:r>
        <w:r>
          <w:fldChar w:fldCharType="separate"/>
        </w:r>
        <w:r>
          <w:t>75</w:t>
        </w:r>
        <w:r>
          <w:fldChar w:fldCharType="end"/>
        </w:r>
      </w:hyperlink>
    </w:p>
    <w:p>
      <w:pPr>
        <w:pStyle w:val="TOC2"/>
        <w:tabs>
          <w:tab w:val="right" w:leader="dot" w:pos="8306"/>
        </w:tabs>
      </w:pPr>
      <w:hyperlink w:anchor="_Toc12086" w:history="1">
        <w:r>
          <w:rPr>
            <w:rFonts w:ascii="仿宋" w:eastAsia="仿宋" w:hAnsi="仿宋" w:cs="仿宋" w:hint="eastAsia"/>
            <w:lang w:eastAsia="zh-CN"/>
          </w:rPr>
          <w:t>(三)、合规风险评估</w:t>
        </w:r>
        <w:r>
          <w:tab/>
        </w:r>
        <w:r>
          <w:fldChar w:fldCharType="begin"/>
        </w:r>
        <w:r>
          <w:instrText xml:space="preserve"> PAGEREF _Toc12086 \h </w:instrText>
        </w:r>
        <w:r>
          <w:fldChar w:fldCharType="separate"/>
        </w:r>
        <w:r>
          <w:t>76</w:t>
        </w:r>
        <w:r>
          <w:fldChar w:fldCharType="end"/>
        </w:r>
      </w:hyperlink>
    </w:p>
    <w:p>
      <w:pPr>
        <w:pStyle w:val="TOC2"/>
        <w:tabs>
          <w:tab w:val="right" w:leader="dot" w:pos="8306"/>
        </w:tabs>
      </w:pPr>
      <w:hyperlink w:anchor="_Toc15051" w:history="1">
        <w:r>
          <w:rPr>
            <w:rFonts w:ascii="仿宋" w:eastAsia="仿宋" w:hAnsi="仿宋" w:cs="仿宋" w:hint="eastAsia"/>
            <w:lang w:eastAsia="zh-CN"/>
          </w:rPr>
          <w:t>(四)、合规监督与执行</w:t>
        </w:r>
        <w:r>
          <w:tab/>
        </w:r>
        <w:r>
          <w:fldChar w:fldCharType="begin"/>
        </w:r>
        <w:r>
          <w:instrText xml:space="preserve"> PAGEREF _Toc15051 \h </w:instrText>
        </w:r>
        <w:r>
          <w:fldChar w:fldCharType="separate"/>
        </w:r>
        <w:r>
          <w:t>78</w:t>
        </w:r>
        <w:r>
          <w:fldChar w:fldCharType="end"/>
        </w:r>
      </w:hyperlink>
    </w:p>
    <w:p>
      <w:pPr>
        <w:pStyle w:val="TOC1"/>
        <w:tabs>
          <w:tab w:val="right" w:leader="dot" w:pos="8306"/>
        </w:tabs>
      </w:pPr>
      <w:hyperlink w:anchor="_Toc28396" w:history="1">
        <w:r>
          <w:rPr>
            <w:rFonts w:ascii="仿宋" w:eastAsia="仿宋" w:hAnsi="仿宋" w:cs="仿宋" w:hint="eastAsia"/>
            <w:lang w:eastAsia="zh-CN"/>
          </w:rPr>
          <w:t>十七、知识产权管理与保护</w:t>
        </w:r>
        <w:r>
          <w:tab/>
        </w:r>
        <w:r>
          <w:fldChar w:fldCharType="begin"/>
        </w:r>
        <w:r>
          <w:instrText xml:space="preserve"> PAGEREF _Toc28396 \h </w:instrText>
        </w:r>
        <w:r>
          <w:fldChar w:fldCharType="separate"/>
        </w:r>
        <w:r>
          <w:t>78</w:t>
        </w:r>
        <w:r>
          <w:fldChar w:fldCharType="end"/>
        </w:r>
      </w:hyperlink>
    </w:p>
    <w:p>
      <w:pPr>
        <w:pStyle w:val="TOC2"/>
        <w:tabs>
          <w:tab w:val="right" w:leader="dot" w:pos="8306"/>
        </w:tabs>
      </w:pPr>
      <w:hyperlink w:anchor="_Toc4571" w:history="1">
        <w:r>
          <w:rPr>
            <w:rFonts w:ascii="仿宋" w:eastAsia="仿宋" w:hAnsi="仿宋" w:cs="仿宋" w:hint="eastAsia"/>
            <w:lang w:eastAsia="zh-CN"/>
          </w:rPr>
          <w:t>(一)、知识产权管理体系建设</w:t>
        </w:r>
        <w:r>
          <w:tab/>
        </w:r>
        <w:r>
          <w:fldChar w:fldCharType="begin"/>
        </w:r>
        <w:r>
          <w:instrText xml:space="preserve"> PAGEREF _Toc4571 \h </w:instrText>
        </w:r>
        <w:r>
          <w:fldChar w:fldCharType="separate"/>
        </w:r>
        <w:r>
          <w:t>78</w:t>
        </w:r>
        <w:r>
          <w:fldChar w:fldCharType="end"/>
        </w:r>
      </w:hyperlink>
    </w:p>
    <w:p>
      <w:pPr>
        <w:pStyle w:val="TOC2"/>
        <w:tabs>
          <w:tab w:val="right" w:leader="dot" w:pos="8306"/>
        </w:tabs>
      </w:pPr>
      <w:hyperlink w:anchor="_Toc24400" w:history="1">
        <w:r>
          <w:rPr>
            <w:rFonts w:ascii="仿宋" w:eastAsia="仿宋" w:hAnsi="仿宋" w:cs="仿宋" w:hint="eastAsia"/>
            <w:lang w:eastAsia="zh-CN"/>
          </w:rPr>
          <w:t>(二)、知识产权保护措施</w:t>
        </w:r>
        <w:r>
          <w:tab/>
        </w:r>
        <w:r>
          <w:fldChar w:fldCharType="begin"/>
        </w:r>
        <w:r>
          <w:instrText xml:space="preserve"> PAGEREF _Toc24400 \h </w:instrText>
        </w:r>
        <w:r>
          <w:fldChar w:fldCharType="separate"/>
        </w:r>
        <w:r>
          <w:t>79</w:t>
        </w:r>
        <w:r>
          <w:fldChar w:fldCharType="end"/>
        </w:r>
      </w:hyperlink>
    </w:p>
    <w:p>
      <w:pPr>
        <w:pStyle w:val="TOC1"/>
        <w:tabs>
          <w:tab w:val="right" w:leader="dot" w:pos="8306"/>
        </w:tabs>
      </w:pPr>
      <w:hyperlink w:anchor="_Toc14234" w:history="1">
        <w:r>
          <w:rPr>
            <w:rFonts w:ascii="仿宋" w:eastAsia="仿宋" w:hAnsi="仿宋" w:cs="仿宋" w:hint="eastAsia"/>
            <w:lang w:eastAsia="zh-CN"/>
          </w:rPr>
          <w:t>十八、创新驱动与持续发展</w:t>
        </w:r>
        <w:r>
          <w:tab/>
        </w:r>
        <w:r>
          <w:fldChar w:fldCharType="begin"/>
        </w:r>
        <w:r>
          <w:instrText xml:space="preserve"> PAGEREF _Toc14234 \h </w:instrText>
        </w:r>
        <w:r>
          <w:fldChar w:fldCharType="separate"/>
        </w:r>
        <w:r>
          <w:t>81</w:t>
        </w:r>
        <w:r>
          <w:fldChar w:fldCharType="end"/>
        </w:r>
      </w:hyperlink>
    </w:p>
    <w:p>
      <w:pPr>
        <w:pStyle w:val="TOC2"/>
        <w:tabs>
          <w:tab w:val="right" w:leader="dot" w:pos="8306"/>
        </w:tabs>
      </w:pPr>
      <w:hyperlink w:anchor="_Toc621" w:history="1">
        <w:r>
          <w:rPr>
            <w:rFonts w:ascii="仿宋" w:eastAsia="仿宋" w:hAnsi="仿宋" w:cs="仿宋" w:hint="eastAsia"/>
            <w:lang w:eastAsia="zh-CN"/>
          </w:rPr>
          <w:t>(一)、创新驱动战略实施</w:t>
        </w:r>
        <w:r>
          <w:tab/>
        </w:r>
        <w:r>
          <w:fldChar w:fldCharType="begin"/>
        </w:r>
        <w:r>
          <w:instrText xml:space="preserve"> PAGEREF _Toc621 \h </w:instrText>
        </w:r>
        <w:r>
          <w:fldChar w:fldCharType="separate"/>
        </w:r>
        <w:r>
          <w:t>81</w:t>
        </w:r>
        <w:r>
          <w:fldChar w:fldCharType="end"/>
        </w:r>
      </w:hyperlink>
    </w:p>
    <w:p>
      <w:pPr>
        <w:pStyle w:val="TOC2"/>
        <w:tabs>
          <w:tab w:val="right" w:leader="dot" w:pos="8306"/>
        </w:tabs>
      </w:pPr>
      <w:hyperlink w:anchor="_Toc9677" w:history="1">
        <w:r>
          <w:rPr>
            <w:rFonts w:ascii="仿宋" w:eastAsia="仿宋" w:hAnsi="仿宋" w:cs="仿宋" w:hint="eastAsia"/>
            <w:lang w:eastAsia="zh-CN"/>
          </w:rPr>
          <w:t>(二)、持续发展路径探索</w:t>
        </w:r>
        <w:r>
          <w:tab/>
        </w:r>
        <w:r>
          <w:fldChar w:fldCharType="begin"/>
        </w:r>
        <w:r>
          <w:instrText xml:space="preserve"> PAGEREF _Toc9677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1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11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洁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6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清洁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清洁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清洁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75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在清洁服务项目启动前，将进行一系列深入的地质调查，包括钻探和土壤取样，以深入了解项目区域的地层结构和土壤组成。特别是对于土壤的承载能力和地下水位的深度进行详细评估。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完成初始的地质风险评估后，清洁服务项目将安装长期地质监测设备，如倾斜仪、裂缝计和地下水位计，以持续监测地质条件的变化。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3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67"/>
      <w:r>
        <w:rPr>
          <w:rFonts w:ascii="仿宋" w:eastAsia="仿宋" w:hAnsi="仿宋" w:cs="仿宋" w:hint="eastAsia"/>
          <w:sz w:val="28"/>
          <w:lang w:eastAsia="zh-CN"/>
        </w:rPr>
        <w:t>二、清洁服务项目概论</w:t>
      </w:r>
      <w:bookmarkEnd w:id="8"/>
    </w:p>
    <w:p>
      <w:pPr>
        <w:pStyle w:val="Heading2"/>
        <w:rPr>
          <w:rFonts w:ascii="仿宋" w:eastAsia="仿宋" w:hAnsi="仿宋" w:cs="仿宋" w:hint="eastAsia"/>
          <w:lang w:eastAsia="zh-CN"/>
        </w:rPr>
      </w:pPr>
      <w:bookmarkStart w:id="9" w:name="_Toc133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清洁服务项目的申报单位是“XXX实业发展公司”，这是一家在其所处行业内备受尊敬的企业。公司自成立以来，通过其在清洁服务项目中表现出的创新精神和卓越执行力，在市场上赢得了显著的地位。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该公司的法定代表人秦XX，在清洁服务项目及其他多个行业领域中都有着显著的贡献。秦XX以其出色的领导才能和敏锐的商业洞察力，带领公司在清洁服务项目等多个领域实现了持续的成长和成功。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清洁服务项目的重要合作伙伴。公司专注于[行业名称]领域，以创新作为驱动力，不断推动技术进步和市场扩张。在清洁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清洁服务项目中展现了强劲的增长和稳定的财务表现。公司通过有效的策略，在清洁服务项目中扩大了其市场份额并增强了盈利能力。同时，公司积极承担社会责任，参与各类社会公益项目，增强了其在清洁服务项目中的品牌形象和社会影响力。</w:t>
      </w:r>
    </w:p>
    <w:p>
      <w:pPr>
        <w:pStyle w:val="Heading2"/>
        <w:ind w:firstLine="560" w:firstLineChars="200"/>
        <w:rPr>
          <w:rFonts w:ascii="仿宋" w:eastAsia="仿宋" w:hAnsi="仿宋" w:cs="仿宋" w:hint="eastAsia"/>
          <w:sz w:val="28"/>
          <w:lang w:eastAsia="zh-CN"/>
        </w:rPr>
      </w:pPr>
      <w:bookmarkStart w:id="10" w:name="_Toc902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https://d.book118.com/196100020155010043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23A66"/>
    <w:rsid w:val="1E923A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0002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2024-01-24T11:06:00Z</dcterms:created>
  <dcterms:modified xsi:type="dcterms:W3CDTF">2024-01-24T11:07:34Z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6C14A65204EF473F9A0719CA0C948F74_11</vt:lpwstr>
  </property>
  <property fmtid="{D5CDD505-2E9C-101B-9397-08002B2CF9AE}" pid="3" name="KSOProductBuildVer">
    <vt:lpwstr>2052-12.1.0.16120</vt:lpwstr>
  </property>
</Properties>
</file>