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 w:history="1">
        <w:r>
          <w:rPr>
            <w:rFonts w:ascii="仿宋" w:eastAsia="仿宋" w:hAnsi="仿宋" w:cs="仿宋" w:hint="eastAsia"/>
            <w:lang w:eastAsia="zh-CN"/>
          </w:rPr>
          <w:t>概论</w:t>
        </w:r>
        <w:r>
          <w:tab/>
        </w:r>
        <w:r>
          <w:fldChar w:fldCharType="begin"/>
        </w:r>
        <w:r>
          <w:instrText xml:space="preserve"> PAGEREF _Toc2046 \h </w:instrText>
        </w:r>
        <w:r>
          <w:fldChar w:fldCharType="separate"/>
        </w:r>
        <w:r>
          <w:t>3</w:t>
        </w:r>
        <w:r>
          <w:fldChar w:fldCharType="end"/>
        </w:r>
      </w:hyperlink>
    </w:p>
    <w:p>
      <w:pPr>
        <w:pStyle w:val="TOC1"/>
        <w:tabs>
          <w:tab w:val="right" w:leader="dot" w:pos="8306"/>
        </w:tabs>
      </w:pPr>
      <w:hyperlink w:anchor="_Toc3171" w:history="1">
        <w:r>
          <w:rPr>
            <w:rFonts w:ascii="仿宋" w:eastAsia="仿宋" w:hAnsi="仿宋" w:cs="仿宋" w:hint="eastAsia"/>
            <w:lang w:eastAsia="zh-CN"/>
          </w:rPr>
          <w:t>一、发展规划、产业政策和行业准入分析</w:t>
        </w:r>
        <w:r>
          <w:tab/>
        </w:r>
        <w:r>
          <w:fldChar w:fldCharType="begin"/>
        </w:r>
        <w:r>
          <w:instrText xml:space="preserve"> PAGEREF _Toc3171 \h </w:instrText>
        </w:r>
        <w:r>
          <w:fldChar w:fldCharType="separate"/>
        </w:r>
        <w:r>
          <w:t>3</w:t>
        </w:r>
        <w:r>
          <w:fldChar w:fldCharType="end"/>
        </w:r>
      </w:hyperlink>
    </w:p>
    <w:p>
      <w:pPr>
        <w:pStyle w:val="TOC2"/>
        <w:tabs>
          <w:tab w:val="right" w:leader="dot" w:pos="8306"/>
        </w:tabs>
      </w:pPr>
      <w:hyperlink w:anchor="_Toc8483" w:history="1">
        <w:r>
          <w:rPr>
            <w:rFonts w:ascii="仿宋" w:eastAsia="仿宋" w:hAnsi="仿宋" w:cs="仿宋" w:hint="eastAsia"/>
            <w:lang w:eastAsia="zh-CN"/>
          </w:rPr>
          <w:t>(一)、发展规划分析</w:t>
        </w:r>
        <w:r>
          <w:tab/>
        </w:r>
        <w:r>
          <w:fldChar w:fldCharType="begin"/>
        </w:r>
        <w:r>
          <w:instrText xml:space="preserve"> PAGEREF _Toc8483 \h </w:instrText>
        </w:r>
        <w:r>
          <w:fldChar w:fldCharType="separate"/>
        </w:r>
        <w:r>
          <w:t>3</w:t>
        </w:r>
        <w:r>
          <w:fldChar w:fldCharType="end"/>
        </w:r>
      </w:hyperlink>
    </w:p>
    <w:p>
      <w:pPr>
        <w:pStyle w:val="TOC2"/>
        <w:tabs>
          <w:tab w:val="right" w:leader="dot" w:pos="8306"/>
        </w:tabs>
      </w:pPr>
      <w:hyperlink w:anchor="_Toc5577" w:history="1">
        <w:r>
          <w:rPr>
            <w:rFonts w:ascii="仿宋" w:eastAsia="仿宋" w:hAnsi="仿宋" w:cs="仿宋" w:hint="eastAsia"/>
            <w:lang w:eastAsia="zh-CN"/>
          </w:rPr>
          <w:t>(二)、产业政策分析</w:t>
        </w:r>
        <w:r>
          <w:tab/>
        </w:r>
        <w:r>
          <w:fldChar w:fldCharType="begin"/>
        </w:r>
        <w:r>
          <w:instrText xml:space="preserve"> PAGEREF _Toc5577 \h </w:instrText>
        </w:r>
        <w:r>
          <w:fldChar w:fldCharType="separate"/>
        </w:r>
        <w:r>
          <w:t>5</w:t>
        </w:r>
        <w:r>
          <w:fldChar w:fldCharType="end"/>
        </w:r>
      </w:hyperlink>
    </w:p>
    <w:p>
      <w:pPr>
        <w:pStyle w:val="TOC2"/>
        <w:tabs>
          <w:tab w:val="right" w:leader="dot" w:pos="8306"/>
        </w:tabs>
      </w:pPr>
      <w:hyperlink w:anchor="_Toc5401" w:history="1">
        <w:r>
          <w:rPr>
            <w:rFonts w:ascii="仿宋" w:eastAsia="仿宋" w:hAnsi="仿宋" w:cs="仿宋" w:hint="eastAsia"/>
            <w:lang w:eastAsia="zh-CN"/>
          </w:rPr>
          <w:t>(三)、行业准入分析</w:t>
        </w:r>
        <w:r>
          <w:tab/>
        </w:r>
        <w:r>
          <w:fldChar w:fldCharType="begin"/>
        </w:r>
        <w:r>
          <w:instrText xml:space="preserve"> PAGEREF _Toc5401 \h </w:instrText>
        </w:r>
        <w:r>
          <w:fldChar w:fldCharType="separate"/>
        </w:r>
        <w:r>
          <w:t>6</w:t>
        </w:r>
        <w:r>
          <w:fldChar w:fldCharType="end"/>
        </w:r>
      </w:hyperlink>
    </w:p>
    <w:p>
      <w:pPr>
        <w:pStyle w:val="TOC1"/>
        <w:tabs>
          <w:tab w:val="right" w:leader="dot" w:pos="8306"/>
        </w:tabs>
      </w:pPr>
      <w:hyperlink w:anchor="_Toc23955" w:history="1">
        <w:r>
          <w:rPr>
            <w:rFonts w:ascii="仿宋" w:eastAsia="仿宋" w:hAnsi="仿宋" w:cs="仿宋" w:hint="eastAsia"/>
            <w:lang w:eastAsia="zh-CN"/>
          </w:rPr>
          <w:t>二、项目选址研究</w:t>
        </w:r>
        <w:r>
          <w:tab/>
        </w:r>
        <w:r>
          <w:fldChar w:fldCharType="begin"/>
        </w:r>
        <w:r>
          <w:instrText xml:space="preserve"> PAGEREF _Toc23955 \h </w:instrText>
        </w:r>
        <w:r>
          <w:fldChar w:fldCharType="separate"/>
        </w:r>
        <w:r>
          <w:t>7</w:t>
        </w:r>
        <w:r>
          <w:fldChar w:fldCharType="end"/>
        </w:r>
      </w:hyperlink>
    </w:p>
    <w:p>
      <w:pPr>
        <w:pStyle w:val="TOC2"/>
        <w:tabs>
          <w:tab w:val="right" w:leader="dot" w:pos="8306"/>
        </w:tabs>
      </w:pPr>
      <w:hyperlink w:anchor="_Toc22100" w:history="1">
        <w:r>
          <w:rPr>
            <w:rFonts w:ascii="仿宋" w:eastAsia="仿宋" w:hAnsi="仿宋" w:cs="仿宋" w:hint="eastAsia"/>
            <w:lang w:eastAsia="zh-CN"/>
          </w:rPr>
          <w:t>(一)、项目选址原则</w:t>
        </w:r>
        <w:r>
          <w:tab/>
        </w:r>
        <w:r>
          <w:fldChar w:fldCharType="begin"/>
        </w:r>
        <w:r>
          <w:instrText xml:space="preserve"> PAGEREF _Toc22100 \h </w:instrText>
        </w:r>
        <w:r>
          <w:fldChar w:fldCharType="separate"/>
        </w:r>
        <w:r>
          <w:t>7</w:t>
        </w:r>
        <w:r>
          <w:fldChar w:fldCharType="end"/>
        </w:r>
      </w:hyperlink>
    </w:p>
    <w:p>
      <w:pPr>
        <w:pStyle w:val="TOC2"/>
        <w:tabs>
          <w:tab w:val="right" w:leader="dot" w:pos="8306"/>
        </w:tabs>
      </w:pPr>
      <w:hyperlink w:anchor="_Toc17714" w:history="1">
        <w:r>
          <w:rPr>
            <w:rFonts w:ascii="仿宋" w:eastAsia="仿宋" w:hAnsi="仿宋" w:cs="仿宋" w:hint="eastAsia"/>
            <w:lang w:eastAsia="zh-CN"/>
          </w:rPr>
          <w:t>(二)、项目选址</w:t>
        </w:r>
        <w:r>
          <w:tab/>
        </w:r>
        <w:r>
          <w:fldChar w:fldCharType="begin"/>
        </w:r>
        <w:r>
          <w:instrText xml:space="preserve"> PAGEREF _Toc17714 \h </w:instrText>
        </w:r>
        <w:r>
          <w:fldChar w:fldCharType="separate"/>
        </w:r>
        <w:r>
          <w:t>11</w:t>
        </w:r>
        <w:r>
          <w:fldChar w:fldCharType="end"/>
        </w:r>
      </w:hyperlink>
    </w:p>
    <w:p>
      <w:pPr>
        <w:pStyle w:val="TOC2"/>
        <w:tabs>
          <w:tab w:val="right" w:leader="dot" w:pos="8306"/>
        </w:tabs>
      </w:pPr>
      <w:hyperlink w:anchor="_Toc15913" w:history="1">
        <w:r>
          <w:rPr>
            <w:rFonts w:ascii="仿宋" w:eastAsia="仿宋" w:hAnsi="仿宋" w:cs="仿宋" w:hint="eastAsia"/>
            <w:lang w:eastAsia="zh-CN"/>
          </w:rPr>
          <w:t>(三)、建设条件分析</w:t>
        </w:r>
        <w:r>
          <w:tab/>
        </w:r>
        <w:r>
          <w:fldChar w:fldCharType="begin"/>
        </w:r>
        <w:r>
          <w:instrText xml:space="preserve"> PAGEREF _Toc15913 \h </w:instrText>
        </w:r>
        <w:r>
          <w:fldChar w:fldCharType="separate"/>
        </w:r>
        <w:r>
          <w:t>13</w:t>
        </w:r>
        <w:r>
          <w:fldChar w:fldCharType="end"/>
        </w:r>
      </w:hyperlink>
    </w:p>
    <w:p>
      <w:pPr>
        <w:pStyle w:val="TOC2"/>
        <w:tabs>
          <w:tab w:val="right" w:leader="dot" w:pos="8306"/>
        </w:tabs>
      </w:pPr>
      <w:hyperlink w:anchor="_Toc20416" w:history="1">
        <w:r>
          <w:rPr>
            <w:rFonts w:ascii="仿宋" w:eastAsia="仿宋" w:hAnsi="仿宋" w:cs="仿宋" w:hint="eastAsia"/>
            <w:lang w:eastAsia="zh-CN"/>
          </w:rPr>
          <w:t>(四)、用地控制指标</w:t>
        </w:r>
        <w:r>
          <w:tab/>
        </w:r>
        <w:r>
          <w:fldChar w:fldCharType="begin"/>
        </w:r>
        <w:r>
          <w:instrText xml:space="preserve"> PAGEREF _Toc20416 \h </w:instrText>
        </w:r>
        <w:r>
          <w:fldChar w:fldCharType="separate"/>
        </w:r>
        <w:r>
          <w:t>14</w:t>
        </w:r>
        <w:r>
          <w:fldChar w:fldCharType="end"/>
        </w:r>
      </w:hyperlink>
    </w:p>
    <w:p>
      <w:pPr>
        <w:pStyle w:val="TOC2"/>
        <w:tabs>
          <w:tab w:val="right" w:leader="dot" w:pos="8306"/>
        </w:tabs>
      </w:pPr>
      <w:hyperlink w:anchor="_Toc32249" w:history="1">
        <w:r>
          <w:rPr>
            <w:rFonts w:ascii="仿宋" w:eastAsia="仿宋" w:hAnsi="仿宋" w:cs="仿宋" w:hint="eastAsia"/>
            <w:lang w:eastAsia="zh-CN"/>
          </w:rPr>
          <w:t>(五)、地总体要求</w:t>
        </w:r>
        <w:r>
          <w:tab/>
        </w:r>
        <w:r>
          <w:fldChar w:fldCharType="begin"/>
        </w:r>
        <w:r>
          <w:instrText xml:space="preserve"> PAGEREF _Toc32249 \h </w:instrText>
        </w:r>
        <w:r>
          <w:fldChar w:fldCharType="separate"/>
        </w:r>
        <w:r>
          <w:t>15</w:t>
        </w:r>
        <w:r>
          <w:fldChar w:fldCharType="end"/>
        </w:r>
      </w:hyperlink>
    </w:p>
    <w:p>
      <w:pPr>
        <w:pStyle w:val="TOC2"/>
        <w:tabs>
          <w:tab w:val="right" w:leader="dot" w:pos="8306"/>
        </w:tabs>
      </w:pPr>
      <w:hyperlink w:anchor="_Toc260" w:history="1">
        <w:r>
          <w:rPr>
            <w:rFonts w:ascii="仿宋" w:eastAsia="仿宋" w:hAnsi="仿宋" w:cs="仿宋" w:hint="eastAsia"/>
            <w:lang w:eastAsia="zh-CN"/>
          </w:rPr>
          <w:t>(六)、节约用地措施</w:t>
        </w:r>
        <w:r>
          <w:tab/>
        </w:r>
        <w:r>
          <w:fldChar w:fldCharType="begin"/>
        </w:r>
        <w:r>
          <w:instrText xml:space="preserve"> PAGEREF _Toc260 \h </w:instrText>
        </w:r>
        <w:r>
          <w:fldChar w:fldCharType="separate"/>
        </w:r>
        <w:r>
          <w:t>17</w:t>
        </w:r>
        <w:r>
          <w:fldChar w:fldCharType="end"/>
        </w:r>
      </w:hyperlink>
    </w:p>
    <w:p>
      <w:pPr>
        <w:pStyle w:val="TOC2"/>
        <w:tabs>
          <w:tab w:val="right" w:leader="dot" w:pos="8306"/>
        </w:tabs>
      </w:pPr>
      <w:hyperlink w:anchor="_Toc27312" w:history="1">
        <w:r>
          <w:rPr>
            <w:rFonts w:ascii="仿宋" w:eastAsia="仿宋" w:hAnsi="仿宋" w:cs="仿宋" w:hint="eastAsia"/>
            <w:lang w:eastAsia="zh-CN"/>
          </w:rPr>
          <w:t>(七)、选址综合评价</w:t>
        </w:r>
        <w:r>
          <w:tab/>
        </w:r>
        <w:r>
          <w:fldChar w:fldCharType="begin"/>
        </w:r>
        <w:r>
          <w:instrText xml:space="preserve"> PAGEREF _Toc27312 \h </w:instrText>
        </w:r>
        <w:r>
          <w:fldChar w:fldCharType="separate"/>
        </w:r>
        <w:r>
          <w:t>18</w:t>
        </w:r>
        <w:r>
          <w:fldChar w:fldCharType="end"/>
        </w:r>
      </w:hyperlink>
    </w:p>
    <w:p>
      <w:pPr>
        <w:pStyle w:val="TOC1"/>
        <w:tabs>
          <w:tab w:val="right" w:leader="dot" w:pos="8306"/>
        </w:tabs>
      </w:pPr>
      <w:hyperlink w:anchor="_Toc16754" w:history="1">
        <w:r>
          <w:rPr>
            <w:rFonts w:ascii="仿宋" w:eastAsia="仿宋" w:hAnsi="仿宋" w:cs="仿宋" w:hint="eastAsia"/>
            <w:lang w:eastAsia="zh-CN"/>
          </w:rPr>
          <w:t>三、社会影响分析</w:t>
        </w:r>
        <w:r>
          <w:tab/>
        </w:r>
        <w:r>
          <w:fldChar w:fldCharType="begin"/>
        </w:r>
        <w:r>
          <w:instrText xml:space="preserve"> PAGEREF _Toc16754 \h </w:instrText>
        </w:r>
        <w:r>
          <w:fldChar w:fldCharType="separate"/>
        </w:r>
        <w:r>
          <w:t>19</w:t>
        </w:r>
        <w:r>
          <w:fldChar w:fldCharType="end"/>
        </w:r>
      </w:hyperlink>
    </w:p>
    <w:p>
      <w:pPr>
        <w:pStyle w:val="TOC2"/>
        <w:tabs>
          <w:tab w:val="right" w:leader="dot" w:pos="8306"/>
        </w:tabs>
      </w:pPr>
      <w:hyperlink w:anchor="_Toc32068" w:history="1">
        <w:r>
          <w:rPr>
            <w:rFonts w:ascii="仿宋" w:eastAsia="仿宋" w:hAnsi="仿宋" w:cs="仿宋" w:hint="eastAsia"/>
            <w:lang w:eastAsia="zh-CN"/>
          </w:rPr>
          <w:t>(一)、社会影响效果分析</w:t>
        </w:r>
        <w:r>
          <w:tab/>
        </w:r>
        <w:r>
          <w:fldChar w:fldCharType="begin"/>
        </w:r>
        <w:r>
          <w:instrText xml:space="preserve"> PAGEREF _Toc32068 \h </w:instrText>
        </w:r>
        <w:r>
          <w:fldChar w:fldCharType="separate"/>
        </w:r>
        <w:r>
          <w:t>19</w:t>
        </w:r>
        <w:r>
          <w:fldChar w:fldCharType="end"/>
        </w:r>
      </w:hyperlink>
    </w:p>
    <w:p>
      <w:pPr>
        <w:pStyle w:val="TOC2"/>
        <w:tabs>
          <w:tab w:val="right" w:leader="dot" w:pos="8306"/>
        </w:tabs>
      </w:pPr>
      <w:hyperlink w:anchor="_Toc22328" w:history="1">
        <w:r>
          <w:rPr>
            <w:rFonts w:ascii="仿宋" w:eastAsia="仿宋" w:hAnsi="仿宋" w:cs="仿宋" w:hint="eastAsia"/>
            <w:lang w:eastAsia="zh-CN"/>
          </w:rPr>
          <w:t>(二)、社会适应性分析</w:t>
        </w:r>
        <w:r>
          <w:tab/>
        </w:r>
        <w:r>
          <w:fldChar w:fldCharType="begin"/>
        </w:r>
        <w:r>
          <w:instrText xml:space="preserve"> PAGEREF _Toc22328 \h </w:instrText>
        </w:r>
        <w:r>
          <w:fldChar w:fldCharType="separate"/>
        </w:r>
        <w:r>
          <w:t>22</w:t>
        </w:r>
        <w:r>
          <w:fldChar w:fldCharType="end"/>
        </w:r>
      </w:hyperlink>
    </w:p>
    <w:p>
      <w:pPr>
        <w:pStyle w:val="TOC2"/>
        <w:tabs>
          <w:tab w:val="right" w:leader="dot" w:pos="8306"/>
        </w:tabs>
      </w:pPr>
      <w:hyperlink w:anchor="_Toc30739" w:history="1">
        <w:r>
          <w:rPr>
            <w:rFonts w:ascii="仿宋" w:eastAsia="仿宋" w:hAnsi="仿宋" w:cs="仿宋" w:hint="eastAsia"/>
            <w:lang w:eastAsia="zh-CN"/>
          </w:rPr>
          <w:t>(三)、社会风险及对策分析</w:t>
        </w:r>
        <w:r>
          <w:tab/>
        </w:r>
        <w:r>
          <w:fldChar w:fldCharType="begin"/>
        </w:r>
        <w:r>
          <w:instrText xml:space="preserve"> PAGEREF _Toc30739 \h </w:instrText>
        </w:r>
        <w:r>
          <w:fldChar w:fldCharType="separate"/>
        </w:r>
        <w:r>
          <w:t>23</w:t>
        </w:r>
        <w:r>
          <w:fldChar w:fldCharType="end"/>
        </w:r>
      </w:hyperlink>
    </w:p>
    <w:p>
      <w:pPr>
        <w:pStyle w:val="TOC1"/>
        <w:tabs>
          <w:tab w:val="right" w:leader="dot" w:pos="8306"/>
        </w:tabs>
      </w:pPr>
      <w:hyperlink w:anchor="_Toc17553" w:history="1">
        <w:r>
          <w:rPr>
            <w:rFonts w:ascii="仿宋" w:eastAsia="仿宋" w:hAnsi="仿宋" w:cs="仿宋" w:hint="eastAsia"/>
            <w:lang w:eastAsia="zh-CN"/>
          </w:rPr>
          <w:t>四、背景、必要性分析</w:t>
        </w:r>
        <w:r>
          <w:tab/>
        </w:r>
        <w:r>
          <w:fldChar w:fldCharType="begin"/>
        </w:r>
        <w:r>
          <w:instrText xml:space="preserve"> PAGEREF _Toc17553 \h </w:instrText>
        </w:r>
        <w:r>
          <w:fldChar w:fldCharType="separate"/>
        </w:r>
        <w:r>
          <w:t>27</w:t>
        </w:r>
        <w:r>
          <w:fldChar w:fldCharType="end"/>
        </w:r>
      </w:hyperlink>
    </w:p>
    <w:p>
      <w:pPr>
        <w:pStyle w:val="TOC2"/>
        <w:tabs>
          <w:tab w:val="right" w:leader="dot" w:pos="8306"/>
        </w:tabs>
      </w:pPr>
      <w:hyperlink w:anchor="_Toc24659" w:history="1">
        <w:r>
          <w:rPr>
            <w:rFonts w:ascii="仿宋" w:eastAsia="仿宋" w:hAnsi="仿宋" w:cs="仿宋" w:hint="eastAsia"/>
            <w:lang w:eastAsia="zh-CN"/>
          </w:rPr>
          <w:t>(一)、项目建设背景</w:t>
        </w:r>
        <w:r>
          <w:tab/>
        </w:r>
        <w:r>
          <w:fldChar w:fldCharType="begin"/>
        </w:r>
        <w:r>
          <w:instrText xml:space="preserve"> PAGEREF _Toc24659 \h </w:instrText>
        </w:r>
        <w:r>
          <w:fldChar w:fldCharType="separate"/>
        </w:r>
        <w:r>
          <w:t>27</w:t>
        </w:r>
        <w:r>
          <w:fldChar w:fldCharType="end"/>
        </w:r>
      </w:hyperlink>
    </w:p>
    <w:p>
      <w:pPr>
        <w:pStyle w:val="TOC2"/>
        <w:tabs>
          <w:tab w:val="right" w:leader="dot" w:pos="8306"/>
        </w:tabs>
      </w:pPr>
      <w:hyperlink w:anchor="_Toc7685" w:history="1">
        <w:r>
          <w:rPr>
            <w:rFonts w:ascii="仿宋" w:eastAsia="仿宋" w:hAnsi="仿宋" w:cs="仿宋" w:hint="eastAsia"/>
            <w:lang w:eastAsia="zh-CN"/>
          </w:rPr>
          <w:t>(二)、必要性分析</w:t>
        </w:r>
        <w:r>
          <w:tab/>
        </w:r>
        <w:r>
          <w:fldChar w:fldCharType="begin"/>
        </w:r>
        <w:r>
          <w:instrText xml:space="preserve"> PAGEREF _Toc7685 \h </w:instrText>
        </w:r>
        <w:r>
          <w:fldChar w:fldCharType="separate"/>
        </w:r>
        <w:r>
          <w:t>28</w:t>
        </w:r>
        <w:r>
          <w:fldChar w:fldCharType="end"/>
        </w:r>
      </w:hyperlink>
    </w:p>
    <w:p>
      <w:pPr>
        <w:pStyle w:val="TOC2"/>
        <w:tabs>
          <w:tab w:val="right" w:leader="dot" w:pos="8306"/>
        </w:tabs>
      </w:pPr>
      <w:hyperlink w:anchor="_Toc13305" w:history="1">
        <w:r>
          <w:rPr>
            <w:rFonts w:ascii="仿宋" w:eastAsia="仿宋" w:hAnsi="仿宋" w:cs="仿宋" w:hint="eastAsia"/>
            <w:lang w:eastAsia="zh-CN"/>
          </w:rPr>
          <w:t>(三)、项目建设有利条件</w:t>
        </w:r>
        <w:r>
          <w:tab/>
        </w:r>
        <w:r>
          <w:fldChar w:fldCharType="begin"/>
        </w:r>
        <w:r>
          <w:instrText xml:space="preserve"> PAGEREF _Toc13305 \h </w:instrText>
        </w:r>
        <w:r>
          <w:fldChar w:fldCharType="separate"/>
        </w:r>
        <w:r>
          <w:t>29</w:t>
        </w:r>
        <w:r>
          <w:fldChar w:fldCharType="end"/>
        </w:r>
      </w:hyperlink>
    </w:p>
    <w:p>
      <w:pPr>
        <w:pStyle w:val="TOC1"/>
        <w:tabs>
          <w:tab w:val="right" w:leader="dot" w:pos="8306"/>
        </w:tabs>
      </w:pPr>
      <w:hyperlink w:anchor="_Toc16179" w:history="1">
        <w:r>
          <w:rPr>
            <w:rFonts w:ascii="仿宋" w:eastAsia="仿宋" w:hAnsi="仿宋" w:cs="仿宋" w:hint="eastAsia"/>
            <w:lang w:eastAsia="zh-CN"/>
          </w:rPr>
          <w:t>五、建设风险评估分析</w:t>
        </w:r>
        <w:r>
          <w:tab/>
        </w:r>
        <w:r>
          <w:fldChar w:fldCharType="begin"/>
        </w:r>
        <w:r>
          <w:instrText xml:space="preserve"> PAGEREF _Toc16179 \h </w:instrText>
        </w:r>
        <w:r>
          <w:fldChar w:fldCharType="separate"/>
        </w:r>
        <w:r>
          <w:t>31</w:t>
        </w:r>
        <w:r>
          <w:fldChar w:fldCharType="end"/>
        </w:r>
      </w:hyperlink>
    </w:p>
    <w:p>
      <w:pPr>
        <w:pStyle w:val="TOC2"/>
        <w:tabs>
          <w:tab w:val="right" w:leader="dot" w:pos="8306"/>
        </w:tabs>
      </w:pPr>
      <w:hyperlink w:anchor="_Toc18355" w:history="1">
        <w:r>
          <w:rPr>
            <w:rFonts w:ascii="仿宋" w:eastAsia="仿宋" w:hAnsi="仿宋" w:cs="仿宋" w:hint="eastAsia"/>
            <w:lang w:eastAsia="zh-CN"/>
          </w:rPr>
          <w:t>(一)、政策风险分析</w:t>
        </w:r>
        <w:r>
          <w:tab/>
        </w:r>
        <w:r>
          <w:fldChar w:fldCharType="begin"/>
        </w:r>
        <w:r>
          <w:instrText xml:space="preserve"> PAGEREF _Toc18355 \h </w:instrText>
        </w:r>
        <w:r>
          <w:fldChar w:fldCharType="separate"/>
        </w:r>
        <w:r>
          <w:t>31</w:t>
        </w:r>
        <w:r>
          <w:fldChar w:fldCharType="end"/>
        </w:r>
      </w:hyperlink>
    </w:p>
    <w:p>
      <w:pPr>
        <w:pStyle w:val="TOC2"/>
        <w:tabs>
          <w:tab w:val="right" w:leader="dot" w:pos="8306"/>
        </w:tabs>
      </w:pPr>
      <w:hyperlink w:anchor="_Toc15191" w:history="1">
        <w:r>
          <w:rPr>
            <w:rFonts w:ascii="仿宋" w:eastAsia="仿宋" w:hAnsi="仿宋" w:cs="仿宋" w:hint="eastAsia"/>
            <w:lang w:eastAsia="zh-CN"/>
          </w:rPr>
          <w:t>(二)、社会风险分析</w:t>
        </w:r>
        <w:r>
          <w:tab/>
        </w:r>
        <w:r>
          <w:fldChar w:fldCharType="begin"/>
        </w:r>
        <w:r>
          <w:instrText xml:space="preserve"> PAGEREF _Toc15191 \h </w:instrText>
        </w:r>
        <w:r>
          <w:fldChar w:fldCharType="separate"/>
        </w:r>
        <w:r>
          <w:t>32</w:t>
        </w:r>
        <w:r>
          <w:fldChar w:fldCharType="end"/>
        </w:r>
      </w:hyperlink>
    </w:p>
    <w:p>
      <w:pPr>
        <w:pStyle w:val="TOC2"/>
        <w:tabs>
          <w:tab w:val="right" w:leader="dot" w:pos="8306"/>
        </w:tabs>
      </w:pPr>
      <w:hyperlink w:anchor="_Toc22004" w:history="1">
        <w:r>
          <w:rPr>
            <w:rFonts w:ascii="仿宋" w:eastAsia="仿宋" w:hAnsi="仿宋" w:cs="仿宋" w:hint="eastAsia"/>
            <w:lang w:eastAsia="zh-CN"/>
          </w:rPr>
          <w:t>(三)、市场风险分析</w:t>
        </w:r>
        <w:r>
          <w:tab/>
        </w:r>
        <w:r>
          <w:fldChar w:fldCharType="begin"/>
        </w:r>
        <w:r>
          <w:instrText xml:space="preserve"> PAGEREF _Toc22004 \h </w:instrText>
        </w:r>
        <w:r>
          <w:fldChar w:fldCharType="separate"/>
        </w:r>
        <w:r>
          <w:t>33</w:t>
        </w:r>
        <w:r>
          <w:fldChar w:fldCharType="end"/>
        </w:r>
      </w:hyperlink>
    </w:p>
    <w:p>
      <w:pPr>
        <w:pStyle w:val="TOC2"/>
        <w:tabs>
          <w:tab w:val="right" w:leader="dot" w:pos="8306"/>
        </w:tabs>
      </w:pPr>
      <w:hyperlink w:anchor="_Toc3763" w:history="1">
        <w:r>
          <w:rPr>
            <w:rFonts w:ascii="仿宋" w:eastAsia="仿宋" w:hAnsi="仿宋" w:cs="仿宋" w:hint="eastAsia"/>
            <w:lang w:eastAsia="zh-CN"/>
          </w:rPr>
          <w:t>(四)、资金风险分析</w:t>
        </w:r>
        <w:r>
          <w:tab/>
        </w:r>
        <w:r>
          <w:fldChar w:fldCharType="begin"/>
        </w:r>
        <w:r>
          <w:instrText xml:space="preserve"> PAGEREF _Toc3763 \h </w:instrText>
        </w:r>
        <w:r>
          <w:fldChar w:fldCharType="separate"/>
        </w:r>
        <w:r>
          <w:t>34</w:t>
        </w:r>
        <w:r>
          <w:fldChar w:fldCharType="end"/>
        </w:r>
      </w:hyperlink>
    </w:p>
    <w:p>
      <w:pPr>
        <w:pStyle w:val="TOC2"/>
        <w:tabs>
          <w:tab w:val="right" w:leader="dot" w:pos="8306"/>
        </w:tabs>
      </w:pPr>
      <w:hyperlink w:anchor="_Toc20259" w:history="1">
        <w:r>
          <w:rPr>
            <w:rFonts w:ascii="仿宋" w:eastAsia="仿宋" w:hAnsi="仿宋" w:cs="仿宋" w:hint="eastAsia"/>
            <w:lang w:eastAsia="zh-CN"/>
          </w:rPr>
          <w:t>(五)、技术风险分析</w:t>
        </w:r>
        <w:r>
          <w:tab/>
        </w:r>
        <w:r>
          <w:fldChar w:fldCharType="begin"/>
        </w:r>
        <w:r>
          <w:instrText xml:space="preserve"> PAGEREF _Toc20259 \h </w:instrText>
        </w:r>
        <w:r>
          <w:fldChar w:fldCharType="separate"/>
        </w:r>
        <w:r>
          <w:t>35</w:t>
        </w:r>
        <w:r>
          <w:fldChar w:fldCharType="end"/>
        </w:r>
      </w:hyperlink>
    </w:p>
    <w:p>
      <w:pPr>
        <w:pStyle w:val="TOC2"/>
        <w:tabs>
          <w:tab w:val="right" w:leader="dot" w:pos="8306"/>
        </w:tabs>
      </w:pPr>
      <w:hyperlink w:anchor="_Toc125" w:history="1">
        <w:r>
          <w:rPr>
            <w:rFonts w:ascii="仿宋" w:eastAsia="仿宋" w:hAnsi="仿宋" w:cs="仿宋" w:hint="eastAsia"/>
            <w:lang w:eastAsia="zh-CN"/>
          </w:rPr>
          <w:t>(六)、财务风险分析</w:t>
        </w:r>
        <w:r>
          <w:tab/>
        </w:r>
        <w:r>
          <w:fldChar w:fldCharType="begin"/>
        </w:r>
        <w:r>
          <w:instrText xml:space="preserve"> PAGEREF _Toc125 \h </w:instrText>
        </w:r>
        <w:r>
          <w:fldChar w:fldCharType="separate"/>
        </w:r>
        <w:r>
          <w:t>37</w:t>
        </w:r>
        <w:r>
          <w:fldChar w:fldCharType="end"/>
        </w:r>
      </w:hyperlink>
    </w:p>
    <w:p>
      <w:pPr>
        <w:pStyle w:val="TOC2"/>
        <w:tabs>
          <w:tab w:val="right" w:leader="dot" w:pos="8306"/>
        </w:tabs>
      </w:pPr>
      <w:hyperlink w:anchor="_Toc15459" w:history="1">
        <w:r>
          <w:rPr>
            <w:rFonts w:ascii="仿宋" w:eastAsia="仿宋" w:hAnsi="仿宋" w:cs="仿宋" w:hint="eastAsia"/>
            <w:lang w:eastAsia="zh-CN"/>
          </w:rPr>
          <w:t>(七)、管理风险分析</w:t>
        </w:r>
        <w:r>
          <w:tab/>
        </w:r>
        <w:r>
          <w:fldChar w:fldCharType="begin"/>
        </w:r>
        <w:r>
          <w:instrText xml:space="preserve"> PAGEREF _Toc15459 \h </w:instrText>
        </w:r>
        <w:r>
          <w:fldChar w:fldCharType="separate"/>
        </w:r>
        <w:r>
          <w:t>38</w:t>
        </w:r>
        <w:r>
          <w:fldChar w:fldCharType="end"/>
        </w:r>
      </w:hyperlink>
    </w:p>
    <w:p>
      <w:pPr>
        <w:pStyle w:val="TOC2"/>
        <w:tabs>
          <w:tab w:val="right" w:leader="dot" w:pos="8306"/>
        </w:tabs>
      </w:pPr>
      <w:hyperlink w:anchor="_Toc24835" w:history="1">
        <w:r>
          <w:rPr>
            <w:rFonts w:ascii="仿宋" w:eastAsia="仿宋" w:hAnsi="仿宋" w:cs="仿宋" w:hint="eastAsia"/>
            <w:lang w:eastAsia="zh-CN"/>
          </w:rPr>
          <w:t>(八)、其它风险分析</w:t>
        </w:r>
        <w:r>
          <w:tab/>
        </w:r>
        <w:r>
          <w:fldChar w:fldCharType="begin"/>
        </w:r>
        <w:r>
          <w:instrText xml:space="preserve"> PAGEREF _Toc24835 \h </w:instrText>
        </w:r>
        <w:r>
          <w:fldChar w:fldCharType="separate"/>
        </w:r>
        <w:r>
          <w:t>40</w:t>
        </w:r>
        <w:r>
          <w:fldChar w:fldCharType="end"/>
        </w:r>
      </w:hyperlink>
    </w:p>
    <w:p>
      <w:pPr>
        <w:pStyle w:val="TOC2"/>
        <w:tabs>
          <w:tab w:val="right" w:leader="dot" w:pos="8306"/>
        </w:tabs>
      </w:pPr>
      <w:hyperlink w:anchor="_Toc20890" w:history="1">
        <w:r>
          <w:rPr>
            <w:rFonts w:ascii="仿宋" w:eastAsia="仿宋" w:hAnsi="仿宋" w:cs="仿宋" w:hint="eastAsia"/>
            <w:lang w:eastAsia="zh-CN"/>
          </w:rPr>
          <w:t>(九)、社会影响评估</w:t>
        </w:r>
        <w:r>
          <w:tab/>
        </w:r>
        <w:r>
          <w:fldChar w:fldCharType="begin"/>
        </w:r>
        <w:r>
          <w:instrText xml:space="preserve"> PAGEREF _Toc20890 \h </w:instrText>
        </w:r>
        <w:r>
          <w:fldChar w:fldCharType="separate"/>
        </w:r>
        <w:r>
          <w:t>41</w:t>
        </w:r>
        <w:r>
          <w:fldChar w:fldCharType="end"/>
        </w:r>
      </w:hyperlink>
    </w:p>
    <w:p>
      <w:pPr>
        <w:pStyle w:val="TOC1"/>
        <w:tabs>
          <w:tab w:val="right" w:leader="dot" w:pos="8306"/>
        </w:tabs>
      </w:pPr>
      <w:hyperlink w:anchor="_Toc28193" w:history="1">
        <w:r>
          <w:rPr>
            <w:rFonts w:ascii="仿宋" w:eastAsia="仿宋" w:hAnsi="仿宋" w:cs="仿宋" w:hint="eastAsia"/>
            <w:lang w:eastAsia="zh-CN"/>
          </w:rPr>
          <w:t>六、经济影响分析</w:t>
        </w:r>
        <w:r>
          <w:tab/>
        </w:r>
        <w:r>
          <w:fldChar w:fldCharType="begin"/>
        </w:r>
        <w:r>
          <w:instrText xml:space="preserve"> PAGEREF _Toc28193 \h </w:instrText>
        </w:r>
        <w:r>
          <w:fldChar w:fldCharType="separate"/>
        </w:r>
        <w:r>
          <w:t>43</w:t>
        </w:r>
        <w:r>
          <w:fldChar w:fldCharType="end"/>
        </w:r>
      </w:hyperlink>
    </w:p>
    <w:p>
      <w:pPr>
        <w:pStyle w:val="TOC2"/>
        <w:tabs>
          <w:tab w:val="right" w:leader="dot" w:pos="8306"/>
        </w:tabs>
      </w:pPr>
      <w:hyperlink w:anchor="_Toc28823" w:history="1">
        <w:r>
          <w:rPr>
            <w:rFonts w:ascii="仿宋" w:eastAsia="仿宋" w:hAnsi="仿宋" w:cs="仿宋" w:hint="eastAsia"/>
            <w:lang w:eastAsia="zh-CN"/>
          </w:rPr>
          <w:t>(一)、经济费用效益或费用效果分析</w:t>
        </w:r>
        <w:r>
          <w:tab/>
        </w:r>
        <w:r>
          <w:fldChar w:fldCharType="begin"/>
        </w:r>
        <w:r>
          <w:instrText xml:space="preserve"> PAGEREF _Toc28823 \h </w:instrText>
        </w:r>
        <w:r>
          <w:fldChar w:fldCharType="separate"/>
        </w:r>
        <w:r>
          <w:t>43</w:t>
        </w:r>
        <w:r>
          <w:fldChar w:fldCharType="end"/>
        </w:r>
      </w:hyperlink>
    </w:p>
    <w:p>
      <w:pPr>
        <w:pStyle w:val="TOC2"/>
        <w:tabs>
          <w:tab w:val="right" w:leader="dot" w:pos="8306"/>
        </w:tabs>
      </w:pPr>
      <w:hyperlink w:anchor="_Toc14403" w:history="1">
        <w:r>
          <w:rPr>
            <w:rFonts w:ascii="仿宋" w:eastAsia="仿宋" w:hAnsi="仿宋" w:cs="仿宋" w:hint="eastAsia"/>
            <w:lang w:eastAsia="zh-CN"/>
          </w:rPr>
          <w:t>(二)、行业影响分析</w:t>
        </w:r>
        <w:r>
          <w:tab/>
        </w:r>
        <w:r>
          <w:fldChar w:fldCharType="begin"/>
        </w:r>
        <w:r>
          <w:instrText xml:space="preserve"> PAGEREF _Toc14403 \h </w:instrText>
        </w:r>
        <w:r>
          <w:fldChar w:fldCharType="separate"/>
        </w:r>
        <w:r>
          <w:t>45</w:t>
        </w:r>
        <w:r>
          <w:fldChar w:fldCharType="end"/>
        </w:r>
      </w:hyperlink>
    </w:p>
    <w:p>
      <w:pPr>
        <w:pStyle w:val="TOC2"/>
        <w:tabs>
          <w:tab w:val="right" w:leader="dot" w:pos="8306"/>
        </w:tabs>
      </w:pPr>
      <w:hyperlink w:anchor="_Toc11915" w:history="1">
        <w:r>
          <w:rPr>
            <w:rFonts w:ascii="仿宋" w:eastAsia="仿宋" w:hAnsi="仿宋" w:cs="仿宋" w:hint="eastAsia"/>
            <w:lang w:eastAsia="zh-CN"/>
          </w:rPr>
          <w:t>(三)、区域经济影响分析</w:t>
        </w:r>
        <w:r>
          <w:tab/>
        </w:r>
        <w:r>
          <w:fldChar w:fldCharType="begin"/>
        </w:r>
        <w:r>
          <w:instrText xml:space="preserve"> PAGEREF _Toc11915 \h </w:instrText>
        </w:r>
        <w:r>
          <w:fldChar w:fldCharType="separate"/>
        </w:r>
        <w:r>
          <w:t>47</w:t>
        </w:r>
        <w:r>
          <w:fldChar w:fldCharType="end"/>
        </w:r>
      </w:hyperlink>
    </w:p>
    <w:p>
      <w:pPr>
        <w:pStyle w:val="TOC2"/>
        <w:tabs>
          <w:tab w:val="right" w:leader="dot" w:pos="8306"/>
        </w:tabs>
      </w:pPr>
      <w:hyperlink w:anchor="_Toc29822" w:history="1">
        <w:r>
          <w:rPr>
            <w:rFonts w:ascii="仿宋" w:eastAsia="仿宋" w:hAnsi="仿宋" w:cs="仿宋" w:hint="eastAsia"/>
            <w:lang w:eastAsia="zh-CN"/>
          </w:rPr>
          <w:t>(四)、宏观经济影响分析</w:t>
        </w:r>
        <w:r>
          <w:tab/>
        </w:r>
        <w:r>
          <w:fldChar w:fldCharType="begin"/>
        </w:r>
        <w:r>
          <w:instrText xml:space="preserve"> PAGEREF _Toc29822 \h </w:instrText>
        </w:r>
        <w:r>
          <w:fldChar w:fldCharType="separate"/>
        </w:r>
        <w:r>
          <w:t>48</w:t>
        </w:r>
        <w:r>
          <w:fldChar w:fldCharType="end"/>
        </w:r>
      </w:hyperlink>
    </w:p>
    <w:p>
      <w:pPr>
        <w:pStyle w:val="TOC1"/>
        <w:tabs>
          <w:tab w:val="right" w:leader="dot" w:pos="8306"/>
        </w:tabs>
      </w:pPr>
      <w:hyperlink w:anchor="_Toc13876" w:history="1">
        <w:r>
          <w:rPr>
            <w:rFonts w:ascii="仿宋" w:eastAsia="仿宋" w:hAnsi="仿宋" w:cs="仿宋" w:hint="eastAsia"/>
            <w:lang w:eastAsia="zh-CN"/>
          </w:rPr>
          <w:t>七、客户关系管理与市场拓展</w:t>
        </w:r>
        <w:r>
          <w:tab/>
        </w:r>
        <w:r>
          <w:fldChar w:fldCharType="begin"/>
        </w:r>
        <w:r>
          <w:instrText xml:space="preserve"> PAGEREF _Toc13876 \h </w:instrText>
        </w:r>
        <w:r>
          <w:fldChar w:fldCharType="separate"/>
        </w:r>
        <w:r>
          <w:t>50</w:t>
        </w:r>
        <w:r>
          <w:fldChar w:fldCharType="end"/>
        </w:r>
      </w:hyperlink>
    </w:p>
    <w:p>
      <w:pPr>
        <w:pStyle w:val="TOC2"/>
        <w:tabs>
          <w:tab w:val="right" w:leader="dot" w:pos="8306"/>
        </w:tabs>
      </w:pPr>
      <w:hyperlink w:anchor="_Toc19602" w:history="1">
        <w:r>
          <w:rPr>
            <w:rFonts w:ascii="仿宋" w:eastAsia="仿宋" w:hAnsi="仿宋" w:cs="仿宋" w:hint="eastAsia"/>
            <w:lang w:eastAsia="zh-CN"/>
          </w:rPr>
          <w:t>(一)、客户关系管理策略</w:t>
        </w:r>
        <w:r>
          <w:tab/>
        </w:r>
        <w:r>
          <w:fldChar w:fldCharType="begin"/>
        </w:r>
        <w:r>
          <w:instrText xml:space="preserve"> PAGEREF _Toc19602 \h </w:instrText>
        </w:r>
        <w:r>
          <w:fldChar w:fldCharType="separate"/>
        </w:r>
        <w:r>
          <w:t>50</w:t>
        </w:r>
        <w:r>
          <w:fldChar w:fldCharType="end"/>
        </w:r>
      </w:hyperlink>
    </w:p>
    <w:p>
      <w:pPr>
        <w:pStyle w:val="TOC2"/>
        <w:tabs>
          <w:tab w:val="right" w:leader="dot" w:pos="8306"/>
        </w:tabs>
      </w:pPr>
      <w:hyperlink w:anchor="_Toc29799" w:history="1">
        <w:r>
          <w:rPr>
            <w:rFonts w:ascii="仿宋" w:eastAsia="仿宋" w:hAnsi="仿宋" w:cs="仿宋" w:hint="eastAsia"/>
            <w:lang w:eastAsia="zh-CN"/>
          </w:rPr>
          <w:t>(二)、市场拓展方案</w:t>
        </w:r>
        <w:r>
          <w:tab/>
        </w:r>
        <w:r>
          <w:fldChar w:fldCharType="begin"/>
        </w:r>
        <w:r>
          <w:instrText xml:space="preserve"> PAGEREF _Toc29799 \h </w:instrText>
        </w:r>
        <w:r>
          <w:fldChar w:fldCharType="separate"/>
        </w:r>
        <w:r>
          <w:t>51</w:t>
        </w:r>
        <w:r>
          <w:fldChar w:fldCharType="end"/>
        </w:r>
      </w:hyperlink>
    </w:p>
    <w:p>
      <w:pPr>
        <w:pStyle w:val="TOC1"/>
        <w:tabs>
          <w:tab w:val="right" w:leader="dot" w:pos="8306"/>
        </w:tabs>
      </w:pPr>
      <w:hyperlink w:anchor="_Toc973" w:history="1">
        <w:r>
          <w:rPr>
            <w:rFonts w:ascii="仿宋" w:eastAsia="仿宋" w:hAnsi="仿宋" w:cs="仿宋" w:hint="eastAsia"/>
            <w:lang w:eastAsia="zh-CN"/>
          </w:rPr>
          <w:t>八、项目实施与管理方案</w:t>
        </w:r>
        <w:r>
          <w:tab/>
        </w:r>
        <w:r>
          <w:fldChar w:fldCharType="begin"/>
        </w:r>
        <w:r>
          <w:instrText xml:space="preserve"> PAGEREF _Toc973 \h </w:instrText>
        </w:r>
        <w:r>
          <w:fldChar w:fldCharType="separate"/>
        </w:r>
        <w:r>
          <w:t>52</w:t>
        </w:r>
        <w:r>
          <w:fldChar w:fldCharType="end"/>
        </w:r>
      </w:hyperlink>
    </w:p>
    <w:p>
      <w:pPr>
        <w:pStyle w:val="TOC2"/>
        <w:tabs>
          <w:tab w:val="right" w:leader="dot" w:pos="8306"/>
        </w:tabs>
      </w:pPr>
      <w:hyperlink w:anchor="_Toc10714" w:history="1">
        <w:r>
          <w:rPr>
            <w:rFonts w:ascii="仿宋" w:eastAsia="仿宋" w:hAnsi="仿宋" w:cs="仿宋" w:hint="eastAsia"/>
            <w:lang w:eastAsia="zh-CN"/>
          </w:rPr>
          <w:t>(一)、项目实施计划</w:t>
        </w:r>
        <w:r>
          <w:tab/>
        </w:r>
        <w:r>
          <w:fldChar w:fldCharType="begin"/>
        </w:r>
        <w:r>
          <w:instrText xml:space="preserve"> PAGEREF _Toc10714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0" w:history="1">
        <w:r>
          <w:rPr>
            <w:rFonts w:ascii="仿宋" w:eastAsia="仿宋" w:hAnsi="仿宋" w:cs="仿宋" w:hint="eastAsia"/>
            <w:lang w:eastAsia="zh-CN"/>
          </w:rPr>
          <w:t>(二)、项目组织机构与职责</w:t>
        </w:r>
        <w:r>
          <w:tab/>
        </w:r>
        <w:r>
          <w:fldChar w:fldCharType="begin"/>
        </w:r>
        <w:r>
          <w:instrText xml:space="preserve"> PAGEREF _Toc16420 \h </w:instrText>
        </w:r>
        <w:r>
          <w:fldChar w:fldCharType="separate"/>
        </w:r>
        <w:r>
          <w:t>53</w:t>
        </w:r>
        <w:r>
          <w:fldChar w:fldCharType="end"/>
        </w:r>
      </w:hyperlink>
    </w:p>
    <w:p>
      <w:pPr>
        <w:pStyle w:val="TOC2"/>
        <w:tabs>
          <w:tab w:val="right" w:leader="dot" w:pos="8306"/>
        </w:tabs>
      </w:pPr>
      <w:hyperlink w:anchor="_Toc5220" w:history="1">
        <w:r>
          <w:rPr>
            <w:rFonts w:ascii="仿宋" w:eastAsia="仿宋" w:hAnsi="仿宋" w:cs="仿宋" w:hint="eastAsia"/>
            <w:lang w:eastAsia="zh-CN"/>
          </w:rPr>
          <w:t>(三)、项目管理与监控体系</w:t>
        </w:r>
        <w:r>
          <w:tab/>
        </w:r>
        <w:r>
          <w:fldChar w:fldCharType="begin"/>
        </w:r>
        <w:r>
          <w:instrText xml:space="preserve"> PAGEREF _Toc5220 \h </w:instrText>
        </w:r>
        <w:r>
          <w:fldChar w:fldCharType="separate"/>
        </w:r>
        <w:r>
          <w:t>56</w:t>
        </w:r>
        <w:r>
          <w:fldChar w:fldCharType="end"/>
        </w:r>
      </w:hyperlink>
    </w:p>
    <w:p>
      <w:pPr>
        <w:pStyle w:val="TOC1"/>
        <w:tabs>
          <w:tab w:val="right" w:leader="dot" w:pos="8306"/>
        </w:tabs>
      </w:pPr>
      <w:hyperlink w:anchor="_Toc256" w:history="1">
        <w:r>
          <w:rPr>
            <w:rFonts w:ascii="仿宋" w:eastAsia="仿宋" w:hAnsi="仿宋" w:cs="仿宋" w:hint="eastAsia"/>
            <w:lang w:eastAsia="zh-CN"/>
          </w:rPr>
          <w:t>九、资金管理与财务规划</w:t>
        </w:r>
        <w:r>
          <w:tab/>
        </w:r>
        <w:r>
          <w:fldChar w:fldCharType="begin"/>
        </w:r>
        <w:r>
          <w:instrText xml:space="preserve"> PAGEREF _Toc256 \h </w:instrText>
        </w:r>
        <w:r>
          <w:fldChar w:fldCharType="separate"/>
        </w:r>
        <w:r>
          <w:t>58</w:t>
        </w:r>
        <w:r>
          <w:fldChar w:fldCharType="end"/>
        </w:r>
      </w:hyperlink>
    </w:p>
    <w:p>
      <w:pPr>
        <w:pStyle w:val="TOC2"/>
        <w:tabs>
          <w:tab w:val="right" w:leader="dot" w:pos="8306"/>
        </w:tabs>
      </w:pPr>
      <w:hyperlink w:anchor="_Toc13061" w:history="1">
        <w:r>
          <w:rPr>
            <w:rFonts w:ascii="仿宋" w:eastAsia="仿宋" w:hAnsi="仿宋" w:cs="仿宋" w:hint="eastAsia"/>
            <w:lang w:eastAsia="zh-CN"/>
          </w:rPr>
          <w:t>(一)、项目资金来源与筹措</w:t>
        </w:r>
        <w:r>
          <w:tab/>
        </w:r>
        <w:r>
          <w:fldChar w:fldCharType="begin"/>
        </w:r>
        <w:r>
          <w:instrText xml:space="preserve"> PAGEREF _Toc13061 \h </w:instrText>
        </w:r>
        <w:r>
          <w:fldChar w:fldCharType="separate"/>
        </w:r>
        <w:r>
          <w:t>58</w:t>
        </w:r>
        <w:r>
          <w:fldChar w:fldCharType="end"/>
        </w:r>
      </w:hyperlink>
    </w:p>
    <w:p>
      <w:pPr>
        <w:pStyle w:val="TOC2"/>
        <w:tabs>
          <w:tab w:val="right" w:leader="dot" w:pos="8306"/>
        </w:tabs>
      </w:pPr>
      <w:hyperlink w:anchor="_Toc22932" w:history="1">
        <w:r>
          <w:rPr>
            <w:rFonts w:ascii="仿宋" w:eastAsia="仿宋" w:hAnsi="仿宋" w:cs="仿宋" w:hint="eastAsia"/>
            <w:lang w:eastAsia="zh-CN"/>
          </w:rPr>
          <w:t>(二)、资金使用与监管</w:t>
        </w:r>
        <w:r>
          <w:tab/>
        </w:r>
        <w:r>
          <w:fldChar w:fldCharType="begin"/>
        </w:r>
        <w:r>
          <w:instrText xml:space="preserve"> PAGEREF _Toc22932 \h </w:instrText>
        </w:r>
        <w:r>
          <w:fldChar w:fldCharType="separate"/>
        </w:r>
        <w:r>
          <w:t>59</w:t>
        </w:r>
        <w:r>
          <w:fldChar w:fldCharType="end"/>
        </w:r>
      </w:hyperlink>
    </w:p>
    <w:p>
      <w:pPr>
        <w:pStyle w:val="TOC2"/>
        <w:tabs>
          <w:tab w:val="right" w:leader="dot" w:pos="8306"/>
        </w:tabs>
      </w:pPr>
      <w:hyperlink w:anchor="_Toc893" w:history="1">
        <w:r>
          <w:rPr>
            <w:rFonts w:ascii="仿宋" w:eastAsia="仿宋" w:hAnsi="仿宋" w:cs="仿宋" w:hint="eastAsia"/>
            <w:lang w:eastAsia="zh-CN"/>
          </w:rPr>
          <w:t>(三)、财务规划与预测</w:t>
        </w:r>
        <w:r>
          <w:tab/>
        </w:r>
        <w:r>
          <w:fldChar w:fldCharType="begin"/>
        </w:r>
        <w:r>
          <w:instrText xml:space="preserve"> PAGEREF _Toc893 \h </w:instrText>
        </w:r>
        <w:r>
          <w:fldChar w:fldCharType="separate"/>
        </w:r>
        <w:r>
          <w:t>60</w:t>
        </w:r>
        <w:r>
          <w:fldChar w:fldCharType="end"/>
        </w:r>
      </w:hyperlink>
    </w:p>
    <w:p>
      <w:pPr>
        <w:pStyle w:val="TOC1"/>
        <w:tabs>
          <w:tab w:val="right" w:leader="dot" w:pos="8306"/>
        </w:tabs>
      </w:pPr>
      <w:hyperlink w:anchor="_Toc29363" w:history="1">
        <w:r>
          <w:rPr>
            <w:rFonts w:ascii="仿宋" w:eastAsia="仿宋" w:hAnsi="仿宋" w:cs="仿宋" w:hint="eastAsia"/>
            <w:lang w:eastAsia="zh-CN"/>
          </w:rPr>
          <w:t>十、环境保护与治理方案</w:t>
        </w:r>
        <w:r>
          <w:tab/>
        </w:r>
        <w:r>
          <w:fldChar w:fldCharType="begin"/>
        </w:r>
        <w:r>
          <w:instrText xml:space="preserve"> PAGEREF _Toc29363 \h </w:instrText>
        </w:r>
        <w:r>
          <w:fldChar w:fldCharType="separate"/>
        </w:r>
        <w:r>
          <w:t>61</w:t>
        </w:r>
        <w:r>
          <w:fldChar w:fldCharType="end"/>
        </w:r>
      </w:hyperlink>
    </w:p>
    <w:p>
      <w:pPr>
        <w:pStyle w:val="TOC2"/>
        <w:tabs>
          <w:tab w:val="right" w:leader="dot" w:pos="8306"/>
        </w:tabs>
      </w:pPr>
      <w:hyperlink w:anchor="_Toc19762" w:history="1">
        <w:r>
          <w:rPr>
            <w:rFonts w:ascii="仿宋" w:eastAsia="仿宋" w:hAnsi="仿宋" w:cs="仿宋" w:hint="eastAsia"/>
            <w:lang w:eastAsia="zh-CN"/>
          </w:rPr>
          <w:t>(一)、项目环境影响评估</w:t>
        </w:r>
        <w:r>
          <w:tab/>
        </w:r>
        <w:r>
          <w:fldChar w:fldCharType="begin"/>
        </w:r>
        <w:r>
          <w:instrText xml:space="preserve"> PAGEREF _Toc19762 \h </w:instrText>
        </w:r>
        <w:r>
          <w:fldChar w:fldCharType="separate"/>
        </w:r>
        <w:r>
          <w:t>61</w:t>
        </w:r>
        <w:r>
          <w:fldChar w:fldCharType="end"/>
        </w:r>
      </w:hyperlink>
    </w:p>
    <w:p>
      <w:pPr>
        <w:pStyle w:val="TOC2"/>
        <w:tabs>
          <w:tab w:val="right" w:leader="dot" w:pos="8306"/>
        </w:tabs>
      </w:pPr>
      <w:hyperlink w:anchor="_Toc14460" w:history="1">
        <w:r>
          <w:rPr>
            <w:rFonts w:ascii="仿宋" w:eastAsia="仿宋" w:hAnsi="仿宋" w:cs="仿宋" w:hint="eastAsia"/>
            <w:lang w:eastAsia="zh-CN"/>
          </w:rPr>
          <w:t>(二)、环境保护措施与治理方案</w:t>
        </w:r>
        <w:r>
          <w:tab/>
        </w:r>
        <w:r>
          <w:fldChar w:fldCharType="begin"/>
        </w:r>
        <w:r>
          <w:instrText xml:space="preserve"> PAGEREF _Toc14460 \h </w:instrText>
        </w:r>
        <w:r>
          <w:fldChar w:fldCharType="separate"/>
        </w:r>
        <w:r>
          <w:t>62</w:t>
        </w:r>
        <w:r>
          <w:fldChar w:fldCharType="end"/>
        </w:r>
      </w:hyperlink>
    </w:p>
    <w:p>
      <w:pPr>
        <w:pStyle w:val="TOC1"/>
        <w:tabs>
          <w:tab w:val="right" w:leader="dot" w:pos="8306"/>
        </w:tabs>
      </w:pPr>
      <w:hyperlink w:anchor="_Toc27833" w:history="1">
        <w:r>
          <w:rPr>
            <w:rFonts w:ascii="仿宋" w:eastAsia="仿宋" w:hAnsi="仿宋" w:cs="仿宋" w:hint="eastAsia"/>
            <w:lang w:eastAsia="zh-CN"/>
          </w:rPr>
          <w:t>十一、项目质量与标准</w:t>
        </w:r>
        <w:r>
          <w:tab/>
        </w:r>
        <w:r>
          <w:fldChar w:fldCharType="begin"/>
        </w:r>
        <w:r>
          <w:instrText xml:space="preserve"> PAGEREF _Toc27833 \h </w:instrText>
        </w:r>
        <w:r>
          <w:fldChar w:fldCharType="separate"/>
        </w:r>
        <w:r>
          <w:t>62</w:t>
        </w:r>
        <w:r>
          <w:fldChar w:fldCharType="end"/>
        </w:r>
      </w:hyperlink>
    </w:p>
    <w:p>
      <w:pPr>
        <w:pStyle w:val="TOC2"/>
        <w:tabs>
          <w:tab w:val="right" w:leader="dot" w:pos="8306"/>
        </w:tabs>
      </w:pPr>
      <w:hyperlink w:anchor="_Toc31328" w:history="1">
        <w:r>
          <w:rPr>
            <w:rFonts w:ascii="仿宋" w:eastAsia="仿宋" w:hAnsi="仿宋" w:cs="仿宋" w:hint="eastAsia"/>
            <w:lang w:eastAsia="zh-CN"/>
          </w:rPr>
          <w:t>(一)、质量保障体系</w:t>
        </w:r>
        <w:r>
          <w:tab/>
        </w:r>
        <w:r>
          <w:fldChar w:fldCharType="begin"/>
        </w:r>
        <w:r>
          <w:instrText xml:space="preserve"> PAGEREF _Toc31328 \h </w:instrText>
        </w:r>
        <w:r>
          <w:fldChar w:fldCharType="separate"/>
        </w:r>
        <w:r>
          <w:t>62</w:t>
        </w:r>
        <w:r>
          <w:fldChar w:fldCharType="end"/>
        </w:r>
      </w:hyperlink>
    </w:p>
    <w:p>
      <w:pPr>
        <w:pStyle w:val="TOC2"/>
        <w:tabs>
          <w:tab w:val="right" w:leader="dot" w:pos="8306"/>
        </w:tabs>
      </w:pPr>
      <w:hyperlink w:anchor="_Toc27716" w:history="1">
        <w:r>
          <w:rPr>
            <w:rFonts w:ascii="仿宋" w:eastAsia="仿宋" w:hAnsi="仿宋" w:cs="仿宋" w:hint="eastAsia"/>
            <w:lang w:eastAsia="zh-CN"/>
          </w:rPr>
          <w:t>(二)、标准化作业流程</w:t>
        </w:r>
        <w:r>
          <w:tab/>
        </w:r>
        <w:r>
          <w:fldChar w:fldCharType="begin"/>
        </w:r>
        <w:r>
          <w:instrText xml:space="preserve"> PAGEREF _Toc27716 \h </w:instrText>
        </w:r>
        <w:r>
          <w:fldChar w:fldCharType="separate"/>
        </w:r>
        <w:r>
          <w:t>64</w:t>
        </w:r>
        <w:r>
          <w:fldChar w:fldCharType="end"/>
        </w:r>
      </w:hyperlink>
    </w:p>
    <w:p>
      <w:pPr>
        <w:pStyle w:val="TOC2"/>
        <w:tabs>
          <w:tab w:val="right" w:leader="dot" w:pos="8306"/>
        </w:tabs>
      </w:pPr>
      <w:hyperlink w:anchor="_Toc14404" w:history="1">
        <w:r>
          <w:rPr>
            <w:rFonts w:ascii="仿宋" w:eastAsia="仿宋" w:hAnsi="仿宋" w:cs="仿宋" w:hint="eastAsia"/>
            <w:lang w:eastAsia="zh-CN"/>
          </w:rPr>
          <w:t>(三)、质量监控与评估</w:t>
        </w:r>
        <w:r>
          <w:tab/>
        </w:r>
        <w:r>
          <w:fldChar w:fldCharType="begin"/>
        </w:r>
        <w:r>
          <w:instrText xml:space="preserve"> PAGEREF _Toc14404 \h </w:instrText>
        </w:r>
        <w:r>
          <w:fldChar w:fldCharType="separate"/>
        </w:r>
        <w:r>
          <w:t>66</w:t>
        </w:r>
        <w:r>
          <w:fldChar w:fldCharType="end"/>
        </w:r>
      </w:hyperlink>
    </w:p>
    <w:p>
      <w:pPr>
        <w:pStyle w:val="TOC2"/>
        <w:tabs>
          <w:tab w:val="right" w:leader="dot" w:pos="8306"/>
        </w:tabs>
      </w:pPr>
      <w:hyperlink w:anchor="_Toc22705" w:history="1">
        <w:r>
          <w:rPr>
            <w:rFonts w:ascii="仿宋" w:eastAsia="仿宋" w:hAnsi="仿宋" w:cs="仿宋" w:hint="eastAsia"/>
            <w:lang w:eastAsia="zh-CN"/>
          </w:rPr>
          <w:t>(四)、质量改进计划</w:t>
        </w:r>
        <w:r>
          <w:tab/>
        </w:r>
        <w:r>
          <w:fldChar w:fldCharType="begin"/>
        </w:r>
        <w:r>
          <w:instrText xml:space="preserve"> PAGEREF _Toc22705 \h </w:instrText>
        </w:r>
        <w:r>
          <w:fldChar w:fldCharType="separate"/>
        </w:r>
        <w:r>
          <w:t>66</w:t>
        </w:r>
        <w:r>
          <w:fldChar w:fldCharType="end"/>
        </w:r>
      </w:hyperlink>
    </w:p>
    <w:p>
      <w:pPr>
        <w:pStyle w:val="TOC1"/>
        <w:tabs>
          <w:tab w:val="right" w:leader="dot" w:pos="8306"/>
        </w:tabs>
      </w:pPr>
      <w:hyperlink w:anchor="_Toc28114" w:history="1">
        <w:r>
          <w:rPr>
            <w:rFonts w:ascii="仿宋" w:eastAsia="仿宋" w:hAnsi="仿宋" w:cs="仿宋" w:hint="eastAsia"/>
            <w:lang w:eastAsia="zh-CN"/>
          </w:rPr>
          <w:t>十二、项目进度计划</w:t>
        </w:r>
        <w:r>
          <w:tab/>
        </w:r>
        <w:r>
          <w:fldChar w:fldCharType="begin"/>
        </w:r>
        <w:r>
          <w:instrText xml:space="preserve"> PAGEREF _Toc28114 \h </w:instrText>
        </w:r>
        <w:r>
          <w:fldChar w:fldCharType="separate"/>
        </w:r>
        <w:r>
          <w:t>68</w:t>
        </w:r>
        <w:r>
          <w:fldChar w:fldCharType="end"/>
        </w:r>
      </w:hyperlink>
    </w:p>
    <w:p>
      <w:pPr>
        <w:pStyle w:val="TOC2"/>
        <w:tabs>
          <w:tab w:val="right" w:leader="dot" w:pos="8306"/>
        </w:tabs>
      </w:pPr>
      <w:hyperlink w:anchor="_Toc37" w:history="1">
        <w:r>
          <w:rPr>
            <w:rFonts w:ascii="仿宋" w:eastAsia="仿宋" w:hAnsi="仿宋" w:cs="仿宋" w:hint="eastAsia"/>
            <w:lang w:eastAsia="zh-CN"/>
          </w:rPr>
          <w:t>(一)、建设周期</w:t>
        </w:r>
        <w:r>
          <w:tab/>
        </w:r>
        <w:r>
          <w:fldChar w:fldCharType="begin"/>
        </w:r>
        <w:r>
          <w:instrText xml:space="preserve"> PAGEREF _Toc37 \h </w:instrText>
        </w:r>
        <w:r>
          <w:fldChar w:fldCharType="separate"/>
        </w:r>
        <w:r>
          <w:t>68</w:t>
        </w:r>
        <w:r>
          <w:fldChar w:fldCharType="end"/>
        </w:r>
      </w:hyperlink>
    </w:p>
    <w:p>
      <w:pPr>
        <w:pStyle w:val="TOC2"/>
        <w:tabs>
          <w:tab w:val="right" w:leader="dot" w:pos="8306"/>
        </w:tabs>
      </w:pPr>
      <w:hyperlink w:anchor="_Toc30007" w:history="1">
        <w:r>
          <w:rPr>
            <w:rFonts w:ascii="仿宋" w:eastAsia="仿宋" w:hAnsi="仿宋" w:cs="仿宋" w:hint="eastAsia"/>
            <w:lang w:eastAsia="zh-CN"/>
          </w:rPr>
          <w:t>(二)、建设进度</w:t>
        </w:r>
        <w:r>
          <w:tab/>
        </w:r>
        <w:r>
          <w:fldChar w:fldCharType="begin"/>
        </w:r>
        <w:r>
          <w:instrText xml:space="preserve"> PAGEREF _Toc30007 \h </w:instrText>
        </w:r>
        <w:r>
          <w:fldChar w:fldCharType="separate"/>
        </w:r>
        <w:r>
          <w:t>68</w:t>
        </w:r>
        <w:r>
          <w:fldChar w:fldCharType="end"/>
        </w:r>
      </w:hyperlink>
    </w:p>
    <w:p>
      <w:pPr>
        <w:pStyle w:val="TOC2"/>
        <w:tabs>
          <w:tab w:val="right" w:leader="dot" w:pos="8306"/>
        </w:tabs>
      </w:pPr>
      <w:hyperlink w:anchor="_Toc28236" w:history="1">
        <w:r>
          <w:rPr>
            <w:rFonts w:ascii="仿宋" w:eastAsia="仿宋" w:hAnsi="仿宋" w:cs="仿宋" w:hint="eastAsia"/>
            <w:lang w:eastAsia="zh-CN"/>
          </w:rPr>
          <w:t>(三)、进度安排注意事项</w:t>
        </w:r>
        <w:r>
          <w:tab/>
        </w:r>
        <w:r>
          <w:fldChar w:fldCharType="begin"/>
        </w:r>
        <w:r>
          <w:instrText xml:space="preserve"> PAGEREF _Toc28236 \h </w:instrText>
        </w:r>
        <w:r>
          <w:fldChar w:fldCharType="separate"/>
        </w:r>
        <w:r>
          <w:t>69</w:t>
        </w:r>
        <w:r>
          <w:fldChar w:fldCharType="end"/>
        </w:r>
      </w:hyperlink>
    </w:p>
    <w:p>
      <w:pPr>
        <w:pStyle w:val="TOC2"/>
        <w:tabs>
          <w:tab w:val="right" w:leader="dot" w:pos="8306"/>
        </w:tabs>
      </w:pPr>
      <w:hyperlink w:anchor="_Toc9436" w:history="1">
        <w:r>
          <w:rPr>
            <w:rFonts w:ascii="仿宋" w:eastAsia="仿宋" w:hAnsi="仿宋" w:cs="仿宋" w:hint="eastAsia"/>
            <w:lang w:eastAsia="zh-CN"/>
          </w:rPr>
          <w:t>(四)、人力资源配置</w:t>
        </w:r>
        <w:r>
          <w:tab/>
        </w:r>
        <w:r>
          <w:fldChar w:fldCharType="begin"/>
        </w:r>
        <w:r>
          <w:instrText xml:space="preserve"> PAGEREF _Toc9436 \h </w:instrText>
        </w:r>
        <w:r>
          <w:fldChar w:fldCharType="separate"/>
        </w:r>
        <w:r>
          <w:t>70</w:t>
        </w:r>
        <w:r>
          <w:fldChar w:fldCharType="end"/>
        </w:r>
      </w:hyperlink>
    </w:p>
    <w:p>
      <w:pPr>
        <w:pStyle w:val="TOC2"/>
        <w:tabs>
          <w:tab w:val="right" w:leader="dot" w:pos="8306"/>
        </w:tabs>
      </w:pPr>
      <w:hyperlink w:anchor="_Toc23472" w:history="1">
        <w:r>
          <w:rPr>
            <w:rFonts w:ascii="仿宋" w:eastAsia="仿宋" w:hAnsi="仿宋" w:cs="仿宋" w:hint="eastAsia"/>
            <w:lang w:eastAsia="zh-CN"/>
          </w:rPr>
          <w:t>(五)、员工培训</w:t>
        </w:r>
        <w:r>
          <w:tab/>
        </w:r>
        <w:r>
          <w:fldChar w:fldCharType="begin"/>
        </w:r>
        <w:r>
          <w:instrText xml:space="preserve"> PAGEREF _Toc23472 \h </w:instrText>
        </w:r>
        <w:r>
          <w:fldChar w:fldCharType="separate"/>
        </w:r>
        <w:r>
          <w:t>72</w:t>
        </w:r>
        <w:r>
          <w:fldChar w:fldCharType="end"/>
        </w:r>
      </w:hyperlink>
    </w:p>
    <w:p>
      <w:pPr>
        <w:pStyle w:val="TOC2"/>
        <w:tabs>
          <w:tab w:val="right" w:leader="dot" w:pos="8306"/>
        </w:tabs>
      </w:pPr>
      <w:hyperlink w:anchor="_Toc10204" w:history="1">
        <w:r>
          <w:rPr>
            <w:rFonts w:ascii="仿宋" w:eastAsia="仿宋" w:hAnsi="仿宋" w:cs="仿宋" w:hint="eastAsia"/>
            <w:lang w:eastAsia="zh-CN"/>
          </w:rPr>
          <w:t>(六)、项目实施保障</w:t>
        </w:r>
        <w:r>
          <w:tab/>
        </w:r>
        <w:r>
          <w:fldChar w:fldCharType="begin"/>
        </w:r>
        <w:r>
          <w:instrText xml:space="preserve"> PAGEREF _Toc10204 \h </w:instrText>
        </w:r>
        <w:r>
          <w:fldChar w:fldCharType="separate"/>
        </w:r>
        <w:r>
          <w:t>73</w:t>
        </w:r>
        <w:r>
          <w:fldChar w:fldCharType="end"/>
        </w:r>
      </w:hyperlink>
    </w:p>
    <w:p>
      <w:pPr>
        <w:pStyle w:val="TOC2"/>
        <w:tabs>
          <w:tab w:val="right" w:leader="dot" w:pos="8306"/>
        </w:tabs>
      </w:pPr>
      <w:hyperlink w:anchor="_Toc12494" w:history="1">
        <w:r>
          <w:rPr>
            <w:rFonts w:ascii="仿宋" w:eastAsia="仿宋" w:hAnsi="仿宋" w:cs="仿宋" w:hint="eastAsia"/>
            <w:lang w:eastAsia="zh-CN"/>
          </w:rPr>
          <w:t>(七)、安全规范管理</w:t>
        </w:r>
        <w:r>
          <w:tab/>
        </w:r>
        <w:r>
          <w:fldChar w:fldCharType="begin"/>
        </w:r>
        <w:r>
          <w:instrText xml:space="preserve"> PAGEREF _Toc12494 \h </w:instrText>
        </w:r>
        <w:r>
          <w:fldChar w:fldCharType="separate"/>
        </w:r>
        <w:r>
          <w:t>74</w:t>
        </w:r>
        <w:r>
          <w:fldChar w:fldCharType="end"/>
        </w:r>
      </w:hyperlink>
    </w:p>
    <w:p>
      <w:pPr>
        <w:pStyle w:val="TOC1"/>
        <w:tabs>
          <w:tab w:val="right" w:leader="dot" w:pos="8306"/>
        </w:tabs>
      </w:pPr>
      <w:hyperlink w:anchor="_Toc20298" w:history="1">
        <w:r>
          <w:rPr>
            <w:rFonts w:ascii="仿宋" w:eastAsia="仿宋" w:hAnsi="仿宋" w:cs="仿宋" w:hint="eastAsia"/>
            <w:lang w:eastAsia="zh-CN"/>
          </w:rPr>
          <w:t>十三、企业合规与伦理</w:t>
        </w:r>
        <w:r>
          <w:tab/>
        </w:r>
        <w:r>
          <w:fldChar w:fldCharType="begin"/>
        </w:r>
        <w:r>
          <w:instrText xml:space="preserve"> PAGEREF _Toc20298 \h </w:instrText>
        </w:r>
        <w:r>
          <w:fldChar w:fldCharType="separate"/>
        </w:r>
        <w:r>
          <w:t>75</w:t>
        </w:r>
        <w:r>
          <w:fldChar w:fldCharType="end"/>
        </w:r>
      </w:hyperlink>
    </w:p>
    <w:p>
      <w:pPr>
        <w:pStyle w:val="TOC2"/>
        <w:tabs>
          <w:tab w:val="right" w:leader="dot" w:pos="8306"/>
        </w:tabs>
      </w:pPr>
      <w:hyperlink w:anchor="_Toc719" w:history="1">
        <w:r>
          <w:rPr>
            <w:rFonts w:ascii="仿宋" w:eastAsia="仿宋" w:hAnsi="仿宋" w:cs="仿宋" w:hint="eastAsia"/>
            <w:lang w:eastAsia="zh-CN"/>
          </w:rPr>
          <w:t>(一)、合规政策与程序</w:t>
        </w:r>
        <w:r>
          <w:tab/>
        </w:r>
        <w:r>
          <w:fldChar w:fldCharType="begin"/>
        </w:r>
        <w:r>
          <w:instrText xml:space="preserve"> PAGEREF _Toc719 \h </w:instrText>
        </w:r>
        <w:r>
          <w:fldChar w:fldCharType="separate"/>
        </w:r>
        <w:r>
          <w:t>75</w:t>
        </w:r>
        <w:r>
          <w:fldChar w:fldCharType="end"/>
        </w:r>
      </w:hyperlink>
    </w:p>
    <w:p>
      <w:pPr>
        <w:pStyle w:val="TOC2"/>
        <w:tabs>
          <w:tab w:val="right" w:leader="dot" w:pos="8306"/>
        </w:tabs>
      </w:pPr>
      <w:hyperlink w:anchor="_Toc19075" w:history="1">
        <w:r>
          <w:rPr>
            <w:rFonts w:ascii="仿宋" w:eastAsia="仿宋" w:hAnsi="仿宋" w:cs="仿宋" w:hint="eastAsia"/>
            <w:lang w:eastAsia="zh-CN"/>
          </w:rPr>
          <w:t>(二)、伦理规范与培训</w:t>
        </w:r>
        <w:r>
          <w:tab/>
        </w:r>
        <w:r>
          <w:fldChar w:fldCharType="begin"/>
        </w:r>
        <w:r>
          <w:instrText xml:space="preserve"> PAGEREF _Toc19075 \h </w:instrText>
        </w:r>
        <w:r>
          <w:fldChar w:fldCharType="separate"/>
        </w:r>
        <w:r>
          <w:t>77</w:t>
        </w:r>
        <w:r>
          <w:fldChar w:fldCharType="end"/>
        </w:r>
      </w:hyperlink>
    </w:p>
    <w:p>
      <w:pPr>
        <w:pStyle w:val="TOC2"/>
        <w:tabs>
          <w:tab w:val="right" w:leader="dot" w:pos="8306"/>
        </w:tabs>
      </w:pPr>
      <w:hyperlink w:anchor="_Toc24337" w:history="1">
        <w:r>
          <w:rPr>
            <w:rFonts w:ascii="仿宋" w:eastAsia="仿宋" w:hAnsi="仿宋" w:cs="仿宋" w:hint="eastAsia"/>
            <w:lang w:eastAsia="zh-CN"/>
          </w:rPr>
          <w:t>(三)、合规风险评估</w:t>
        </w:r>
        <w:r>
          <w:tab/>
        </w:r>
        <w:r>
          <w:fldChar w:fldCharType="begin"/>
        </w:r>
        <w:r>
          <w:instrText xml:space="preserve"> PAGEREF _Toc24337 \h </w:instrText>
        </w:r>
        <w:r>
          <w:fldChar w:fldCharType="separate"/>
        </w:r>
        <w:r>
          <w:t>77</w:t>
        </w:r>
        <w:r>
          <w:fldChar w:fldCharType="end"/>
        </w:r>
      </w:hyperlink>
    </w:p>
    <w:p>
      <w:pPr>
        <w:pStyle w:val="TOC2"/>
        <w:tabs>
          <w:tab w:val="right" w:leader="dot" w:pos="8306"/>
        </w:tabs>
      </w:pPr>
      <w:hyperlink w:anchor="_Toc26392" w:history="1">
        <w:r>
          <w:rPr>
            <w:rFonts w:ascii="仿宋" w:eastAsia="仿宋" w:hAnsi="仿宋" w:cs="仿宋" w:hint="eastAsia"/>
            <w:lang w:eastAsia="zh-CN"/>
          </w:rPr>
          <w:t>(四)、合规监督与执行</w:t>
        </w:r>
        <w:r>
          <w:tab/>
        </w:r>
        <w:r>
          <w:fldChar w:fldCharType="begin"/>
        </w:r>
        <w:r>
          <w:instrText xml:space="preserve"> PAGEREF _Toc26392 \h </w:instrText>
        </w:r>
        <w:r>
          <w:fldChar w:fldCharType="separate"/>
        </w:r>
        <w:r>
          <w:t>79</w:t>
        </w:r>
        <w:r>
          <w:fldChar w:fldCharType="end"/>
        </w:r>
      </w:hyperlink>
    </w:p>
    <w:p>
      <w:pPr>
        <w:pStyle w:val="TOC1"/>
        <w:tabs>
          <w:tab w:val="right" w:leader="dot" w:pos="8306"/>
        </w:tabs>
      </w:pPr>
      <w:hyperlink w:anchor="_Toc9184" w:history="1">
        <w:r>
          <w:rPr>
            <w:rFonts w:ascii="仿宋" w:eastAsia="仿宋" w:hAnsi="仿宋" w:cs="仿宋" w:hint="eastAsia"/>
            <w:lang w:eastAsia="zh-CN"/>
          </w:rPr>
          <w:t>十四、知识产权管理与保护</w:t>
        </w:r>
        <w:r>
          <w:tab/>
        </w:r>
        <w:r>
          <w:fldChar w:fldCharType="begin"/>
        </w:r>
        <w:r>
          <w:instrText xml:space="preserve"> PAGEREF _Toc9184 \h </w:instrText>
        </w:r>
        <w:r>
          <w:fldChar w:fldCharType="separate"/>
        </w:r>
        <w:r>
          <w:t>79</w:t>
        </w:r>
        <w:r>
          <w:fldChar w:fldCharType="end"/>
        </w:r>
      </w:hyperlink>
    </w:p>
    <w:p>
      <w:pPr>
        <w:pStyle w:val="TOC2"/>
        <w:tabs>
          <w:tab w:val="right" w:leader="dot" w:pos="8306"/>
        </w:tabs>
      </w:pPr>
      <w:hyperlink w:anchor="_Toc15646" w:history="1">
        <w:r>
          <w:rPr>
            <w:rFonts w:ascii="仿宋" w:eastAsia="仿宋" w:hAnsi="仿宋" w:cs="仿宋" w:hint="eastAsia"/>
            <w:lang w:eastAsia="zh-CN"/>
          </w:rPr>
          <w:t>(一)、知识产权管理体系建设</w:t>
        </w:r>
        <w:r>
          <w:tab/>
        </w:r>
        <w:r>
          <w:fldChar w:fldCharType="begin"/>
        </w:r>
        <w:r>
          <w:instrText xml:space="preserve"> PAGEREF _Toc15646 \h </w:instrText>
        </w:r>
        <w:r>
          <w:fldChar w:fldCharType="separate"/>
        </w:r>
        <w:r>
          <w:t>79</w:t>
        </w:r>
        <w:r>
          <w:fldChar w:fldCharType="end"/>
        </w:r>
      </w:hyperlink>
    </w:p>
    <w:p>
      <w:pPr>
        <w:pStyle w:val="TOC2"/>
        <w:tabs>
          <w:tab w:val="right" w:leader="dot" w:pos="8306"/>
        </w:tabs>
      </w:pPr>
      <w:hyperlink w:anchor="_Toc22545" w:history="1">
        <w:r>
          <w:rPr>
            <w:rFonts w:ascii="仿宋" w:eastAsia="仿宋" w:hAnsi="仿宋" w:cs="仿宋" w:hint="eastAsia"/>
            <w:lang w:eastAsia="zh-CN"/>
          </w:rPr>
          <w:t>(二)、知识产权保护措施</w:t>
        </w:r>
        <w:r>
          <w:tab/>
        </w:r>
        <w:r>
          <w:fldChar w:fldCharType="begin"/>
        </w:r>
        <w:r>
          <w:instrText xml:space="preserve"> PAGEREF _Toc22545 \h </w:instrText>
        </w:r>
        <w:r>
          <w:fldChar w:fldCharType="separate"/>
        </w:r>
        <w:r>
          <w:t>80</w:t>
        </w:r>
        <w:r>
          <w:fldChar w:fldCharType="end"/>
        </w:r>
      </w:hyperlink>
    </w:p>
    <w:p>
      <w:pPr>
        <w:pStyle w:val="TOC1"/>
        <w:tabs>
          <w:tab w:val="right" w:leader="dot" w:pos="8306"/>
        </w:tabs>
      </w:pPr>
      <w:hyperlink w:anchor="_Toc4834" w:history="1">
        <w:r>
          <w:rPr>
            <w:rFonts w:ascii="仿宋" w:eastAsia="仿宋" w:hAnsi="仿宋" w:cs="仿宋" w:hint="eastAsia"/>
            <w:lang w:eastAsia="zh-CN"/>
          </w:rPr>
          <w:t>十五、法律法规与政策遵循</w:t>
        </w:r>
        <w:r>
          <w:tab/>
        </w:r>
        <w:r>
          <w:fldChar w:fldCharType="begin"/>
        </w:r>
        <w:r>
          <w:instrText xml:space="preserve"> PAGEREF _Toc4834 \h </w:instrText>
        </w:r>
        <w:r>
          <w:fldChar w:fldCharType="separate"/>
        </w:r>
        <w:r>
          <w:t>82</w:t>
        </w:r>
        <w:r>
          <w:fldChar w:fldCharType="end"/>
        </w:r>
      </w:hyperlink>
    </w:p>
    <w:p>
      <w:pPr>
        <w:pStyle w:val="TOC2"/>
        <w:tabs>
          <w:tab w:val="right" w:leader="dot" w:pos="8306"/>
        </w:tabs>
      </w:pPr>
      <w:hyperlink w:anchor="_Toc16478" w:history="1">
        <w:r>
          <w:rPr>
            <w:rFonts w:ascii="仿宋" w:eastAsia="仿宋" w:hAnsi="仿宋" w:cs="仿宋" w:hint="eastAsia"/>
            <w:lang w:eastAsia="zh-CN"/>
          </w:rPr>
          <w:t>(一)、法律法规遵守</w:t>
        </w:r>
        <w:r>
          <w:tab/>
        </w:r>
        <w:r>
          <w:fldChar w:fldCharType="begin"/>
        </w:r>
        <w:r>
          <w:instrText xml:space="preserve"> PAGEREF _Toc16478 \h </w:instrText>
        </w:r>
        <w:r>
          <w:fldChar w:fldCharType="separate"/>
        </w:r>
        <w:r>
          <w:t>82</w:t>
        </w:r>
        <w:r>
          <w:fldChar w:fldCharType="end"/>
        </w:r>
      </w:hyperlink>
    </w:p>
    <w:p>
      <w:pPr>
        <w:pStyle w:val="TOC2"/>
        <w:tabs>
          <w:tab w:val="right" w:leader="dot" w:pos="8306"/>
        </w:tabs>
      </w:pPr>
      <w:hyperlink w:anchor="_Toc23378" w:history="1">
        <w:r>
          <w:rPr>
            <w:rFonts w:ascii="仿宋" w:eastAsia="仿宋" w:hAnsi="仿宋" w:cs="仿宋" w:hint="eastAsia"/>
            <w:lang w:eastAsia="zh-CN"/>
          </w:rPr>
          <w:t>(二)、政策导向与利用</w:t>
        </w:r>
        <w:r>
          <w:tab/>
        </w:r>
        <w:r>
          <w:fldChar w:fldCharType="begin"/>
        </w:r>
        <w:r>
          <w:instrText xml:space="preserve"> PAGEREF _Toc23378 \h </w:instrText>
        </w:r>
        <w:r>
          <w:fldChar w:fldCharType="separate"/>
        </w:r>
        <w:r>
          <w:t>83</w:t>
        </w:r>
        <w:r>
          <w:fldChar w:fldCharType="end"/>
        </w:r>
      </w:hyperlink>
    </w:p>
    <w:p>
      <w:pPr>
        <w:pStyle w:val="TOC1"/>
        <w:tabs>
          <w:tab w:val="right" w:leader="dot" w:pos="8306"/>
        </w:tabs>
      </w:pPr>
      <w:hyperlink w:anchor="_Toc10415" w:history="1">
        <w:r>
          <w:rPr>
            <w:rFonts w:ascii="仿宋" w:eastAsia="仿宋" w:hAnsi="仿宋" w:cs="仿宋" w:hint="eastAsia"/>
            <w:lang w:eastAsia="zh-CN"/>
          </w:rPr>
          <w:t>十六、项目施工方案</w:t>
        </w:r>
        <w:r>
          <w:tab/>
        </w:r>
        <w:r>
          <w:fldChar w:fldCharType="begin"/>
        </w:r>
        <w:r>
          <w:instrText xml:space="preserve"> PAGEREF _Toc10415 \h </w:instrText>
        </w:r>
        <w:r>
          <w:fldChar w:fldCharType="separate"/>
        </w:r>
        <w:r>
          <w:t>84</w:t>
        </w:r>
        <w:r>
          <w:fldChar w:fldCharType="end"/>
        </w:r>
      </w:hyperlink>
    </w:p>
    <w:p>
      <w:pPr>
        <w:pStyle w:val="TOC2"/>
        <w:tabs>
          <w:tab w:val="right" w:leader="dot" w:pos="8306"/>
        </w:tabs>
      </w:pPr>
      <w:hyperlink w:anchor="_Toc3228" w:history="1">
        <w:r>
          <w:rPr>
            <w:rFonts w:ascii="仿宋" w:eastAsia="仿宋" w:hAnsi="仿宋" w:cs="仿宋" w:hint="eastAsia"/>
            <w:lang w:eastAsia="zh-CN"/>
          </w:rPr>
          <w:t>(一)、施工组织设计</w:t>
        </w:r>
        <w:r>
          <w:tab/>
        </w:r>
        <w:r>
          <w:fldChar w:fldCharType="begin"/>
        </w:r>
        <w:r>
          <w:instrText xml:space="preserve"> PAGEREF _Toc3228 \h </w:instrText>
        </w:r>
        <w:r>
          <w:fldChar w:fldCharType="separate"/>
        </w:r>
        <w:r>
          <w:t>84</w:t>
        </w:r>
        <w:r>
          <w:fldChar w:fldCharType="end"/>
        </w:r>
      </w:hyperlink>
    </w:p>
    <w:p>
      <w:pPr>
        <w:pStyle w:val="TOC2"/>
        <w:tabs>
          <w:tab w:val="right" w:leader="dot" w:pos="8306"/>
        </w:tabs>
      </w:pPr>
      <w:hyperlink w:anchor="_Toc18621" w:history="1">
        <w:r>
          <w:rPr>
            <w:rFonts w:ascii="仿宋" w:eastAsia="仿宋" w:hAnsi="仿宋" w:cs="仿宋" w:hint="eastAsia"/>
            <w:lang w:eastAsia="zh-CN"/>
          </w:rPr>
          <w:t>(二)、施工工艺与技术路线</w:t>
        </w:r>
        <w:r>
          <w:tab/>
        </w:r>
        <w:r>
          <w:fldChar w:fldCharType="begin"/>
        </w:r>
        <w:r>
          <w:instrText xml:space="preserve"> PAGEREF _Toc18621 \h </w:instrText>
        </w:r>
        <w:r>
          <w:fldChar w:fldCharType="separate"/>
        </w:r>
        <w:r>
          <w:t>85</w:t>
        </w:r>
        <w:r>
          <w:fldChar w:fldCharType="end"/>
        </w:r>
      </w:hyperlink>
    </w:p>
    <w:p>
      <w:pPr>
        <w:pStyle w:val="TOC2"/>
        <w:tabs>
          <w:tab w:val="right" w:leader="dot" w:pos="8306"/>
        </w:tabs>
      </w:pPr>
      <w:hyperlink w:anchor="_Toc14542" w:history="1">
        <w:r>
          <w:rPr>
            <w:rFonts w:ascii="仿宋" w:eastAsia="仿宋" w:hAnsi="仿宋" w:cs="仿宋" w:hint="eastAsia"/>
            <w:lang w:eastAsia="zh-CN"/>
          </w:rPr>
          <w:t>(三)、关键节点施工计划</w:t>
        </w:r>
        <w:r>
          <w:tab/>
        </w:r>
        <w:r>
          <w:fldChar w:fldCharType="begin"/>
        </w:r>
        <w:r>
          <w:instrText xml:space="preserve"> PAGEREF _Toc14542 \h </w:instrText>
        </w:r>
        <w:r>
          <w:fldChar w:fldCharType="separate"/>
        </w:r>
        <w:r>
          <w:t>86</w:t>
        </w:r>
        <w:r>
          <w:fldChar w:fldCharType="end"/>
        </w:r>
      </w:hyperlink>
    </w:p>
    <w:p>
      <w:pPr>
        <w:pStyle w:val="TOC2"/>
        <w:tabs>
          <w:tab w:val="right" w:leader="dot" w:pos="8306"/>
        </w:tabs>
      </w:pPr>
      <w:hyperlink w:anchor="_Toc9902" w:history="1">
        <w:r>
          <w:rPr>
            <w:rFonts w:ascii="仿宋" w:eastAsia="仿宋" w:hAnsi="仿宋" w:cs="仿宋" w:hint="eastAsia"/>
            <w:lang w:eastAsia="zh-CN"/>
          </w:rPr>
          <w:t>(四)、施工现场管理</w:t>
        </w:r>
        <w:r>
          <w:tab/>
        </w:r>
        <w:r>
          <w:fldChar w:fldCharType="begin"/>
        </w:r>
        <w:r>
          <w:instrText xml:space="preserve"> PAGEREF _Toc9902 \h </w:instrText>
        </w:r>
        <w:r>
          <w:fldChar w:fldCharType="separate"/>
        </w:r>
        <w:r>
          <w:t>88</w:t>
        </w:r>
        <w:r>
          <w:fldChar w:fldCharType="end"/>
        </w:r>
      </w:hyperlink>
    </w:p>
    <w:p>
      <w:pPr>
        <w:pStyle w:val="TOC1"/>
        <w:tabs>
          <w:tab w:val="right" w:leader="dot" w:pos="8306"/>
        </w:tabs>
      </w:pPr>
      <w:hyperlink w:anchor="_Toc24707" w:history="1">
        <w:r>
          <w:rPr>
            <w:rFonts w:ascii="仿宋" w:eastAsia="仿宋" w:hAnsi="仿宋" w:cs="仿宋" w:hint="eastAsia"/>
            <w:lang w:eastAsia="zh-CN"/>
          </w:rPr>
          <w:t>十七、质量管理与控制</w:t>
        </w:r>
        <w:r>
          <w:tab/>
        </w:r>
        <w:r>
          <w:fldChar w:fldCharType="begin"/>
        </w:r>
        <w:r>
          <w:instrText xml:space="preserve"> PAGEREF _Toc24707 \h </w:instrText>
        </w:r>
        <w:r>
          <w:fldChar w:fldCharType="separate"/>
        </w:r>
        <w:r>
          <w:t>90</w:t>
        </w:r>
        <w:r>
          <w:fldChar w:fldCharType="end"/>
        </w:r>
      </w:hyperlink>
    </w:p>
    <w:p>
      <w:pPr>
        <w:pStyle w:val="TOC2"/>
        <w:tabs>
          <w:tab w:val="right" w:leader="dot" w:pos="8306"/>
        </w:tabs>
      </w:pPr>
      <w:hyperlink w:anchor="_Toc12181" w:history="1">
        <w:r>
          <w:rPr>
            <w:rFonts w:ascii="仿宋" w:eastAsia="仿宋" w:hAnsi="仿宋" w:cs="仿宋" w:hint="eastAsia"/>
            <w:lang w:eastAsia="zh-CN"/>
          </w:rPr>
          <w:t>(一)、质量管理体系建设</w:t>
        </w:r>
        <w:r>
          <w:tab/>
        </w:r>
        <w:r>
          <w:fldChar w:fldCharType="begin"/>
        </w:r>
        <w:r>
          <w:instrText xml:space="preserve"> PAGEREF _Toc12181 \h </w:instrText>
        </w:r>
        <w:r>
          <w:fldChar w:fldCharType="separate"/>
        </w:r>
        <w:r>
          <w:t>90</w:t>
        </w:r>
        <w:r>
          <w:fldChar w:fldCharType="end"/>
        </w:r>
      </w:hyperlink>
    </w:p>
    <w:p>
      <w:pPr>
        <w:pStyle w:val="TOC2"/>
        <w:tabs>
          <w:tab w:val="right" w:leader="dot" w:pos="8306"/>
        </w:tabs>
      </w:pPr>
      <w:hyperlink w:anchor="_Toc30684" w:history="1">
        <w:r>
          <w:rPr>
            <w:rFonts w:ascii="仿宋" w:eastAsia="仿宋" w:hAnsi="仿宋" w:cs="仿宋" w:hint="eastAsia"/>
            <w:lang w:eastAsia="zh-CN"/>
          </w:rPr>
          <w:t>(二)、质量控制措施</w:t>
        </w:r>
        <w:r>
          <w:tab/>
        </w:r>
        <w:r>
          <w:fldChar w:fldCharType="begin"/>
        </w:r>
        <w:r>
          <w:instrText xml:space="preserve"> PAGEREF _Toc30684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4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57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4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一、LED照明灯具项目的市场准入条件分析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照明灯具项目而言，市场准入条件首先取决于政策法规环境。政府对于[行业名称]领域的法规，如环保标准、税收政策、和技术使用规范，直接影响LED照明灯具项目的运营和成本结构。例如，若政府针对使用可再生能源的企业提供税收优惠，这将对LED照明灯具项目的财务规划产生重要影响。同时，考虑经济环境和消费者偏好的变化对LED照明灯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二、LED照明灯具项目的行业规范与合规性要求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ED照明灯具项目来说，遵守行业规范和合规性要求是确保项目顺利进行的基础。这包括遵循质量控制标准、安全规定、数据保护法规等。例如，若LED照明灯具项目涉及数据处理，须严格遵守相关的数据保护法规。此外，行业内部的自律规范，如产品标准和服务流程，也对于提升LED照明灯具项目在行业内的认可度和竞争力至关重要。项目管理团队必须不断更新策略，以应对行业规范和法规的变化，确保LED照明灯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三、LED照明灯具项目的竞争格局和战略定位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的发展规划中，理解行业的竞争格局对于制定有效的市场策略极为关键。这包括分析主要竞争对手的市场地位、优势及其业务模式。LED照明灯具项目面临的竞争对手可能包括大型成熟企业和创新型初创公司，各自采取不同的市场策略。因此，LED照明灯具项目需精确地定位自己的市场策略，如专注于产品创新、客户服务或成本效率，以在竞争中占据优势。通过深入的市场和竞争分析，LED照明灯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9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10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71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https://d.book118.com/196100232202010054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A7AB9"/>
    <w:rsid w:val="519A7A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0023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2024-02-23T23:43:00Z</dcterms:created>
  <dcterms:modified xsi:type="dcterms:W3CDTF">2024-02-23T23:44:37Z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E687D0AAD4CF40979D74A05CF578BBCE_11</vt:lpwstr>
  </property>
  <property fmtid="{D5CDD505-2E9C-101B-9397-08002B2CF9AE}" pid="3" name="KSOProductBuildVer">
    <vt:lpwstr>2052-12.1.0.16250</vt:lpwstr>
  </property>
</Properties>
</file>