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公共卫生政策的制定与实施效果评估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48180201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公共卫生政策制定原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实施效果评估指标体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数据收集与分析方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政策执行过程监控机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利益相关方参与策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政策调整和优化建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社区反馈和沟通机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长期效果追踪和报告制</w:t>
            </w:r>
            <w:r>
              <w:rPr>
                <w:spacing w:val="-10"/>
              </w:rPr>
              <w:t>度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公</w:t>
      </w:r>
      <w:r>
        <w:t>共</w:t>
      </w:r>
      <w:r>
        <w:t>卫</w:t>
      </w:r>
      <w:r>
        <w:t>生</w:t>
      </w:r>
      <w:r>
        <w:t>政</w:t>
      </w:r>
      <w:r>
        <w:t>策</w:t>
      </w:r>
      <w:r>
        <w:t>制</w:t>
      </w:r>
      <w:r>
        <w:t>定</w:t>
      </w:r>
      <w:r>
        <w:t>原</w:t>
      </w:r>
      <w:r>
        <w:rPr>
          <w:spacing w:val="-10"/>
        </w:rPr>
        <w:t>则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公共卫生政策制定的原则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科学性原则：公共卫生政策的制定应基于科学证据，以</w:t>
            </w:r>
            <w:r>
              <w:rPr>
                <w:spacing w:val="1"/>
                <w:sz w:val="21"/>
              </w:rPr>
              <w:t>确保政策的有效性和可行性。这包括参考现有的研究和数</w:t>
            </w:r>
            <w:r>
              <w:rPr>
                <w:spacing w:val="-7"/>
                <w:sz w:val="21"/>
              </w:rPr>
              <w:t>据，以及利用专业的知识和经验来评估政策的效果和影响。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公正性原则：公共卫生政策的制定应考虑所有受政策影</w:t>
            </w:r>
            <w:r>
              <w:rPr>
                <w:spacing w:val="-6"/>
                <w:sz w:val="21"/>
              </w:rPr>
              <w:t>响的群体的利益，避免对任何特定群体产生不公平的影响。</w:t>
            </w:r>
            <w:r>
              <w:rPr>
                <w:spacing w:val="1"/>
                <w:sz w:val="21"/>
              </w:rPr>
              <w:t>政策应该以公正、透明的方式制定，并公开决策过程和依据。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综合性原则：公共卫生问题的解决往往需要多部门协作，</w:t>
            </w:r>
            <w:r>
              <w:rPr>
                <w:spacing w:val="1"/>
                <w:sz w:val="21"/>
              </w:rPr>
              <w:t>因此公共卫生政策的制定应鼓励各部门之间的合作，以便更全面地解决公共卫生问题。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参与性原则：公众的参与是公共卫生政策制定过程中的</w:t>
            </w:r>
            <w:r>
              <w:rPr>
                <w:spacing w:val="-2"/>
                <w:sz w:val="21"/>
              </w:rPr>
              <w:t>重要环节。政策的制定应充分考虑公众的需求和意见，并</w:t>
            </w:r>
            <w:r>
              <w:rPr>
                <w:spacing w:val="-2"/>
                <w:sz w:val="21"/>
              </w:rPr>
              <w:t>通过各种方式收集民众的反馈和建议。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实时性原则：公共卫生政策的制定应迅速应对不断变化</w:t>
            </w:r>
            <w:r>
              <w:rPr>
                <w:spacing w:val="-2"/>
                <w:sz w:val="21"/>
              </w:rPr>
              <w:t>的公共卫生状况，及时调整政策措施以更好地解决问题。这意味着政策制定者需要保持对公共卫生状况的高度关注</w:t>
            </w:r>
            <w:r>
              <w:rPr>
                <w:spacing w:val="-2"/>
                <w:sz w:val="21"/>
              </w:rPr>
              <w:t>并及时做出反应。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可持续性原则：公共卫生政策的制定应考虑到长期效果，</w:t>
            </w:r>
            <w:r>
              <w:rPr>
                <w:spacing w:val="-2"/>
                <w:sz w:val="21"/>
              </w:rPr>
              <w:t>确保政策具有可持续性。政策不应仅针对当前的问题，还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应考虑未来的可能风险和挑战。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5" w:line="417" w:lineRule="auto"/>
        <w:ind w:left="120" w:right="518" w:firstLine="560"/>
        <w:jc w:val="both"/>
      </w:pPr>
      <w:r>
        <w:rPr>
          <w:spacing w:val="-7"/>
        </w:rPr>
        <w:t>公共卫生政策的制定原则是为了保障公众的健康，促进公平和公</w:t>
      </w:r>
      <w:r>
        <w:rPr>
          <w:spacing w:val="-4"/>
        </w:rPr>
        <w:t>正，以及提高整个社会的福祉。以下是一些关键的公共卫生政策制定</w:t>
      </w:r>
      <w:r>
        <w:rPr>
          <w:spacing w:val="-4"/>
        </w:rPr>
        <w:t>原则：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科学依据与证据为基础：公共卫生政策的制定应基于严谨的研究</w:t>
      </w:r>
      <w:r>
        <w:rPr>
          <w:spacing w:val="-4"/>
          <w:sz w:val="28"/>
        </w:rPr>
        <w:t>和科学证据。这些研究包括流行病学、临床医学、行为科学、环境健</w:t>
      </w:r>
      <w:r>
        <w:rPr>
          <w:spacing w:val="-2"/>
          <w:sz w:val="28"/>
        </w:rPr>
        <w:t>康和经济学等多个领域，以确保政策的有效性和合理性。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620" w:lineRule="atLeast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公共参与与合作：公共卫生政策的制定需要广泛的公众参与。这</w:t>
      </w:r>
      <w:r>
        <w:rPr>
          <w:spacing w:val="-9"/>
          <w:sz w:val="28"/>
        </w:rPr>
        <w:t>不仅有助于确保政策的实施效果，还能够增强公众对政策的理解和接</w:t>
      </w:r>
    </w:p>
    <w:p>
      <w:pPr>
        <w:spacing w:after="0" w:line="620" w:lineRule="atLeast"/>
        <w:jc w:val="both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受程度。此外，与其他部门（如教育、交通、住房等）的合作也是至</w:t>
      </w:r>
      <w:r>
        <w:rPr>
          <w:spacing w:val="-2"/>
        </w:rPr>
        <w:t>关重要的，以实现综合性的公共卫生干预措施。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健康公平性与公正性：公共卫生政策应致力于消除社会不平等现</w:t>
      </w:r>
      <w:r>
        <w:rPr>
          <w:spacing w:val="40"/>
          <w:sz w:val="28"/>
        </w:rPr>
        <w:t xml:space="preserve"> </w:t>
      </w:r>
      <w:r>
        <w:rPr>
          <w:spacing w:val="-18"/>
          <w:sz w:val="28"/>
        </w:rPr>
        <w:t>象，并提倡公正的资源分配。这意味着政策应当关注弱势群体的需求，</w:t>
      </w:r>
      <w:r>
        <w:rPr>
          <w:spacing w:val="-2"/>
          <w:sz w:val="28"/>
        </w:rPr>
        <w:t>提供必要的支持和保护，从而确保所有人都能享有良好的健康状况。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长远规划与可持续性：公共卫生政策的制定应有长远的眼光，考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虑到其长期影响和可持续性。这意味着政策不应仅仅追求短期效果，</w:t>
      </w:r>
      <w:r>
        <w:rPr>
          <w:spacing w:val="-2"/>
          <w:sz w:val="28"/>
        </w:rPr>
        <w:t>而应采取综合性、系统性和持续性的方法来解决公共卫生问题。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透明度与问责制：公共卫生政策的制定过程应当是透明的，以便</w:t>
      </w:r>
      <w:r>
        <w:rPr>
          <w:spacing w:val="-4"/>
          <w:sz w:val="28"/>
        </w:rPr>
        <w:t>公众了解决策的过程和原因。同时，政策的实施者应负责向公众解释</w:t>
      </w:r>
      <w:r>
        <w:rPr>
          <w:spacing w:val="-2"/>
          <w:sz w:val="28"/>
        </w:rPr>
        <w:t>政策的执行情况，并对结果进行公开的评估。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法律框架与监管机制：公共卫生政策的制定应符合法律法规的要</w:t>
      </w:r>
      <w:r>
        <w:rPr>
          <w:spacing w:val="-4"/>
          <w:sz w:val="28"/>
        </w:rPr>
        <w:t>求，并在必要时设立相应的监管机制。这将有助于确保政策的合法性</w:t>
      </w:r>
      <w:r>
        <w:rPr>
          <w:spacing w:val="-2"/>
          <w:sz w:val="28"/>
        </w:rPr>
        <w:t>和有效性，并为政策的实施提供必要的保障和支持。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总之，公共卫生政策的制定是一项复杂的过程，需要考虑多个因素。</w:t>
      </w:r>
      <w:r>
        <w:rPr>
          <w:spacing w:val="-2"/>
        </w:rPr>
        <w:t>通过遵循上述原则，可以有效地制定公共卫生政策，并为公众提供更</w:t>
      </w:r>
      <w:r>
        <w:rPr>
          <w:spacing w:val="-2"/>
        </w:rPr>
        <w:t xml:space="preserve"> </w:t>
      </w:r>
      <w:r>
        <w:rPr>
          <w:spacing w:val="-2"/>
        </w:rPr>
        <w:t>好的健康保障。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before="0" w:line="538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实</w:t>
      </w:r>
      <w:r>
        <w:t>施</w:t>
      </w:r>
      <w:r>
        <w:t>效</w:t>
      </w:r>
      <w:r>
        <w:t>果</w:t>
      </w:r>
      <w:r>
        <w:t>评</w:t>
      </w:r>
      <w:r>
        <w:t>估</w:t>
      </w:r>
      <w:r>
        <w:t>指</w:t>
      </w:r>
      <w:r>
        <w:t>标</w:t>
      </w:r>
      <w:r>
        <w:t>体</w:t>
      </w:r>
      <w:bookmarkEnd w:id="1"/>
      <w:r>
        <w:rPr>
          <w:spacing w:val="-10"/>
        </w:rPr>
        <w:t>系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公共卫生政策实施效果评估</w:t>
            </w:r>
            <w:r>
              <w:rPr>
                <w:spacing w:val="-4"/>
                <w:sz w:val="21"/>
              </w:rPr>
              <w:t>指标体系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健康影响评价：这是评估公共卫生政策实施效果的重要</w:t>
            </w:r>
            <w:r>
              <w:rPr>
                <w:spacing w:val="1"/>
                <w:sz w:val="21"/>
              </w:rPr>
              <w:t>指标，包括人群的健康状况、疾病预防和控制等方面的改</w:t>
            </w:r>
            <w:r>
              <w:rPr>
                <w:spacing w:val="-7"/>
                <w:sz w:val="21"/>
              </w:rPr>
              <w:t>善情况。例如，疫苗接种政策的实施效果可以通过接种率、疾病发生率和死亡率等指标来衡量。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服务质量评价：主要是对提供的公共卫生服务的质量和</w:t>
            </w:r>
            <w:r>
              <w:rPr>
                <w:spacing w:val="-2"/>
                <w:sz w:val="21"/>
              </w:rPr>
              <w:t>效率进行评估，如服务提供者的专业水平、设备条件和诊</w:t>
            </w:r>
            <w:r>
              <w:rPr>
                <w:spacing w:val="-2"/>
                <w:sz w:val="21"/>
              </w:rPr>
              <w:t>疗技术等。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社会心理影响评价：主要评估公共卫生政策对社会公众</w:t>
            </w:r>
            <w:r>
              <w:rPr>
                <w:spacing w:val="-2"/>
                <w:sz w:val="21"/>
              </w:rPr>
              <w:t>的心理状态和生活质量的影响。这包括公民的满意度、信</w:t>
            </w:r>
            <w:r>
              <w:rPr>
                <w:spacing w:val="-2"/>
                <w:sz w:val="21"/>
              </w:rPr>
              <w:t>任度和社会稳定性等方面。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经济影响评价：主要评估公共卫生政策对经济增长和发</w:t>
            </w:r>
            <w:r>
              <w:rPr>
                <w:spacing w:val="-2"/>
                <w:sz w:val="21"/>
              </w:rPr>
              <w:t>展，以及对个人和家庭的经济负担的影响。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满意度调查：通过定期进行公众满意度调查，了解公众</w:t>
            </w:r>
            <w:r>
              <w:rPr>
                <w:spacing w:val="-2"/>
                <w:sz w:val="21"/>
              </w:rPr>
              <w:t>对公共卫生政策和服务的满意程度，以便于及时调整和完</w:t>
            </w:r>
            <w:r>
              <w:rPr>
                <w:spacing w:val="-2"/>
                <w:sz w:val="21"/>
              </w:rPr>
              <w:t>善政策措施。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风险管理评估：评估公共卫生政策的实施过程中是否存</w:t>
            </w:r>
            <w:r>
              <w:rPr>
                <w:spacing w:val="-2"/>
                <w:sz w:val="21"/>
              </w:rPr>
              <w:t>在潜在的风险，以及应对这些风险的能力。例如，对于一项禁烟政策，需要评估其是否能有效降低吸烟率，同时避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免可能的法律纠纷或社会冲突。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公共卫生政策的制定与实施效果评估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公共卫生政策的制定与实施是一个复杂的过程，需要多方参与和协同</w:t>
      </w:r>
      <w:r>
        <w:rPr>
          <w:spacing w:val="-4"/>
        </w:rPr>
        <w:t>努力。在政策制定的初期，需要明确目标、制定策略、选择合适的干</w:t>
      </w:r>
      <w:r>
        <w:rPr>
          <w:spacing w:val="-4"/>
        </w:rPr>
        <w:t>预措施。在政策的实施阶段，需要对政策的效果进行跟踪和评估，以</w:t>
      </w:r>
      <w:r>
        <w:rPr>
          <w:spacing w:val="-9"/>
        </w:rPr>
        <w:t>便及时调整政策以确保其有效性。本文将介绍公共卫生政策实施效果</w:t>
      </w:r>
      <w:r>
        <w:rPr>
          <w:spacing w:val="-2"/>
        </w:rPr>
        <w:t>的评估指标体系。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一、政策目标的实现程度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政策目标的实现程度是评估公共卫生政策实施效果的首要指标。这一</w:t>
      </w:r>
    </w:p>
    <w:p>
      <w:pPr>
        <w:spacing w:after="0"/>
        <w:sectPr>
          <w:footerReference w:type="default" r:id="rId8"/>
          <w:pgSz w:w="11910" w:h="16840"/>
          <w:pgMar w:top="19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10"/>
        </w:rPr>
        <w:t>指标衡量了政策是否达到了预期的目标，如减少了某种疾病的发病率，</w:t>
      </w:r>
      <w:r>
        <w:rPr>
          <w:spacing w:val="-2"/>
        </w:rPr>
        <w:t>提高了公众的健康水平等。为了准确地评估政策目标的实现程度，需</w:t>
      </w:r>
    </w:p>
    <w:p>
      <w:pPr>
        <w:pStyle w:val="BodyText"/>
        <w:spacing w:line="417" w:lineRule="auto"/>
        <w:ind w:left="120" w:right="518"/>
      </w:pPr>
      <w:r>
        <w:rPr>
          <w:spacing w:val="-4"/>
        </w:rPr>
        <w:t>要使用客观的数据和标准化的测量工具。例如，可以使用疾病监测系</w:t>
      </w:r>
      <w:r>
        <w:rPr>
          <w:spacing w:val="-2"/>
        </w:rPr>
        <w:t>统来追踪疾病的发病率和死亡率，以了解政策的实施效果。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二、干预措施的有效性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干预措施的有效性是指所采取的干预措施是否能有效地达到预期目</w:t>
      </w:r>
      <w:r>
        <w:rPr>
          <w:spacing w:val="-13"/>
        </w:rPr>
        <w:t>标。这一指标关注的是政策实施过程中所使用的具体方法和手段是否</w:t>
      </w:r>
      <w:r>
        <w:rPr>
          <w:spacing w:val="-4"/>
        </w:rPr>
        <w:t>切实可行和有效。例如，对于一项旨在提高儿童免疫接种覆盖率的政</w:t>
      </w:r>
      <w:r>
        <w:rPr>
          <w:spacing w:val="-4"/>
        </w:rPr>
        <w:t>策来说，可以评估疫苗接种率的提升情况，以及该政策是否有助于缩</w:t>
      </w:r>
      <w:r>
        <w:rPr>
          <w:spacing w:val="-2"/>
        </w:rPr>
        <w:t>小不同地区或不同社会群体之间的免疫差距。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三、成本效益分析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4"/>
        </w:rPr>
        <w:t>成本效益分析是指对政策的实施成本和产生的效益进行比较，以确定</w:t>
      </w:r>
      <w:r>
        <w:rPr>
          <w:spacing w:val="-15"/>
        </w:rPr>
        <w:t>政策的经济合理性。这一指标主要考虑政策的实施是否具有经济效率，</w:t>
      </w:r>
      <w:r>
        <w:rPr>
          <w:spacing w:val="-8"/>
        </w:rPr>
        <w:t>即用尽可能少的资源来实现最大的健康改善。通过对成本效益的分析，</w:t>
      </w:r>
      <w:r>
        <w:t>可以确定政策的可持续性和可推广性。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四、社会效益分析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社会效益分析是指评估政策的实施对社会各个方面的影响。这一指标</w:t>
      </w:r>
      <w:r>
        <w:rPr>
          <w:spacing w:val="-4"/>
        </w:rPr>
        <w:t>不仅包括经济效益，还包括非经济损失，如环境影响和社会公平等方</w:t>
      </w:r>
      <w:r>
        <w:rPr>
          <w:spacing w:val="-4"/>
        </w:rPr>
        <w:t>面的影响。通过社会效益分析，可以全面评估政策的综合影响，为政</w:t>
      </w:r>
      <w:r>
        <w:rPr>
          <w:spacing w:val="-2"/>
        </w:rPr>
        <w:t>策的调整提供参考。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五、政策执行力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政策执行力是指政策实施过程中各相关方的配合程度和执行力度。这</w:t>
      </w:r>
    </w:p>
    <w:p>
      <w:pPr>
        <w:spacing w:after="0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6"/>
        </w:rPr>
        <w:t>一指标反映了政策实施过程中的协调能力和管理能力。高水平的政策</w:t>
      </w:r>
      <w:r>
        <w:rPr>
          <w:spacing w:val="-8"/>
        </w:rPr>
        <w:t>执行力意味着政策能够得到有效的实施，并且能够在不同的社会环境</w:t>
      </w:r>
      <w:r>
        <w:rPr>
          <w:spacing w:val="-2"/>
        </w:rPr>
        <w:t>下保持稳定性和连续性。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六、政策满意度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8"/>
        </w:rPr>
        <w:t>政策满意度是指公众对政策的满意程度。这一指标反映了政策的实施</w:t>
      </w:r>
      <w:r>
        <w:rPr>
          <w:spacing w:val="-9"/>
        </w:rPr>
        <w:t>效果与社会期望之间的匹配程度。高的政策满意度意味着政策得到了</w:t>
      </w:r>
      <w:r>
        <w:rPr>
          <w:spacing w:val="-2"/>
        </w:rPr>
        <w:t>社会的认可和支持，有利于政策的持续实施和推广。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总之，公共卫生政策的制定与实施效果评估是一个综合性的过程，需</w:t>
      </w:r>
      <w:r>
        <w:rPr>
          <w:spacing w:val="-11"/>
        </w:rPr>
        <w:t>要从多个角度进行评估。以上介绍的实施效果评估指标体系可以为政</w:t>
      </w:r>
      <w:r>
        <w:rPr>
          <w:spacing w:val="-9"/>
        </w:rPr>
        <w:t>策的制定者和实施者提供参考，帮助他们更好地理解并应用这些指标</w:t>
      </w:r>
      <w:r>
        <w:rPr>
          <w:spacing w:val="-2"/>
        </w:rPr>
        <w:t>来改进政策的实施效果。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6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收</w:t>
      </w:r>
      <w:r>
        <w:t>集</w:t>
      </w:r>
      <w:r>
        <w:t>与</w:t>
      </w:r>
      <w:r>
        <w:t>分</w:t>
      </w:r>
      <w:r>
        <w:t>析</w:t>
      </w:r>
      <w:r>
        <w:t>方</w:t>
      </w:r>
      <w:bookmarkEnd w:id="2"/>
      <w:r>
        <w:rPr>
          <w:spacing w:val="-10"/>
        </w:rPr>
        <w:t>法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数据收集方法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调查问卷法：通过设计科学的调查问卷，收集相关的数</w:t>
            </w:r>
            <w:r>
              <w:rPr>
                <w:spacing w:val="-2"/>
                <w:sz w:val="21"/>
              </w:rPr>
              <w:t>据，包括个人基本信息、生活习惯、健康状况等。这种方法的优点是成本低、操作简单，但需要保证问卷的质量和</w:t>
            </w:r>
            <w:r>
              <w:rPr>
                <w:spacing w:val="-2"/>
                <w:sz w:val="21"/>
              </w:rPr>
              <w:t>样本的代表性。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观察法：通过对研究对象进行直接观察，了解其行为习</w:t>
            </w:r>
            <w:r>
              <w:rPr>
                <w:spacing w:val="-2"/>
                <w:sz w:val="21"/>
              </w:rPr>
              <w:t>惯、环境因素等信息。这种方法的优点是可以获得直观、</w:t>
            </w:r>
            <w:r>
              <w:rPr>
                <w:spacing w:val="-2"/>
                <w:sz w:val="21"/>
              </w:rPr>
              <w:t>真实的数据，但可能存在观察者偏差。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实验法：通过设置对照组和实验组，对实验组进行干预，</w:t>
            </w:r>
            <w:r>
              <w:rPr>
                <w:spacing w:val="1"/>
                <w:sz w:val="21"/>
              </w:rPr>
              <w:t>然后比较两组的结果，以评估政策的实施效果。这种方法的优点是科学严谨，但需要耗费大量时间和资源。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数据分析方法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23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统计分析法：利用统计学原理和方法，对收集到的数据</w:t>
            </w:r>
            <w:r>
              <w:rPr>
                <w:spacing w:val="-2"/>
                <w:sz w:val="21"/>
              </w:rPr>
              <w:t>进行描述和推断。常用的统计方法有平均数、标准差、</w:t>
            </w:r>
            <w:r>
              <w:rPr>
                <w:rFonts w:ascii="Times New Roman" w:eastAsia="Times New Roman"/>
                <w:spacing w:val="-2"/>
                <w:sz w:val="21"/>
              </w:rPr>
              <w:t>t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检</w:t>
            </w:r>
            <w:r>
              <w:rPr>
                <w:spacing w:val="-2"/>
                <w:sz w:val="21"/>
              </w:rPr>
              <w:t>验、方差分析等。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模型分析法：通过建立数学模型，模拟政策实施的过程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和结果，以预测政策的长期影响。常用的模型有线性回归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模型、非线性回归模型、决策树模型等。</w:t>
            </w:r>
          </w:p>
          <w:p>
            <w:pPr>
              <w:pStyle w:val="TableParagraph"/>
              <w:spacing w:before="2" w:line="310" w:lineRule="atLeast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质性分析法：用于分析非结构化的数据，如访谈记录、</w:t>
            </w:r>
            <w:r>
              <w:rPr>
                <w:spacing w:val="-2"/>
                <w:sz w:val="21"/>
              </w:rPr>
              <w:t>观察笔记等。常用的质性分析方法有主题分析、内容分析、</w:t>
            </w:r>
            <w:r>
              <w:rPr>
                <w:spacing w:val="-2"/>
                <w:sz w:val="21"/>
              </w:rPr>
              <w:t>故事叙述等。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</w:pPr>
      <w:r>
        <w:rPr>
          <w:spacing w:val="-7"/>
        </w:rPr>
        <w:t>公共卫生政策的制定与实施效果评估涉及多个步骤，需要使用不</w:t>
      </w:r>
      <w:r>
        <w:rPr>
          <w:spacing w:val="-2"/>
        </w:rPr>
        <w:t>同的数据收集与分析方法。下面将介绍一些常用的方法：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问卷调查：问卷调查是一种常见的数据收集方式，通过设计一系</w:t>
      </w:r>
      <w:r>
        <w:rPr>
          <w:spacing w:val="-7"/>
          <w:sz w:val="28"/>
        </w:rPr>
        <w:t>列问题来了解公众对公共卫生政策的态度和看法。这些问题可以涵盖</w:t>
      </w:r>
      <w:r>
        <w:rPr>
          <w:spacing w:val="-4"/>
          <w:sz w:val="28"/>
        </w:rPr>
        <w:t>政策满意度、认知度、支持度和行为改变等方面。问卷可以通过纸质</w:t>
      </w:r>
      <w:r>
        <w:rPr>
          <w:spacing w:val="-4"/>
          <w:sz w:val="28"/>
        </w:rPr>
        <w:t>版或电子版的形式发放给受访者，并收集其回答。数据分析可以使用</w:t>
      </w:r>
      <w:r>
        <w:rPr>
          <w:spacing w:val="-2"/>
          <w:sz w:val="28"/>
        </w:rPr>
        <w:t>统计软件进行描述性分析和推断性分析。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深度访谈：深度访谈是一种质性研究方法，旨在深入了解个体的</w:t>
      </w:r>
      <w:r>
        <w:rPr>
          <w:spacing w:val="-4"/>
          <w:sz w:val="28"/>
        </w:rPr>
        <w:t>观点、经验和对政策的反馈。通过对少数关键个体进行深入的、非结</w:t>
      </w:r>
      <w:r>
        <w:rPr>
          <w:spacing w:val="-4"/>
          <w:sz w:val="28"/>
        </w:rPr>
        <w:t>构化的对话，可以获得更细致的信息。数据分析通常采用主题分析和</w:t>
      </w:r>
      <w:r>
        <w:rPr>
          <w:spacing w:val="-2"/>
          <w:sz w:val="28"/>
        </w:rPr>
        <w:t>内容分析等方法。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观察法：观察法是通过直接观察人类的行为和互动来获取信息的</w:t>
      </w:r>
      <w:r>
        <w:rPr>
          <w:spacing w:val="-4"/>
          <w:sz w:val="28"/>
        </w:rPr>
        <w:t>方法。这种方法可以在公共场合作观察，以了解人们在公共卫生政策</w:t>
      </w:r>
      <w:r>
        <w:rPr>
          <w:spacing w:val="-2"/>
          <w:sz w:val="28"/>
        </w:rPr>
        <w:t>下的实际行为反应。数据分析通常包括描述性和解释性两种方式。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620" w:lineRule="atLeast"/>
        <w:ind w:left="120" w:right="518" w:firstLine="0"/>
        <w:jc w:val="both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  <w:r>
        <w:rPr>
          <w:spacing w:val="-2"/>
          <w:sz w:val="28"/>
        </w:rPr>
        <w:t>实验研究：实验研究是一种严格的科学方法，旨在考察公共卫生</w:t>
      </w:r>
    </w:p>
    <w:p>
      <w:pPr>
        <w:pStyle w:val="ListParagraph"/>
        <w:numPr>
          <w:ilvl w:val="0"/>
          <w:numId w:val="0"/>
        </w:numPr>
        <w:tabs>
          <w:tab w:val="left" w:pos="542"/>
        </w:tabs>
        <w:spacing w:before="0" w:after="0" w:line="620" w:lineRule="atLeast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政策对个体或群体的影响。在控制其他变量的条件下，实施政策并进</w:t>
      </w:r>
    </w:p>
    <w:p>
      <w:pPr>
        <w:spacing w:after="0" w:line="620" w:lineRule="atLeast"/>
        <w:jc w:val="both"/>
        <w:rPr>
          <w:sz w:val="28"/>
        </w:rPr>
        <w:sectPr>
          <w:footerReference w:type="default" r:id="rId12"/>
          <w:type w:val="nextPage"/>
          <w:pgSz w:w="11910" w:h="16840"/>
          <w:pgMar w:top="1400" w:right="1280" w:bottom="1380" w:left="1680" w:header="0" w:footer="1198"/>
          <w:pgNumType w:start="8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2"/>
        </w:rPr>
        <w:t>行对照组和实验组的比较。数据分析可以使用统计学方法进行分析，</w:t>
      </w:r>
      <w:r>
        <w:rPr>
          <w:spacing w:val="-2"/>
        </w:rPr>
        <w:t>如方差分析和回归分析。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行政记录分析：行政记录是指政府机构在日常运作中积累的各种</w:t>
      </w:r>
      <w:r>
        <w:rPr>
          <w:spacing w:val="-4"/>
          <w:sz w:val="28"/>
        </w:rPr>
        <w:t>文件和资料。这些记录可能包括卫生监测数据、医疗记录和疫苗接种</w:t>
      </w:r>
      <w:r>
        <w:rPr>
          <w:spacing w:val="-4"/>
          <w:sz w:val="28"/>
        </w:rPr>
        <w:t>情况等。通过分析这些数据，可以了解公共卫生政策的实施情况和效</w:t>
      </w:r>
      <w:r>
        <w:rPr>
          <w:spacing w:val="-2"/>
          <w:sz w:val="28"/>
        </w:rPr>
        <w:t>果。数据分析可以使用数据库管理和统计分析软件进行。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社交媒体分析：社交媒体平台上的大量用户会产生大量的文本和</w:t>
      </w:r>
      <w:r>
        <w:rPr>
          <w:spacing w:val="-4"/>
          <w:sz w:val="28"/>
        </w:rPr>
        <w:t>行为数据。通过分析这些数据，可以了解公众对公共卫生政策的关注</w:t>
      </w:r>
      <w:r>
        <w:rPr>
          <w:spacing w:val="-4"/>
          <w:sz w:val="28"/>
        </w:rPr>
        <w:t>度、讨论热点和情感倾向。数据分析可以使用自然语言处理和社会网</w:t>
      </w:r>
      <w:r>
        <w:rPr>
          <w:spacing w:val="-2"/>
          <w:sz w:val="28"/>
        </w:rPr>
        <w:t>络分析等技术。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案例研究：案例研究是一种综合性的研究方法，可以通过深入研</w:t>
      </w:r>
      <w:r>
        <w:rPr>
          <w:spacing w:val="-6"/>
          <w:sz w:val="28"/>
        </w:rPr>
        <w:t>究和分析具体的案例来了解公共卫生政策的实施情况和效果。该方法</w:t>
      </w:r>
      <w:r>
        <w:rPr>
          <w:spacing w:val="-4"/>
          <w:sz w:val="28"/>
        </w:rPr>
        <w:t>通常结合多种数据收集和分析方法，如问卷调查、深度访谈、观察法</w:t>
      </w:r>
      <w:r>
        <w:rPr>
          <w:spacing w:val="-6"/>
          <w:sz w:val="28"/>
        </w:rPr>
        <w:t>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文献综述：文献综述是对已发表的研究成果进行系统回顾和总结</w:t>
      </w:r>
      <w:r>
        <w:rPr>
          <w:spacing w:val="-4"/>
          <w:sz w:val="28"/>
        </w:rPr>
        <w:t>的方法。通过阅读和分析相关文献，可以了解公共卫生政策的理论基</w:t>
      </w:r>
      <w:r>
        <w:rPr>
          <w:spacing w:val="-4"/>
          <w:sz w:val="28"/>
        </w:rPr>
        <w:t>础、国内外实践经验和评估结果。文献综述可以为政策和决策提供参</w:t>
      </w:r>
      <w:r>
        <w:rPr>
          <w:spacing w:val="-4"/>
          <w:sz w:val="28"/>
        </w:rPr>
        <w:t>考依据。</w:t>
      </w:r>
    </w:p>
    <w:p>
      <w:pPr>
        <w:spacing w:after="0" w:line="417" w:lineRule="auto"/>
        <w:jc w:val="both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https://d.book118.com/196115111034010100</w:t>
        </w:r>
      </w:hyperlink>
    </w:p>
    <w:p>
      <w:pPr>
        <w:spacing w:after="0" w:line="417" w:lineRule="auto"/>
        <w:jc w:val="both"/>
        <w:rPr>
          <w:sz w:val="28"/>
        </w:rPr>
      </w:pPr>
    </w:p>
    <w:sectPr>
      <w:footerReference w:type="default" r:id="rId14"/>
      <w:pgSz w:w="11910" w:h="16840"/>
      <w:pgMar w:top="1520" w:right="1280" w:bottom="1380" w:left="1680" w:header="0" w:footer="1198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1EAC0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0436E3E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4AB82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C71CC5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1B22895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32B1ED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3419B75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7">
    <w:nsid w:val="3BF3B42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3F226F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159"/>
      </w:pPr>
      <w:rPr>
        <w:rFonts w:hint="default"/>
        <w:lang w:val="en-US" w:eastAsia="zh-CN" w:bidi="ar-SA"/>
      </w:rPr>
    </w:lvl>
  </w:abstractNum>
  <w:abstractNum w:abstractNumId="9">
    <w:nsid w:val="42DEC9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4958BA4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1">
    <w:nsid w:val="4C15B6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4D0C01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56E434B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57D9335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59B93EB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5A711E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159"/>
      </w:pPr>
      <w:rPr>
        <w:rFonts w:hint="default"/>
        <w:lang w:val="en-US" w:eastAsia="zh-CN" w:bidi="ar-SA"/>
      </w:rPr>
    </w:lvl>
  </w:abstractNum>
  <w:abstractNum w:abstractNumId="17">
    <w:nsid w:val="5D12379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8">
    <w:nsid w:val="5D6010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5ECF07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159"/>
      </w:pPr>
      <w:rPr>
        <w:rFonts w:hint="default"/>
        <w:lang w:val="en-US" w:eastAsia="zh-CN" w:bidi="ar-SA"/>
      </w:rPr>
    </w:lvl>
  </w:abstractNum>
  <w:abstractNum w:abstractNumId="20">
    <w:nsid w:val="5FE89F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6D8AAD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159"/>
      </w:pPr>
      <w:rPr>
        <w:rFonts w:hint="default"/>
        <w:lang w:val="en-US" w:eastAsia="zh-CN" w:bidi="ar-SA"/>
      </w:rPr>
    </w:lvl>
  </w:abstractNum>
  <w:abstractNum w:abstractNumId="22">
    <w:nsid w:val="737DF16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3">
    <w:nsid w:val="790D8B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15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15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15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15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15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15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15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159"/>
      </w:pPr>
      <w:rPr>
        <w:rFonts w:hint="default"/>
        <w:lang w:val="en-US" w:eastAsia="zh-CN" w:bidi="ar-SA"/>
      </w:rPr>
    </w:lvl>
  </w:abstractNum>
  <w:abstractNum w:abstractNumId="24">
    <w:nsid w:val="7C25ED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7D7DFBF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12"/>
  </w:num>
  <w:num w:numId="3">
    <w:abstractNumId w:val="25"/>
  </w:num>
  <w:num w:numId="4">
    <w:abstractNumId w:val="15"/>
  </w:num>
  <w:num w:numId="5">
    <w:abstractNumId w:val="13"/>
  </w:num>
  <w:num w:numId="6">
    <w:abstractNumId w:val="9"/>
  </w:num>
  <w:num w:numId="7">
    <w:abstractNumId w:val="4"/>
  </w:num>
  <w:num w:numId="8">
    <w:abstractNumId w:val="8"/>
  </w:num>
  <w:num w:numId="9">
    <w:abstractNumId w:val="21"/>
  </w:num>
  <w:num w:numId="10">
    <w:abstractNumId w:val="23"/>
  </w:num>
  <w:num w:numId="11">
    <w:abstractNumId w:val="19"/>
  </w:num>
  <w:num w:numId="12">
    <w:abstractNumId w:val="16"/>
  </w:num>
  <w:num w:numId="13">
    <w:abstractNumId w:val="1"/>
  </w:num>
  <w:num w:numId="14">
    <w:abstractNumId w:val="24"/>
  </w:num>
  <w:num w:numId="15">
    <w:abstractNumId w:val="3"/>
  </w:num>
  <w:num w:numId="16">
    <w:abstractNumId w:val="10"/>
  </w:num>
  <w:num w:numId="17">
    <w:abstractNumId w:val="2"/>
  </w:num>
  <w:num w:numId="18">
    <w:abstractNumId w:val="11"/>
  </w:num>
  <w:num w:numId="19">
    <w:abstractNumId w:val="2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18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8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383" w:right="178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19611511103401010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2024-03-05T04:02:00Z</dcterms:created>
  <dcterms:modified xsi:type="dcterms:W3CDTF">2024-03-05T04:02:00Z</dcterms:modified>
</cp:coreProperties>
</file>