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7" w:history="1">
        <w:r>
          <w:rPr>
            <w:rFonts w:ascii="仿宋" w:eastAsia="仿宋" w:hAnsi="仿宋" w:cs="仿宋" w:hint="eastAsia"/>
            <w:lang w:eastAsia="zh-CN"/>
          </w:rPr>
          <w:t>前言</w:t>
        </w:r>
        <w:r>
          <w:tab/>
        </w:r>
        <w:r>
          <w:fldChar w:fldCharType="begin"/>
        </w:r>
        <w:r>
          <w:instrText xml:space="preserve"> PAGEREF _Toc31567 \h </w:instrText>
        </w:r>
        <w:r>
          <w:fldChar w:fldCharType="separate"/>
        </w:r>
        <w:r>
          <w:t>3</w:t>
        </w:r>
        <w:r>
          <w:fldChar w:fldCharType="end"/>
        </w:r>
      </w:hyperlink>
    </w:p>
    <w:p>
      <w:pPr>
        <w:pStyle w:val="TOC1"/>
        <w:tabs>
          <w:tab w:val="right" w:leader="dot" w:pos="8306"/>
        </w:tabs>
      </w:pPr>
      <w:hyperlink w:anchor="_Toc15195" w:history="1">
        <w:r>
          <w:rPr>
            <w:rFonts w:ascii="仿宋" w:eastAsia="仿宋" w:hAnsi="仿宋" w:cs="仿宋" w:hint="eastAsia"/>
            <w:lang w:eastAsia="zh-CN"/>
          </w:rPr>
          <w:t>一、聚氯乙烯项目概论</w:t>
        </w:r>
        <w:r>
          <w:tab/>
        </w:r>
        <w:r>
          <w:fldChar w:fldCharType="begin"/>
        </w:r>
        <w:r>
          <w:instrText xml:space="preserve"> PAGEREF _Toc15195 \h </w:instrText>
        </w:r>
        <w:r>
          <w:fldChar w:fldCharType="separate"/>
        </w:r>
        <w:r>
          <w:t>3</w:t>
        </w:r>
        <w:r>
          <w:fldChar w:fldCharType="end"/>
        </w:r>
      </w:hyperlink>
    </w:p>
    <w:p>
      <w:pPr>
        <w:pStyle w:val="TOC2"/>
        <w:tabs>
          <w:tab w:val="right" w:leader="dot" w:pos="8306"/>
        </w:tabs>
      </w:pPr>
      <w:hyperlink w:anchor="_Toc5231" w:history="1">
        <w:r>
          <w:rPr>
            <w:rFonts w:ascii="仿宋" w:eastAsia="仿宋" w:hAnsi="仿宋" w:cs="仿宋" w:hint="eastAsia"/>
            <w:lang w:eastAsia="zh-CN"/>
          </w:rPr>
          <w:t>(一)、聚氯乙烯项目概况</w:t>
        </w:r>
        <w:r>
          <w:tab/>
        </w:r>
        <w:r>
          <w:fldChar w:fldCharType="begin"/>
        </w:r>
        <w:r>
          <w:instrText xml:space="preserve"> PAGEREF _Toc5231 \h </w:instrText>
        </w:r>
        <w:r>
          <w:fldChar w:fldCharType="separate"/>
        </w:r>
        <w:r>
          <w:t>3</w:t>
        </w:r>
        <w:r>
          <w:fldChar w:fldCharType="end"/>
        </w:r>
      </w:hyperlink>
    </w:p>
    <w:p>
      <w:pPr>
        <w:pStyle w:val="TOC2"/>
        <w:tabs>
          <w:tab w:val="right" w:leader="dot" w:pos="8306"/>
        </w:tabs>
      </w:pPr>
      <w:hyperlink w:anchor="_Toc10879" w:history="1">
        <w:r>
          <w:rPr>
            <w:rFonts w:ascii="仿宋" w:eastAsia="仿宋" w:hAnsi="仿宋" w:cs="仿宋" w:hint="eastAsia"/>
            <w:lang w:eastAsia="zh-CN"/>
          </w:rPr>
          <w:t>(二)、聚氯乙烯项目目标</w:t>
        </w:r>
        <w:r>
          <w:tab/>
        </w:r>
        <w:r>
          <w:fldChar w:fldCharType="begin"/>
        </w:r>
        <w:r>
          <w:instrText xml:space="preserve"> PAGEREF _Toc10879 \h </w:instrText>
        </w:r>
        <w:r>
          <w:fldChar w:fldCharType="separate"/>
        </w:r>
        <w:r>
          <w:t>5</w:t>
        </w:r>
        <w:r>
          <w:fldChar w:fldCharType="end"/>
        </w:r>
      </w:hyperlink>
    </w:p>
    <w:p>
      <w:pPr>
        <w:pStyle w:val="TOC2"/>
        <w:tabs>
          <w:tab w:val="right" w:leader="dot" w:pos="8306"/>
        </w:tabs>
      </w:pPr>
      <w:hyperlink w:anchor="_Toc32152" w:history="1">
        <w:r>
          <w:rPr>
            <w:rFonts w:ascii="仿宋" w:eastAsia="仿宋" w:hAnsi="仿宋" w:cs="仿宋" w:hint="eastAsia"/>
            <w:lang w:eastAsia="zh-CN"/>
          </w:rPr>
          <w:t>(三)、聚氯乙烯项目提出的理由</w:t>
        </w:r>
        <w:r>
          <w:tab/>
        </w:r>
        <w:r>
          <w:fldChar w:fldCharType="begin"/>
        </w:r>
        <w:r>
          <w:instrText xml:space="preserve"> PAGEREF _Toc32152 \h </w:instrText>
        </w:r>
        <w:r>
          <w:fldChar w:fldCharType="separate"/>
        </w:r>
        <w:r>
          <w:t>6</w:t>
        </w:r>
        <w:r>
          <w:fldChar w:fldCharType="end"/>
        </w:r>
      </w:hyperlink>
    </w:p>
    <w:p>
      <w:pPr>
        <w:pStyle w:val="TOC2"/>
        <w:tabs>
          <w:tab w:val="right" w:leader="dot" w:pos="8306"/>
        </w:tabs>
      </w:pPr>
      <w:hyperlink w:anchor="_Toc6368" w:history="1">
        <w:r>
          <w:rPr>
            <w:rFonts w:ascii="仿宋" w:eastAsia="仿宋" w:hAnsi="仿宋" w:cs="仿宋" w:hint="eastAsia"/>
            <w:lang w:eastAsia="zh-CN"/>
          </w:rPr>
          <w:t>(四)、聚氯乙烯项目意义</w:t>
        </w:r>
        <w:r>
          <w:tab/>
        </w:r>
        <w:r>
          <w:fldChar w:fldCharType="begin"/>
        </w:r>
        <w:r>
          <w:instrText xml:space="preserve"> PAGEREF _Toc6368 \h </w:instrText>
        </w:r>
        <w:r>
          <w:fldChar w:fldCharType="separate"/>
        </w:r>
        <w:r>
          <w:t>8</w:t>
        </w:r>
        <w:r>
          <w:fldChar w:fldCharType="end"/>
        </w:r>
      </w:hyperlink>
    </w:p>
    <w:p>
      <w:pPr>
        <w:pStyle w:val="TOC2"/>
        <w:tabs>
          <w:tab w:val="right" w:leader="dot" w:pos="8306"/>
        </w:tabs>
      </w:pPr>
      <w:hyperlink w:anchor="_Toc19460" w:history="1">
        <w:r>
          <w:rPr>
            <w:rFonts w:ascii="仿宋" w:eastAsia="仿宋" w:hAnsi="仿宋" w:cs="仿宋" w:hint="eastAsia"/>
            <w:lang w:eastAsia="zh-CN"/>
          </w:rPr>
          <w:t>(五)、聚氯乙烯项目背景</w:t>
        </w:r>
        <w:r>
          <w:tab/>
        </w:r>
        <w:r>
          <w:fldChar w:fldCharType="begin"/>
        </w:r>
        <w:r>
          <w:instrText xml:space="preserve"> PAGEREF _Toc19460 \h </w:instrText>
        </w:r>
        <w:r>
          <w:fldChar w:fldCharType="separate"/>
        </w:r>
        <w:r>
          <w:t>9</w:t>
        </w:r>
        <w:r>
          <w:fldChar w:fldCharType="end"/>
        </w:r>
      </w:hyperlink>
    </w:p>
    <w:p>
      <w:pPr>
        <w:pStyle w:val="TOC1"/>
        <w:tabs>
          <w:tab w:val="right" w:leader="dot" w:pos="8306"/>
        </w:tabs>
      </w:pPr>
      <w:hyperlink w:anchor="_Toc7055" w:history="1">
        <w:r>
          <w:rPr>
            <w:rFonts w:ascii="仿宋" w:eastAsia="仿宋" w:hAnsi="仿宋" w:cs="仿宋" w:hint="eastAsia"/>
            <w:lang w:eastAsia="zh-CN"/>
          </w:rPr>
          <w:t>二、聚氯乙烯项目绩效评估</w:t>
        </w:r>
        <w:r>
          <w:tab/>
        </w:r>
        <w:r>
          <w:fldChar w:fldCharType="begin"/>
        </w:r>
        <w:r>
          <w:instrText xml:space="preserve"> PAGEREF _Toc7055 \h </w:instrText>
        </w:r>
        <w:r>
          <w:fldChar w:fldCharType="separate"/>
        </w:r>
        <w:r>
          <w:t>9</w:t>
        </w:r>
        <w:r>
          <w:fldChar w:fldCharType="end"/>
        </w:r>
      </w:hyperlink>
    </w:p>
    <w:p>
      <w:pPr>
        <w:pStyle w:val="TOC2"/>
        <w:tabs>
          <w:tab w:val="right" w:leader="dot" w:pos="8306"/>
        </w:tabs>
      </w:pPr>
      <w:hyperlink w:anchor="_Toc18997" w:history="1">
        <w:r>
          <w:rPr>
            <w:rFonts w:ascii="仿宋" w:eastAsia="仿宋" w:hAnsi="仿宋" w:cs="仿宋" w:hint="eastAsia"/>
            <w:lang w:eastAsia="zh-CN"/>
          </w:rPr>
          <w:t>(一)、绩效评估指标</w:t>
        </w:r>
        <w:r>
          <w:tab/>
        </w:r>
        <w:r>
          <w:fldChar w:fldCharType="begin"/>
        </w:r>
        <w:r>
          <w:instrText xml:space="preserve"> PAGEREF _Toc18997 \h </w:instrText>
        </w:r>
        <w:r>
          <w:fldChar w:fldCharType="separate"/>
        </w:r>
        <w:r>
          <w:t>9</w:t>
        </w:r>
        <w:r>
          <w:fldChar w:fldCharType="end"/>
        </w:r>
      </w:hyperlink>
    </w:p>
    <w:p>
      <w:pPr>
        <w:pStyle w:val="TOC2"/>
        <w:tabs>
          <w:tab w:val="right" w:leader="dot" w:pos="8306"/>
        </w:tabs>
      </w:pPr>
      <w:hyperlink w:anchor="_Toc7646" w:history="1">
        <w:r>
          <w:rPr>
            <w:rFonts w:ascii="仿宋" w:eastAsia="仿宋" w:hAnsi="仿宋" w:cs="仿宋" w:hint="eastAsia"/>
            <w:lang w:eastAsia="zh-CN"/>
          </w:rPr>
          <w:t>(二)、绩效评估方法</w:t>
        </w:r>
        <w:r>
          <w:tab/>
        </w:r>
        <w:r>
          <w:fldChar w:fldCharType="begin"/>
        </w:r>
        <w:r>
          <w:instrText xml:space="preserve"> PAGEREF _Toc7646 \h </w:instrText>
        </w:r>
        <w:r>
          <w:fldChar w:fldCharType="separate"/>
        </w:r>
        <w:r>
          <w:t>11</w:t>
        </w:r>
        <w:r>
          <w:fldChar w:fldCharType="end"/>
        </w:r>
      </w:hyperlink>
    </w:p>
    <w:p>
      <w:pPr>
        <w:pStyle w:val="TOC2"/>
        <w:tabs>
          <w:tab w:val="right" w:leader="dot" w:pos="8306"/>
        </w:tabs>
      </w:pPr>
      <w:hyperlink w:anchor="_Toc7619" w:history="1">
        <w:r>
          <w:rPr>
            <w:rFonts w:ascii="仿宋" w:eastAsia="仿宋" w:hAnsi="仿宋" w:cs="仿宋" w:hint="eastAsia"/>
            <w:lang w:eastAsia="zh-CN"/>
          </w:rPr>
          <w:t>(三)、绩效评估周期</w:t>
        </w:r>
        <w:r>
          <w:tab/>
        </w:r>
        <w:r>
          <w:fldChar w:fldCharType="begin"/>
        </w:r>
        <w:r>
          <w:instrText xml:space="preserve"> PAGEREF _Toc7619 \h </w:instrText>
        </w:r>
        <w:r>
          <w:fldChar w:fldCharType="separate"/>
        </w:r>
        <w:r>
          <w:t>12</w:t>
        </w:r>
        <w:r>
          <w:fldChar w:fldCharType="end"/>
        </w:r>
      </w:hyperlink>
    </w:p>
    <w:p>
      <w:pPr>
        <w:pStyle w:val="TOC1"/>
        <w:tabs>
          <w:tab w:val="right" w:leader="dot" w:pos="8306"/>
        </w:tabs>
      </w:pPr>
      <w:hyperlink w:anchor="_Toc8291" w:history="1">
        <w:r>
          <w:rPr>
            <w:rFonts w:ascii="仿宋" w:eastAsia="仿宋" w:hAnsi="仿宋" w:cs="仿宋" w:hint="eastAsia"/>
            <w:lang w:eastAsia="zh-CN"/>
          </w:rPr>
          <w:t>三、聚氯乙烯项目文档管理</w:t>
        </w:r>
        <w:r>
          <w:tab/>
        </w:r>
        <w:r>
          <w:fldChar w:fldCharType="begin"/>
        </w:r>
        <w:r>
          <w:instrText xml:space="preserve"> PAGEREF _Toc8291 \h </w:instrText>
        </w:r>
        <w:r>
          <w:fldChar w:fldCharType="separate"/>
        </w:r>
        <w:r>
          <w:t>13</w:t>
        </w:r>
        <w:r>
          <w:fldChar w:fldCharType="end"/>
        </w:r>
      </w:hyperlink>
    </w:p>
    <w:p>
      <w:pPr>
        <w:pStyle w:val="TOC2"/>
        <w:tabs>
          <w:tab w:val="right" w:leader="dot" w:pos="8306"/>
        </w:tabs>
      </w:pPr>
      <w:hyperlink w:anchor="_Toc30915" w:history="1">
        <w:r>
          <w:rPr>
            <w:rFonts w:ascii="仿宋" w:eastAsia="仿宋" w:hAnsi="仿宋" w:cs="仿宋" w:hint="eastAsia"/>
            <w:lang w:eastAsia="zh-CN"/>
          </w:rPr>
          <w:t>(一)、文档编制与审查</w:t>
        </w:r>
        <w:r>
          <w:tab/>
        </w:r>
        <w:r>
          <w:fldChar w:fldCharType="begin"/>
        </w:r>
        <w:r>
          <w:instrText xml:space="preserve"> PAGEREF _Toc30915 \h </w:instrText>
        </w:r>
        <w:r>
          <w:fldChar w:fldCharType="separate"/>
        </w:r>
        <w:r>
          <w:t>13</w:t>
        </w:r>
        <w:r>
          <w:fldChar w:fldCharType="end"/>
        </w:r>
      </w:hyperlink>
    </w:p>
    <w:p>
      <w:pPr>
        <w:pStyle w:val="TOC2"/>
        <w:tabs>
          <w:tab w:val="right" w:leader="dot" w:pos="8306"/>
        </w:tabs>
      </w:pPr>
      <w:hyperlink w:anchor="_Toc22868" w:history="1">
        <w:r>
          <w:rPr>
            <w:rFonts w:ascii="仿宋" w:eastAsia="仿宋" w:hAnsi="仿宋" w:cs="仿宋" w:hint="eastAsia"/>
            <w:lang w:eastAsia="zh-CN"/>
          </w:rPr>
          <w:t>(二)、文档发布与分发</w:t>
        </w:r>
        <w:r>
          <w:tab/>
        </w:r>
        <w:r>
          <w:fldChar w:fldCharType="begin"/>
        </w:r>
        <w:r>
          <w:instrText xml:space="preserve"> PAGEREF _Toc22868 \h </w:instrText>
        </w:r>
        <w:r>
          <w:fldChar w:fldCharType="separate"/>
        </w:r>
        <w:r>
          <w:t>14</w:t>
        </w:r>
        <w:r>
          <w:fldChar w:fldCharType="end"/>
        </w:r>
      </w:hyperlink>
    </w:p>
    <w:p>
      <w:pPr>
        <w:pStyle w:val="TOC2"/>
        <w:tabs>
          <w:tab w:val="right" w:leader="dot" w:pos="8306"/>
        </w:tabs>
      </w:pPr>
      <w:hyperlink w:anchor="_Toc6977" w:history="1">
        <w:r>
          <w:rPr>
            <w:rFonts w:ascii="仿宋" w:eastAsia="仿宋" w:hAnsi="仿宋" w:cs="仿宋" w:hint="eastAsia"/>
            <w:lang w:eastAsia="zh-CN"/>
          </w:rPr>
          <w:t>(三)、文档存档与归档</w:t>
        </w:r>
        <w:r>
          <w:tab/>
        </w:r>
        <w:r>
          <w:fldChar w:fldCharType="begin"/>
        </w:r>
        <w:r>
          <w:instrText xml:space="preserve"> PAGEREF _Toc6977 \h </w:instrText>
        </w:r>
        <w:r>
          <w:fldChar w:fldCharType="separate"/>
        </w:r>
        <w:r>
          <w:t>15</w:t>
        </w:r>
        <w:r>
          <w:fldChar w:fldCharType="end"/>
        </w:r>
      </w:hyperlink>
    </w:p>
    <w:p>
      <w:pPr>
        <w:pStyle w:val="TOC1"/>
        <w:tabs>
          <w:tab w:val="right" w:leader="dot" w:pos="8306"/>
        </w:tabs>
      </w:pPr>
      <w:hyperlink w:anchor="_Toc2189" w:history="1">
        <w:r>
          <w:rPr>
            <w:rFonts w:ascii="仿宋" w:eastAsia="仿宋" w:hAnsi="仿宋" w:cs="仿宋" w:hint="eastAsia"/>
            <w:lang w:eastAsia="zh-CN"/>
          </w:rPr>
          <w:t>四、聚氯乙烯项目土建工程</w:t>
        </w:r>
        <w:r>
          <w:tab/>
        </w:r>
        <w:r>
          <w:fldChar w:fldCharType="begin"/>
        </w:r>
        <w:r>
          <w:instrText xml:space="preserve"> PAGEREF _Toc2189 \h </w:instrText>
        </w:r>
        <w:r>
          <w:fldChar w:fldCharType="separate"/>
        </w:r>
        <w:r>
          <w:t>16</w:t>
        </w:r>
        <w:r>
          <w:fldChar w:fldCharType="end"/>
        </w:r>
      </w:hyperlink>
    </w:p>
    <w:p>
      <w:pPr>
        <w:pStyle w:val="TOC2"/>
        <w:tabs>
          <w:tab w:val="right" w:leader="dot" w:pos="8306"/>
        </w:tabs>
      </w:pPr>
      <w:hyperlink w:anchor="_Toc19870" w:history="1">
        <w:r>
          <w:rPr>
            <w:rFonts w:ascii="仿宋" w:eastAsia="仿宋" w:hAnsi="仿宋" w:cs="仿宋" w:hint="eastAsia"/>
            <w:lang w:eastAsia="zh-CN"/>
          </w:rPr>
          <w:t>(一)、建筑工程设计原则</w:t>
        </w:r>
        <w:r>
          <w:tab/>
        </w:r>
        <w:r>
          <w:fldChar w:fldCharType="begin"/>
        </w:r>
        <w:r>
          <w:instrText xml:space="preserve"> PAGEREF _Toc19870 \h </w:instrText>
        </w:r>
        <w:r>
          <w:fldChar w:fldCharType="separate"/>
        </w:r>
        <w:r>
          <w:t>16</w:t>
        </w:r>
        <w:r>
          <w:fldChar w:fldCharType="end"/>
        </w:r>
      </w:hyperlink>
    </w:p>
    <w:p>
      <w:pPr>
        <w:pStyle w:val="TOC2"/>
        <w:tabs>
          <w:tab w:val="right" w:leader="dot" w:pos="8306"/>
        </w:tabs>
      </w:pPr>
      <w:hyperlink w:anchor="_Toc9471" w:history="1">
        <w:r>
          <w:rPr>
            <w:rFonts w:ascii="仿宋" w:eastAsia="仿宋" w:hAnsi="仿宋" w:cs="仿宋" w:hint="eastAsia"/>
            <w:lang w:eastAsia="zh-CN"/>
          </w:rPr>
          <w:t>(二)、土建工程设计年限及安全等级</w:t>
        </w:r>
        <w:r>
          <w:tab/>
        </w:r>
        <w:r>
          <w:fldChar w:fldCharType="begin"/>
        </w:r>
        <w:r>
          <w:instrText xml:space="preserve"> PAGEREF _Toc9471 \h </w:instrText>
        </w:r>
        <w:r>
          <w:fldChar w:fldCharType="separate"/>
        </w:r>
        <w:r>
          <w:t>17</w:t>
        </w:r>
        <w:r>
          <w:fldChar w:fldCharType="end"/>
        </w:r>
      </w:hyperlink>
    </w:p>
    <w:p>
      <w:pPr>
        <w:pStyle w:val="TOC2"/>
        <w:tabs>
          <w:tab w:val="right" w:leader="dot" w:pos="8306"/>
        </w:tabs>
      </w:pPr>
      <w:hyperlink w:anchor="_Toc724" w:history="1">
        <w:r>
          <w:rPr>
            <w:rFonts w:ascii="仿宋" w:eastAsia="仿宋" w:hAnsi="仿宋" w:cs="仿宋" w:hint="eastAsia"/>
            <w:lang w:eastAsia="zh-CN"/>
          </w:rPr>
          <w:t>(三)、建筑工程设计总体要求</w:t>
        </w:r>
        <w:r>
          <w:tab/>
        </w:r>
        <w:r>
          <w:fldChar w:fldCharType="begin"/>
        </w:r>
        <w:r>
          <w:instrText xml:space="preserve"> PAGEREF _Toc724 \h </w:instrText>
        </w:r>
        <w:r>
          <w:fldChar w:fldCharType="separate"/>
        </w:r>
        <w:r>
          <w:t>18</w:t>
        </w:r>
        <w:r>
          <w:fldChar w:fldCharType="end"/>
        </w:r>
      </w:hyperlink>
    </w:p>
    <w:p>
      <w:pPr>
        <w:pStyle w:val="TOC2"/>
        <w:tabs>
          <w:tab w:val="right" w:leader="dot" w:pos="8306"/>
        </w:tabs>
      </w:pPr>
      <w:hyperlink w:anchor="_Toc30296" w:history="1">
        <w:r>
          <w:rPr>
            <w:rFonts w:ascii="仿宋" w:eastAsia="仿宋" w:hAnsi="仿宋" w:cs="仿宋" w:hint="eastAsia"/>
            <w:lang w:eastAsia="zh-CN"/>
          </w:rPr>
          <w:t>(四)、土建工程建设指标</w:t>
        </w:r>
        <w:r>
          <w:tab/>
        </w:r>
        <w:r>
          <w:fldChar w:fldCharType="begin"/>
        </w:r>
        <w:r>
          <w:instrText xml:space="preserve"> PAGEREF _Toc30296 \h </w:instrText>
        </w:r>
        <w:r>
          <w:fldChar w:fldCharType="separate"/>
        </w:r>
        <w:r>
          <w:t>19</w:t>
        </w:r>
        <w:r>
          <w:fldChar w:fldCharType="end"/>
        </w:r>
      </w:hyperlink>
    </w:p>
    <w:p>
      <w:pPr>
        <w:pStyle w:val="TOC1"/>
        <w:tabs>
          <w:tab w:val="right" w:leader="dot" w:pos="8306"/>
        </w:tabs>
      </w:pPr>
      <w:hyperlink w:anchor="_Toc2547" w:history="1">
        <w:r>
          <w:rPr>
            <w:rFonts w:ascii="仿宋" w:eastAsia="仿宋" w:hAnsi="仿宋" w:cs="仿宋" w:hint="eastAsia"/>
            <w:lang w:eastAsia="zh-CN"/>
          </w:rPr>
          <w:t>五、市场分析、调研</w:t>
        </w:r>
        <w:r>
          <w:tab/>
        </w:r>
        <w:r>
          <w:fldChar w:fldCharType="begin"/>
        </w:r>
        <w:r>
          <w:instrText xml:space="preserve"> PAGEREF _Toc2547 \h </w:instrText>
        </w:r>
        <w:r>
          <w:fldChar w:fldCharType="separate"/>
        </w:r>
        <w:r>
          <w:t>19</w:t>
        </w:r>
        <w:r>
          <w:fldChar w:fldCharType="end"/>
        </w:r>
      </w:hyperlink>
    </w:p>
    <w:p>
      <w:pPr>
        <w:pStyle w:val="TOC2"/>
        <w:tabs>
          <w:tab w:val="right" w:leader="dot" w:pos="8306"/>
        </w:tabs>
      </w:pPr>
      <w:hyperlink w:anchor="_Toc1312" w:history="1">
        <w:r>
          <w:rPr>
            <w:rFonts w:ascii="仿宋" w:eastAsia="仿宋" w:hAnsi="仿宋" w:cs="仿宋" w:hint="eastAsia"/>
            <w:lang w:eastAsia="zh-CN"/>
          </w:rPr>
          <w:t>(一)、聚氯乙烯行业分析</w:t>
        </w:r>
        <w:r>
          <w:tab/>
        </w:r>
        <w:r>
          <w:fldChar w:fldCharType="begin"/>
        </w:r>
        <w:r>
          <w:instrText xml:space="preserve"> PAGEREF _Toc1312 \h </w:instrText>
        </w:r>
        <w:r>
          <w:fldChar w:fldCharType="separate"/>
        </w:r>
        <w:r>
          <w:t>19</w:t>
        </w:r>
        <w:r>
          <w:fldChar w:fldCharType="end"/>
        </w:r>
      </w:hyperlink>
    </w:p>
    <w:p>
      <w:pPr>
        <w:pStyle w:val="TOC2"/>
        <w:tabs>
          <w:tab w:val="right" w:leader="dot" w:pos="8306"/>
        </w:tabs>
      </w:pPr>
      <w:hyperlink w:anchor="_Toc12362" w:history="1">
        <w:r>
          <w:rPr>
            <w:rFonts w:ascii="仿宋" w:eastAsia="仿宋" w:hAnsi="仿宋" w:cs="仿宋" w:hint="eastAsia"/>
            <w:lang w:eastAsia="zh-CN"/>
          </w:rPr>
          <w:t>(二)、聚氯乙烯市场分析预测</w:t>
        </w:r>
        <w:r>
          <w:tab/>
        </w:r>
        <w:r>
          <w:fldChar w:fldCharType="begin"/>
        </w:r>
        <w:r>
          <w:instrText xml:space="preserve"> PAGEREF _Toc12362 \h </w:instrText>
        </w:r>
        <w:r>
          <w:fldChar w:fldCharType="separate"/>
        </w:r>
        <w:r>
          <w:t>20</w:t>
        </w:r>
        <w:r>
          <w:fldChar w:fldCharType="end"/>
        </w:r>
      </w:hyperlink>
    </w:p>
    <w:p>
      <w:pPr>
        <w:pStyle w:val="TOC1"/>
        <w:tabs>
          <w:tab w:val="right" w:leader="dot" w:pos="8306"/>
        </w:tabs>
      </w:pPr>
      <w:hyperlink w:anchor="_Toc23722" w:history="1">
        <w:r>
          <w:rPr>
            <w:rFonts w:ascii="仿宋" w:eastAsia="仿宋" w:hAnsi="仿宋" w:cs="仿宋" w:hint="eastAsia"/>
            <w:lang w:eastAsia="zh-CN"/>
          </w:rPr>
          <w:t>六、聚氯乙烯项目建设单位说明</w:t>
        </w:r>
        <w:r>
          <w:tab/>
        </w:r>
        <w:r>
          <w:fldChar w:fldCharType="begin"/>
        </w:r>
        <w:r>
          <w:instrText xml:space="preserve"> PAGEREF _Toc23722 \h </w:instrText>
        </w:r>
        <w:r>
          <w:fldChar w:fldCharType="separate"/>
        </w:r>
        <w:r>
          <w:t>21</w:t>
        </w:r>
        <w:r>
          <w:fldChar w:fldCharType="end"/>
        </w:r>
      </w:hyperlink>
    </w:p>
    <w:p>
      <w:pPr>
        <w:pStyle w:val="TOC2"/>
        <w:tabs>
          <w:tab w:val="right" w:leader="dot" w:pos="8306"/>
        </w:tabs>
      </w:pPr>
      <w:hyperlink w:anchor="_Toc541" w:history="1">
        <w:r>
          <w:rPr>
            <w:rFonts w:ascii="仿宋" w:eastAsia="仿宋" w:hAnsi="仿宋" w:cs="仿宋" w:hint="eastAsia"/>
            <w:lang w:eastAsia="zh-CN"/>
          </w:rPr>
          <w:t>(一)、聚氯乙烯项目承办单位基本情况</w:t>
        </w:r>
        <w:r>
          <w:tab/>
        </w:r>
        <w:r>
          <w:fldChar w:fldCharType="begin"/>
        </w:r>
        <w:r>
          <w:instrText xml:space="preserve"> PAGEREF _Toc541 \h </w:instrText>
        </w:r>
        <w:r>
          <w:fldChar w:fldCharType="separate"/>
        </w:r>
        <w:r>
          <w:t>21</w:t>
        </w:r>
        <w:r>
          <w:fldChar w:fldCharType="end"/>
        </w:r>
      </w:hyperlink>
    </w:p>
    <w:p>
      <w:pPr>
        <w:pStyle w:val="TOC2"/>
        <w:tabs>
          <w:tab w:val="right" w:leader="dot" w:pos="8306"/>
        </w:tabs>
      </w:pPr>
      <w:hyperlink w:anchor="_Toc13695" w:history="1">
        <w:r>
          <w:rPr>
            <w:rFonts w:ascii="仿宋" w:eastAsia="仿宋" w:hAnsi="仿宋" w:cs="仿宋" w:hint="eastAsia"/>
            <w:lang w:eastAsia="zh-CN"/>
          </w:rPr>
          <w:t>(二)、公司经济效益分析</w:t>
        </w:r>
        <w:r>
          <w:tab/>
        </w:r>
        <w:r>
          <w:fldChar w:fldCharType="begin"/>
        </w:r>
        <w:r>
          <w:instrText xml:space="preserve"> PAGEREF _Toc13695 \h </w:instrText>
        </w:r>
        <w:r>
          <w:fldChar w:fldCharType="separate"/>
        </w:r>
        <w:r>
          <w:t>21</w:t>
        </w:r>
        <w:r>
          <w:fldChar w:fldCharType="end"/>
        </w:r>
      </w:hyperlink>
    </w:p>
    <w:p>
      <w:pPr>
        <w:pStyle w:val="TOC1"/>
        <w:tabs>
          <w:tab w:val="right" w:leader="dot" w:pos="8306"/>
        </w:tabs>
      </w:pPr>
      <w:hyperlink w:anchor="_Toc1499" w:history="1">
        <w:r>
          <w:rPr>
            <w:rFonts w:ascii="仿宋" w:eastAsia="仿宋" w:hAnsi="仿宋" w:cs="仿宋" w:hint="eastAsia"/>
            <w:lang w:eastAsia="zh-CN"/>
          </w:rPr>
          <w:t>七、聚氯乙烯项目财务管理</w:t>
        </w:r>
        <w:r>
          <w:tab/>
        </w:r>
        <w:r>
          <w:fldChar w:fldCharType="begin"/>
        </w:r>
        <w:r>
          <w:instrText xml:space="preserve"> PAGEREF _Toc1499 \h </w:instrText>
        </w:r>
        <w:r>
          <w:fldChar w:fldCharType="separate"/>
        </w:r>
        <w:r>
          <w:t>22</w:t>
        </w:r>
        <w:r>
          <w:fldChar w:fldCharType="end"/>
        </w:r>
      </w:hyperlink>
    </w:p>
    <w:p>
      <w:pPr>
        <w:pStyle w:val="TOC2"/>
        <w:tabs>
          <w:tab w:val="right" w:leader="dot" w:pos="8306"/>
        </w:tabs>
      </w:pPr>
      <w:hyperlink w:anchor="_Toc5167" w:history="1">
        <w:r>
          <w:rPr>
            <w:rFonts w:ascii="仿宋" w:eastAsia="仿宋" w:hAnsi="仿宋" w:cs="仿宋" w:hint="eastAsia"/>
            <w:lang w:eastAsia="zh-CN"/>
          </w:rPr>
          <w:t>(一)、资金需求大</w:t>
        </w:r>
        <w:r>
          <w:tab/>
        </w:r>
        <w:r>
          <w:fldChar w:fldCharType="begin"/>
        </w:r>
        <w:r>
          <w:instrText xml:space="preserve"> PAGEREF _Toc5167 \h </w:instrText>
        </w:r>
        <w:r>
          <w:fldChar w:fldCharType="separate"/>
        </w:r>
        <w:r>
          <w:t>22</w:t>
        </w:r>
        <w:r>
          <w:fldChar w:fldCharType="end"/>
        </w:r>
      </w:hyperlink>
    </w:p>
    <w:p>
      <w:pPr>
        <w:pStyle w:val="TOC2"/>
        <w:tabs>
          <w:tab w:val="right" w:leader="dot" w:pos="8306"/>
        </w:tabs>
      </w:pPr>
      <w:hyperlink w:anchor="_Toc28206" w:history="1">
        <w:r>
          <w:rPr>
            <w:rFonts w:ascii="仿宋" w:eastAsia="仿宋" w:hAnsi="仿宋" w:cs="仿宋" w:hint="eastAsia"/>
            <w:lang w:eastAsia="zh-CN"/>
          </w:rPr>
          <w:t>(二)、研发周期长</w:t>
        </w:r>
        <w:r>
          <w:tab/>
        </w:r>
        <w:r>
          <w:fldChar w:fldCharType="begin"/>
        </w:r>
        <w:r>
          <w:instrText xml:space="preserve"> PAGEREF _Toc28206 \h </w:instrText>
        </w:r>
        <w:r>
          <w:fldChar w:fldCharType="separate"/>
        </w:r>
        <w:r>
          <w:t>24</w:t>
        </w:r>
        <w:r>
          <w:fldChar w:fldCharType="end"/>
        </w:r>
      </w:hyperlink>
    </w:p>
    <w:p>
      <w:pPr>
        <w:pStyle w:val="TOC2"/>
        <w:tabs>
          <w:tab w:val="right" w:leader="dot" w:pos="8306"/>
        </w:tabs>
      </w:pPr>
      <w:hyperlink w:anchor="_Toc1968" w:history="1">
        <w:r>
          <w:rPr>
            <w:rFonts w:ascii="仿宋" w:eastAsia="仿宋" w:hAnsi="仿宋" w:cs="仿宋" w:hint="eastAsia"/>
            <w:lang w:eastAsia="zh-CN"/>
          </w:rPr>
          <w:t>(三)、市场风险大</w:t>
        </w:r>
        <w:r>
          <w:tab/>
        </w:r>
        <w:r>
          <w:fldChar w:fldCharType="begin"/>
        </w:r>
        <w:r>
          <w:instrText xml:space="preserve"> PAGEREF _Toc1968 \h </w:instrText>
        </w:r>
        <w:r>
          <w:fldChar w:fldCharType="separate"/>
        </w:r>
        <w:r>
          <w:t>25</w:t>
        </w:r>
        <w:r>
          <w:fldChar w:fldCharType="end"/>
        </w:r>
      </w:hyperlink>
    </w:p>
    <w:p>
      <w:pPr>
        <w:pStyle w:val="TOC2"/>
        <w:tabs>
          <w:tab w:val="right" w:leader="dot" w:pos="8306"/>
        </w:tabs>
      </w:pPr>
      <w:hyperlink w:anchor="_Toc24923" w:history="1">
        <w:r>
          <w:rPr>
            <w:rFonts w:ascii="仿宋" w:eastAsia="仿宋" w:hAnsi="仿宋" w:cs="仿宋" w:hint="eastAsia"/>
            <w:lang w:eastAsia="zh-CN"/>
          </w:rPr>
          <w:t>(四)、利润率高</w:t>
        </w:r>
        <w:r>
          <w:tab/>
        </w:r>
        <w:r>
          <w:fldChar w:fldCharType="begin"/>
        </w:r>
        <w:r>
          <w:instrText xml:space="preserve"> PAGEREF _Toc24923 \h </w:instrText>
        </w:r>
        <w:r>
          <w:fldChar w:fldCharType="separate"/>
        </w:r>
        <w:r>
          <w:t>27</w:t>
        </w:r>
        <w:r>
          <w:fldChar w:fldCharType="end"/>
        </w:r>
      </w:hyperlink>
    </w:p>
    <w:p>
      <w:pPr>
        <w:pStyle w:val="TOC1"/>
        <w:tabs>
          <w:tab w:val="right" w:leader="dot" w:pos="8306"/>
        </w:tabs>
      </w:pPr>
      <w:hyperlink w:anchor="_Toc19379" w:history="1">
        <w:r>
          <w:rPr>
            <w:rFonts w:ascii="仿宋" w:eastAsia="仿宋" w:hAnsi="仿宋" w:cs="仿宋" w:hint="eastAsia"/>
            <w:lang w:eastAsia="zh-CN"/>
          </w:rPr>
          <w:t>八、聚氯乙烯项目社会影响</w:t>
        </w:r>
        <w:r>
          <w:tab/>
        </w:r>
        <w:r>
          <w:fldChar w:fldCharType="begin"/>
        </w:r>
        <w:r>
          <w:instrText xml:space="preserve"> PAGEREF _Toc19379 \h </w:instrText>
        </w:r>
        <w:r>
          <w:fldChar w:fldCharType="separate"/>
        </w:r>
        <w:r>
          <w:t>29</w:t>
        </w:r>
        <w:r>
          <w:fldChar w:fldCharType="end"/>
        </w:r>
      </w:hyperlink>
    </w:p>
    <w:p>
      <w:pPr>
        <w:pStyle w:val="TOC2"/>
        <w:tabs>
          <w:tab w:val="right" w:leader="dot" w:pos="8306"/>
        </w:tabs>
      </w:pPr>
      <w:hyperlink w:anchor="_Toc10443" w:history="1">
        <w:r>
          <w:rPr>
            <w:rFonts w:ascii="仿宋" w:eastAsia="仿宋" w:hAnsi="仿宋" w:cs="仿宋" w:hint="eastAsia"/>
            <w:lang w:eastAsia="zh-CN"/>
          </w:rPr>
          <w:t>(一)、社会责任与义务</w:t>
        </w:r>
        <w:r>
          <w:tab/>
        </w:r>
        <w:r>
          <w:fldChar w:fldCharType="begin"/>
        </w:r>
        <w:r>
          <w:instrText xml:space="preserve"> PAGEREF _Toc10443 \h </w:instrText>
        </w:r>
        <w:r>
          <w:fldChar w:fldCharType="separate"/>
        </w:r>
        <w:r>
          <w:t>29</w:t>
        </w:r>
        <w:r>
          <w:fldChar w:fldCharType="end"/>
        </w:r>
      </w:hyperlink>
    </w:p>
    <w:p>
      <w:pPr>
        <w:pStyle w:val="TOC2"/>
        <w:tabs>
          <w:tab w:val="right" w:leader="dot" w:pos="8306"/>
        </w:tabs>
      </w:pPr>
      <w:hyperlink w:anchor="_Toc30357" w:history="1">
        <w:r>
          <w:rPr>
            <w:rFonts w:ascii="仿宋" w:eastAsia="仿宋" w:hAnsi="仿宋" w:cs="仿宋" w:hint="eastAsia"/>
            <w:lang w:eastAsia="zh-CN"/>
          </w:rPr>
          <w:t>(二)、社会参与与沟通</w:t>
        </w:r>
        <w:r>
          <w:tab/>
        </w:r>
        <w:r>
          <w:fldChar w:fldCharType="begin"/>
        </w:r>
        <w:r>
          <w:instrText xml:space="preserve"> PAGEREF _Toc30357 \h </w:instrText>
        </w:r>
        <w:r>
          <w:fldChar w:fldCharType="separate"/>
        </w:r>
        <w:r>
          <w:t>30</w:t>
        </w:r>
        <w:r>
          <w:fldChar w:fldCharType="end"/>
        </w:r>
      </w:hyperlink>
    </w:p>
    <w:p>
      <w:pPr>
        <w:pStyle w:val="TOC1"/>
        <w:tabs>
          <w:tab w:val="right" w:leader="dot" w:pos="8306"/>
        </w:tabs>
      </w:pPr>
      <w:hyperlink w:anchor="_Toc29109" w:history="1">
        <w:r>
          <w:rPr>
            <w:rFonts w:ascii="仿宋" w:eastAsia="仿宋" w:hAnsi="仿宋" w:cs="仿宋" w:hint="eastAsia"/>
            <w:lang w:eastAsia="zh-CN"/>
          </w:rPr>
          <w:t>九、生产安全保护</w:t>
        </w:r>
        <w:r>
          <w:tab/>
        </w:r>
        <w:r>
          <w:fldChar w:fldCharType="begin"/>
        </w:r>
        <w:r>
          <w:instrText xml:space="preserve"> PAGEREF _Toc29109 \h </w:instrText>
        </w:r>
        <w:r>
          <w:fldChar w:fldCharType="separate"/>
        </w:r>
        <w:r>
          <w:t>31</w:t>
        </w:r>
        <w:r>
          <w:fldChar w:fldCharType="end"/>
        </w:r>
      </w:hyperlink>
    </w:p>
    <w:p>
      <w:pPr>
        <w:pStyle w:val="TOC2"/>
        <w:tabs>
          <w:tab w:val="right" w:leader="dot" w:pos="8306"/>
        </w:tabs>
      </w:pPr>
      <w:hyperlink w:anchor="_Toc22480" w:history="1">
        <w:r>
          <w:rPr>
            <w:rFonts w:ascii="仿宋" w:eastAsia="仿宋" w:hAnsi="仿宋" w:cs="仿宋" w:hint="eastAsia"/>
            <w:lang w:eastAsia="zh-CN"/>
          </w:rPr>
          <w:t>(一)、消防安全</w:t>
        </w:r>
        <w:r>
          <w:tab/>
        </w:r>
        <w:r>
          <w:fldChar w:fldCharType="begin"/>
        </w:r>
        <w:r>
          <w:instrText xml:space="preserve"> PAGEREF _Toc22480 \h </w:instrText>
        </w:r>
        <w:r>
          <w:fldChar w:fldCharType="separate"/>
        </w:r>
        <w:r>
          <w:t>31</w:t>
        </w:r>
        <w:r>
          <w:fldChar w:fldCharType="end"/>
        </w:r>
      </w:hyperlink>
    </w:p>
    <w:p>
      <w:pPr>
        <w:pStyle w:val="TOC2"/>
        <w:tabs>
          <w:tab w:val="right" w:leader="dot" w:pos="8306"/>
        </w:tabs>
      </w:pPr>
      <w:hyperlink w:anchor="_Toc20542" w:history="1">
        <w:r>
          <w:rPr>
            <w:rFonts w:ascii="仿宋" w:eastAsia="仿宋" w:hAnsi="仿宋" w:cs="仿宋" w:hint="eastAsia"/>
            <w:lang w:eastAsia="zh-CN"/>
          </w:rPr>
          <w:t>(二)、防火防爆总图布置措施</w:t>
        </w:r>
        <w:r>
          <w:tab/>
        </w:r>
        <w:r>
          <w:fldChar w:fldCharType="begin"/>
        </w:r>
        <w:r>
          <w:instrText xml:space="preserve"> PAGEREF _Toc20542 \h </w:instrText>
        </w:r>
        <w:r>
          <w:fldChar w:fldCharType="separate"/>
        </w:r>
        <w:r>
          <w:t>33</w:t>
        </w:r>
        <w:r>
          <w:fldChar w:fldCharType="end"/>
        </w:r>
      </w:hyperlink>
    </w:p>
    <w:p>
      <w:pPr>
        <w:pStyle w:val="TOC2"/>
        <w:tabs>
          <w:tab w:val="right" w:leader="dot" w:pos="8306"/>
        </w:tabs>
      </w:pPr>
      <w:hyperlink w:anchor="_Toc4900" w:history="1">
        <w:r>
          <w:rPr>
            <w:rFonts w:ascii="仿宋" w:eastAsia="仿宋" w:hAnsi="仿宋" w:cs="仿宋" w:hint="eastAsia"/>
            <w:lang w:eastAsia="zh-CN"/>
          </w:rPr>
          <w:t>(三)、自然灾害防范措施</w:t>
        </w:r>
        <w:r>
          <w:tab/>
        </w:r>
        <w:r>
          <w:fldChar w:fldCharType="begin"/>
        </w:r>
        <w:r>
          <w:instrText xml:space="preserve"> PAGEREF _Toc4900 \h </w:instrText>
        </w:r>
        <w:r>
          <w:fldChar w:fldCharType="separate"/>
        </w:r>
        <w:r>
          <w:t>33</w:t>
        </w:r>
        <w:r>
          <w:fldChar w:fldCharType="end"/>
        </w:r>
      </w:hyperlink>
    </w:p>
    <w:p>
      <w:pPr>
        <w:pStyle w:val="TOC2"/>
        <w:tabs>
          <w:tab w:val="right" w:leader="dot" w:pos="8306"/>
        </w:tabs>
      </w:pPr>
      <w:hyperlink w:anchor="_Toc148" w:history="1">
        <w:r>
          <w:rPr>
            <w:rFonts w:ascii="仿宋" w:eastAsia="仿宋" w:hAnsi="仿宋" w:cs="仿宋" w:hint="eastAsia"/>
            <w:lang w:eastAsia="zh-CN"/>
          </w:rPr>
          <w:t>(四)、安全色及安全标志使用要求</w:t>
        </w:r>
        <w:r>
          <w:tab/>
        </w:r>
        <w:r>
          <w:fldChar w:fldCharType="begin"/>
        </w:r>
        <w:r>
          <w:instrText xml:space="preserve"> PAGEREF _Toc148 \h </w:instrText>
        </w:r>
        <w:r>
          <w:fldChar w:fldCharType="separate"/>
        </w:r>
        <w:r>
          <w:t>34</w:t>
        </w:r>
        <w:r>
          <w:fldChar w:fldCharType="end"/>
        </w:r>
      </w:hyperlink>
    </w:p>
    <w:p>
      <w:pPr>
        <w:pStyle w:val="TOC2"/>
        <w:tabs>
          <w:tab w:val="right" w:leader="dot" w:pos="8306"/>
        </w:tabs>
      </w:pPr>
      <w:hyperlink w:anchor="_Toc9674" w:history="1">
        <w:r>
          <w:rPr>
            <w:rFonts w:ascii="仿宋" w:eastAsia="仿宋" w:hAnsi="仿宋" w:cs="仿宋" w:hint="eastAsia"/>
            <w:lang w:eastAsia="zh-CN"/>
          </w:rPr>
          <w:t>(五)、防尘防毒措施</w:t>
        </w:r>
        <w:r>
          <w:tab/>
        </w:r>
        <w:r>
          <w:fldChar w:fldCharType="begin"/>
        </w:r>
        <w:r>
          <w:instrText xml:space="preserve"> PAGEREF _Toc9674 \h </w:instrText>
        </w:r>
        <w:r>
          <w:fldChar w:fldCharType="separate"/>
        </w:r>
        <w:r>
          <w:t>35</w:t>
        </w:r>
        <w:r>
          <w:fldChar w:fldCharType="end"/>
        </w:r>
      </w:hyperlink>
    </w:p>
    <w:p>
      <w:pPr>
        <w:pStyle w:val="TOC2"/>
        <w:tabs>
          <w:tab w:val="right" w:leader="dot" w:pos="8306"/>
        </w:tabs>
      </w:pPr>
      <w:hyperlink w:anchor="_Toc32198" w:history="1">
        <w:r>
          <w:rPr>
            <w:rFonts w:ascii="仿宋" w:eastAsia="仿宋" w:hAnsi="仿宋" w:cs="仿宋" w:hint="eastAsia"/>
            <w:lang w:eastAsia="zh-CN"/>
          </w:rPr>
          <w:t>(六)、防静电、触电防护及防雷措施</w:t>
        </w:r>
        <w:r>
          <w:tab/>
        </w:r>
        <w:r>
          <w:fldChar w:fldCharType="begin"/>
        </w:r>
        <w:r>
          <w:instrText xml:space="preserve"> PAGEREF _Toc32198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82" w:history="1">
        <w:r>
          <w:rPr>
            <w:rFonts w:ascii="仿宋" w:eastAsia="仿宋" w:hAnsi="仿宋" w:cs="仿宋" w:hint="eastAsia"/>
            <w:lang w:eastAsia="zh-CN"/>
          </w:rPr>
          <w:t>(七)、机械设备安全保障措施</w:t>
        </w:r>
        <w:r>
          <w:tab/>
        </w:r>
        <w:r>
          <w:fldChar w:fldCharType="begin"/>
        </w:r>
        <w:r>
          <w:instrText xml:space="preserve"> PAGEREF _Toc11882 \h </w:instrText>
        </w:r>
        <w:r>
          <w:fldChar w:fldCharType="separate"/>
        </w:r>
        <w:r>
          <w:t>38</w:t>
        </w:r>
        <w:r>
          <w:fldChar w:fldCharType="end"/>
        </w:r>
      </w:hyperlink>
    </w:p>
    <w:p>
      <w:pPr>
        <w:pStyle w:val="TOC1"/>
        <w:tabs>
          <w:tab w:val="right" w:leader="dot" w:pos="8306"/>
        </w:tabs>
      </w:pPr>
      <w:hyperlink w:anchor="_Toc1123" w:history="1">
        <w:r>
          <w:rPr>
            <w:rFonts w:ascii="仿宋" w:eastAsia="仿宋" w:hAnsi="仿宋" w:cs="仿宋" w:hint="eastAsia"/>
            <w:lang w:eastAsia="zh-CN"/>
          </w:rPr>
          <w:t>十、聚氯乙烯项目风险管理</w:t>
        </w:r>
        <w:r>
          <w:tab/>
        </w:r>
        <w:r>
          <w:fldChar w:fldCharType="begin"/>
        </w:r>
        <w:r>
          <w:instrText xml:space="preserve"> PAGEREF _Toc1123 \h </w:instrText>
        </w:r>
        <w:r>
          <w:fldChar w:fldCharType="separate"/>
        </w:r>
        <w:r>
          <w:t>39</w:t>
        </w:r>
        <w:r>
          <w:fldChar w:fldCharType="end"/>
        </w:r>
      </w:hyperlink>
    </w:p>
    <w:p>
      <w:pPr>
        <w:pStyle w:val="TOC2"/>
        <w:tabs>
          <w:tab w:val="right" w:leader="dot" w:pos="8306"/>
        </w:tabs>
      </w:pPr>
      <w:hyperlink w:anchor="_Toc21943" w:history="1">
        <w:r>
          <w:rPr>
            <w:rFonts w:ascii="仿宋" w:eastAsia="仿宋" w:hAnsi="仿宋" w:cs="仿宋" w:hint="eastAsia"/>
            <w:lang w:eastAsia="zh-CN"/>
          </w:rPr>
          <w:t>(一)、风险识别与评估</w:t>
        </w:r>
        <w:r>
          <w:tab/>
        </w:r>
        <w:r>
          <w:fldChar w:fldCharType="begin"/>
        </w:r>
        <w:r>
          <w:instrText xml:space="preserve"> PAGEREF _Toc21943 \h </w:instrText>
        </w:r>
        <w:r>
          <w:fldChar w:fldCharType="separate"/>
        </w:r>
        <w:r>
          <w:t>39</w:t>
        </w:r>
        <w:r>
          <w:fldChar w:fldCharType="end"/>
        </w:r>
      </w:hyperlink>
    </w:p>
    <w:p>
      <w:pPr>
        <w:pStyle w:val="TOC2"/>
        <w:tabs>
          <w:tab w:val="right" w:leader="dot" w:pos="8306"/>
        </w:tabs>
      </w:pPr>
      <w:hyperlink w:anchor="_Toc1841" w:history="1">
        <w:r>
          <w:rPr>
            <w:rFonts w:ascii="仿宋" w:eastAsia="仿宋" w:hAnsi="仿宋" w:cs="仿宋" w:hint="eastAsia"/>
            <w:lang w:eastAsia="zh-CN"/>
          </w:rPr>
          <w:t>(二)、风险应对策略</w:t>
        </w:r>
        <w:r>
          <w:tab/>
        </w:r>
        <w:r>
          <w:fldChar w:fldCharType="begin"/>
        </w:r>
        <w:r>
          <w:instrText xml:space="preserve"> PAGEREF _Toc1841 \h </w:instrText>
        </w:r>
        <w:r>
          <w:fldChar w:fldCharType="separate"/>
        </w:r>
        <w:r>
          <w:t>40</w:t>
        </w:r>
        <w:r>
          <w:fldChar w:fldCharType="end"/>
        </w:r>
      </w:hyperlink>
    </w:p>
    <w:p>
      <w:pPr>
        <w:pStyle w:val="TOC2"/>
        <w:tabs>
          <w:tab w:val="right" w:leader="dot" w:pos="8306"/>
        </w:tabs>
      </w:pPr>
      <w:hyperlink w:anchor="_Toc25808" w:history="1">
        <w:r>
          <w:rPr>
            <w:rFonts w:ascii="仿宋" w:eastAsia="仿宋" w:hAnsi="仿宋" w:cs="仿宋" w:hint="eastAsia"/>
            <w:lang w:eastAsia="zh-CN"/>
          </w:rPr>
          <w:t>(三)、风险监控与控制</w:t>
        </w:r>
        <w:r>
          <w:tab/>
        </w:r>
        <w:r>
          <w:fldChar w:fldCharType="begin"/>
        </w:r>
        <w:r>
          <w:instrText xml:space="preserve"> PAGEREF _Toc25808 \h </w:instrText>
        </w:r>
        <w:r>
          <w:fldChar w:fldCharType="separate"/>
        </w:r>
        <w:r>
          <w:t>42</w:t>
        </w:r>
        <w:r>
          <w:fldChar w:fldCharType="end"/>
        </w:r>
      </w:hyperlink>
    </w:p>
    <w:p>
      <w:pPr>
        <w:pStyle w:val="TOC1"/>
        <w:tabs>
          <w:tab w:val="right" w:leader="dot" w:pos="8306"/>
        </w:tabs>
      </w:pPr>
      <w:hyperlink w:anchor="_Toc3704" w:history="1">
        <w:r>
          <w:rPr>
            <w:rFonts w:ascii="仿宋" w:eastAsia="仿宋" w:hAnsi="仿宋" w:cs="仿宋" w:hint="eastAsia"/>
            <w:lang w:eastAsia="zh-CN"/>
          </w:rPr>
          <w:t>十一、聚氯乙烯项目创新与研发</w:t>
        </w:r>
        <w:r>
          <w:tab/>
        </w:r>
        <w:r>
          <w:fldChar w:fldCharType="begin"/>
        </w:r>
        <w:r>
          <w:instrText xml:space="preserve"> PAGEREF _Toc3704 \h </w:instrText>
        </w:r>
        <w:r>
          <w:fldChar w:fldCharType="separate"/>
        </w:r>
        <w:r>
          <w:t>43</w:t>
        </w:r>
        <w:r>
          <w:fldChar w:fldCharType="end"/>
        </w:r>
      </w:hyperlink>
    </w:p>
    <w:p>
      <w:pPr>
        <w:pStyle w:val="TOC2"/>
        <w:tabs>
          <w:tab w:val="right" w:leader="dot" w:pos="8306"/>
        </w:tabs>
      </w:pPr>
      <w:hyperlink w:anchor="_Toc16355" w:history="1">
        <w:r>
          <w:rPr>
            <w:rFonts w:ascii="仿宋" w:eastAsia="仿宋" w:hAnsi="仿宋" w:cs="仿宋" w:hint="eastAsia"/>
            <w:lang w:eastAsia="zh-CN"/>
          </w:rPr>
          <w:t>(一)、创新策略与方向</w:t>
        </w:r>
        <w:r>
          <w:tab/>
        </w:r>
        <w:r>
          <w:fldChar w:fldCharType="begin"/>
        </w:r>
        <w:r>
          <w:instrText xml:space="preserve"> PAGEREF _Toc16355 \h </w:instrText>
        </w:r>
        <w:r>
          <w:fldChar w:fldCharType="separate"/>
        </w:r>
        <w:r>
          <w:t>43</w:t>
        </w:r>
        <w:r>
          <w:fldChar w:fldCharType="end"/>
        </w:r>
      </w:hyperlink>
    </w:p>
    <w:p>
      <w:pPr>
        <w:pStyle w:val="TOC2"/>
        <w:tabs>
          <w:tab w:val="right" w:leader="dot" w:pos="8306"/>
        </w:tabs>
      </w:pPr>
      <w:hyperlink w:anchor="_Toc32429" w:history="1">
        <w:r>
          <w:rPr>
            <w:rFonts w:ascii="仿宋" w:eastAsia="仿宋" w:hAnsi="仿宋" w:cs="仿宋" w:hint="eastAsia"/>
            <w:lang w:eastAsia="zh-CN"/>
          </w:rPr>
          <w:t>(二)、研发规划与投入</w:t>
        </w:r>
        <w:r>
          <w:tab/>
        </w:r>
        <w:r>
          <w:fldChar w:fldCharType="begin"/>
        </w:r>
        <w:r>
          <w:instrText xml:space="preserve"> PAGEREF _Toc32429 \h </w:instrText>
        </w:r>
        <w:r>
          <w:fldChar w:fldCharType="separate"/>
        </w:r>
        <w:r>
          <w:t>44</w:t>
        </w:r>
        <w:r>
          <w:fldChar w:fldCharType="end"/>
        </w:r>
      </w:hyperlink>
    </w:p>
    <w:p>
      <w:pPr>
        <w:pStyle w:val="TOC1"/>
        <w:tabs>
          <w:tab w:val="right" w:leader="dot" w:pos="8306"/>
        </w:tabs>
      </w:pPr>
      <w:hyperlink w:anchor="_Toc28318" w:history="1">
        <w:r>
          <w:rPr>
            <w:rFonts w:ascii="仿宋" w:eastAsia="仿宋" w:hAnsi="仿宋" w:cs="仿宋" w:hint="eastAsia"/>
            <w:lang w:eastAsia="zh-CN"/>
          </w:rPr>
          <w:t>十二、聚氯乙烯项目投资规划</w:t>
        </w:r>
        <w:r>
          <w:tab/>
        </w:r>
        <w:r>
          <w:fldChar w:fldCharType="begin"/>
        </w:r>
        <w:r>
          <w:instrText xml:space="preserve"> PAGEREF _Toc28318 \h </w:instrText>
        </w:r>
        <w:r>
          <w:fldChar w:fldCharType="separate"/>
        </w:r>
        <w:r>
          <w:t>46</w:t>
        </w:r>
        <w:r>
          <w:fldChar w:fldCharType="end"/>
        </w:r>
      </w:hyperlink>
    </w:p>
    <w:p>
      <w:pPr>
        <w:pStyle w:val="TOC2"/>
        <w:tabs>
          <w:tab w:val="right" w:leader="dot" w:pos="8306"/>
        </w:tabs>
      </w:pPr>
      <w:hyperlink w:anchor="_Toc27020" w:history="1">
        <w:r>
          <w:rPr>
            <w:rFonts w:ascii="仿宋" w:eastAsia="仿宋" w:hAnsi="仿宋" w:cs="仿宋" w:hint="eastAsia"/>
            <w:lang w:eastAsia="zh-CN"/>
          </w:rPr>
          <w:t>(一)、聚氯乙烯项目总投资估算</w:t>
        </w:r>
        <w:r>
          <w:tab/>
        </w:r>
        <w:r>
          <w:fldChar w:fldCharType="begin"/>
        </w:r>
        <w:r>
          <w:instrText xml:space="preserve"> PAGEREF _Toc27020 \h </w:instrText>
        </w:r>
        <w:r>
          <w:fldChar w:fldCharType="separate"/>
        </w:r>
        <w:r>
          <w:t>46</w:t>
        </w:r>
        <w:r>
          <w:fldChar w:fldCharType="end"/>
        </w:r>
      </w:hyperlink>
    </w:p>
    <w:p>
      <w:pPr>
        <w:pStyle w:val="TOC2"/>
        <w:tabs>
          <w:tab w:val="right" w:leader="dot" w:pos="8306"/>
        </w:tabs>
      </w:pPr>
      <w:hyperlink w:anchor="_Toc26994" w:history="1">
        <w:r>
          <w:rPr>
            <w:rFonts w:ascii="仿宋" w:eastAsia="仿宋" w:hAnsi="仿宋" w:cs="仿宋" w:hint="eastAsia"/>
            <w:lang w:eastAsia="zh-CN"/>
          </w:rPr>
          <w:t>(二)、资金筹措</w:t>
        </w:r>
        <w:r>
          <w:tab/>
        </w:r>
        <w:r>
          <w:fldChar w:fldCharType="begin"/>
        </w:r>
        <w:r>
          <w:instrText xml:space="preserve"> PAGEREF _Toc26994 \h </w:instrText>
        </w:r>
        <w:r>
          <w:fldChar w:fldCharType="separate"/>
        </w:r>
        <w:r>
          <w:t>47</w:t>
        </w:r>
        <w:r>
          <w:fldChar w:fldCharType="end"/>
        </w:r>
      </w:hyperlink>
    </w:p>
    <w:p>
      <w:pPr>
        <w:pStyle w:val="TOC1"/>
        <w:tabs>
          <w:tab w:val="right" w:leader="dot" w:pos="8306"/>
        </w:tabs>
      </w:pPr>
      <w:hyperlink w:anchor="_Toc25820" w:history="1">
        <w:r>
          <w:rPr>
            <w:rFonts w:ascii="仿宋" w:eastAsia="仿宋" w:hAnsi="仿宋" w:cs="仿宋" w:hint="eastAsia"/>
            <w:lang w:eastAsia="zh-CN"/>
          </w:rPr>
          <w:t>十三、聚氯乙烯项目实施保障措施</w:t>
        </w:r>
        <w:r>
          <w:tab/>
        </w:r>
        <w:r>
          <w:fldChar w:fldCharType="begin"/>
        </w:r>
        <w:r>
          <w:instrText xml:space="preserve"> PAGEREF _Toc25820 \h </w:instrText>
        </w:r>
        <w:r>
          <w:fldChar w:fldCharType="separate"/>
        </w:r>
        <w:r>
          <w:t>48</w:t>
        </w:r>
        <w:r>
          <w:fldChar w:fldCharType="end"/>
        </w:r>
      </w:hyperlink>
    </w:p>
    <w:p>
      <w:pPr>
        <w:pStyle w:val="TOC2"/>
        <w:tabs>
          <w:tab w:val="right" w:leader="dot" w:pos="8306"/>
        </w:tabs>
      </w:pPr>
      <w:hyperlink w:anchor="_Toc22973" w:history="1">
        <w:r>
          <w:rPr>
            <w:rFonts w:ascii="仿宋" w:eastAsia="仿宋" w:hAnsi="仿宋" w:cs="仿宋" w:hint="eastAsia"/>
            <w:lang w:eastAsia="zh-CN"/>
          </w:rPr>
          <w:t>(一)、聚氯乙烯项目实施保障机制</w:t>
        </w:r>
        <w:r>
          <w:tab/>
        </w:r>
        <w:r>
          <w:fldChar w:fldCharType="begin"/>
        </w:r>
        <w:r>
          <w:instrText xml:space="preserve"> PAGEREF _Toc22973 \h </w:instrText>
        </w:r>
        <w:r>
          <w:fldChar w:fldCharType="separate"/>
        </w:r>
        <w:r>
          <w:t>48</w:t>
        </w:r>
        <w:r>
          <w:fldChar w:fldCharType="end"/>
        </w:r>
      </w:hyperlink>
    </w:p>
    <w:p>
      <w:pPr>
        <w:pStyle w:val="TOC2"/>
        <w:tabs>
          <w:tab w:val="right" w:leader="dot" w:pos="8306"/>
        </w:tabs>
      </w:pPr>
      <w:hyperlink w:anchor="_Toc31855" w:history="1">
        <w:r>
          <w:rPr>
            <w:rFonts w:ascii="仿宋" w:eastAsia="仿宋" w:hAnsi="仿宋" w:cs="仿宋" w:hint="eastAsia"/>
            <w:lang w:eastAsia="zh-CN"/>
          </w:rPr>
          <w:t>(二)、聚氯乙烯项目法律合规要求</w:t>
        </w:r>
        <w:r>
          <w:tab/>
        </w:r>
        <w:r>
          <w:fldChar w:fldCharType="begin"/>
        </w:r>
        <w:r>
          <w:instrText xml:space="preserve"> PAGEREF _Toc31855 \h </w:instrText>
        </w:r>
        <w:r>
          <w:fldChar w:fldCharType="separate"/>
        </w:r>
        <w:r>
          <w:t>51</w:t>
        </w:r>
        <w:r>
          <w:fldChar w:fldCharType="end"/>
        </w:r>
      </w:hyperlink>
    </w:p>
    <w:p>
      <w:pPr>
        <w:pStyle w:val="TOC2"/>
        <w:tabs>
          <w:tab w:val="right" w:leader="dot" w:pos="8306"/>
        </w:tabs>
      </w:pPr>
      <w:hyperlink w:anchor="_Toc11335" w:history="1">
        <w:r>
          <w:rPr>
            <w:rFonts w:ascii="仿宋" w:eastAsia="仿宋" w:hAnsi="仿宋" w:cs="仿宋" w:hint="eastAsia"/>
            <w:lang w:eastAsia="zh-CN"/>
          </w:rPr>
          <w:t>(三)、聚氯乙烯项目合同管理与法律事务</w:t>
        </w:r>
        <w:r>
          <w:tab/>
        </w:r>
        <w:r>
          <w:fldChar w:fldCharType="begin"/>
        </w:r>
        <w:r>
          <w:instrText xml:space="preserve"> PAGEREF _Toc11335 \h </w:instrText>
        </w:r>
        <w:r>
          <w:fldChar w:fldCharType="separate"/>
        </w:r>
        <w:r>
          <w:t>56</w:t>
        </w:r>
        <w:r>
          <w:fldChar w:fldCharType="end"/>
        </w:r>
      </w:hyperlink>
    </w:p>
    <w:p>
      <w:pPr>
        <w:pStyle w:val="TOC2"/>
        <w:tabs>
          <w:tab w:val="right" w:leader="dot" w:pos="8306"/>
        </w:tabs>
      </w:pPr>
      <w:hyperlink w:anchor="_Toc16678" w:history="1">
        <w:r>
          <w:rPr>
            <w:rFonts w:ascii="仿宋" w:eastAsia="仿宋" w:hAnsi="仿宋" w:cs="仿宋" w:hint="eastAsia"/>
            <w:lang w:eastAsia="zh-CN"/>
          </w:rPr>
          <w:t>(四)、聚氯乙烯项目知识产权保护策略</w:t>
        </w:r>
        <w:r>
          <w:tab/>
        </w:r>
        <w:r>
          <w:fldChar w:fldCharType="begin"/>
        </w:r>
        <w:r>
          <w:instrText xml:space="preserve"> PAGEREF _Toc16678 \h </w:instrText>
        </w:r>
        <w:r>
          <w:fldChar w:fldCharType="separate"/>
        </w:r>
        <w:r>
          <w:t>62</w:t>
        </w:r>
        <w:r>
          <w:fldChar w:fldCharType="end"/>
        </w:r>
      </w:hyperlink>
    </w:p>
    <w:p>
      <w:pPr>
        <w:pStyle w:val="TOC1"/>
        <w:tabs>
          <w:tab w:val="right" w:leader="dot" w:pos="8306"/>
        </w:tabs>
      </w:pPr>
      <w:hyperlink w:anchor="_Toc4289" w:history="1">
        <w:r>
          <w:rPr>
            <w:rFonts w:ascii="仿宋" w:eastAsia="仿宋" w:hAnsi="仿宋" w:cs="仿宋" w:hint="eastAsia"/>
            <w:lang w:eastAsia="zh-CN"/>
          </w:rPr>
          <w:t>十四、聚氯乙烯项目实施时间节点</w:t>
        </w:r>
        <w:r>
          <w:tab/>
        </w:r>
        <w:r>
          <w:fldChar w:fldCharType="begin"/>
        </w:r>
        <w:r>
          <w:instrText xml:space="preserve"> PAGEREF _Toc4289 \h </w:instrText>
        </w:r>
        <w:r>
          <w:fldChar w:fldCharType="separate"/>
        </w:r>
        <w:r>
          <w:t>64</w:t>
        </w:r>
        <w:r>
          <w:fldChar w:fldCharType="end"/>
        </w:r>
      </w:hyperlink>
    </w:p>
    <w:p>
      <w:pPr>
        <w:pStyle w:val="TOC2"/>
        <w:tabs>
          <w:tab w:val="right" w:leader="dot" w:pos="8306"/>
        </w:tabs>
      </w:pPr>
      <w:hyperlink w:anchor="_Toc17657" w:history="1">
        <w:r>
          <w:rPr>
            <w:rFonts w:ascii="仿宋" w:eastAsia="仿宋" w:hAnsi="仿宋" w:cs="仿宋" w:hint="eastAsia"/>
            <w:lang w:eastAsia="zh-CN"/>
          </w:rPr>
          <w:t>(一)、聚氯乙烯项目启动阶段时间节点</w:t>
        </w:r>
        <w:r>
          <w:tab/>
        </w:r>
        <w:r>
          <w:fldChar w:fldCharType="begin"/>
        </w:r>
        <w:r>
          <w:instrText xml:space="preserve"> PAGEREF _Toc17657 \h </w:instrText>
        </w:r>
        <w:r>
          <w:fldChar w:fldCharType="separate"/>
        </w:r>
        <w:r>
          <w:t>64</w:t>
        </w:r>
        <w:r>
          <w:fldChar w:fldCharType="end"/>
        </w:r>
      </w:hyperlink>
    </w:p>
    <w:p>
      <w:pPr>
        <w:pStyle w:val="TOC2"/>
        <w:tabs>
          <w:tab w:val="right" w:leader="dot" w:pos="8306"/>
        </w:tabs>
      </w:pPr>
      <w:hyperlink w:anchor="_Toc5669" w:history="1">
        <w:r>
          <w:rPr>
            <w:rFonts w:ascii="仿宋" w:eastAsia="仿宋" w:hAnsi="仿宋" w:cs="仿宋" w:hint="eastAsia"/>
            <w:lang w:eastAsia="zh-CN"/>
          </w:rPr>
          <w:t>(二)、聚氯乙烯项目执行阶段时间节点</w:t>
        </w:r>
        <w:r>
          <w:tab/>
        </w:r>
        <w:r>
          <w:fldChar w:fldCharType="begin"/>
        </w:r>
        <w:r>
          <w:instrText xml:space="preserve"> PAGEREF _Toc5669 \h </w:instrText>
        </w:r>
        <w:r>
          <w:fldChar w:fldCharType="separate"/>
        </w:r>
        <w:r>
          <w:t>65</w:t>
        </w:r>
        <w:r>
          <w:fldChar w:fldCharType="end"/>
        </w:r>
      </w:hyperlink>
    </w:p>
    <w:p>
      <w:pPr>
        <w:pStyle w:val="TOC2"/>
        <w:tabs>
          <w:tab w:val="right" w:leader="dot" w:pos="8306"/>
        </w:tabs>
      </w:pPr>
      <w:hyperlink w:anchor="_Toc5203" w:history="1">
        <w:r>
          <w:rPr>
            <w:rFonts w:ascii="仿宋" w:eastAsia="仿宋" w:hAnsi="仿宋" w:cs="仿宋" w:hint="eastAsia"/>
            <w:lang w:eastAsia="zh-CN"/>
          </w:rPr>
          <w:t>(三)、聚氯乙烯项目完成阶段时间节点</w:t>
        </w:r>
        <w:r>
          <w:tab/>
        </w:r>
        <w:r>
          <w:fldChar w:fldCharType="begin"/>
        </w:r>
        <w:r>
          <w:instrText xml:space="preserve"> PAGEREF _Toc5203 \h </w:instrText>
        </w:r>
        <w:r>
          <w:fldChar w:fldCharType="separate"/>
        </w:r>
        <w:r>
          <w:t>66</w:t>
        </w:r>
        <w:r>
          <w:fldChar w:fldCharType="end"/>
        </w:r>
      </w:hyperlink>
    </w:p>
    <w:p>
      <w:pPr>
        <w:pStyle w:val="TOC1"/>
        <w:tabs>
          <w:tab w:val="right" w:leader="dot" w:pos="8306"/>
        </w:tabs>
      </w:pPr>
      <w:hyperlink w:anchor="_Toc21287" w:history="1">
        <w:r>
          <w:rPr>
            <w:rFonts w:ascii="仿宋" w:eastAsia="仿宋" w:hAnsi="仿宋" w:cs="仿宋" w:hint="eastAsia"/>
            <w:lang w:eastAsia="zh-CN"/>
          </w:rPr>
          <w:t>十五、聚氯乙烯项目变更管理</w:t>
        </w:r>
        <w:r>
          <w:tab/>
        </w:r>
        <w:r>
          <w:fldChar w:fldCharType="begin"/>
        </w:r>
        <w:r>
          <w:instrText xml:space="preserve"> PAGEREF _Toc21287 \h </w:instrText>
        </w:r>
        <w:r>
          <w:fldChar w:fldCharType="separate"/>
        </w:r>
        <w:r>
          <w:t>67</w:t>
        </w:r>
        <w:r>
          <w:fldChar w:fldCharType="end"/>
        </w:r>
      </w:hyperlink>
    </w:p>
    <w:p>
      <w:pPr>
        <w:pStyle w:val="TOC2"/>
        <w:tabs>
          <w:tab w:val="right" w:leader="dot" w:pos="8306"/>
        </w:tabs>
      </w:pPr>
      <w:hyperlink w:anchor="_Toc32580" w:history="1">
        <w:r>
          <w:rPr>
            <w:rFonts w:ascii="仿宋" w:eastAsia="仿宋" w:hAnsi="仿宋" w:cs="仿宋" w:hint="eastAsia"/>
            <w:lang w:eastAsia="zh-CN"/>
          </w:rPr>
          <w:t>(一)、变更申请与评估</w:t>
        </w:r>
        <w:r>
          <w:tab/>
        </w:r>
        <w:r>
          <w:fldChar w:fldCharType="begin"/>
        </w:r>
        <w:r>
          <w:instrText xml:space="preserve"> PAGEREF _Toc32580 \h </w:instrText>
        </w:r>
        <w:r>
          <w:fldChar w:fldCharType="separate"/>
        </w:r>
        <w:r>
          <w:t>67</w:t>
        </w:r>
        <w:r>
          <w:fldChar w:fldCharType="end"/>
        </w:r>
      </w:hyperlink>
    </w:p>
    <w:p>
      <w:pPr>
        <w:pStyle w:val="TOC2"/>
        <w:tabs>
          <w:tab w:val="right" w:leader="dot" w:pos="8306"/>
        </w:tabs>
      </w:pPr>
      <w:hyperlink w:anchor="_Toc17172" w:history="1">
        <w:r>
          <w:rPr>
            <w:rFonts w:ascii="仿宋" w:eastAsia="仿宋" w:hAnsi="仿宋" w:cs="仿宋" w:hint="eastAsia"/>
            <w:lang w:eastAsia="zh-CN"/>
          </w:rPr>
          <w:t>(二)、变更实施与控制</w:t>
        </w:r>
        <w:r>
          <w:tab/>
        </w:r>
        <w:r>
          <w:fldChar w:fldCharType="begin"/>
        </w:r>
        <w:r>
          <w:instrText xml:space="preserve"> PAGEREF _Toc17172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95"/>
      <w:r>
        <w:rPr>
          <w:rFonts w:ascii="仿宋" w:eastAsia="仿宋" w:hAnsi="仿宋" w:cs="仿宋" w:hint="eastAsia"/>
          <w:sz w:val="28"/>
          <w:lang w:eastAsia="zh-CN"/>
        </w:rPr>
        <w:t>一、聚氯乙烯项目概论</w:t>
      </w:r>
      <w:bookmarkEnd w:id="2"/>
    </w:p>
    <w:p>
      <w:pPr>
        <w:pStyle w:val="Heading2"/>
        <w:rPr>
          <w:rFonts w:ascii="仿宋" w:eastAsia="仿宋" w:hAnsi="仿宋" w:cs="仿宋" w:hint="eastAsia"/>
          <w:lang w:eastAsia="zh-CN"/>
        </w:rPr>
      </w:pPr>
      <w:bookmarkStart w:id="3" w:name="_Toc5231"/>
      <w:r>
        <w:rPr>
          <w:rFonts w:ascii="仿宋" w:eastAsia="仿宋" w:hAnsi="仿宋" w:cs="仿宋" w:hint="eastAsia"/>
          <w:lang w:eastAsia="zh-CN"/>
        </w:rPr>
        <w:t>(一)、聚氯乙烯项目概况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起源追溯至对市场的深入洞察。市场的不断演变与变革为聚氯乙烯项目提供了难得的机遇。当前市场存在的需求缺口和变革的大环境共同构成了聚氯乙烯项目的背景。这个聚氯乙烯项目旨在充分利用市场机遇，填补行业中尚未满足的需求，为客户提供全新的解决方案。市场的变革和需求的增长使得这个聚氯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聚氯乙烯项目名称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聚氯乙烯项目正式命名为聚氯乙烯。这个名称不仅仅是一个标识，更代表了聚氯乙烯项目的核心理念和愿景。它蕴含着聚氯乙烯项目所要解决问题的关键字，具有强烈的表达和辨识度，为聚氯乙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聚氯乙烯项目目标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核心目标是提供一种全新、高效的解决方案，满足客户日益增长的需求。聚氯乙烯项目追求的不仅仅是满足市场需求，更是在市场中获得卓越的竞争优势。通过不断提升产品或服务的质量和创新水平，聚氯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聚氯乙烯项目范围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全面涵盖了产品研发、制造、市场推广和售后服务，确保从产品设计到最终用户体验的全方位关注。这一全面的聚氯乙烯项目范围是为了确保聚氯乙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聚氯乙烯项目时间表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聚氯乙烯项目计划在未来18个月内完成，包括研发、测试、市场试点和正式推出等不同阶段。这个时间表的合理设计是为了确保聚氯乙烯项目各个阶段的顺利推进，以便按时交付高质量的成果。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聚氯乙烯项目预算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聚氯乙烯项目总预算估算为XX百万美元，主要分配在研发、市场推广、人员培训和运营等方面。这一充足的预算为聚氯乙烯项目提供了充足的资源，确保聚氯乙烯项目在各个方面都能取得优异的表现。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聚氯乙烯项目风险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聚氯乙烯项目可能面临的风险包括市场接受度低、技术难题、竞争激烈等。聚氯乙烯项目团队已经制定了相应的风险应对计划，通过前瞻性的风险管理，确保聚氯乙烯项目在面对不确定性时能够迅速做出应对。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聚氯乙烯项目团队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聚氯乙烯项目汇聚了一支经验丰富、多领域专业素养的核心团队，确保聚氯乙烯项目在各个方面都能拥有高水平的执行力。团队的协同作战是聚氯乙烯项目成功的关键因素之一。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聚氯乙烯项目背景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聚氯乙烯项目的背景根植于市场对更高效、创新产品的渴望，同时也受到科技发展对行业格局的深刻改变的影响。这为聚氯乙烯项目提供了广阔的发展空间和市场需求。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聚氯乙烯项目现状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截至目前，聚氯乙烯项目已完成市场调研和技术验证，取得了初步的成功。这为聚氯乙烯项目在未来的发展奠定了坚实的基础，为更远大的目标打下了坚实的基石。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879"/>
      <w:r>
        <w:rPr>
          <w:rFonts w:ascii="仿宋" w:eastAsia="仿宋" w:hAnsi="仿宋" w:cs="仿宋" w:hint="eastAsia"/>
          <w:sz w:val="28"/>
          <w:lang w:eastAsia="zh-CN"/>
        </w:rPr>
        <w:t>(二)、聚氯乙烯项目目标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keyword》聚氯乙烯项目首要业务目标是在市场中占据有利地位，实现产品/服务的成功推广和销售。通过不断提升产品质量、创新性，聚氯乙烯项目追求成为行业中的领导者，赢得更多客户的青睐。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在科技迅速发展的时代，聚氯乙烯项目着眼于技术创新。通过持续的研发和技术升级，聚氯乙烯项目旨在推出更具创新性的产品或服务，以满足市场对新鲜、先进解决方案的需求。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为了建立可持续的客户关系，聚氯乙烯项目设定了客户满意度目标。通过提供卓越的产品质量和优质的客户服务，聚氯乙烯项目追求赢得客户的信任和忠诚度，确保他们的满意度达到行业领先水平。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聚氯乙烯项目注重社会责任和可持续发展。通过实施环保、社会责任聚氯乙烯项目，聚氯乙烯项目致力于在经济发展的同时保护环境，促进社会公平，实现可持续经营。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聚氯乙烯项目的团队是实现目标的核心驱动力。因此，聚氯乙烯项目设定了团队发展目标，包括提升团队成员的专业技能、培养领导力，以及搭建协同高效的团队工作氛围。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152"/>
      <w:r>
        <w:rPr>
          <w:rFonts w:ascii="仿宋" w:eastAsia="仿宋" w:hAnsi="仿宋" w:cs="仿宋" w:hint="eastAsia"/>
          <w:sz w:val="28"/>
          <w:lang w:eastAsia="zh-CN"/>
        </w:rPr>
        <w:t>(三)、聚氯乙烯项目提出的理由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聚氯乙烯项目提出的理由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提出源于对市场机遇的深刻洞察。当前市场中存在的需求缺口和行业发展趋势表明，有巨大的商业机会等待被开发。通过准确捕捉市场机遇，聚氯乙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理念基于对技术创新的信仰。通过持续的研发和技术投入，聚氯乙烯项目有望推出更具创新性的产品或服务。在科技飞速发展的当下，聚氯乙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提出是为了增强企业的行业竞争力。通过提升产品或服务的质量和独特性，聚氯乙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响应了消费者需求的变化。随着社会和科技的不断发展，消费者对产品和服务的需求也在发生变化。通过深入了解并及时回应消费者的新需求，聚氯乙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聚氯乙烯项目的提出是企业战略发展规划的一部分。在面对日益激烈的市场竞争和不断变化的商业环境中，聚氯乙烯项目作为企业战略的一环，旨在为企业开辟新的增长领域，巩固企业在行业中的地位。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提出不仅仅是基于商业考量，还注重社会责任。通过推出环保、社会责任等方面的聚氯乙烯项目，聚氯乙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聚氯乙烯项目的提出反映了对利益相关者期望的关注。包括客户、员工、投资者等利益相关者在企业发展中都有着各自的期望，聚氯乙烯项目力求在满足这些期望的同时，取得更大的共赢。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368"/>
      <w:r>
        <w:rPr>
          <w:rFonts w:ascii="仿宋" w:eastAsia="仿宋" w:hAnsi="仿宋" w:cs="仿宋" w:hint="eastAsia"/>
          <w:sz w:val="28"/>
          <w:lang w:eastAsia="zh-CN"/>
        </w:rPr>
        <w:t>(四)、聚氯乙烯项目意义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在实施聚氯乙烯项目的过程中，我们不仅仅是在追逐商业成功，更是为企业和社会的多个层面创造了深远的意义。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首要意义在于提升企业的市场竞争力。通过持续的创新和对产品质量的高标准要求，聚氯乙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氯乙烯项目的推进将促使行业技术水平的提升。通过引入先进技术和创新性解决方案，聚氯乙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氯乙烯项目不仅创造了大量就业机会，提高了就业水平，还注重社会责任和环保。通过参与社会公益事业和推动环保聚氯乙烯项目，聚氯乙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综合而言，聚氯乙烯项目意义重大，不仅推动了企业的发展，也为行业和社会的进步贡献了积极力量。这是一个全面而深刻的影响，将在未来产生可持续的正面效应。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460"/>
      <w:r>
        <w:rPr>
          <w:rFonts w:ascii="仿宋" w:eastAsia="仿宋" w:hAnsi="仿宋" w:cs="仿宋" w:hint="eastAsia"/>
          <w:sz w:val="28"/>
          <w:lang w:eastAsia="zh-CN"/>
        </w:rPr>
        <w:t>(五)、聚氯乙烯项目背景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在当今迅猛发展的商业环境中，聚氯乙烯项目的动因根植于对多方面因素的审慎考量。这个聚氯乙烯项目的提出并非孤立的决策，而是对企业所处背景深入思考的产物。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市场的不断演变是聚氯乙烯项目背后的首要原因。科技的迅速发展和全球市场的快速变化使得企业必须灵活应对。聚氯乙烯项目应运而生，旨在通过创新性的解决方案迎合市场的多变需求，赢得竞争中的先机。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竞争的激烈程度也是聚氯乙烯项目背景中不可忽视的一环。企业需要在激烈竞争中脱颖而出，为此，聚氯乙烯项目致力于打破常规，提供独特的价值主张，以吸引客户并确保市场份额的增长。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技术的迅速发展为企业带来了机遇与挑战。作为聚氯乙烯项目启动的背景之一，对新兴技术的应用将有助于提升企业的技术水平，使其在不断演进的商业环境中保持竞争优势。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此外，社会对企业责任的期望也在逐渐升高。聚氯乙烯项目充分融入了社会责任的理念，通过可持续经营和社会公益聚氯乙烯项目，企图为社会贡献一份力量，在商业成功的同时关注社会价值。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55"/>
      <w:r>
        <w:rPr>
          <w:rFonts w:ascii="仿宋" w:eastAsia="仿宋" w:hAnsi="仿宋" w:cs="仿宋" w:hint="eastAsia"/>
          <w:sz w:val="28"/>
          <w:lang w:eastAsia="zh-CN"/>
        </w:rPr>
        <w:t>二、聚氯乙烯项目绩效评估</w:t>
      </w:r>
      <w:bookmarkEnd w:id="8"/>
    </w:p>
    <w:p>
      <w:pPr>
        <w:pStyle w:val="Heading2"/>
        <w:rPr>
          <w:rFonts w:ascii="仿宋" w:eastAsia="仿宋" w:hAnsi="仿宋" w:cs="仿宋" w:hint="eastAsia"/>
          <w:lang w:eastAsia="zh-CN"/>
        </w:rPr>
      </w:pPr>
      <w:bookmarkStart w:id="9" w:name="_Toc1899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中，我们设计了一套全面的绩效评估指标，以确保聚氯乙烯项目的可控和成功交付。这些指标跨足聚氯乙烯项目目标、成本、进度和质量等多个维度，为我们提供了全面洞察聚氯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目标达成率是我们关注的首要指标。我们设定了明确的目标，并通过定期监测和评估，迅速发现并应对潜在的目标偏差。这为聚氯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成本绩效是另一个核心关注点。通过实际成本与预算成本的对比分析，我们深入了解成本差异的原因，及时调整资源分配，保持聚氯乙烯项目在经济效益方面的合理水平。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进度作为关键的绩效指标之一，得到了精心的关注。我们制定了详细的聚氯乙烯项目进度计划，并设立了进度符合度指标，确保实际进度与计划进度保持一致。这使我们能够快速发现和解决潜在的进度问题，保持聚氯乙烯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聚氯乙烯项目绩效的不可或缺的一环。我们引入了一系列的质量标准和客户满意度指标，以确保聚氯乙烯项目交付的成果在质量上达到或超越预期水平。通过持续监测这些指标，我们努力提升聚氯乙烯项目整体质量水平，为聚氯乙烯项目的成功交付提供有力保障。通过这些科学且全面的绩效评估，我们能够更好地引导聚氯乙烯项目的持续改进，确保聚氯乙烯项目目标的顺利达成。</w:t>
      </w:r>
    </w:p>
    <w:p>
      <w:pPr>
        <w:pStyle w:val="Heading2"/>
        <w:ind w:firstLine="560" w:firstLineChars="200"/>
        <w:rPr>
          <w:rFonts w:ascii="仿宋" w:eastAsia="仿宋" w:hAnsi="仿宋" w:cs="仿宋" w:hint="eastAsia"/>
          <w:sz w:val="28"/>
          <w:lang w:eastAsia="zh-CN"/>
        </w:rPr>
      </w:pPr>
      <w:bookmarkStart w:id="10" w:name="_Toc764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绩效评估是聚氯乙烯项目中的关键环节，为确保聚氯乙烯项目达到预期目标，我们采用了多层次、多维度的绩效评估方法。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氯乙烯项目的战略目标对齐，确保每个决策和行动都与聚氯乙烯项目整体目标保持一致。团队会定期召开战略对齐会议，审视当前工作与聚氯乙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氯乙烯项目进度、质量、成本和风险等方面。这些指标通过数据收集和分析，为聚氯乙烯项目管理团队提供了客观的评估依据。例如，我们通过聚氯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绩效评估不仅仅停留在聚氯乙烯项目内部，还考虑了聚氯乙烯项目对外部环境的影响。我们定期进行干系人满意度调查，以了解各利益相关方对聚氯乙烯项目的期望和满意度，并及时做出调整。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这种多层次、多角度的绩效评估方法，使得我们能够全面了解聚氯乙烯项目的运行状态，及时做出调整，确保聚氯乙烯项目在不断变化的环境中保持稳健前行。</w:t>
      </w:r>
    </w:p>
    <w:p>
      <w:pPr>
        <w:pStyle w:val="Heading2"/>
        <w:ind w:firstLine="560" w:firstLineChars="200"/>
        <w:rPr>
          <w:rFonts w:ascii="仿宋" w:eastAsia="仿宋" w:hAnsi="仿宋" w:cs="仿宋" w:hint="eastAsia"/>
          <w:sz w:val="28"/>
          <w:lang w:eastAsia="zh-CN"/>
        </w:rPr>
      </w:pPr>
      <w:bookmarkStart w:id="11" w:name="_Toc761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为了确保聚氯乙烯项目的有效管理和不断优化，我们采用了精心设计的绩效评估周期。这个周期旨在实现灵活、实时和全面的评估，以适应聚氯乙烯项目执行中的各种挑战。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氯乙烯项目的不同需求，分为短期、中期和长期。短期评估关注每个迭代或工作周期，以及时发现和解决当前任务中的问题。中期评估涵盖几个迭代，深入了解整体聚氯乙烯项目的趋势和性能。长期评估则着眼于整个聚氯乙烯项目阶段，确保聚氯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氯乙烯项目管理工具和协作平台，团队成员能够随时更新和分享聚氯乙烯项目数据。这种实时性的反馈机制使我们能够及时察觉潜在问题，快速调整，保持聚氯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聚氯乙烯项目的决策制定密不可分。每个周期的聚氯乙烯项目回顾会议成为集体总结经验、识别问题深层次原因并找到创新解决方案的平台。这种定期的反思与调整机制使聚氯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291"/>
      <w:r>
        <w:rPr>
          <w:rFonts w:ascii="仿宋" w:eastAsia="仿宋" w:hAnsi="仿宋" w:cs="仿宋" w:hint="eastAsia"/>
          <w:sz w:val="28"/>
          <w:lang w:eastAsia="zh-CN"/>
        </w:rPr>
        <w:t>三、聚氯乙烯项目文档管理</w:t>
      </w:r>
      <w:bookmarkEnd w:id="12"/>
    </w:p>
    <w:p>
      <w:pPr>
        <w:pStyle w:val="Heading2"/>
        <w:rPr>
          <w:rFonts w:ascii="仿宋" w:eastAsia="仿宋" w:hAnsi="仿宋" w:cs="仿宋" w:hint="eastAsia"/>
          <w:lang w:eastAsia="zh-CN"/>
        </w:rPr>
      </w:pPr>
      <w:bookmarkStart w:id="13" w:name="_Toc3091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聚氯乙烯项目高度重视文档的质量和准确性，以支持聚氯乙烯项目的各项活动和决策。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文档的编制始于聚氯乙烯项目计划的初期，我们制定了详细的文档编制计划，明确了每个文档的内容、格式和编写责任人。在聚氯乙烯项目启动阶段，我们首先编制了聚氯乙烯项目章程，明确定义了聚氯乙烯项目的目标、范围、风险等关键要素。随后，聚氯乙烯项目团队根据计划陆续编制了需求文档、设计文档、测试文档等各类文档，确保聚氯乙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聚氯乙烯项目管理中的重要环节，旨在确保聚氯乙烯项目文档符合质量标准和聚氯乙烯项目需求。在聚氯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除了内部审查，我们还进行了外部审查，邀请聚氯乙烯项目相关利益方和专业领域的专家对文档进行独立审查。这有助于获取更全面、客观的反馈，确保聚氯乙烯项目文档不仅符合内部标准，也满足外部需求。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聚氯乙烯项目在文档编制与审查方面建立了严格的管理机制，通过规范的流程和多维度的审查，确保聚氯乙烯项目文档的质量、准确性和可靠性，为聚氯乙烯项目的顺利推进提供了有力支持。</w:t>
      </w:r>
    </w:p>
    <w:p>
      <w:pPr>
        <w:pStyle w:val="Heading2"/>
        <w:ind w:firstLine="560" w:firstLineChars="200"/>
        <w:rPr>
          <w:rFonts w:ascii="仿宋" w:eastAsia="仿宋" w:hAnsi="仿宋" w:cs="仿宋" w:hint="eastAsia"/>
          <w:sz w:val="28"/>
          <w:lang w:eastAsia="zh-CN"/>
        </w:rPr>
      </w:pPr>
      <w:bookmarkStart w:id="14" w:name="_Toc2286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我们通过多渠道发布文档，包括电子邮件、聚氯乙烯项目管理平台、内部网站等，以满足不同团队成员的偏好和需求。多渠道发布确保了信息的全面覆盖。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我们采用了精细的权限控制，确保只有授权人员可以访问敏感信息。这种安全措施保护了聚氯乙烯项目文档的机密性，防止了未经授权的信息泄露。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97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文档存档与归档是聚氯乙烯项目生命周期中一个至关重要的环节，直接关系到聚氯乙烯项目信息的长期保存和历史记录的完整性。在聚氯乙烯项目中，我们实施了一系列有效的文档存档与归档管理策略：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89"/>
      <w:r>
        <w:rPr>
          <w:rFonts w:ascii="仿宋" w:eastAsia="仿宋" w:hAnsi="仿宋" w:cs="仿宋" w:hint="eastAsia"/>
          <w:sz w:val="28"/>
          <w:lang w:eastAsia="zh-CN"/>
        </w:rPr>
        <w:t>四、聚氯乙烯项目土建工程</w:t>
      </w:r>
      <w:bookmarkEnd w:id="16"/>
    </w:p>
    <w:p>
      <w:pPr>
        <w:pStyle w:val="Heading2"/>
        <w:rPr>
          <w:rFonts w:ascii="仿宋" w:eastAsia="仿宋" w:hAnsi="仿宋" w:cs="仿宋" w:hint="eastAsia"/>
          <w:lang w:eastAsia="zh-CN"/>
        </w:rPr>
      </w:pPr>
      <w:bookmarkStart w:id="17" w:name="_Toc1987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在聚氯乙烯项目的建筑工程设计中，我们将秉承一系列重要的设计原则，以确保聚氯乙烯项目建筑在功能、美观、可持续性等方面达到最佳效果。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首要原则是确保建筑的功能性得到最大化的发挥。我们将充分理解聚氯乙烯项目的实际需求，合理布局各个功能区域，保证建筑在满足业务需求的同时，提供高效的工作环境。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https://d.book118.com/196125022000010043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37A2E"/>
    <w:rsid w:val="66B37A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25022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2024-01-29T15:49:00Z</dcterms:created>
  <dcterms:modified xsi:type="dcterms:W3CDTF">2024-01-29T15:49:31Z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95E4BC81C5EB477A8D741E24BAFE30E8_11</vt:lpwstr>
  </property>
  <property fmtid="{D5CDD505-2E9C-101B-9397-08002B2CF9AE}" pid="3" name="KSOProductBuildVer">
    <vt:lpwstr>2052-12.1.0.16250</vt:lpwstr>
  </property>
</Properties>
</file>