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树脂工艺品项目可行性建设方案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99" w:history="1">
        <w:r>
          <w:rPr>
            <w:rFonts w:ascii="仿宋" w:eastAsia="仿宋" w:hAnsi="仿宋" w:cs="仿宋" w:hint="eastAsia"/>
            <w:lang w:eastAsia="zh-CN"/>
          </w:rPr>
          <w:t>序言</w:t>
        </w:r>
        <w:r>
          <w:tab/>
        </w:r>
        <w:r>
          <w:fldChar w:fldCharType="begin"/>
        </w:r>
        <w:r>
          <w:instrText xml:space="preserve"> PAGEREF _Toc23999 \h </w:instrText>
        </w:r>
        <w:r>
          <w:fldChar w:fldCharType="separate"/>
        </w:r>
        <w:r>
          <w:t>3</w:t>
        </w:r>
        <w:r>
          <w:fldChar w:fldCharType="end"/>
        </w:r>
      </w:hyperlink>
    </w:p>
    <w:p>
      <w:pPr>
        <w:pStyle w:val="TOC1"/>
        <w:tabs>
          <w:tab w:val="right" w:leader="dot" w:pos="8306"/>
        </w:tabs>
      </w:pPr>
      <w:hyperlink w:anchor="_Toc20702" w:history="1">
        <w:r>
          <w:rPr>
            <w:rFonts w:ascii="仿宋" w:eastAsia="仿宋" w:hAnsi="仿宋" w:cs="仿宋" w:hint="eastAsia"/>
            <w:lang w:eastAsia="zh-CN"/>
          </w:rPr>
          <w:t>一、社会影响分析</w:t>
        </w:r>
        <w:r>
          <w:tab/>
        </w:r>
        <w:r>
          <w:fldChar w:fldCharType="begin"/>
        </w:r>
        <w:r>
          <w:instrText xml:space="preserve"> PAGEREF _Toc20702 \h </w:instrText>
        </w:r>
        <w:r>
          <w:fldChar w:fldCharType="separate"/>
        </w:r>
        <w:r>
          <w:t>3</w:t>
        </w:r>
        <w:r>
          <w:fldChar w:fldCharType="end"/>
        </w:r>
      </w:hyperlink>
    </w:p>
    <w:p>
      <w:pPr>
        <w:pStyle w:val="TOC2"/>
        <w:tabs>
          <w:tab w:val="right" w:leader="dot" w:pos="8306"/>
        </w:tabs>
      </w:pPr>
      <w:hyperlink w:anchor="_Toc13277" w:history="1">
        <w:r>
          <w:rPr>
            <w:rFonts w:ascii="仿宋" w:eastAsia="仿宋" w:hAnsi="仿宋" w:cs="仿宋" w:hint="eastAsia"/>
            <w:lang w:eastAsia="zh-CN"/>
          </w:rPr>
          <w:t>(一)、社会影响效果分析</w:t>
        </w:r>
        <w:r>
          <w:tab/>
        </w:r>
        <w:r>
          <w:fldChar w:fldCharType="begin"/>
        </w:r>
        <w:r>
          <w:instrText xml:space="preserve"> PAGEREF _Toc13277 \h </w:instrText>
        </w:r>
        <w:r>
          <w:fldChar w:fldCharType="separate"/>
        </w:r>
        <w:r>
          <w:t>3</w:t>
        </w:r>
        <w:r>
          <w:fldChar w:fldCharType="end"/>
        </w:r>
      </w:hyperlink>
    </w:p>
    <w:p>
      <w:pPr>
        <w:pStyle w:val="TOC2"/>
        <w:tabs>
          <w:tab w:val="right" w:leader="dot" w:pos="8306"/>
        </w:tabs>
      </w:pPr>
      <w:hyperlink w:anchor="_Toc10493" w:history="1">
        <w:r>
          <w:rPr>
            <w:rFonts w:ascii="仿宋" w:eastAsia="仿宋" w:hAnsi="仿宋" w:cs="仿宋" w:hint="eastAsia"/>
            <w:lang w:eastAsia="zh-CN"/>
          </w:rPr>
          <w:t>(二)、社会适应性分析</w:t>
        </w:r>
        <w:r>
          <w:tab/>
        </w:r>
        <w:r>
          <w:fldChar w:fldCharType="begin"/>
        </w:r>
        <w:r>
          <w:instrText xml:space="preserve"> PAGEREF _Toc10493 \h </w:instrText>
        </w:r>
        <w:r>
          <w:fldChar w:fldCharType="separate"/>
        </w:r>
        <w:r>
          <w:t>5</w:t>
        </w:r>
        <w:r>
          <w:fldChar w:fldCharType="end"/>
        </w:r>
      </w:hyperlink>
    </w:p>
    <w:p>
      <w:pPr>
        <w:pStyle w:val="TOC2"/>
        <w:tabs>
          <w:tab w:val="right" w:leader="dot" w:pos="8306"/>
        </w:tabs>
      </w:pPr>
      <w:hyperlink w:anchor="_Toc13746" w:history="1">
        <w:r>
          <w:rPr>
            <w:rFonts w:ascii="仿宋" w:eastAsia="仿宋" w:hAnsi="仿宋" w:cs="仿宋" w:hint="eastAsia"/>
            <w:lang w:eastAsia="zh-CN"/>
          </w:rPr>
          <w:t>(三)、社会风险及对策分析</w:t>
        </w:r>
        <w:r>
          <w:tab/>
        </w:r>
        <w:r>
          <w:fldChar w:fldCharType="begin"/>
        </w:r>
        <w:r>
          <w:instrText xml:space="preserve"> PAGEREF _Toc13746 \h </w:instrText>
        </w:r>
        <w:r>
          <w:fldChar w:fldCharType="separate"/>
        </w:r>
        <w:r>
          <w:t>7</w:t>
        </w:r>
        <w:r>
          <w:fldChar w:fldCharType="end"/>
        </w:r>
      </w:hyperlink>
    </w:p>
    <w:p>
      <w:pPr>
        <w:pStyle w:val="TOC1"/>
        <w:tabs>
          <w:tab w:val="right" w:leader="dot" w:pos="8306"/>
        </w:tabs>
      </w:pPr>
      <w:hyperlink w:anchor="_Toc14343" w:history="1">
        <w:r>
          <w:rPr>
            <w:rFonts w:ascii="仿宋" w:eastAsia="仿宋" w:hAnsi="仿宋" w:cs="仿宋" w:hint="eastAsia"/>
            <w:lang w:eastAsia="zh-CN"/>
          </w:rPr>
          <w:t>二、树脂工艺品项目概论</w:t>
        </w:r>
        <w:r>
          <w:tab/>
        </w:r>
        <w:r>
          <w:fldChar w:fldCharType="begin"/>
        </w:r>
        <w:r>
          <w:instrText xml:space="preserve"> PAGEREF _Toc14343 \h </w:instrText>
        </w:r>
        <w:r>
          <w:fldChar w:fldCharType="separate"/>
        </w:r>
        <w:r>
          <w:t>10</w:t>
        </w:r>
        <w:r>
          <w:fldChar w:fldCharType="end"/>
        </w:r>
      </w:hyperlink>
    </w:p>
    <w:p>
      <w:pPr>
        <w:pStyle w:val="TOC2"/>
        <w:tabs>
          <w:tab w:val="right" w:leader="dot" w:pos="8306"/>
        </w:tabs>
      </w:pPr>
      <w:hyperlink w:anchor="_Toc12697" w:history="1">
        <w:r>
          <w:rPr>
            <w:rFonts w:ascii="仿宋" w:eastAsia="仿宋" w:hAnsi="仿宋" w:cs="仿宋" w:hint="eastAsia"/>
            <w:lang w:eastAsia="zh-CN"/>
          </w:rPr>
          <w:t>(一)、项目申报单位概况</w:t>
        </w:r>
        <w:r>
          <w:tab/>
        </w:r>
        <w:r>
          <w:fldChar w:fldCharType="begin"/>
        </w:r>
        <w:r>
          <w:instrText xml:space="preserve"> PAGEREF _Toc12697 \h </w:instrText>
        </w:r>
        <w:r>
          <w:fldChar w:fldCharType="separate"/>
        </w:r>
        <w:r>
          <w:t>10</w:t>
        </w:r>
        <w:r>
          <w:fldChar w:fldCharType="end"/>
        </w:r>
      </w:hyperlink>
    </w:p>
    <w:p>
      <w:pPr>
        <w:pStyle w:val="TOC2"/>
        <w:tabs>
          <w:tab w:val="right" w:leader="dot" w:pos="8306"/>
        </w:tabs>
      </w:pPr>
      <w:hyperlink w:anchor="_Toc5479" w:history="1">
        <w:r>
          <w:rPr>
            <w:rFonts w:ascii="仿宋" w:eastAsia="仿宋" w:hAnsi="仿宋" w:cs="仿宋" w:hint="eastAsia"/>
            <w:lang w:eastAsia="zh-CN"/>
          </w:rPr>
          <w:t>(二)、项目概况</w:t>
        </w:r>
        <w:r>
          <w:tab/>
        </w:r>
        <w:r>
          <w:fldChar w:fldCharType="begin"/>
        </w:r>
        <w:r>
          <w:instrText xml:space="preserve"> PAGEREF _Toc5479 \h </w:instrText>
        </w:r>
        <w:r>
          <w:fldChar w:fldCharType="separate"/>
        </w:r>
        <w:r>
          <w:t>11</w:t>
        </w:r>
        <w:r>
          <w:fldChar w:fldCharType="end"/>
        </w:r>
      </w:hyperlink>
    </w:p>
    <w:p>
      <w:pPr>
        <w:pStyle w:val="TOC1"/>
        <w:tabs>
          <w:tab w:val="right" w:leader="dot" w:pos="8306"/>
        </w:tabs>
      </w:pPr>
      <w:hyperlink w:anchor="_Toc16865" w:history="1">
        <w:r>
          <w:rPr>
            <w:rFonts w:ascii="仿宋" w:eastAsia="仿宋" w:hAnsi="仿宋" w:cs="仿宋" w:hint="eastAsia"/>
            <w:lang w:eastAsia="zh-CN"/>
          </w:rPr>
          <w:t>三、背景、必要性分析</w:t>
        </w:r>
        <w:r>
          <w:tab/>
        </w:r>
        <w:r>
          <w:fldChar w:fldCharType="begin"/>
        </w:r>
        <w:r>
          <w:instrText xml:space="preserve"> PAGEREF _Toc16865 \h </w:instrText>
        </w:r>
        <w:r>
          <w:fldChar w:fldCharType="separate"/>
        </w:r>
        <w:r>
          <w:t>14</w:t>
        </w:r>
        <w:r>
          <w:fldChar w:fldCharType="end"/>
        </w:r>
      </w:hyperlink>
    </w:p>
    <w:p>
      <w:pPr>
        <w:pStyle w:val="TOC2"/>
        <w:tabs>
          <w:tab w:val="right" w:leader="dot" w:pos="8306"/>
        </w:tabs>
      </w:pPr>
      <w:hyperlink w:anchor="_Toc6260" w:history="1">
        <w:r>
          <w:rPr>
            <w:rFonts w:ascii="仿宋" w:eastAsia="仿宋" w:hAnsi="仿宋" w:cs="仿宋" w:hint="eastAsia"/>
            <w:lang w:eastAsia="zh-CN"/>
          </w:rPr>
          <w:t>(一)、项目建设背景</w:t>
        </w:r>
        <w:r>
          <w:tab/>
        </w:r>
        <w:r>
          <w:fldChar w:fldCharType="begin"/>
        </w:r>
        <w:r>
          <w:instrText xml:space="preserve"> PAGEREF _Toc6260 \h </w:instrText>
        </w:r>
        <w:r>
          <w:fldChar w:fldCharType="separate"/>
        </w:r>
        <w:r>
          <w:t>14</w:t>
        </w:r>
        <w:r>
          <w:fldChar w:fldCharType="end"/>
        </w:r>
      </w:hyperlink>
    </w:p>
    <w:p>
      <w:pPr>
        <w:pStyle w:val="TOC2"/>
        <w:tabs>
          <w:tab w:val="right" w:leader="dot" w:pos="8306"/>
        </w:tabs>
      </w:pPr>
      <w:hyperlink w:anchor="_Toc5544" w:history="1">
        <w:r>
          <w:rPr>
            <w:rFonts w:ascii="仿宋" w:eastAsia="仿宋" w:hAnsi="仿宋" w:cs="仿宋" w:hint="eastAsia"/>
            <w:lang w:eastAsia="zh-CN"/>
          </w:rPr>
          <w:t>(二)、必要性分析</w:t>
        </w:r>
        <w:r>
          <w:tab/>
        </w:r>
        <w:r>
          <w:fldChar w:fldCharType="begin"/>
        </w:r>
        <w:r>
          <w:instrText xml:space="preserve"> PAGEREF _Toc5544 \h </w:instrText>
        </w:r>
        <w:r>
          <w:fldChar w:fldCharType="separate"/>
        </w:r>
        <w:r>
          <w:t>15</w:t>
        </w:r>
        <w:r>
          <w:fldChar w:fldCharType="end"/>
        </w:r>
      </w:hyperlink>
    </w:p>
    <w:p>
      <w:pPr>
        <w:pStyle w:val="TOC2"/>
        <w:tabs>
          <w:tab w:val="right" w:leader="dot" w:pos="8306"/>
        </w:tabs>
      </w:pPr>
      <w:hyperlink w:anchor="_Toc7280" w:history="1">
        <w:r>
          <w:rPr>
            <w:rFonts w:ascii="仿宋" w:eastAsia="仿宋" w:hAnsi="仿宋" w:cs="仿宋" w:hint="eastAsia"/>
            <w:lang w:eastAsia="zh-CN"/>
          </w:rPr>
          <w:t>(三)、项目建设有利条件</w:t>
        </w:r>
        <w:r>
          <w:tab/>
        </w:r>
        <w:r>
          <w:fldChar w:fldCharType="begin"/>
        </w:r>
        <w:r>
          <w:instrText xml:space="preserve"> PAGEREF _Toc7280 \h </w:instrText>
        </w:r>
        <w:r>
          <w:fldChar w:fldCharType="separate"/>
        </w:r>
        <w:r>
          <w:t>17</w:t>
        </w:r>
        <w:r>
          <w:fldChar w:fldCharType="end"/>
        </w:r>
      </w:hyperlink>
    </w:p>
    <w:p>
      <w:pPr>
        <w:pStyle w:val="TOC1"/>
        <w:tabs>
          <w:tab w:val="right" w:leader="dot" w:pos="8306"/>
        </w:tabs>
      </w:pPr>
      <w:hyperlink w:anchor="_Toc18780" w:history="1">
        <w:r>
          <w:rPr>
            <w:rFonts w:ascii="仿宋" w:eastAsia="仿宋" w:hAnsi="仿宋" w:cs="仿宋" w:hint="eastAsia"/>
            <w:lang w:eastAsia="zh-CN"/>
          </w:rPr>
          <w:t>四、经济影响分析</w:t>
        </w:r>
        <w:r>
          <w:tab/>
        </w:r>
        <w:r>
          <w:fldChar w:fldCharType="begin"/>
        </w:r>
        <w:r>
          <w:instrText xml:space="preserve"> PAGEREF _Toc18780 \h </w:instrText>
        </w:r>
        <w:r>
          <w:fldChar w:fldCharType="separate"/>
        </w:r>
        <w:r>
          <w:t>18</w:t>
        </w:r>
        <w:r>
          <w:fldChar w:fldCharType="end"/>
        </w:r>
      </w:hyperlink>
    </w:p>
    <w:p>
      <w:pPr>
        <w:pStyle w:val="TOC2"/>
        <w:tabs>
          <w:tab w:val="right" w:leader="dot" w:pos="8306"/>
        </w:tabs>
      </w:pPr>
      <w:hyperlink w:anchor="_Toc2432" w:history="1">
        <w:r>
          <w:rPr>
            <w:rFonts w:ascii="仿宋" w:eastAsia="仿宋" w:hAnsi="仿宋" w:cs="仿宋" w:hint="eastAsia"/>
            <w:lang w:eastAsia="zh-CN"/>
          </w:rPr>
          <w:t>(一)、经济费用效益或费用效果分析</w:t>
        </w:r>
        <w:r>
          <w:tab/>
        </w:r>
        <w:r>
          <w:fldChar w:fldCharType="begin"/>
        </w:r>
        <w:r>
          <w:instrText xml:space="preserve"> PAGEREF _Toc2432 \h </w:instrText>
        </w:r>
        <w:r>
          <w:fldChar w:fldCharType="separate"/>
        </w:r>
        <w:r>
          <w:t>18</w:t>
        </w:r>
        <w:r>
          <w:fldChar w:fldCharType="end"/>
        </w:r>
      </w:hyperlink>
    </w:p>
    <w:p>
      <w:pPr>
        <w:pStyle w:val="TOC2"/>
        <w:tabs>
          <w:tab w:val="right" w:leader="dot" w:pos="8306"/>
        </w:tabs>
      </w:pPr>
      <w:hyperlink w:anchor="_Toc5198" w:history="1">
        <w:r>
          <w:rPr>
            <w:rFonts w:ascii="仿宋" w:eastAsia="仿宋" w:hAnsi="仿宋" w:cs="仿宋" w:hint="eastAsia"/>
            <w:lang w:eastAsia="zh-CN"/>
          </w:rPr>
          <w:t>(二)、行业影响分析</w:t>
        </w:r>
        <w:r>
          <w:tab/>
        </w:r>
        <w:r>
          <w:fldChar w:fldCharType="begin"/>
        </w:r>
        <w:r>
          <w:instrText xml:space="preserve"> PAGEREF _Toc5198 \h </w:instrText>
        </w:r>
        <w:r>
          <w:fldChar w:fldCharType="separate"/>
        </w:r>
        <w:r>
          <w:t>21</w:t>
        </w:r>
        <w:r>
          <w:fldChar w:fldCharType="end"/>
        </w:r>
      </w:hyperlink>
    </w:p>
    <w:p>
      <w:pPr>
        <w:pStyle w:val="TOC2"/>
        <w:tabs>
          <w:tab w:val="right" w:leader="dot" w:pos="8306"/>
        </w:tabs>
      </w:pPr>
      <w:hyperlink w:anchor="_Toc29285" w:history="1">
        <w:r>
          <w:rPr>
            <w:rFonts w:ascii="仿宋" w:eastAsia="仿宋" w:hAnsi="仿宋" w:cs="仿宋" w:hint="eastAsia"/>
            <w:lang w:eastAsia="zh-CN"/>
          </w:rPr>
          <w:t>(三)、区域经济影响分析</w:t>
        </w:r>
        <w:r>
          <w:tab/>
        </w:r>
        <w:r>
          <w:fldChar w:fldCharType="begin"/>
        </w:r>
        <w:r>
          <w:instrText xml:space="preserve"> PAGEREF _Toc29285 \h </w:instrText>
        </w:r>
        <w:r>
          <w:fldChar w:fldCharType="separate"/>
        </w:r>
        <w:r>
          <w:t>22</w:t>
        </w:r>
        <w:r>
          <w:fldChar w:fldCharType="end"/>
        </w:r>
      </w:hyperlink>
    </w:p>
    <w:p>
      <w:pPr>
        <w:pStyle w:val="TOC2"/>
        <w:tabs>
          <w:tab w:val="right" w:leader="dot" w:pos="8306"/>
        </w:tabs>
      </w:pPr>
      <w:hyperlink w:anchor="_Toc31757" w:history="1">
        <w:r>
          <w:rPr>
            <w:rFonts w:ascii="仿宋" w:eastAsia="仿宋" w:hAnsi="仿宋" w:cs="仿宋" w:hint="eastAsia"/>
            <w:lang w:eastAsia="zh-CN"/>
          </w:rPr>
          <w:t>(四)、宏观经济影响分析</w:t>
        </w:r>
        <w:r>
          <w:tab/>
        </w:r>
        <w:r>
          <w:fldChar w:fldCharType="begin"/>
        </w:r>
        <w:r>
          <w:instrText xml:space="preserve"> PAGEREF _Toc31757 \h </w:instrText>
        </w:r>
        <w:r>
          <w:fldChar w:fldCharType="separate"/>
        </w:r>
        <w:r>
          <w:t>23</w:t>
        </w:r>
        <w:r>
          <w:fldChar w:fldCharType="end"/>
        </w:r>
      </w:hyperlink>
    </w:p>
    <w:p>
      <w:pPr>
        <w:pStyle w:val="TOC1"/>
        <w:tabs>
          <w:tab w:val="right" w:leader="dot" w:pos="8306"/>
        </w:tabs>
      </w:pPr>
      <w:hyperlink w:anchor="_Toc21759" w:history="1">
        <w:r>
          <w:rPr>
            <w:rFonts w:ascii="仿宋" w:eastAsia="仿宋" w:hAnsi="仿宋" w:cs="仿宋" w:hint="eastAsia"/>
            <w:lang w:eastAsia="zh-CN"/>
          </w:rPr>
          <w:t>五、资源开发及综合利用分析</w:t>
        </w:r>
        <w:r>
          <w:tab/>
        </w:r>
        <w:r>
          <w:fldChar w:fldCharType="begin"/>
        </w:r>
        <w:r>
          <w:instrText xml:space="preserve"> PAGEREF _Toc21759 \h </w:instrText>
        </w:r>
        <w:r>
          <w:fldChar w:fldCharType="separate"/>
        </w:r>
        <w:r>
          <w:t>25</w:t>
        </w:r>
        <w:r>
          <w:fldChar w:fldCharType="end"/>
        </w:r>
      </w:hyperlink>
    </w:p>
    <w:p>
      <w:pPr>
        <w:pStyle w:val="TOC2"/>
        <w:tabs>
          <w:tab w:val="right" w:leader="dot" w:pos="8306"/>
        </w:tabs>
      </w:pPr>
      <w:hyperlink w:anchor="_Toc860" w:history="1">
        <w:r>
          <w:rPr>
            <w:rFonts w:ascii="仿宋" w:eastAsia="仿宋" w:hAnsi="仿宋" w:cs="仿宋" w:hint="eastAsia"/>
            <w:lang w:eastAsia="zh-CN"/>
          </w:rPr>
          <w:t>(一)、资源开发方案</w:t>
        </w:r>
        <w:r>
          <w:tab/>
        </w:r>
        <w:r>
          <w:fldChar w:fldCharType="begin"/>
        </w:r>
        <w:r>
          <w:instrText xml:space="preserve"> PAGEREF _Toc860 \h </w:instrText>
        </w:r>
        <w:r>
          <w:fldChar w:fldCharType="separate"/>
        </w:r>
        <w:r>
          <w:t>25</w:t>
        </w:r>
        <w:r>
          <w:fldChar w:fldCharType="end"/>
        </w:r>
      </w:hyperlink>
    </w:p>
    <w:p>
      <w:pPr>
        <w:pStyle w:val="TOC2"/>
        <w:tabs>
          <w:tab w:val="right" w:leader="dot" w:pos="8306"/>
        </w:tabs>
      </w:pPr>
      <w:hyperlink w:anchor="_Toc15326" w:history="1">
        <w:r>
          <w:rPr>
            <w:rFonts w:ascii="仿宋" w:eastAsia="仿宋" w:hAnsi="仿宋" w:cs="仿宋" w:hint="eastAsia"/>
            <w:lang w:eastAsia="zh-CN"/>
          </w:rPr>
          <w:t>(二)、资源利用方案</w:t>
        </w:r>
        <w:r>
          <w:tab/>
        </w:r>
        <w:r>
          <w:fldChar w:fldCharType="begin"/>
        </w:r>
        <w:r>
          <w:instrText xml:space="preserve"> PAGEREF _Toc15326 \h </w:instrText>
        </w:r>
        <w:r>
          <w:fldChar w:fldCharType="separate"/>
        </w:r>
        <w:r>
          <w:t>26</w:t>
        </w:r>
        <w:r>
          <w:fldChar w:fldCharType="end"/>
        </w:r>
      </w:hyperlink>
    </w:p>
    <w:p>
      <w:pPr>
        <w:pStyle w:val="TOC2"/>
        <w:tabs>
          <w:tab w:val="right" w:leader="dot" w:pos="8306"/>
        </w:tabs>
      </w:pPr>
      <w:hyperlink w:anchor="_Toc14840" w:history="1">
        <w:r>
          <w:rPr>
            <w:rFonts w:ascii="仿宋" w:eastAsia="仿宋" w:hAnsi="仿宋" w:cs="仿宋" w:hint="eastAsia"/>
            <w:lang w:eastAsia="zh-CN"/>
          </w:rPr>
          <w:t>(三)、资源节约措施</w:t>
        </w:r>
        <w:r>
          <w:tab/>
        </w:r>
        <w:r>
          <w:fldChar w:fldCharType="begin"/>
        </w:r>
        <w:r>
          <w:instrText xml:space="preserve"> PAGEREF _Toc14840 \h </w:instrText>
        </w:r>
        <w:r>
          <w:fldChar w:fldCharType="separate"/>
        </w:r>
        <w:r>
          <w:t>27</w:t>
        </w:r>
        <w:r>
          <w:fldChar w:fldCharType="end"/>
        </w:r>
      </w:hyperlink>
    </w:p>
    <w:p>
      <w:pPr>
        <w:pStyle w:val="TOC1"/>
        <w:tabs>
          <w:tab w:val="right" w:leader="dot" w:pos="8306"/>
        </w:tabs>
      </w:pPr>
      <w:hyperlink w:anchor="_Toc12659" w:history="1">
        <w:r>
          <w:rPr>
            <w:rFonts w:ascii="仿宋" w:eastAsia="仿宋" w:hAnsi="仿宋" w:cs="仿宋" w:hint="eastAsia"/>
            <w:lang w:eastAsia="zh-CN"/>
          </w:rPr>
          <w:t>六、发展规划、产业政策和行业准入分析</w:t>
        </w:r>
        <w:r>
          <w:tab/>
        </w:r>
        <w:r>
          <w:fldChar w:fldCharType="begin"/>
        </w:r>
        <w:r>
          <w:instrText xml:space="preserve"> PAGEREF _Toc12659 \h </w:instrText>
        </w:r>
        <w:r>
          <w:fldChar w:fldCharType="separate"/>
        </w:r>
        <w:r>
          <w:t>28</w:t>
        </w:r>
        <w:r>
          <w:fldChar w:fldCharType="end"/>
        </w:r>
      </w:hyperlink>
    </w:p>
    <w:p>
      <w:pPr>
        <w:pStyle w:val="TOC2"/>
        <w:tabs>
          <w:tab w:val="right" w:leader="dot" w:pos="8306"/>
        </w:tabs>
      </w:pPr>
      <w:hyperlink w:anchor="_Toc31641" w:history="1">
        <w:r>
          <w:rPr>
            <w:rFonts w:ascii="仿宋" w:eastAsia="仿宋" w:hAnsi="仿宋" w:cs="仿宋" w:hint="eastAsia"/>
            <w:lang w:eastAsia="zh-CN"/>
          </w:rPr>
          <w:t>(一)、发展规划分析</w:t>
        </w:r>
        <w:r>
          <w:tab/>
        </w:r>
        <w:r>
          <w:fldChar w:fldCharType="begin"/>
        </w:r>
        <w:r>
          <w:instrText xml:space="preserve"> PAGEREF _Toc31641 \h </w:instrText>
        </w:r>
        <w:r>
          <w:fldChar w:fldCharType="separate"/>
        </w:r>
        <w:r>
          <w:t>28</w:t>
        </w:r>
        <w:r>
          <w:fldChar w:fldCharType="end"/>
        </w:r>
      </w:hyperlink>
    </w:p>
    <w:p>
      <w:pPr>
        <w:pStyle w:val="TOC2"/>
        <w:tabs>
          <w:tab w:val="right" w:leader="dot" w:pos="8306"/>
        </w:tabs>
      </w:pPr>
      <w:hyperlink w:anchor="_Toc14742" w:history="1">
        <w:r>
          <w:rPr>
            <w:rFonts w:ascii="仿宋" w:eastAsia="仿宋" w:hAnsi="仿宋" w:cs="仿宋" w:hint="eastAsia"/>
            <w:lang w:eastAsia="zh-CN"/>
          </w:rPr>
          <w:t>(二)、产业政策分析</w:t>
        </w:r>
        <w:r>
          <w:tab/>
        </w:r>
        <w:r>
          <w:fldChar w:fldCharType="begin"/>
        </w:r>
        <w:r>
          <w:instrText xml:space="preserve"> PAGEREF _Toc14742 \h </w:instrText>
        </w:r>
        <w:r>
          <w:fldChar w:fldCharType="separate"/>
        </w:r>
        <w:r>
          <w:t>30</w:t>
        </w:r>
        <w:r>
          <w:fldChar w:fldCharType="end"/>
        </w:r>
      </w:hyperlink>
    </w:p>
    <w:p>
      <w:pPr>
        <w:pStyle w:val="TOC2"/>
        <w:tabs>
          <w:tab w:val="right" w:leader="dot" w:pos="8306"/>
        </w:tabs>
      </w:pPr>
      <w:hyperlink w:anchor="_Toc24514" w:history="1">
        <w:r>
          <w:rPr>
            <w:rFonts w:ascii="仿宋" w:eastAsia="仿宋" w:hAnsi="仿宋" w:cs="仿宋" w:hint="eastAsia"/>
            <w:lang w:eastAsia="zh-CN"/>
          </w:rPr>
          <w:t>(三)、行业准入分析</w:t>
        </w:r>
        <w:r>
          <w:tab/>
        </w:r>
        <w:r>
          <w:fldChar w:fldCharType="begin"/>
        </w:r>
        <w:r>
          <w:instrText xml:space="preserve"> PAGEREF _Toc24514 \h </w:instrText>
        </w:r>
        <w:r>
          <w:fldChar w:fldCharType="separate"/>
        </w:r>
        <w:r>
          <w:t>32</w:t>
        </w:r>
        <w:r>
          <w:fldChar w:fldCharType="end"/>
        </w:r>
      </w:hyperlink>
    </w:p>
    <w:p>
      <w:pPr>
        <w:pStyle w:val="TOC1"/>
        <w:tabs>
          <w:tab w:val="right" w:leader="dot" w:pos="8306"/>
        </w:tabs>
      </w:pPr>
      <w:hyperlink w:anchor="_Toc27779" w:history="1">
        <w:r>
          <w:rPr>
            <w:rFonts w:ascii="仿宋" w:eastAsia="仿宋" w:hAnsi="仿宋" w:cs="仿宋" w:hint="eastAsia"/>
            <w:lang w:eastAsia="zh-CN"/>
          </w:rPr>
          <w:t>七、土地利用与规划方案</w:t>
        </w:r>
        <w:r>
          <w:tab/>
        </w:r>
        <w:r>
          <w:fldChar w:fldCharType="begin"/>
        </w:r>
        <w:r>
          <w:instrText xml:space="preserve"> PAGEREF _Toc27779 \h </w:instrText>
        </w:r>
        <w:r>
          <w:fldChar w:fldCharType="separate"/>
        </w:r>
        <w:r>
          <w:t>33</w:t>
        </w:r>
        <w:r>
          <w:fldChar w:fldCharType="end"/>
        </w:r>
      </w:hyperlink>
    </w:p>
    <w:p>
      <w:pPr>
        <w:pStyle w:val="TOC2"/>
        <w:tabs>
          <w:tab w:val="right" w:leader="dot" w:pos="8306"/>
        </w:tabs>
      </w:pPr>
      <w:hyperlink w:anchor="_Toc10598" w:history="1">
        <w:r>
          <w:rPr>
            <w:rFonts w:ascii="仿宋" w:eastAsia="仿宋" w:hAnsi="仿宋" w:cs="仿宋" w:hint="eastAsia"/>
            <w:lang w:eastAsia="zh-CN"/>
          </w:rPr>
          <w:t>(一)、项目用地情况分析</w:t>
        </w:r>
        <w:r>
          <w:tab/>
        </w:r>
        <w:r>
          <w:fldChar w:fldCharType="begin"/>
        </w:r>
        <w:r>
          <w:instrText xml:space="preserve"> PAGEREF _Toc10598 \h </w:instrText>
        </w:r>
        <w:r>
          <w:fldChar w:fldCharType="separate"/>
        </w:r>
        <w:r>
          <w:t>33</w:t>
        </w:r>
        <w:r>
          <w:fldChar w:fldCharType="end"/>
        </w:r>
      </w:hyperlink>
    </w:p>
    <w:p>
      <w:pPr>
        <w:pStyle w:val="TOC2"/>
        <w:tabs>
          <w:tab w:val="right" w:leader="dot" w:pos="8306"/>
        </w:tabs>
      </w:pPr>
      <w:hyperlink w:anchor="_Toc26234" w:history="1">
        <w:r>
          <w:rPr>
            <w:rFonts w:ascii="仿宋" w:eastAsia="仿宋" w:hAnsi="仿宋" w:cs="仿宋" w:hint="eastAsia"/>
            <w:lang w:eastAsia="zh-CN"/>
          </w:rPr>
          <w:t>(二)、土地利用规划方案</w:t>
        </w:r>
        <w:r>
          <w:tab/>
        </w:r>
        <w:r>
          <w:fldChar w:fldCharType="begin"/>
        </w:r>
        <w:r>
          <w:instrText xml:space="preserve"> PAGEREF _Toc26234 \h </w:instrText>
        </w:r>
        <w:r>
          <w:fldChar w:fldCharType="separate"/>
        </w:r>
        <w:r>
          <w:t>34</w:t>
        </w:r>
        <w:r>
          <w:fldChar w:fldCharType="end"/>
        </w:r>
      </w:hyperlink>
    </w:p>
    <w:p>
      <w:pPr>
        <w:pStyle w:val="TOC1"/>
        <w:tabs>
          <w:tab w:val="right" w:leader="dot" w:pos="8306"/>
        </w:tabs>
      </w:pPr>
      <w:hyperlink w:anchor="_Toc15472" w:history="1">
        <w:r>
          <w:rPr>
            <w:rFonts w:ascii="仿宋" w:eastAsia="仿宋" w:hAnsi="仿宋" w:cs="仿宋" w:hint="eastAsia"/>
            <w:lang w:eastAsia="zh-CN"/>
          </w:rPr>
          <w:t>八、资金管理与财务规划</w:t>
        </w:r>
        <w:r>
          <w:tab/>
        </w:r>
        <w:r>
          <w:fldChar w:fldCharType="begin"/>
        </w:r>
        <w:r>
          <w:instrText xml:space="preserve"> PAGEREF _Toc15472 \h </w:instrText>
        </w:r>
        <w:r>
          <w:fldChar w:fldCharType="separate"/>
        </w:r>
        <w:r>
          <w:t>35</w:t>
        </w:r>
        <w:r>
          <w:fldChar w:fldCharType="end"/>
        </w:r>
      </w:hyperlink>
    </w:p>
    <w:p>
      <w:pPr>
        <w:pStyle w:val="TOC2"/>
        <w:tabs>
          <w:tab w:val="right" w:leader="dot" w:pos="8306"/>
        </w:tabs>
      </w:pPr>
      <w:hyperlink w:anchor="_Toc6568" w:history="1">
        <w:r>
          <w:rPr>
            <w:rFonts w:ascii="仿宋" w:eastAsia="仿宋" w:hAnsi="仿宋" w:cs="仿宋" w:hint="eastAsia"/>
            <w:lang w:eastAsia="zh-CN"/>
          </w:rPr>
          <w:t>(一)、项目资金来源与筹措</w:t>
        </w:r>
        <w:r>
          <w:tab/>
        </w:r>
        <w:r>
          <w:fldChar w:fldCharType="begin"/>
        </w:r>
        <w:r>
          <w:instrText xml:space="preserve"> PAGEREF _Toc6568 \h </w:instrText>
        </w:r>
        <w:r>
          <w:fldChar w:fldCharType="separate"/>
        </w:r>
        <w:r>
          <w:t>35</w:t>
        </w:r>
        <w:r>
          <w:fldChar w:fldCharType="end"/>
        </w:r>
      </w:hyperlink>
    </w:p>
    <w:p>
      <w:pPr>
        <w:pStyle w:val="TOC2"/>
        <w:tabs>
          <w:tab w:val="right" w:leader="dot" w:pos="8306"/>
        </w:tabs>
      </w:pPr>
      <w:hyperlink w:anchor="_Toc4258" w:history="1">
        <w:r>
          <w:rPr>
            <w:rFonts w:ascii="仿宋" w:eastAsia="仿宋" w:hAnsi="仿宋" w:cs="仿宋" w:hint="eastAsia"/>
            <w:lang w:eastAsia="zh-CN"/>
          </w:rPr>
          <w:t>(二)、资金使用与监管</w:t>
        </w:r>
        <w:r>
          <w:tab/>
        </w:r>
        <w:r>
          <w:fldChar w:fldCharType="begin"/>
        </w:r>
        <w:r>
          <w:instrText xml:space="preserve"> PAGEREF _Toc4258 \h </w:instrText>
        </w:r>
        <w:r>
          <w:fldChar w:fldCharType="separate"/>
        </w:r>
        <w:r>
          <w:t>36</w:t>
        </w:r>
        <w:r>
          <w:fldChar w:fldCharType="end"/>
        </w:r>
      </w:hyperlink>
    </w:p>
    <w:p>
      <w:pPr>
        <w:pStyle w:val="TOC2"/>
        <w:tabs>
          <w:tab w:val="right" w:leader="dot" w:pos="8306"/>
        </w:tabs>
      </w:pPr>
      <w:hyperlink w:anchor="_Toc15360" w:history="1">
        <w:r>
          <w:rPr>
            <w:rFonts w:ascii="仿宋" w:eastAsia="仿宋" w:hAnsi="仿宋" w:cs="仿宋" w:hint="eastAsia"/>
            <w:lang w:eastAsia="zh-CN"/>
          </w:rPr>
          <w:t>(三)、财务规划与预测</w:t>
        </w:r>
        <w:r>
          <w:tab/>
        </w:r>
        <w:r>
          <w:fldChar w:fldCharType="begin"/>
        </w:r>
        <w:r>
          <w:instrText xml:space="preserve"> PAGEREF _Toc15360 \h </w:instrText>
        </w:r>
        <w:r>
          <w:fldChar w:fldCharType="separate"/>
        </w:r>
        <w:r>
          <w:t>38</w:t>
        </w:r>
        <w:r>
          <w:fldChar w:fldCharType="end"/>
        </w:r>
      </w:hyperlink>
    </w:p>
    <w:p>
      <w:pPr>
        <w:pStyle w:val="TOC1"/>
        <w:tabs>
          <w:tab w:val="right" w:leader="dot" w:pos="8306"/>
        </w:tabs>
      </w:pPr>
      <w:hyperlink w:anchor="_Toc5234" w:history="1">
        <w:r>
          <w:rPr>
            <w:rFonts w:ascii="仿宋" w:eastAsia="仿宋" w:hAnsi="仿宋" w:cs="仿宋" w:hint="eastAsia"/>
            <w:lang w:eastAsia="zh-CN"/>
          </w:rPr>
          <w:t>九、客户关系管理与市场拓展</w:t>
        </w:r>
        <w:r>
          <w:tab/>
        </w:r>
        <w:r>
          <w:fldChar w:fldCharType="begin"/>
        </w:r>
        <w:r>
          <w:instrText xml:space="preserve"> PAGEREF _Toc5234 \h </w:instrText>
        </w:r>
        <w:r>
          <w:fldChar w:fldCharType="separate"/>
        </w:r>
        <w:r>
          <w:t>39</w:t>
        </w:r>
        <w:r>
          <w:fldChar w:fldCharType="end"/>
        </w:r>
      </w:hyperlink>
    </w:p>
    <w:p>
      <w:pPr>
        <w:pStyle w:val="TOC2"/>
        <w:tabs>
          <w:tab w:val="right" w:leader="dot" w:pos="8306"/>
        </w:tabs>
      </w:pPr>
      <w:hyperlink w:anchor="_Toc6442" w:history="1">
        <w:r>
          <w:rPr>
            <w:rFonts w:ascii="仿宋" w:eastAsia="仿宋" w:hAnsi="仿宋" w:cs="仿宋" w:hint="eastAsia"/>
            <w:lang w:eastAsia="zh-CN"/>
          </w:rPr>
          <w:t>(一)、客户关系管理策略</w:t>
        </w:r>
        <w:r>
          <w:tab/>
        </w:r>
        <w:r>
          <w:fldChar w:fldCharType="begin"/>
        </w:r>
        <w:r>
          <w:instrText xml:space="preserve"> PAGEREF _Toc6442 \h </w:instrText>
        </w:r>
        <w:r>
          <w:fldChar w:fldCharType="separate"/>
        </w:r>
        <w:r>
          <w:t>39</w:t>
        </w:r>
        <w:r>
          <w:fldChar w:fldCharType="end"/>
        </w:r>
      </w:hyperlink>
    </w:p>
    <w:p>
      <w:pPr>
        <w:pStyle w:val="TOC2"/>
        <w:tabs>
          <w:tab w:val="right" w:leader="dot" w:pos="8306"/>
        </w:tabs>
      </w:pPr>
      <w:hyperlink w:anchor="_Toc18380" w:history="1">
        <w:r>
          <w:rPr>
            <w:rFonts w:ascii="仿宋" w:eastAsia="仿宋" w:hAnsi="仿宋" w:cs="仿宋" w:hint="eastAsia"/>
            <w:lang w:eastAsia="zh-CN"/>
          </w:rPr>
          <w:t>(二)、市场拓展方案</w:t>
        </w:r>
        <w:r>
          <w:tab/>
        </w:r>
        <w:r>
          <w:fldChar w:fldCharType="begin"/>
        </w:r>
        <w:r>
          <w:instrText xml:space="preserve"> PAGEREF _Toc18380 \h </w:instrText>
        </w:r>
        <w:r>
          <w:fldChar w:fldCharType="separate"/>
        </w:r>
        <w:r>
          <w:t>40</w:t>
        </w:r>
        <w:r>
          <w:fldChar w:fldCharType="end"/>
        </w:r>
      </w:hyperlink>
    </w:p>
    <w:p>
      <w:pPr>
        <w:pStyle w:val="TOC1"/>
        <w:tabs>
          <w:tab w:val="right" w:leader="dot" w:pos="8306"/>
        </w:tabs>
      </w:pPr>
      <w:hyperlink w:anchor="_Toc4282" w:history="1">
        <w:r>
          <w:rPr>
            <w:rFonts w:ascii="仿宋" w:eastAsia="仿宋" w:hAnsi="仿宋" w:cs="仿宋" w:hint="eastAsia"/>
            <w:lang w:eastAsia="zh-CN"/>
          </w:rPr>
          <w:t>十、安全与应急管理</w:t>
        </w:r>
        <w:r>
          <w:tab/>
        </w:r>
        <w:r>
          <w:fldChar w:fldCharType="begin"/>
        </w:r>
        <w:r>
          <w:instrText xml:space="preserve"> PAGEREF _Toc4282 \h </w:instrText>
        </w:r>
        <w:r>
          <w:fldChar w:fldCharType="separate"/>
        </w:r>
        <w:r>
          <w:t>41</w:t>
        </w:r>
        <w:r>
          <w:fldChar w:fldCharType="end"/>
        </w:r>
      </w:hyperlink>
    </w:p>
    <w:p>
      <w:pPr>
        <w:pStyle w:val="TOC2"/>
        <w:tabs>
          <w:tab w:val="right" w:leader="dot" w:pos="8306"/>
        </w:tabs>
      </w:pPr>
      <w:hyperlink w:anchor="_Toc21984" w:history="1">
        <w:r>
          <w:rPr>
            <w:rFonts w:ascii="仿宋" w:eastAsia="仿宋" w:hAnsi="仿宋" w:cs="仿宋" w:hint="eastAsia"/>
            <w:lang w:eastAsia="zh-CN"/>
          </w:rPr>
          <w:t>(一)、安全生产管理</w:t>
        </w:r>
        <w:r>
          <w:tab/>
        </w:r>
        <w:r>
          <w:fldChar w:fldCharType="begin"/>
        </w:r>
        <w:r>
          <w:instrText xml:space="preserve"> PAGEREF _Toc21984 \h </w:instrText>
        </w:r>
        <w:r>
          <w:fldChar w:fldCharType="separate"/>
        </w:r>
        <w:r>
          <w:t>41</w:t>
        </w:r>
        <w:r>
          <w:fldChar w:fldCharType="end"/>
        </w:r>
      </w:hyperlink>
    </w:p>
    <w:p>
      <w:pPr>
        <w:pStyle w:val="TOC2"/>
        <w:tabs>
          <w:tab w:val="right" w:leader="dot" w:pos="8306"/>
        </w:tabs>
      </w:pPr>
      <w:hyperlink w:anchor="_Toc2891" w:history="1">
        <w:r>
          <w:rPr>
            <w:rFonts w:ascii="仿宋" w:eastAsia="仿宋" w:hAnsi="仿宋" w:cs="仿宋" w:hint="eastAsia"/>
            <w:lang w:eastAsia="zh-CN"/>
          </w:rPr>
          <w:t>(二)、应急预案与响应</w:t>
        </w:r>
        <w:r>
          <w:tab/>
        </w:r>
        <w:r>
          <w:fldChar w:fldCharType="begin"/>
        </w:r>
        <w:r>
          <w:instrText xml:space="preserve"> PAGEREF _Toc2891 \h </w:instrText>
        </w:r>
        <w:r>
          <w:fldChar w:fldCharType="separate"/>
        </w:r>
        <w:r>
          <w:t>42</w:t>
        </w:r>
        <w:r>
          <w:fldChar w:fldCharType="end"/>
        </w:r>
      </w:hyperlink>
    </w:p>
    <w:p>
      <w:pPr>
        <w:pStyle w:val="TOC1"/>
        <w:tabs>
          <w:tab w:val="right" w:leader="dot" w:pos="8306"/>
        </w:tabs>
      </w:pPr>
      <w:hyperlink w:anchor="_Toc28263" w:history="1">
        <w:r>
          <w:rPr>
            <w:rFonts w:ascii="仿宋" w:eastAsia="仿宋" w:hAnsi="仿宋" w:cs="仿宋" w:hint="eastAsia"/>
            <w:lang w:eastAsia="zh-CN"/>
          </w:rPr>
          <w:t>十一、环境保护与治理方案</w:t>
        </w:r>
        <w:r>
          <w:tab/>
        </w:r>
        <w:r>
          <w:fldChar w:fldCharType="begin"/>
        </w:r>
        <w:r>
          <w:instrText xml:space="preserve"> PAGEREF _Toc28263 \h </w:instrText>
        </w:r>
        <w:r>
          <w:fldChar w:fldCharType="separate"/>
        </w:r>
        <w:r>
          <w:t>44</w:t>
        </w:r>
        <w:r>
          <w:fldChar w:fldCharType="end"/>
        </w:r>
      </w:hyperlink>
    </w:p>
    <w:p>
      <w:pPr>
        <w:pStyle w:val="TOC2"/>
        <w:tabs>
          <w:tab w:val="right" w:leader="dot" w:pos="8306"/>
        </w:tabs>
      </w:pPr>
      <w:hyperlink w:anchor="_Toc17707" w:history="1">
        <w:r>
          <w:rPr>
            <w:rFonts w:ascii="仿宋" w:eastAsia="仿宋" w:hAnsi="仿宋" w:cs="仿宋" w:hint="eastAsia"/>
            <w:lang w:eastAsia="zh-CN"/>
          </w:rPr>
          <w:t>(一)、项目环境影响评估</w:t>
        </w:r>
        <w:r>
          <w:tab/>
        </w:r>
        <w:r>
          <w:fldChar w:fldCharType="begin"/>
        </w:r>
        <w:r>
          <w:instrText xml:space="preserve"> PAGEREF _Toc17707 \h </w:instrText>
        </w:r>
        <w:r>
          <w:fldChar w:fldCharType="separate"/>
        </w:r>
        <w:r>
          <w:t>44</w:t>
        </w:r>
        <w:r>
          <w:fldChar w:fldCharType="end"/>
        </w:r>
      </w:hyperlink>
    </w:p>
    <w:p>
      <w:pPr>
        <w:pStyle w:val="TOC2"/>
        <w:tabs>
          <w:tab w:val="right" w:leader="dot" w:pos="8306"/>
        </w:tabs>
      </w:pPr>
      <w:hyperlink w:anchor="_Toc25091" w:history="1">
        <w:r>
          <w:rPr>
            <w:rFonts w:ascii="仿宋" w:eastAsia="仿宋" w:hAnsi="仿宋" w:cs="仿宋" w:hint="eastAsia"/>
            <w:lang w:eastAsia="zh-CN"/>
          </w:rPr>
          <w:t>(二)、环境保护措施与治理方案</w:t>
        </w:r>
        <w:r>
          <w:tab/>
        </w:r>
        <w:r>
          <w:fldChar w:fldCharType="begin"/>
        </w:r>
        <w:r>
          <w:instrText xml:space="preserve"> PAGEREF _Toc25091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1" w:history="1">
        <w:r>
          <w:rPr>
            <w:rFonts w:ascii="仿宋" w:eastAsia="仿宋" w:hAnsi="仿宋" w:cs="仿宋" w:hint="eastAsia"/>
            <w:lang w:eastAsia="zh-CN"/>
          </w:rPr>
          <w:t>十二、环境保护与绿色发展</w:t>
        </w:r>
        <w:r>
          <w:tab/>
        </w:r>
        <w:r>
          <w:fldChar w:fldCharType="begin"/>
        </w:r>
        <w:r>
          <w:instrText xml:space="preserve"> PAGEREF _Toc961 \h </w:instrText>
        </w:r>
        <w:r>
          <w:fldChar w:fldCharType="separate"/>
        </w:r>
        <w:r>
          <w:t>45</w:t>
        </w:r>
        <w:r>
          <w:fldChar w:fldCharType="end"/>
        </w:r>
      </w:hyperlink>
    </w:p>
    <w:p>
      <w:pPr>
        <w:pStyle w:val="TOC2"/>
        <w:tabs>
          <w:tab w:val="right" w:leader="dot" w:pos="8306"/>
        </w:tabs>
      </w:pPr>
      <w:hyperlink w:anchor="_Toc25251" w:history="1">
        <w:r>
          <w:rPr>
            <w:rFonts w:ascii="仿宋" w:eastAsia="仿宋" w:hAnsi="仿宋" w:cs="仿宋" w:hint="eastAsia"/>
            <w:lang w:eastAsia="zh-CN"/>
          </w:rPr>
          <w:t>(一)、环境保护措施</w:t>
        </w:r>
        <w:r>
          <w:tab/>
        </w:r>
        <w:r>
          <w:fldChar w:fldCharType="begin"/>
        </w:r>
        <w:r>
          <w:instrText xml:space="preserve"> PAGEREF _Toc25251 \h </w:instrText>
        </w:r>
        <w:r>
          <w:fldChar w:fldCharType="separate"/>
        </w:r>
        <w:r>
          <w:t>45</w:t>
        </w:r>
        <w:r>
          <w:fldChar w:fldCharType="end"/>
        </w:r>
      </w:hyperlink>
    </w:p>
    <w:p>
      <w:pPr>
        <w:pStyle w:val="TOC2"/>
        <w:tabs>
          <w:tab w:val="right" w:leader="dot" w:pos="8306"/>
        </w:tabs>
      </w:pPr>
      <w:hyperlink w:anchor="_Toc13017" w:history="1">
        <w:r>
          <w:rPr>
            <w:rFonts w:ascii="仿宋" w:eastAsia="仿宋" w:hAnsi="仿宋" w:cs="仿宋" w:hint="eastAsia"/>
            <w:lang w:eastAsia="zh-CN"/>
          </w:rPr>
          <w:t>(二)、绿色发展与可持续发展策略</w:t>
        </w:r>
        <w:r>
          <w:tab/>
        </w:r>
        <w:r>
          <w:fldChar w:fldCharType="begin"/>
        </w:r>
        <w:r>
          <w:instrText xml:space="preserve"> PAGEREF _Toc13017 \h </w:instrText>
        </w:r>
        <w:r>
          <w:fldChar w:fldCharType="separate"/>
        </w:r>
        <w:r>
          <w:t>47</w:t>
        </w:r>
        <w:r>
          <w:fldChar w:fldCharType="end"/>
        </w:r>
      </w:hyperlink>
    </w:p>
    <w:p>
      <w:pPr>
        <w:pStyle w:val="TOC1"/>
        <w:tabs>
          <w:tab w:val="right" w:leader="dot" w:pos="8306"/>
        </w:tabs>
      </w:pPr>
      <w:hyperlink w:anchor="_Toc4119" w:history="1">
        <w:r>
          <w:rPr>
            <w:rFonts w:ascii="仿宋" w:eastAsia="仿宋" w:hAnsi="仿宋" w:cs="仿宋" w:hint="eastAsia"/>
            <w:lang w:eastAsia="zh-CN"/>
          </w:rPr>
          <w:t>十三、合作与交流机制建立</w:t>
        </w:r>
        <w:r>
          <w:tab/>
        </w:r>
        <w:r>
          <w:fldChar w:fldCharType="begin"/>
        </w:r>
        <w:r>
          <w:instrText xml:space="preserve"> PAGEREF _Toc4119 \h </w:instrText>
        </w:r>
        <w:r>
          <w:fldChar w:fldCharType="separate"/>
        </w:r>
        <w:r>
          <w:t>48</w:t>
        </w:r>
        <w:r>
          <w:fldChar w:fldCharType="end"/>
        </w:r>
      </w:hyperlink>
    </w:p>
    <w:p>
      <w:pPr>
        <w:pStyle w:val="TOC2"/>
        <w:tabs>
          <w:tab w:val="right" w:leader="dot" w:pos="8306"/>
        </w:tabs>
      </w:pPr>
      <w:hyperlink w:anchor="_Toc4458" w:history="1">
        <w:r>
          <w:rPr>
            <w:rFonts w:ascii="仿宋" w:eastAsia="仿宋" w:hAnsi="仿宋" w:cs="仿宋" w:hint="eastAsia"/>
            <w:lang w:eastAsia="zh-CN"/>
          </w:rPr>
          <w:t>(一)、合作伙伴选择与合作方式</w:t>
        </w:r>
        <w:r>
          <w:tab/>
        </w:r>
        <w:r>
          <w:fldChar w:fldCharType="begin"/>
        </w:r>
        <w:r>
          <w:instrText xml:space="preserve"> PAGEREF _Toc4458 \h </w:instrText>
        </w:r>
        <w:r>
          <w:fldChar w:fldCharType="separate"/>
        </w:r>
        <w:r>
          <w:t>48</w:t>
        </w:r>
        <w:r>
          <w:fldChar w:fldCharType="end"/>
        </w:r>
      </w:hyperlink>
    </w:p>
    <w:p>
      <w:pPr>
        <w:pStyle w:val="TOC2"/>
        <w:tabs>
          <w:tab w:val="right" w:leader="dot" w:pos="8306"/>
        </w:tabs>
      </w:pPr>
      <w:hyperlink w:anchor="_Toc31289" w:history="1">
        <w:r>
          <w:rPr>
            <w:rFonts w:ascii="仿宋" w:eastAsia="仿宋" w:hAnsi="仿宋" w:cs="仿宋" w:hint="eastAsia"/>
            <w:lang w:eastAsia="zh-CN"/>
          </w:rPr>
          <w:t>(二)、交流与合作平台搭建</w:t>
        </w:r>
        <w:r>
          <w:tab/>
        </w:r>
        <w:r>
          <w:fldChar w:fldCharType="begin"/>
        </w:r>
        <w:r>
          <w:instrText xml:space="preserve"> PAGEREF _Toc31289 \h </w:instrText>
        </w:r>
        <w:r>
          <w:fldChar w:fldCharType="separate"/>
        </w:r>
        <w:r>
          <w:t>50</w:t>
        </w:r>
        <w:r>
          <w:fldChar w:fldCharType="end"/>
        </w:r>
      </w:hyperlink>
    </w:p>
    <w:p>
      <w:pPr>
        <w:pStyle w:val="TOC1"/>
        <w:tabs>
          <w:tab w:val="right" w:leader="dot" w:pos="8306"/>
        </w:tabs>
      </w:pPr>
      <w:hyperlink w:anchor="_Toc4515" w:history="1">
        <w:r>
          <w:rPr>
            <w:rFonts w:ascii="仿宋" w:eastAsia="仿宋" w:hAnsi="仿宋" w:cs="仿宋" w:hint="eastAsia"/>
            <w:lang w:eastAsia="zh-CN"/>
          </w:rPr>
          <w:t>十四、产业协同与集群发展</w:t>
        </w:r>
        <w:r>
          <w:tab/>
        </w:r>
        <w:r>
          <w:fldChar w:fldCharType="begin"/>
        </w:r>
        <w:r>
          <w:instrText xml:space="preserve"> PAGEREF _Toc4515 \h </w:instrText>
        </w:r>
        <w:r>
          <w:fldChar w:fldCharType="separate"/>
        </w:r>
        <w:r>
          <w:t>51</w:t>
        </w:r>
        <w:r>
          <w:fldChar w:fldCharType="end"/>
        </w:r>
      </w:hyperlink>
    </w:p>
    <w:p>
      <w:pPr>
        <w:pStyle w:val="TOC2"/>
        <w:tabs>
          <w:tab w:val="right" w:leader="dot" w:pos="8306"/>
        </w:tabs>
      </w:pPr>
      <w:hyperlink w:anchor="_Toc19791" w:history="1">
        <w:r>
          <w:rPr>
            <w:rFonts w:ascii="仿宋" w:eastAsia="仿宋" w:hAnsi="仿宋" w:cs="仿宋" w:hint="eastAsia"/>
            <w:lang w:eastAsia="zh-CN"/>
          </w:rPr>
          <w:t>(一)、产业协同机制建设</w:t>
        </w:r>
        <w:r>
          <w:tab/>
        </w:r>
        <w:r>
          <w:fldChar w:fldCharType="begin"/>
        </w:r>
        <w:r>
          <w:instrText xml:space="preserve"> PAGEREF _Toc19791 \h </w:instrText>
        </w:r>
        <w:r>
          <w:fldChar w:fldCharType="separate"/>
        </w:r>
        <w:r>
          <w:t>51</w:t>
        </w:r>
        <w:r>
          <w:fldChar w:fldCharType="end"/>
        </w:r>
      </w:hyperlink>
    </w:p>
    <w:p>
      <w:pPr>
        <w:pStyle w:val="TOC2"/>
        <w:tabs>
          <w:tab w:val="right" w:leader="dot" w:pos="8306"/>
        </w:tabs>
      </w:pPr>
      <w:hyperlink w:anchor="_Toc28220" w:history="1">
        <w:r>
          <w:rPr>
            <w:rFonts w:ascii="仿宋" w:eastAsia="仿宋" w:hAnsi="仿宋" w:cs="仿宋" w:hint="eastAsia"/>
            <w:lang w:eastAsia="zh-CN"/>
          </w:rPr>
          <w:t>(二)、产业集群培育与发展</w:t>
        </w:r>
        <w:r>
          <w:tab/>
        </w:r>
        <w:r>
          <w:fldChar w:fldCharType="begin"/>
        </w:r>
        <w:r>
          <w:instrText xml:space="preserve"> PAGEREF _Toc28220 \h </w:instrText>
        </w:r>
        <w:r>
          <w:fldChar w:fldCharType="separate"/>
        </w:r>
        <w:r>
          <w:t>53</w:t>
        </w:r>
        <w:r>
          <w:fldChar w:fldCharType="end"/>
        </w:r>
      </w:hyperlink>
    </w:p>
    <w:p>
      <w:pPr>
        <w:pStyle w:val="TOC1"/>
        <w:tabs>
          <w:tab w:val="right" w:leader="dot" w:pos="8306"/>
        </w:tabs>
      </w:pPr>
      <w:hyperlink w:anchor="_Toc17047" w:history="1">
        <w:r>
          <w:rPr>
            <w:rFonts w:ascii="仿宋" w:eastAsia="仿宋" w:hAnsi="仿宋" w:cs="仿宋" w:hint="eastAsia"/>
            <w:lang w:eastAsia="zh-CN"/>
          </w:rPr>
          <w:t>十五、知识产权管理与保护</w:t>
        </w:r>
        <w:r>
          <w:tab/>
        </w:r>
        <w:r>
          <w:fldChar w:fldCharType="begin"/>
        </w:r>
        <w:r>
          <w:instrText xml:space="preserve"> PAGEREF _Toc17047 \h </w:instrText>
        </w:r>
        <w:r>
          <w:fldChar w:fldCharType="separate"/>
        </w:r>
        <w:r>
          <w:t>53</w:t>
        </w:r>
        <w:r>
          <w:fldChar w:fldCharType="end"/>
        </w:r>
      </w:hyperlink>
    </w:p>
    <w:p>
      <w:pPr>
        <w:pStyle w:val="TOC2"/>
        <w:tabs>
          <w:tab w:val="right" w:leader="dot" w:pos="8306"/>
        </w:tabs>
      </w:pPr>
      <w:hyperlink w:anchor="_Toc18261" w:history="1">
        <w:r>
          <w:rPr>
            <w:rFonts w:ascii="仿宋" w:eastAsia="仿宋" w:hAnsi="仿宋" w:cs="仿宋" w:hint="eastAsia"/>
            <w:lang w:eastAsia="zh-CN"/>
          </w:rPr>
          <w:t>(一)、知识产权管理体系建设</w:t>
        </w:r>
        <w:r>
          <w:tab/>
        </w:r>
        <w:r>
          <w:fldChar w:fldCharType="begin"/>
        </w:r>
        <w:r>
          <w:instrText xml:space="preserve"> PAGEREF _Toc18261 \h </w:instrText>
        </w:r>
        <w:r>
          <w:fldChar w:fldCharType="separate"/>
        </w:r>
        <w:r>
          <w:t>53</w:t>
        </w:r>
        <w:r>
          <w:fldChar w:fldCharType="end"/>
        </w:r>
      </w:hyperlink>
    </w:p>
    <w:p>
      <w:pPr>
        <w:pStyle w:val="TOC2"/>
        <w:tabs>
          <w:tab w:val="right" w:leader="dot" w:pos="8306"/>
        </w:tabs>
      </w:pPr>
      <w:hyperlink w:anchor="_Toc32282" w:history="1">
        <w:r>
          <w:rPr>
            <w:rFonts w:ascii="仿宋" w:eastAsia="仿宋" w:hAnsi="仿宋" w:cs="仿宋" w:hint="eastAsia"/>
            <w:lang w:eastAsia="zh-CN"/>
          </w:rPr>
          <w:t>(二)、知识产权保护措施</w:t>
        </w:r>
        <w:r>
          <w:tab/>
        </w:r>
        <w:r>
          <w:fldChar w:fldCharType="begin"/>
        </w:r>
        <w:r>
          <w:instrText xml:space="preserve"> PAGEREF _Toc32282 \h </w:instrText>
        </w:r>
        <w:r>
          <w:fldChar w:fldCharType="separate"/>
        </w:r>
        <w:r>
          <w:t>54</w:t>
        </w:r>
        <w:r>
          <w:fldChar w:fldCharType="end"/>
        </w:r>
      </w:hyperlink>
    </w:p>
    <w:p>
      <w:pPr>
        <w:pStyle w:val="TOC1"/>
        <w:tabs>
          <w:tab w:val="right" w:leader="dot" w:pos="8306"/>
        </w:tabs>
      </w:pPr>
      <w:hyperlink w:anchor="_Toc27515" w:history="1">
        <w:r>
          <w:rPr>
            <w:rFonts w:ascii="仿宋" w:eastAsia="仿宋" w:hAnsi="仿宋" w:cs="仿宋" w:hint="eastAsia"/>
            <w:lang w:eastAsia="zh-CN"/>
          </w:rPr>
          <w:t>十六、人力资源管理与开发</w:t>
        </w:r>
        <w:r>
          <w:tab/>
        </w:r>
        <w:r>
          <w:fldChar w:fldCharType="begin"/>
        </w:r>
        <w:r>
          <w:instrText xml:space="preserve"> PAGEREF _Toc27515 \h </w:instrText>
        </w:r>
        <w:r>
          <w:fldChar w:fldCharType="separate"/>
        </w:r>
        <w:r>
          <w:t>56</w:t>
        </w:r>
        <w:r>
          <w:fldChar w:fldCharType="end"/>
        </w:r>
      </w:hyperlink>
    </w:p>
    <w:p>
      <w:pPr>
        <w:pStyle w:val="TOC2"/>
        <w:tabs>
          <w:tab w:val="right" w:leader="dot" w:pos="8306"/>
        </w:tabs>
      </w:pPr>
      <w:hyperlink w:anchor="_Toc3133" w:history="1">
        <w:r>
          <w:rPr>
            <w:rFonts w:ascii="仿宋" w:eastAsia="仿宋" w:hAnsi="仿宋" w:cs="仿宋" w:hint="eastAsia"/>
            <w:lang w:eastAsia="zh-CN"/>
          </w:rPr>
          <w:t>(一)、人力资源规划</w:t>
        </w:r>
        <w:r>
          <w:tab/>
        </w:r>
        <w:r>
          <w:fldChar w:fldCharType="begin"/>
        </w:r>
        <w:r>
          <w:instrText xml:space="preserve"> PAGEREF _Toc3133 \h </w:instrText>
        </w:r>
        <w:r>
          <w:fldChar w:fldCharType="separate"/>
        </w:r>
        <w:r>
          <w:t>56</w:t>
        </w:r>
        <w:r>
          <w:fldChar w:fldCharType="end"/>
        </w:r>
      </w:hyperlink>
    </w:p>
    <w:p>
      <w:pPr>
        <w:pStyle w:val="TOC2"/>
        <w:tabs>
          <w:tab w:val="right" w:leader="dot" w:pos="8306"/>
        </w:tabs>
      </w:pPr>
      <w:hyperlink w:anchor="_Toc21882" w:history="1">
        <w:r>
          <w:rPr>
            <w:rFonts w:ascii="仿宋" w:eastAsia="仿宋" w:hAnsi="仿宋" w:cs="仿宋" w:hint="eastAsia"/>
            <w:lang w:eastAsia="zh-CN"/>
          </w:rPr>
          <w:t>(二)、人力资源开发与培训</w:t>
        </w:r>
        <w:r>
          <w:tab/>
        </w:r>
        <w:r>
          <w:fldChar w:fldCharType="begin"/>
        </w:r>
        <w:r>
          <w:instrText xml:space="preserve"> PAGEREF _Toc21882 \h </w:instrText>
        </w:r>
        <w:r>
          <w:fldChar w:fldCharType="separate"/>
        </w:r>
        <w:r>
          <w:t>58</w:t>
        </w:r>
        <w:r>
          <w:fldChar w:fldCharType="end"/>
        </w:r>
      </w:hyperlink>
    </w:p>
    <w:p>
      <w:pPr>
        <w:pStyle w:val="TOC1"/>
        <w:tabs>
          <w:tab w:val="right" w:leader="dot" w:pos="8306"/>
        </w:tabs>
      </w:pPr>
      <w:hyperlink w:anchor="_Toc1189" w:history="1">
        <w:r>
          <w:rPr>
            <w:rFonts w:ascii="仿宋" w:eastAsia="仿宋" w:hAnsi="仿宋" w:cs="仿宋" w:hint="eastAsia"/>
            <w:lang w:eastAsia="zh-CN"/>
          </w:rPr>
          <w:t>十七、项目施工方案</w:t>
        </w:r>
        <w:r>
          <w:tab/>
        </w:r>
        <w:r>
          <w:fldChar w:fldCharType="begin"/>
        </w:r>
        <w:r>
          <w:instrText xml:space="preserve"> PAGEREF _Toc1189 \h </w:instrText>
        </w:r>
        <w:r>
          <w:fldChar w:fldCharType="separate"/>
        </w:r>
        <w:r>
          <w:t>60</w:t>
        </w:r>
        <w:r>
          <w:fldChar w:fldCharType="end"/>
        </w:r>
      </w:hyperlink>
    </w:p>
    <w:p>
      <w:pPr>
        <w:pStyle w:val="TOC2"/>
        <w:tabs>
          <w:tab w:val="right" w:leader="dot" w:pos="8306"/>
        </w:tabs>
      </w:pPr>
      <w:hyperlink w:anchor="_Toc28206" w:history="1">
        <w:r>
          <w:rPr>
            <w:rFonts w:ascii="仿宋" w:eastAsia="仿宋" w:hAnsi="仿宋" w:cs="仿宋" w:hint="eastAsia"/>
            <w:lang w:eastAsia="zh-CN"/>
          </w:rPr>
          <w:t>(一)、施工组织设计</w:t>
        </w:r>
        <w:r>
          <w:tab/>
        </w:r>
        <w:r>
          <w:fldChar w:fldCharType="begin"/>
        </w:r>
        <w:r>
          <w:instrText xml:space="preserve"> PAGEREF _Toc28206 \h </w:instrText>
        </w:r>
        <w:r>
          <w:fldChar w:fldCharType="separate"/>
        </w:r>
        <w:r>
          <w:t>60</w:t>
        </w:r>
        <w:r>
          <w:fldChar w:fldCharType="end"/>
        </w:r>
      </w:hyperlink>
    </w:p>
    <w:p>
      <w:pPr>
        <w:pStyle w:val="TOC2"/>
        <w:tabs>
          <w:tab w:val="right" w:leader="dot" w:pos="8306"/>
        </w:tabs>
      </w:pPr>
      <w:hyperlink w:anchor="_Toc17767" w:history="1">
        <w:r>
          <w:rPr>
            <w:rFonts w:ascii="仿宋" w:eastAsia="仿宋" w:hAnsi="仿宋" w:cs="仿宋" w:hint="eastAsia"/>
            <w:lang w:eastAsia="zh-CN"/>
          </w:rPr>
          <w:t>(二)、施工工艺与技术路线</w:t>
        </w:r>
        <w:r>
          <w:tab/>
        </w:r>
        <w:r>
          <w:fldChar w:fldCharType="begin"/>
        </w:r>
        <w:r>
          <w:instrText xml:space="preserve"> PAGEREF _Toc17767 \h </w:instrText>
        </w:r>
        <w:r>
          <w:fldChar w:fldCharType="separate"/>
        </w:r>
        <w:r>
          <w:t>62</w:t>
        </w:r>
        <w:r>
          <w:fldChar w:fldCharType="end"/>
        </w:r>
      </w:hyperlink>
    </w:p>
    <w:p>
      <w:pPr>
        <w:pStyle w:val="TOC2"/>
        <w:tabs>
          <w:tab w:val="right" w:leader="dot" w:pos="8306"/>
        </w:tabs>
      </w:pPr>
      <w:hyperlink w:anchor="_Toc22898" w:history="1">
        <w:r>
          <w:rPr>
            <w:rFonts w:ascii="仿宋" w:eastAsia="仿宋" w:hAnsi="仿宋" w:cs="仿宋" w:hint="eastAsia"/>
            <w:lang w:eastAsia="zh-CN"/>
          </w:rPr>
          <w:t>(三)、关键节点施工计划</w:t>
        </w:r>
        <w:r>
          <w:tab/>
        </w:r>
        <w:r>
          <w:fldChar w:fldCharType="begin"/>
        </w:r>
        <w:r>
          <w:instrText xml:space="preserve"> PAGEREF _Toc22898 \h </w:instrText>
        </w:r>
        <w:r>
          <w:fldChar w:fldCharType="separate"/>
        </w:r>
        <w:r>
          <w:t>63</w:t>
        </w:r>
        <w:r>
          <w:fldChar w:fldCharType="end"/>
        </w:r>
      </w:hyperlink>
    </w:p>
    <w:p>
      <w:pPr>
        <w:pStyle w:val="TOC2"/>
        <w:tabs>
          <w:tab w:val="right" w:leader="dot" w:pos="8306"/>
        </w:tabs>
      </w:pPr>
      <w:hyperlink w:anchor="_Toc4257" w:history="1">
        <w:r>
          <w:rPr>
            <w:rFonts w:ascii="仿宋" w:eastAsia="仿宋" w:hAnsi="仿宋" w:cs="仿宋" w:hint="eastAsia"/>
            <w:lang w:eastAsia="zh-CN"/>
          </w:rPr>
          <w:t>(四)、施工现场管理</w:t>
        </w:r>
        <w:r>
          <w:tab/>
        </w:r>
        <w:r>
          <w:fldChar w:fldCharType="begin"/>
        </w:r>
        <w:r>
          <w:instrText xml:space="preserve"> PAGEREF _Toc4257 \h </w:instrText>
        </w:r>
        <w:r>
          <w:fldChar w:fldCharType="separate"/>
        </w:r>
        <w:r>
          <w:t>64</w:t>
        </w:r>
        <w:r>
          <w:fldChar w:fldCharType="end"/>
        </w:r>
      </w:hyperlink>
    </w:p>
    <w:p>
      <w:pPr>
        <w:pStyle w:val="TOC1"/>
        <w:tabs>
          <w:tab w:val="right" w:leader="dot" w:pos="8306"/>
        </w:tabs>
      </w:pPr>
      <w:hyperlink w:anchor="_Toc4051" w:history="1">
        <w:r>
          <w:rPr>
            <w:rFonts w:ascii="仿宋" w:eastAsia="仿宋" w:hAnsi="仿宋" w:cs="仿宋" w:hint="eastAsia"/>
            <w:lang w:eastAsia="zh-CN"/>
          </w:rPr>
          <w:t>十八、成果转化与推广应用</w:t>
        </w:r>
        <w:r>
          <w:tab/>
        </w:r>
        <w:r>
          <w:fldChar w:fldCharType="begin"/>
        </w:r>
        <w:r>
          <w:instrText xml:space="preserve"> PAGEREF _Toc4051 \h </w:instrText>
        </w:r>
        <w:r>
          <w:fldChar w:fldCharType="separate"/>
        </w:r>
        <w:r>
          <w:t>66</w:t>
        </w:r>
        <w:r>
          <w:fldChar w:fldCharType="end"/>
        </w:r>
      </w:hyperlink>
    </w:p>
    <w:p>
      <w:pPr>
        <w:pStyle w:val="TOC2"/>
        <w:tabs>
          <w:tab w:val="right" w:leader="dot" w:pos="8306"/>
        </w:tabs>
      </w:pPr>
      <w:hyperlink w:anchor="_Toc26604" w:history="1">
        <w:r>
          <w:rPr>
            <w:rFonts w:ascii="仿宋" w:eastAsia="仿宋" w:hAnsi="仿宋" w:cs="仿宋" w:hint="eastAsia"/>
            <w:lang w:eastAsia="zh-CN"/>
          </w:rPr>
          <w:t>(一)、成果转化策略制定</w:t>
        </w:r>
        <w:r>
          <w:tab/>
        </w:r>
        <w:r>
          <w:fldChar w:fldCharType="begin"/>
        </w:r>
        <w:r>
          <w:instrText xml:space="preserve"> PAGEREF _Toc26604 \h </w:instrText>
        </w:r>
        <w:r>
          <w:fldChar w:fldCharType="separate"/>
        </w:r>
        <w:r>
          <w:t>66</w:t>
        </w:r>
        <w:r>
          <w:fldChar w:fldCharType="end"/>
        </w:r>
      </w:hyperlink>
    </w:p>
    <w:p>
      <w:pPr>
        <w:pStyle w:val="TOC2"/>
        <w:tabs>
          <w:tab w:val="right" w:leader="dot" w:pos="8306"/>
        </w:tabs>
      </w:pPr>
      <w:hyperlink w:anchor="_Toc21188" w:history="1">
        <w:r>
          <w:rPr>
            <w:rFonts w:ascii="仿宋" w:eastAsia="仿宋" w:hAnsi="仿宋" w:cs="仿宋" w:hint="eastAsia"/>
            <w:lang w:eastAsia="zh-CN"/>
          </w:rPr>
          <w:t>(二)、成果推广应用方案</w:t>
        </w:r>
        <w:r>
          <w:tab/>
        </w:r>
        <w:r>
          <w:fldChar w:fldCharType="begin"/>
        </w:r>
        <w:r>
          <w:instrText xml:space="preserve"> PAGEREF _Toc21188 \h </w:instrText>
        </w:r>
        <w:r>
          <w:fldChar w:fldCharType="separate"/>
        </w:r>
        <w:r>
          <w:t>68</w:t>
        </w:r>
        <w:r>
          <w:fldChar w:fldCharType="end"/>
        </w:r>
      </w:hyperlink>
    </w:p>
    <w:p>
      <w:pPr>
        <w:pStyle w:val="TOC1"/>
        <w:tabs>
          <w:tab w:val="right" w:leader="dot" w:pos="8306"/>
        </w:tabs>
      </w:pPr>
      <w:hyperlink w:anchor="_Toc7238" w:history="1">
        <w:r>
          <w:rPr>
            <w:rFonts w:ascii="仿宋" w:eastAsia="仿宋" w:hAnsi="仿宋" w:cs="仿宋" w:hint="eastAsia"/>
            <w:lang w:eastAsia="zh-CN"/>
          </w:rPr>
          <w:t>十九、创新驱动与持续发展</w:t>
        </w:r>
        <w:r>
          <w:tab/>
        </w:r>
        <w:r>
          <w:fldChar w:fldCharType="begin"/>
        </w:r>
        <w:r>
          <w:instrText xml:space="preserve"> PAGEREF _Toc7238 \h </w:instrText>
        </w:r>
        <w:r>
          <w:fldChar w:fldCharType="separate"/>
        </w:r>
        <w:r>
          <w:t>69</w:t>
        </w:r>
        <w:r>
          <w:fldChar w:fldCharType="end"/>
        </w:r>
      </w:hyperlink>
    </w:p>
    <w:p>
      <w:pPr>
        <w:pStyle w:val="TOC2"/>
        <w:tabs>
          <w:tab w:val="right" w:leader="dot" w:pos="8306"/>
        </w:tabs>
      </w:pPr>
      <w:hyperlink w:anchor="_Toc14162" w:history="1">
        <w:r>
          <w:rPr>
            <w:rFonts w:ascii="仿宋" w:eastAsia="仿宋" w:hAnsi="仿宋" w:cs="仿宋" w:hint="eastAsia"/>
            <w:lang w:eastAsia="zh-CN"/>
          </w:rPr>
          <w:t>(一)、创新驱动战略实施</w:t>
        </w:r>
        <w:r>
          <w:tab/>
        </w:r>
        <w:r>
          <w:fldChar w:fldCharType="begin"/>
        </w:r>
        <w:r>
          <w:instrText xml:space="preserve"> PAGEREF _Toc14162 \h </w:instrText>
        </w:r>
        <w:r>
          <w:fldChar w:fldCharType="separate"/>
        </w:r>
        <w:r>
          <w:t>69</w:t>
        </w:r>
        <w:r>
          <w:fldChar w:fldCharType="end"/>
        </w:r>
      </w:hyperlink>
    </w:p>
    <w:p>
      <w:pPr>
        <w:pStyle w:val="TOC2"/>
        <w:tabs>
          <w:tab w:val="right" w:leader="dot" w:pos="8306"/>
        </w:tabs>
      </w:pPr>
      <w:hyperlink w:anchor="_Toc32358" w:history="1">
        <w:r>
          <w:rPr>
            <w:rFonts w:ascii="仿宋" w:eastAsia="仿宋" w:hAnsi="仿宋" w:cs="仿宋" w:hint="eastAsia"/>
            <w:lang w:eastAsia="zh-CN"/>
          </w:rPr>
          <w:t>(二)、持续发展路径探索</w:t>
        </w:r>
        <w:r>
          <w:tab/>
        </w:r>
        <w:r>
          <w:fldChar w:fldCharType="begin"/>
        </w:r>
        <w:r>
          <w:instrText xml:space="preserve"> PAGEREF _Toc32358 \h </w:instrText>
        </w:r>
        <w:r>
          <w:fldChar w:fldCharType="separate"/>
        </w:r>
        <w:r>
          <w:t>71</w:t>
        </w:r>
        <w:r>
          <w:fldChar w:fldCharType="end"/>
        </w:r>
      </w:hyperlink>
    </w:p>
    <w:p>
      <w:pPr>
        <w:pStyle w:val="TOC1"/>
        <w:tabs>
          <w:tab w:val="right" w:leader="dot" w:pos="8306"/>
        </w:tabs>
      </w:pPr>
      <w:hyperlink w:anchor="_Toc9141" w:history="1">
        <w:r>
          <w:rPr>
            <w:rFonts w:ascii="仿宋" w:eastAsia="仿宋" w:hAnsi="仿宋" w:cs="仿宋" w:hint="eastAsia"/>
            <w:lang w:eastAsia="zh-CN"/>
          </w:rPr>
          <w:t>二十、法律法规与政策遵循</w:t>
        </w:r>
        <w:r>
          <w:tab/>
        </w:r>
        <w:r>
          <w:fldChar w:fldCharType="begin"/>
        </w:r>
        <w:r>
          <w:instrText xml:space="preserve"> PAGEREF _Toc9141 \h </w:instrText>
        </w:r>
        <w:r>
          <w:fldChar w:fldCharType="separate"/>
        </w:r>
        <w:r>
          <w:t>75</w:t>
        </w:r>
        <w:r>
          <w:fldChar w:fldCharType="end"/>
        </w:r>
      </w:hyperlink>
    </w:p>
    <w:p>
      <w:pPr>
        <w:pStyle w:val="TOC2"/>
        <w:tabs>
          <w:tab w:val="right" w:leader="dot" w:pos="8306"/>
        </w:tabs>
      </w:pPr>
      <w:hyperlink w:anchor="_Toc15000" w:history="1">
        <w:r>
          <w:rPr>
            <w:rFonts w:ascii="仿宋" w:eastAsia="仿宋" w:hAnsi="仿宋" w:cs="仿宋" w:hint="eastAsia"/>
            <w:lang w:eastAsia="zh-CN"/>
          </w:rPr>
          <w:t>(一)、法律法规遵守</w:t>
        </w:r>
        <w:r>
          <w:tab/>
        </w:r>
        <w:r>
          <w:fldChar w:fldCharType="begin"/>
        </w:r>
        <w:r>
          <w:instrText xml:space="preserve"> PAGEREF _Toc15000 \h </w:instrText>
        </w:r>
        <w:r>
          <w:fldChar w:fldCharType="separate"/>
        </w:r>
        <w:r>
          <w:t>75</w:t>
        </w:r>
        <w:r>
          <w:fldChar w:fldCharType="end"/>
        </w:r>
      </w:hyperlink>
    </w:p>
    <w:p>
      <w:pPr>
        <w:pStyle w:val="TOC2"/>
        <w:tabs>
          <w:tab w:val="right" w:leader="dot" w:pos="8306"/>
        </w:tabs>
      </w:pPr>
      <w:hyperlink w:anchor="_Toc15920" w:history="1">
        <w:r>
          <w:rPr>
            <w:rFonts w:ascii="仿宋" w:eastAsia="仿宋" w:hAnsi="仿宋" w:cs="仿宋" w:hint="eastAsia"/>
            <w:lang w:eastAsia="zh-CN"/>
          </w:rPr>
          <w:t>(二)、政策导向与利用</w:t>
        </w:r>
        <w:r>
          <w:tab/>
        </w:r>
        <w:r>
          <w:fldChar w:fldCharType="begin"/>
        </w:r>
        <w:r>
          <w:instrText xml:space="preserve"> PAGEREF _Toc15920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70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327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工艺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树脂工艺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树脂工艺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工艺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树脂工艺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树脂工艺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树脂工艺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工艺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树脂工艺品项目的社会影响是全面而深远的。从提供就业机会和提升公共服务，到促进社会结构和劳动市场的多元化，再到推动社会责任和伦理标准的提高，项目对于提升社区的经济、文化和社会福祉有着重要作用。通过这些正面影响，树脂工艺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49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为了融入当地社区，树脂工艺品项目需深入理解当地的文化特色和社会习俗。例如，项目在设计广告和市场推广活动时，应考虑使用当地语言和符合地方文化的表达方式。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树脂工艺品项目对当地经济结构的影响需谨慎考虑。项目可以通过聘用当地居民，特别是在管理和技术岗位上，来直接促进当地就业。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树脂工艺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374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为了确保树脂工艺品项目的成功并最大限度地减轻潜在的社会风险，详细的风险分析和具体的应对策略至关重要。以下是针对项目可能面临的具体社会风险及相应对策的分析：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风险描述：树脂工艺品项目可能遭遇社区抵制，尤其如果社区成员认为项目会破坏他们的生活环境或忽略他们的意见。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风险描述：树脂工艺品项目的商业实践可能与当地的文化和价值观存在冲突，导致社会紧张和文化冲突。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风险描述：树脂工艺品项目可能会增加对公共资源和基础设施的需求，给当地带来额外压力，例如在水资源、能源供应和交通系统方面。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风险描述：树脂工艺品项目可能会引起当地社会结构和动态的变化，例如改变社区的人口组成和社交模式。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风险描述：在树脂工艺品项目运营过程中，可能涉及大量个人和商业敏感信息，存在信息安全和隐私保护的风险。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4343"/>
      <w:r>
        <w:rPr>
          <w:rFonts w:ascii="仿宋" w:eastAsia="仿宋" w:hAnsi="仿宋" w:cs="仿宋" w:hint="eastAsia"/>
          <w:sz w:val="28"/>
          <w:lang w:eastAsia="zh-CN"/>
        </w:rPr>
        <w:t>二、树脂工艺品项目概论</w:t>
      </w:r>
      <w:bookmarkEnd w:id="6"/>
    </w:p>
    <w:p>
      <w:pPr>
        <w:pStyle w:val="Heading2"/>
        <w:rPr>
          <w:rFonts w:ascii="仿宋" w:eastAsia="仿宋" w:hAnsi="仿宋" w:cs="仿宋" w:hint="eastAsia"/>
          <w:lang w:eastAsia="zh-CN"/>
        </w:rPr>
      </w:pPr>
      <w:bookmarkStart w:id="7" w:name="_Toc1269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树脂工艺品项目的申报单位是“XXX实业发展公司”，这是一家在其所处行业内备受尊敬的企业。公司自成立以来，通过其在树脂工艺品项目中表现出的创新精神和卓越执行力，在市场上赢得了显著的地位。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该公司的法定代表人秦XX，在树脂工艺品项目及其他多个行业领域中都有着显著的贡献。秦XX以其出色的领导才能和敏锐的商业洞察力，带领公司在树脂工艺品项目等多个领域实现了持续的成长和成功。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树脂工艺品项目的重要合作伙伴。公司专注于[行业名称]领域，以创新作为驱动力，不断推动技术进步和市场扩张。在树脂工艺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树脂工艺品项目中展现了强劲的增长和稳定的财务表现。公司通过有效的策略，在树脂工艺品项目中扩大了其市场份额并增强了盈利能力。同时，公司积极承担社会责任，参与各类社会公益项目，增强了其在树脂工艺品项目中的品牌形象和社会影响力。</w:t>
      </w:r>
    </w:p>
    <w:p>
      <w:pPr>
        <w:pStyle w:val="Heading2"/>
        <w:ind w:firstLine="560" w:firstLineChars="200"/>
        <w:rPr>
          <w:rFonts w:ascii="仿宋" w:eastAsia="仿宋" w:hAnsi="仿宋" w:cs="仿宋" w:hint="eastAsia"/>
          <w:sz w:val="28"/>
          <w:lang w:eastAsia="zh-CN"/>
        </w:rPr>
      </w:pPr>
      <w:bookmarkStart w:id="8" w:name="_Toc547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https://d.book118.com/196130003033010035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树脂工艺品项目可行性建设方案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树脂工艺品项目可行性建设方案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树脂工艺品项目可行性建设方案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树脂工艺品项目可行性建设方案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树脂工艺品项目可行性建设方案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树脂工艺品项目可行性建设方案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树脂工艺品项目可行性建设方案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树脂工艺品项目可行性建设方案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树脂工艺品项目可行性建设方案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树脂工艺品项目可行性建设方案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树脂工艺品项目可行性建设方案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树脂工艺品项目可行性建设方案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E35BC1"/>
    <w:rsid w:val="31E35B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6130003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2024-01-09T04:36:00Z</dcterms:created>
  <dcterms:modified xsi:type="dcterms:W3CDTF">2024-01-09T04:36:52Z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A9147BFA593C4005AF3C9B2949F8109D_11</vt:lpwstr>
  </property>
  <property fmtid="{D5CDD505-2E9C-101B-9397-08002B2CF9AE}" pid="3" name="KSOProductBuildVer">
    <vt:lpwstr>2052-12.1.0.16120</vt:lpwstr>
  </property>
</Properties>
</file>