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食品包装机械项目规划设计方案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0" w:history="1">
        <w:r>
          <w:rPr>
            <w:rFonts w:ascii="仿宋" w:eastAsia="仿宋" w:hAnsi="仿宋" w:cs="仿宋" w:hint="eastAsia"/>
            <w:lang w:eastAsia="zh-CN"/>
          </w:rPr>
          <w:t>序言</w:t>
        </w:r>
        <w:r>
          <w:tab/>
        </w:r>
        <w:r>
          <w:fldChar w:fldCharType="begin"/>
        </w:r>
        <w:r>
          <w:instrText xml:space="preserve"> PAGEREF _Toc23290 \h </w:instrText>
        </w:r>
        <w:r>
          <w:fldChar w:fldCharType="separate"/>
        </w:r>
        <w:r>
          <w:t>3</w:t>
        </w:r>
        <w:r>
          <w:fldChar w:fldCharType="end"/>
        </w:r>
      </w:hyperlink>
    </w:p>
    <w:p>
      <w:pPr>
        <w:pStyle w:val="TOC1"/>
        <w:tabs>
          <w:tab w:val="right" w:leader="dot" w:pos="8306"/>
        </w:tabs>
      </w:pPr>
      <w:hyperlink w:anchor="_Toc27997" w:history="1">
        <w:r>
          <w:rPr>
            <w:rFonts w:ascii="仿宋" w:eastAsia="仿宋" w:hAnsi="仿宋" w:cs="仿宋" w:hint="eastAsia"/>
            <w:lang w:eastAsia="zh-CN"/>
          </w:rPr>
          <w:t>一、食品包装机械项目概论</w:t>
        </w:r>
        <w:r>
          <w:tab/>
        </w:r>
        <w:r>
          <w:fldChar w:fldCharType="begin"/>
        </w:r>
        <w:r>
          <w:instrText xml:space="preserve"> PAGEREF _Toc27997 \h </w:instrText>
        </w:r>
        <w:r>
          <w:fldChar w:fldCharType="separate"/>
        </w:r>
        <w:r>
          <w:t>3</w:t>
        </w:r>
        <w:r>
          <w:fldChar w:fldCharType="end"/>
        </w:r>
      </w:hyperlink>
    </w:p>
    <w:p>
      <w:pPr>
        <w:pStyle w:val="TOC2"/>
        <w:tabs>
          <w:tab w:val="right" w:leader="dot" w:pos="8306"/>
        </w:tabs>
      </w:pPr>
      <w:hyperlink w:anchor="_Toc14336" w:history="1">
        <w:r>
          <w:rPr>
            <w:rFonts w:ascii="仿宋" w:eastAsia="仿宋" w:hAnsi="仿宋" w:cs="仿宋" w:hint="eastAsia"/>
            <w:lang w:eastAsia="zh-CN"/>
          </w:rPr>
          <w:t>(一)、食品包装机械项目概况</w:t>
        </w:r>
        <w:r>
          <w:tab/>
        </w:r>
        <w:r>
          <w:fldChar w:fldCharType="begin"/>
        </w:r>
        <w:r>
          <w:instrText xml:space="preserve"> PAGEREF _Toc14336 \h </w:instrText>
        </w:r>
        <w:r>
          <w:fldChar w:fldCharType="separate"/>
        </w:r>
        <w:r>
          <w:t>3</w:t>
        </w:r>
        <w:r>
          <w:fldChar w:fldCharType="end"/>
        </w:r>
      </w:hyperlink>
    </w:p>
    <w:p>
      <w:pPr>
        <w:pStyle w:val="TOC2"/>
        <w:tabs>
          <w:tab w:val="right" w:leader="dot" w:pos="8306"/>
        </w:tabs>
      </w:pPr>
      <w:hyperlink w:anchor="_Toc3363" w:history="1">
        <w:r>
          <w:rPr>
            <w:rFonts w:ascii="仿宋" w:eastAsia="仿宋" w:hAnsi="仿宋" w:cs="仿宋" w:hint="eastAsia"/>
            <w:lang w:eastAsia="zh-CN"/>
          </w:rPr>
          <w:t>(二)、食品包装机械项目目标</w:t>
        </w:r>
        <w:r>
          <w:tab/>
        </w:r>
        <w:r>
          <w:fldChar w:fldCharType="begin"/>
        </w:r>
        <w:r>
          <w:instrText xml:space="preserve"> PAGEREF _Toc3363 \h </w:instrText>
        </w:r>
        <w:r>
          <w:fldChar w:fldCharType="separate"/>
        </w:r>
        <w:r>
          <w:t>5</w:t>
        </w:r>
        <w:r>
          <w:fldChar w:fldCharType="end"/>
        </w:r>
      </w:hyperlink>
    </w:p>
    <w:p>
      <w:pPr>
        <w:pStyle w:val="TOC2"/>
        <w:tabs>
          <w:tab w:val="right" w:leader="dot" w:pos="8306"/>
        </w:tabs>
      </w:pPr>
      <w:hyperlink w:anchor="_Toc32581" w:history="1">
        <w:r>
          <w:rPr>
            <w:rFonts w:ascii="仿宋" w:eastAsia="仿宋" w:hAnsi="仿宋" w:cs="仿宋" w:hint="eastAsia"/>
            <w:lang w:eastAsia="zh-CN"/>
          </w:rPr>
          <w:t>(三)、食品包装机械项目提出的理由</w:t>
        </w:r>
        <w:r>
          <w:tab/>
        </w:r>
        <w:r>
          <w:fldChar w:fldCharType="begin"/>
        </w:r>
        <w:r>
          <w:instrText xml:space="preserve"> PAGEREF _Toc32581 \h </w:instrText>
        </w:r>
        <w:r>
          <w:fldChar w:fldCharType="separate"/>
        </w:r>
        <w:r>
          <w:t>6</w:t>
        </w:r>
        <w:r>
          <w:fldChar w:fldCharType="end"/>
        </w:r>
      </w:hyperlink>
    </w:p>
    <w:p>
      <w:pPr>
        <w:pStyle w:val="TOC2"/>
        <w:tabs>
          <w:tab w:val="right" w:leader="dot" w:pos="8306"/>
        </w:tabs>
      </w:pPr>
      <w:hyperlink w:anchor="_Toc25136" w:history="1">
        <w:r>
          <w:rPr>
            <w:rFonts w:ascii="仿宋" w:eastAsia="仿宋" w:hAnsi="仿宋" w:cs="仿宋" w:hint="eastAsia"/>
            <w:lang w:eastAsia="zh-CN"/>
          </w:rPr>
          <w:t>(四)、食品包装机械项目意义</w:t>
        </w:r>
        <w:r>
          <w:tab/>
        </w:r>
        <w:r>
          <w:fldChar w:fldCharType="begin"/>
        </w:r>
        <w:r>
          <w:instrText xml:space="preserve"> PAGEREF _Toc25136 \h </w:instrText>
        </w:r>
        <w:r>
          <w:fldChar w:fldCharType="separate"/>
        </w:r>
        <w:r>
          <w:t>8</w:t>
        </w:r>
        <w:r>
          <w:fldChar w:fldCharType="end"/>
        </w:r>
      </w:hyperlink>
    </w:p>
    <w:p>
      <w:pPr>
        <w:pStyle w:val="TOC2"/>
        <w:tabs>
          <w:tab w:val="right" w:leader="dot" w:pos="8306"/>
        </w:tabs>
      </w:pPr>
      <w:hyperlink w:anchor="_Toc9135" w:history="1">
        <w:r>
          <w:rPr>
            <w:rFonts w:ascii="仿宋" w:eastAsia="仿宋" w:hAnsi="仿宋" w:cs="仿宋" w:hint="eastAsia"/>
            <w:lang w:eastAsia="zh-CN"/>
          </w:rPr>
          <w:t>(五)、食品包装机械项目背景</w:t>
        </w:r>
        <w:r>
          <w:tab/>
        </w:r>
        <w:r>
          <w:fldChar w:fldCharType="begin"/>
        </w:r>
        <w:r>
          <w:instrText xml:space="preserve"> PAGEREF _Toc9135 \h </w:instrText>
        </w:r>
        <w:r>
          <w:fldChar w:fldCharType="separate"/>
        </w:r>
        <w:r>
          <w:t>9</w:t>
        </w:r>
        <w:r>
          <w:fldChar w:fldCharType="end"/>
        </w:r>
      </w:hyperlink>
    </w:p>
    <w:p>
      <w:pPr>
        <w:pStyle w:val="TOC1"/>
        <w:tabs>
          <w:tab w:val="right" w:leader="dot" w:pos="8306"/>
        </w:tabs>
      </w:pPr>
      <w:hyperlink w:anchor="_Toc7647" w:history="1">
        <w:r>
          <w:rPr>
            <w:rFonts w:ascii="仿宋" w:eastAsia="仿宋" w:hAnsi="仿宋" w:cs="仿宋" w:hint="eastAsia"/>
            <w:lang w:eastAsia="zh-CN"/>
          </w:rPr>
          <w:t>二、食品包装机械项目选址可行性分析</w:t>
        </w:r>
        <w:r>
          <w:tab/>
        </w:r>
        <w:r>
          <w:fldChar w:fldCharType="begin"/>
        </w:r>
        <w:r>
          <w:instrText xml:space="preserve"> PAGEREF _Toc7647 \h </w:instrText>
        </w:r>
        <w:r>
          <w:fldChar w:fldCharType="separate"/>
        </w:r>
        <w:r>
          <w:t>10</w:t>
        </w:r>
        <w:r>
          <w:fldChar w:fldCharType="end"/>
        </w:r>
      </w:hyperlink>
    </w:p>
    <w:p>
      <w:pPr>
        <w:pStyle w:val="TOC2"/>
        <w:tabs>
          <w:tab w:val="right" w:leader="dot" w:pos="8306"/>
        </w:tabs>
      </w:pPr>
      <w:hyperlink w:anchor="_Toc15094" w:history="1">
        <w:r>
          <w:rPr>
            <w:rFonts w:ascii="仿宋" w:eastAsia="仿宋" w:hAnsi="仿宋" w:cs="仿宋" w:hint="eastAsia"/>
            <w:lang w:eastAsia="zh-CN"/>
          </w:rPr>
          <w:t>(一)、食品包装机械项目选址</w:t>
        </w:r>
        <w:r>
          <w:tab/>
        </w:r>
        <w:r>
          <w:fldChar w:fldCharType="begin"/>
        </w:r>
        <w:r>
          <w:instrText xml:space="preserve"> PAGEREF _Toc15094 \h </w:instrText>
        </w:r>
        <w:r>
          <w:fldChar w:fldCharType="separate"/>
        </w:r>
        <w:r>
          <w:t>10</w:t>
        </w:r>
        <w:r>
          <w:fldChar w:fldCharType="end"/>
        </w:r>
      </w:hyperlink>
    </w:p>
    <w:p>
      <w:pPr>
        <w:pStyle w:val="TOC2"/>
        <w:tabs>
          <w:tab w:val="right" w:leader="dot" w:pos="8306"/>
        </w:tabs>
      </w:pPr>
      <w:hyperlink w:anchor="_Toc10671" w:history="1">
        <w:r>
          <w:rPr>
            <w:rFonts w:ascii="仿宋" w:eastAsia="仿宋" w:hAnsi="仿宋" w:cs="仿宋" w:hint="eastAsia"/>
            <w:lang w:eastAsia="zh-CN"/>
          </w:rPr>
          <w:t>(二)、用地控制指标</w:t>
        </w:r>
        <w:r>
          <w:tab/>
        </w:r>
        <w:r>
          <w:fldChar w:fldCharType="begin"/>
        </w:r>
        <w:r>
          <w:instrText xml:space="preserve"> PAGEREF _Toc10671 \h </w:instrText>
        </w:r>
        <w:r>
          <w:fldChar w:fldCharType="separate"/>
        </w:r>
        <w:r>
          <w:t>10</w:t>
        </w:r>
        <w:r>
          <w:fldChar w:fldCharType="end"/>
        </w:r>
      </w:hyperlink>
    </w:p>
    <w:p>
      <w:pPr>
        <w:pStyle w:val="TOC2"/>
        <w:tabs>
          <w:tab w:val="right" w:leader="dot" w:pos="8306"/>
        </w:tabs>
      </w:pPr>
      <w:hyperlink w:anchor="_Toc4277" w:history="1">
        <w:r>
          <w:rPr>
            <w:rFonts w:ascii="仿宋" w:eastAsia="仿宋" w:hAnsi="仿宋" w:cs="仿宋" w:hint="eastAsia"/>
            <w:lang w:eastAsia="zh-CN"/>
          </w:rPr>
          <w:t>(三)、节约用地措施</w:t>
        </w:r>
        <w:r>
          <w:tab/>
        </w:r>
        <w:r>
          <w:fldChar w:fldCharType="begin"/>
        </w:r>
        <w:r>
          <w:instrText xml:space="preserve"> PAGEREF _Toc4277 \h </w:instrText>
        </w:r>
        <w:r>
          <w:fldChar w:fldCharType="separate"/>
        </w:r>
        <w:r>
          <w:t>12</w:t>
        </w:r>
        <w:r>
          <w:fldChar w:fldCharType="end"/>
        </w:r>
      </w:hyperlink>
    </w:p>
    <w:p>
      <w:pPr>
        <w:pStyle w:val="TOC2"/>
        <w:tabs>
          <w:tab w:val="right" w:leader="dot" w:pos="8306"/>
        </w:tabs>
      </w:pPr>
      <w:hyperlink w:anchor="_Toc29310" w:history="1">
        <w:r>
          <w:rPr>
            <w:rFonts w:ascii="仿宋" w:eastAsia="仿宋" w:hAnsi="仿宋" w:cs="仿宋" w:hint="eastAsia"/>
            <w:lang w:eastAsia="zh-CN"/>
          </w:rPr>
          <w:t>(四)、总图布置方案</w:t>
        </w:r>
        <w:r>
          <w:tab/>
        </w:r>
        <w:r>
          <w:fldChar w:fldCharType="begin"/>
        </w:r>
        <w:r>
          <w:instrText xml:space="preserve"> PAGEREF _Toc29310 \h </w:instrText>
        </w:r>
        <w:r>
          <w:fldChar w:fldCharType="separate"/>
        </w:r>
        <w:r>
          <w:t>13</w:t>
        </w:r>
        <w:r>
          <w:fldChar w:fldCharType="end"/>
        </w:r>
      </w:hyperlink>
    </w:p>
    <w:p>
      <w:pPr>
        <w:pStyle w:val="TOC2"/>
        <w:tabs>
          <w:tab w:val="right" w:leader="dot" w:pos="8306"/>
        </w:tabs>
      </w:pPr>
      <w:hyperlink w:anchor="_Toc14144" w:history="1">
        <w:r>
          <w:rPr>
            <w:rFonts w:ascii="仿宋" w:eastAsia="仿宋" w:hAnsi="仿宋" w:cs="仿宋" w:hint="eastAsia"/>
            <w:lang w:eastAsia="zh-CN"/>
          </w:rPr>
          <w:t>(五)、选址综合评价</w:t>
        </w:r>
        <w:r>
          <w:tab/>
        </w:r>
        <w:r>
          <w:fldChar w:fldCharType="begin"/>
        </w:r>
        <w:r>
          <w:instrText xml:space="preserve"> PAGEREF _Toc14144 \h </w:instrText>
        </w:r>
        <w:r>
          <w:fldChar w:fldCharType="separate"/>
        </w:r>
        <w:r>
          <w:t>14</w:t>
        </w:r>
        <w:r>
          <w:fldChar w:fldCharType="end"/>
        </w:r>
      </w:hyperlink>
    </w:p>
    <w:p>
      <w:pPr>
        <w:pStyle w:val="TOC1"/>
        <w:tabs>
          <w:tab w:val="right" w:leader="dot" w:pos="8306"/>
        </w:tabs>
      </w:pPr>
      <w:hyperlink w:anchor="_Toc24215" w:history="1">
        <w:r>
          <w:rPr>
            <w:rFonts w:ascii="仿宋" w:eastAsia="仿宋" w:hAnsi="仿宋" w:cs="仿宋" w:hint="eastAsia"/>
            <w:lang w:eastAsia="zh-CN"/>
          </w:rPr>
          <w:t>三、食品包装机械项目土建工程</w:t>
        </w:r>
        <w:r>
          <w:tab/>
        </w:r>
        <w:r>
          <w:fldChar w:fldCharType="begin"/>
        </w:r>
        <w:r>
          <w:instrText xml:space="preserve"> PAGEREF _Toc24215 \h </w:instrText>
        </w:r>
        <w:r>
          <w:fldChar w:fldCharType="separate"/>
        </w:r>
        <w:r>
          <w:t>15</w:t>
        </w:r>
        <w:r>
          <w:fldChar w:fldCharType="end"/>
        </w:r>
      </w:hyperlink>
    </w:p>
    <w:p>
      <w:pPr>
        <w:pStyle w:val="TOC2"/>
        <w:tabs>
          <w:tab w:val="right" w:leader="dot" w:pos="8306"/>
        </w:tabs>
      </w:pPr>
      <w:hyperlink w:anchor="_Toc11246" w:history="1">
        <w:r>
          <w:rPr>
            <w:rFonts w:ascii="仿宋" w:eastAsia="仿宋" w:hAnsi="仿宋" w:cs="仿宋" w:hint="eastAsia"/>
            <w:lang w:eastAsia="zh-CN"/>
          </w:rPr>
          <w:t>(一)、建筑工程设计原则</w:t>
        </w:r>
        <w:r>
          <w:tab/>
        </w:r>
        <w:r>
          <w:fldChar w:fldCharType="begin"/>
        </w:r>
        <w:r>
          <w:instrText xml:space="preserve"> PAGEREF _Toc11246 \h </w:instrText>
        </w:r>
        <w:r>
          <w:fldChar w:fldCharType="separate"/>
        </w:r>
        <w:r>
          <w:t>15</w:t>
        </w:r>
        <w:r>
          <w:fldChar w:fldCharType="end"/>
        </w:r>
      </w:hyperlink>
    </w:p>
    <w:p>
      <w:pPr>
        <w:pStyle w:val="TOC2"/>
        <w:tabs>
          <w:tab w:val="right" w:leader="dot" w:pos="8306"/>
        </w:tabs>
      </w:pPr>
      <w:hyperlink w:anchor="_Toc19775" w:history="1">
        <w:r>
          <w:rPr>
            <w:rFonts w:ascii="仿宋" w:eastAsia="仿宋" w:hAnsi="仿宋" w:cs="仿宋" w:hint="eastAsia"/>
            <w:lang w:eastAsia="zh-CN"/>
          </w:rPr>
          <w:t>(二)、土建工程设计年限及安全等级</w:t>
        </w:r>
        <w:r>
          <w:tab/>
        </w:r>
        <w:r>
          <w:fldChar w:fldCharType="begin"/>
        </w:r>
        <w:r>
          <w:instrText xml:space="preserve"> PAGEREF _Toc19775 \h </w:instrText>
        </w:r>
        <w:r>
          <w:fldChar w:fldCharType="separate"/>
        </w:r>
        <w:r>
          <w:t>16</w:t>
        </w:r>
        <w:r>
          <w:fldChar w:fldCharType="end"/>
        </w:r>
      </w:hyperlink>
    </w:p>
    <w:p>
      <w:pPr>
        <w:pStyle w:val="TOC2"/>
        <w:tabs>
          <w:tab w:val="right" w:leader="dot" w:pos="8306"/>
        </w:tabs>
      </w:pPr>
      <w:hyperlink w:anchor="_Toc4861" w:history="1">
        <w:r>
          <w:rPr>
            <w:rFonts w:ascii="仿宋" w:eastAsia="仿宋" w:hAnsi="仿宋" w:cs="仿宋" w:hint="eastAsia"/>
            <w:lang w:eastAsia="zh-CN"/>
          </w:rPr>
          <w:t>(三)、建筑工程设计总体要求</w:t>
        </w:r>
        <w:r>
          <w:tab/>
        </w:r>
        <w:r>
          <w:fldChar w:fldCharType="begin"/>
        </w:r>
        <w:r>
          <w:instrText xml:space="preserve"> PAGEREF _Toc4861 \h </w:instrText>
        </w:r>
        <w:r>
          <w:fldChar w:fldCharType="separate"/>
        </w:r>
        <w:r>
          <w:t>17</w:t>
        </w:r>
        <w:r>
          <w:fldChar w:fldCharType="end"/>
        </w:r>
      </w:hyperlink>
    </w:p>
    <w:p>
      <w:pPr>
        <w:pStyle w:val="TOC2"/>
        <w:tabs>
          <w:tab w:val="right" w:leader="dot" w:pos="8306"/>
        </w:tabs>
      </w:pPr>
      <w:hyperlink w:anchor="_Toc13221" w:history="1">
        <w:r>
          <w:rPr>
            <w:rFonts w:ascii="仿宋" w:eastAsia="仿宋" w:hAnsi="仿宋" w:cs="仿宋" w:hint="eastAsia"/>
            <w:lang w:eastAsia="zh-CN"/>
          </w:rPr>
          <w:t>(四)、土建工程建设指标</w:t>
        </w:r>
        <w:r>
          <w:tab/>
        </w:r>
        <w:r>
          <w:fldChar w:fldCharType="begin"/>
        </w:r>
        <w:r>
          <w:instrText xml:space="preserve"> PAGEREF _Toc13221 \h </w:instrText>
        </w:r>
        <w:r>
          <w:fldChar w:fldCharType="separate"/>
        </w:r>
        <w:r>
          <w:t>18</w:t>
        </w:r>
        <w:r>
          <w:fldChar w:fldCharType="end"/>
        </w:r>
      </w:hyperlink>
    </w:p>
    <w:p>
      <w:pPr>
        <w:pStyle w:val="TOC1"/>
        <w:tabs>
          <w:tab w:val="right" w:leader="dot" w:pos="8306"/>
        </w:tabs>
      </w:pPr>
      <w:hyperlink w:anchor="_Toc28467" w:history="1">
        <w:r>
          <w:rPr>
            <w:rFonts w:ascii="仿宋" w:eastAsia="仿宋" w:hAnsi="仿宋" w:cs="仿宋" w:hint="eastAsia"/>
            <w:lang w:eastAsia="zh-CN"/>
          </w:rPr>
          <w:t>四、市场分析、调研</w:t>
        </w:r>
        <w:r>
          <w:tab/>
        </w:r>
        <w:r>
          <w:fldChar w:fldCharType="begin"/>
        </w:r>
        <w:r>
          <w:instrText xml:space="preserve"> PAGEREF _Toc28467 \h </w:instrText>
        </w:r>
        <w:r>
          <w:fldChar w:fldCharType="separate"/>
        </w:r>
        <w:r>
          <w:t>18</w:t>
        </w:r>
        <w:r>
          <w:fldChar w:fldCharType="end"/>
        </w:r>
      </w:hyperlink>
    </w:p>
    <w:p>
      <w:pPr>
        <w:pStyle w:val="TOC2"/>
        <w:tabs>
          <w:tab w:val="right" w:leader="dot" w:pos="8306"/>
        </w:tabs>
      </w:pPr>
      <w:hyperlink w:anchor="_Toc19047" w:history="1">
        <w:r>
          <w:rPr>
            <w:rFonts w:ascii="仿宋" w:eastAsia="仿宋" w:hAnsi="仿宋" w:cs="仿宋" w:hint="eastAsia"/>
            <w:lang w:eastAsia="zh-CN"/>
          </w:rPr>
          <w:t>(一)、食品包装机械行业分析</w:t>
        </w:r>
        <w:r>
          <w:tab/>
        </w:r>
        <w:r>
          <w:fldChar w:fldCharType="begin"/>
        </w:r>
        <w:r>
          <w:instrText xml:space="preserve"> PAGEREF _Toc19047 \h </w:instrText>
        </w:r>
        <w:r>
          <w:fldChar w:fldCharType="separate"/>
        </w:r>
        <w:r>
          <w:t>18</w:t>
        </w:r>
        <w:r>
          <w:fldChar w:fldCharType="end"/>
        </w:r>
      </w:hyperlink>
    </w:p>
    <w:p>
      <w:pPr>
        <w:pStyle w:val="TOC2"/>
        <w:tabs>
          <w:tab w:val="right" w:leader="dot" w:pos="8306"/>
        </w:tabs>
      </w:pPr>
      <w:hyperlink w:anchor="_Toc7144" w:history="1">
        <w:r>
          <w:rPr>
            <w:rFonts w:ascii="仿宋" w:eastAsia="仿宋" w:hAnsi="仿宋" w:cs="仿宋" w:hint="eastAsia"/>
            <w:lang w:eastAsia="zh-CN"/>
          </w:rPr>
          <w:t>(二)、食品包装机械市场分析预测</w:t>
        </w:r>
        <w:r>
          <w:tab/>
        </w:r>
        <w:r>
          <w:fldChar w:fldCharType="begin"/>
        </w:r>
        <w:r>
          <w:instrText xml:space="preserve"> PAGEREF _Toc7144 \h </w:instrText>
        </w:r>
        <w:r>
          <w:fldChar w:fldCharType="separate"/>
        </w:r>
        <w:r>
          <w:t>19</w:t>
        </w:r>
        <w:r>
          <w:fldChar w:fldCharType="end"/>
        </w:r>
      </w:hyperlink>
    </w:p>
    <w:p>
      <w:pPr>
        <w:pStyle w:val="TOC1"/>
        <w:tabs>
          <w:tab w:val="right" w:leader="dot" w:pos="8306"/>
        </w:tabs>
      </w:pPr>
      <w:hyperlink w:anchor="_Toc6140" w:history="1">
        <w:r>
          <w:rPr>
            <w:rFonts w:ascii="仿宋" w:eastAsia="仿宋" w:hAnsi="仿宋" w:cs="仿宋" w:hint="eastAsia"/>
            <w:lang w:eastAsia="zh-CN"/>
          </w:rPr>
          <w:t>五、食品包装机械项目绩效评估</w:t>
        </w:r>
        <w:r>
          <w:tab/>
        </w:r>
        <w:r>
          <w:fldChar w:fldCharType="begin"/>
        </w:r>
        <w:r>
          <w:instrText xml:space="preserve"> PAGEREF _Toc6140 \h </w:instrText>
        </w:r>
        <w:r>
          <w:fldChar w:fldCharType="separate"/>
        </w:r>
        <w:r>
          <w:t>20</w:t>
        </w:r>
        <w:r>
          <w:fldChar w:fldCharType="end"/>
        </w:r>
      </w:hyperlink>
    </w:p>
    <w:p>
      <w:pPr>
        <w:pStyle w:val="TOC2"/>
        <w:tabs>
          <w:tab w:val="right" w:leader="dot" w:pos="8306"/>
        </w:tabs>
      </w:pPr>
      <w:hyperlink w:anchor="_Toc17450" w:history="1">
        <w:r>
          <w:rPr>
            <w:rFonts w:ascii="仿宋" w:eastAsia="仿宋" w:hAnsi="仿宋" w:cs="仿宋" w:hint="eastAsia"/>
            <w:lang w:eastAsia="zh-CN"/>
          </w:rPr>
          <w:t>(一)、绩效评估指标</w:t>
        </w:r>
        <w:r>
          <w:tab/>
        </w:r>
        <w:r>
          <w:fldChar w:fldCharType="begin"/>
        </w:r>
        <w:r>
          <w:instrText xml:space="preserve"> PAGEREF _Toc17450 \h </w:instrText>
        </w:r>
        <w:r>
          <w:fldChar w:fldCharType="separate"/>
        </w:r>
        <w:r>
          <w:t>20</w:t>
        </w:r>
        <w:r>
          <w:fldChar w:fldCharType="end"/>
        </w:r>
      </w:hyperlink>
    </w:p>
    <w:p>
      <w:pPr>
        <w:pStyle w:val="TOC2"/>
        <w:tabs>
          <w:tab w:val="right" w:leader="dot" w:pos="8306"/>
        </w:tabs>
      </w:pPr>
      <w:hyperlink w:anchor="_Toc18381" w:history="1">
        <w:r>
          <w:rPr>
            <w:rFonts w:ascii="仿宋" w:eastAsia="仿宋" w:hAnsi="仿宋" w:cs="仿宋" w:hint="eastAsia"/>
            <w:lang w:eastAsia="zh-CN"/>
          </w:rPr>
          <w:t>(二)、绩效评估方法</w:t>
        </w:r>
        <w:r>
          <w:tab/>
        </w:r>
        <w:r>
          <w:fldChar w:fldCharType="begin"/>
        </w:r>
        <w:r>
          <w:instrText xml:space="preserve"> PAGEREF _Toc18381 \h </w:instrText>
        </w:r>
        <w:r>
          <w:fldChar w:fldCharType="separate"/>
        </w:r>
        <w:r>
          <w:t>21</w:t>
        </w:r>
        <w:r>
          <w:fldChar w:fldCharType="end"/>
        </w:r>
      </w:hyperlink>
    </w:p>
    <w:p>
      <w:pPr>
        <w:pStyle w:val="TOC2"/>
        <w:tabs>
          <w:tab w:val="right" w:leader="dot" w:pos="8306"/>
        </w:tabs>
      </w:pPr>
      <w:hyperlink w:anchor="_Toc10252" w:history="1">
        <w:r>
          <w:rPr>
            <w:rFonts w:ascii="仿宋" w:eastAsia="仿宋" w:hAnsi="仿宋" w:cs="仿宋" w:hint="eastAsia"/>
            <w:lang w:eastAsia="zh-CN"/>
          </w:rPr>
          <w:t>(三)、绩效评估周期</w:t>
        </w:r>
        <w:r>
          <w:tab/>
        </w:r>
        <w:r>
          <w:fldChar w:fldCharType="begin"/>
        </w:r>
        <w:r>
          <w:instrText xml:space="preserve"> PAGEREF _Toc10252 \h </w:instrText>
        </w:r>
        <w:r>
          <w:fldChar w:fldCharType="separate"/>
        </w:r>
        <w:r>
          <w:t>22</w:t>
        </w:r>
        <w:r>
          <w:fldChar w:fldCharType="end"/>
        </w:r>
      </w:hyperlink>
    </w:p>
    <w:p>
      <w:pPr>
        <w:pStyle w:val="TOC1"/>
        <w:tabs>
          <w:tab w:val="right" w:leader="dot" w:pos="8306"/>
        </w:tabs>
      </w:pPr>
      <w:hyperlink w:anchor="_Toc31431" w:history="1">
        <w:r>
          <w:rPr>
            <w:rFonts w:ascii="仿宋" w:eastAsia="仿宋" w:hAnsi="仿宋" w:cs="仿宋" w:hint="eastAsia"/>
            <w:lang w:eastAsia="zh-CN"/>
          </w:rPr>
          <w:t>六、食品包装机械项目危机管理</w:t>
        </w:r>
        <w:r>
          <w:tab/>
        </w:r>
        <w:r>
          <w:fldChar w:fldCharType="begin"/>
        </w:r>
        <w:r>
          <w:instrText xml:space="preserve"> PAGEREF _Toc31431 \h </w:instrText>
        </w:r>
        <w:r>
          <w:fldChar w:fldCharType="separate"/>
        </w:r>
        <w:r>
          <w:t>23</w:t>
        </w:r>
        <w:r>
          <w:fldChar w:fldCharType="end"/>
        </w:r>
      </w:hyperlink>
    </w:p>
    <w:p>
      <w:pPr>
        <w:pStyle w:val="TOC2"/>
        <w:tabs>
          <w:tab w:val="right" w:leader="dot" w:pos="8306"/>
        </w:tabs>
      </w:pPr>
      <w:hyperlink w:anchor="_Toc18786" w:history="1">
        <w:r>
          <w:rPr>
            <w:rFonts w:ascii="仿宋" w:eastAsia="仿宋" w:hAnsi="仿宋" w:cs="仿宋" w:hint="eastAsia"/>
            <w:lang w:eastAsia="zh-CN"/>
          </w:rPr>
          <w:t>(一)、危机预警与识别</w:t>
        </w:r>
        <w:r>
          <w:tab/>
        </w:r>
        <w:r>
          <w:fldChar w:fldCharType="begin"/>
        </w:r>
        <w:r>
          <w:instrText xml:space="preserve"> PAGEREF _Toc18786 \h </w:instrText>
        </w:r>
        <w:r>
          <w:fldChar w:fldCharType="separate"/>
        </w:r>
        <w:r>
          <w:t>23</w:t>
        </w:r>
        <w:r>
          <w:fldChar w:fldCharType="end"/>
        </w:r>
      </w:hyperlink>
    </w:p>
    <w:p>
      <w:pPr>
        <w:pStyle w:val="TOC2"/>
        <w:tabs>
          <w:tab w:val="right" w:leader="dot" w:pos="8306"/>
        </w:tabs>
      </w:pPr>
      <w:hyperlink w:anchor="_Toc26012" w:history="1">
        <w:r>
          <w:rPr>
            <w:rFonts w:ascii="仿宋" w:eastAsia="仿宋" w:hAnsi="仿宋" w:cs="仿宋" w:hint="eastAsia"/>
            <w:lang w:eastAsia="zh-CN"/>
          </w:rPr>
          <w:t>(二)、危机应对与恢复</w:t>
        </w:r>
        <w:r>
          <w:tab/>
        </w:r>
        <w:r>
          <w:fldChar w:fldCharType="begin"/>
        </w:r>
        <w:r>
          <w:instrText xml:space="preserve"> PAGEREF _Toc26012 \h </w:instrText>
        </w:r>
        <w:r>
          <w:fldChar w:fldCharType="separate"/>
        </w:r>
        <w:r>
          <w:t>24</w:t>
        </w:r>
        <w:r>
          <w:fldChar w:fldCharType="end"/>
        </w:r>
      </w:hyperlink>
    </w:p>
    <w:p>
      <w:pPr>
        <w:pStyle w:val="TOC1"/>
        <w:tabs>
          <w:tab w:val="right" w:leader="dot" w:pos="8306"/>
        </w:tabs>
      </w:pPr>
      <w:hyperlink w:anchor="_Toc9084" w:history="1">
        <w:r>
          <w:rPr>
            <w:rFonts w:ascii="仿宋" w:eastAsia="仿宋" w:hAnsi="仿宋" w:cs="仿宋" w:hint="eastAsia"/>
            <w:lang w:eastAsia="zh-CN"/>
          </w:rPr>
          <w:t>七、食品包装机械项目财务管理</w:t>
        </w:r>
        <w:r>
          <w:tab/>
        </w:r>
        <w:r>
          <w:fldChar w:fldCharType="begin"/>
        </w:r>
        <w:r>
          <w:instrText xml:space="preserve"> PAGEREF _Toc9084 \h </w:instrText>
        </w:r>
        <w:r>
          <w:fldChar w:fldCharType="separate"/>
        </w:r>
        <w:r>
          <w:t>26</w:t>
        </w:r>
        <w:r>
          <w:fldChar w:fldCharType="end"/>
        </w:r>
      </w:hyperlink>
    </w:p>
    <w:p>
      <w:pPr>
        <w:pStyle w:val="TOC2"/>
        <w:tabs>
          <w:tab w:val="right" w:leader="dot" w:pos="8306"/>
        </w:tabs>
      </w:pPr>
      <w:hyperlink w:anchor="_Toc29215" w:history="1">
        <w:r>
          <w:rPr>
            <w:rFonts w:ascii="仿宋" w:eastAsia="仿宋" w:hAnsi="仿宋" w:cs="仿宋" w:hint="eastAsia"/>
            <w:lang w:eastAsia="zh-CN"/>
          </w:rPr>
          <w:t>(一)、资金需求大</w:t>
        </w:r>
        <w:r>
          <w:tab/>
        </w:r>
        <w:r>
          <w:fldChar w:fldCharType="begin"/>
        </w:r>
        <w:r>
          <w:instrText xml:space="preserve"> PAGEREF _Toc29215 \h </w:instrText>
        </w:r>
        <w:r>
          <w:fldChar w:fldCharType="separate"/>
        </w:r>
        <w:r>
          <w:t>26</w:t>
        </w:r>
        <w:r>
          <w:fldChar w:fldCharType="end"/>
        </w:r>
      </w:hyperlink>
    </w:p>
    <w:p>
      <w:pPr>
        <w:pStyle w:val="TOC2"/>
        <w:tabs>
          <w:tab w:val="right" w:leader="dot" w:pos="8306"/>
        </w:tabs>
      </w:pPr>
      <w:hyperlink w:anchor="_Toc28063" w:history="1">
        <w:r>
          <w:rPr>
            <w:rFonts w:ascii="仿宋" w:eastAsia="仿宋" w:hAnsi="仿宋" w:cs="仿宋" w:hint="eastAsia"/>
            <w:lang w:eastAsia="zh-CN"/>
          </w:rPr>
          <w:t>(二)、研发周期长</w:t>
        </w:r>
        <w:r>
          <w:tab/>
        </w:r>
        <w:r>
          <w:fldChar w:fldCharType="begin"/>
        </w:r>
        <w:r>
          <w:instrText xml:space="preserve"> PAGEREF _Toc28063 \h </w:instrText>
        </w:r>
        <w:r>
          <w:fldChar w:fldCharType="separate"/>
        </w:r>
        <w:r>
          <w:t>27</w:t>
        </w:r>
        <w:r>
          <w:fldChar w:fldCharType="end"/>
        </w:r>
      </w:hyperlink>
    </w:p>
    <w:p>
      <w:pPr>
        <w:pStyle w:val="TOC2"/>
        <w:tabs>
          <w:tab w:val="right" w:leader="dot" w:pos="8306"/>
        </w:tabs>
      </w:pPr>
      <w:hyperlink w:anchor="_Toc1109" w:history="1">
        <w:r>
          <w:rPr>
            <w:rFonts w:ascii="仿宋" w:eastAsia="仿宋" w:hAnsi="仿宋" w:cs="仿宋" w:hint="eastAsia"/>
            <w:lang w:eastAsia="zh-CN"/>
          </w:rPr>
          <w:t>(三)、市场风险大</w:t>
        </w:r>
        <w:r>
          <w:tab/>
        </w:r>
        <w:r>
          <w:fldChar w:fldCharType="begin"/>
        </w:r>
        <w:r>
          <w:instrText xml:space="preserve"> PAGEREF _Toc1109 \h </w:instrText>
        </w:r>
        <w:r>
          <w:fldChar w:fldCharType="separate"/>
        </w:r>
        <w:r>
          <w:t>28</w:t>
        </w:r>
        <w:r>
          <w:fldChar w:fldCharType="end"/>
        </w:r>
      </w:hyperlink>
    </w:p>
    <w:p>
      <w:pPr>
        <w:pStyle w:val="TOC2"/>
        <w:tabs>
          <w:tab w:val="right" w:leader="dot" w:pos="8306"/>
        </w:tabs>
      </w:pPr>
      <w:hyperlink w:anchor="_Toc9797" w:history="1">
        <w:r>
          <w:rPr>
            <w:rFonts w:ascii="仿宋" w:eastAsia="仿宋" w:hAnsi="仿宋" w:cs="仿宋" w:hint="eastAsia"/>
            <w:lang w:eastAsia="zh-CN"/>
          </w:rPr>
          <w:t>(四)、利润率高</w:t>
        </w:r>
        <w:r>
          <w:tab/>
        </w:r>
        <w:r>
          <w:fldChar w:fldCharType="begin"/>
        </w:r>
        <w:r>
          <w:instrText xml:space="preserve"> PAGEREF _Toc9797 \h </w:instrText>
        </w:r>
        <w:r>
          <w:fldChar w:fldCharType="separate"/>
        </w:r>
        <w:r>
          <w:t>31</w:t>
        </w:r>
        <w:r>
          <w:fldChar w:fldCharType="end"/>
        </w:r>
      </w:hyperlink>
    </w:p>
    <w:p>
      <w:pPr>
        <w:pStyle w:val="TOC1"/>
        <w:tabs>
          <w:tab w:val="right" w:leader="dot" w:pos="8306"/>
        </w:tabs>
      </w:pPr>
      <w:hyperlink w:anchor="_Toc18735" w:history="1">
        <w:r>
          <w:rPr>
            <w:rFonts w:ascii="仿宋" w:eastAsia="仿宋" w:hAnsi="仿宋" w:cs="仿宋" w:hint="eastAsia"/>
            <w:lang w:eastAsia="zh-CN"/>
          </w:rPr>
          <w:t>八、食品包装机械项目社会影响</w:t>
        </w:r>
        <w:r>
          <w:tab/>
        </w:r>
        <w:r>
          <w:fldChar w:fldCharType="begin"/>
        </w:r>
        <w:r>
          <w:instrText xml:space="preserve"> PAGEREF _Toc18735 \h </w:instrText>
        </w:r>
        <w:r>
          <w:fldChar w:fldCharType="separate"/>
        </w:r>
        <w:r>
          <w:t>33</w:t>
        </w:r>
        <w:r>
          <w:fldChar w:fldCharType="end"/>
        </w:r>
      </w:hyperlink>
    </w:p>
    <w:p>
      <w:pPr>
        <w:pStyle w:val="TOC2"/>
        <w:tabs>
          <w:tab w:val="right" w:leader="dot" w:pos="8306"/>
        </w:tabs>
      </w:pPr>
      <w:hyperlink w:anchor="_Toc21874" w:history="1">
        <w:r>
          <w:rPr>
            <w:rFonts w:ascii="仿宋" w:eastAsia="仿宋" w:hAnsi="仿宋" w:cs="仿宋" w:hint="eastAsia"/>
            <w:lang w:eastAsia="zh-CN"/>
          </w:rPr>
          <w:t>(一)、社会责任与义务</w:t>
        </w:r>
        <w:r>
          <w:tab/>
        </w:r>
        <w:r>
          <w:fldChar w:fldCharType="begin"/>
        </w:r>
        <w:r>
          <w:instrText xml:space="preserve"> PAGEREF _Toc21874 \h </w:instrText>
        </w:r>
        <w:r>
          <w:fldChar w:fldCharType="separate"/>
        </w:r>
        <w:r>
          <w:t>33</w:t>
        </w:r>
        <w:r>
          <w:fldChar w:fldCharType="end"/>
        </w:r>
      </w:hyperlink>
    </w:p>
    <w:p>
      <w:pPr>
        <w:pStyle w:val="TOC2"/>
        <w:tabs>
          <w:tab w:val="right" w:leader="dot" w:pos="8306"/>
        </w:tabs>
      </w:pPr>
      <w:hyperlink w:anchor="_Toc25619" w:history="1">
        <w:r>
          <w:rPr>
            <w:rFonts w:ascii="仿宋" w:eastAsia="仿宋" w:hAnsi="仿宋" w:cs="仿宋" w:hint="eastAsia"/>
            <w:lang w:eastAsia="zh-CN"/>
          </w:rPr>
          <w:t>(二)、社会参与与沟通</w:t>
        </w:r>
        <w:r>
          <w:tab/>
        </w:r>
        <w:r>
          <w:fldChar w:fldCharType="begin"/>
        </w:r>
        <w:r>
          <w:instrText xml:space="preserve"> PAGEREF _Toc25619 \h </w:instrText>
        </w:r>
        <w:r>
          <w:fldChar w:fldCharType="separate"/>
        </w:r>
        <w:r>
          <w:t>34</w:t>
        </w:r>
        <w:r>
          <w:fldChar w:fldCharType="end"/>
        </w:r>
      </w:hyperlink>
    </w:p>
    <w:p>
      <w:pPr>
        <w:pStyle w:val="TOC1"/>
        <w:tabs>
          <w:tab w:val="right" w:leader="dot" w:pos="8306"/>
        </w:tabs>
      </w:pPr>
      <w:hyperlink w:anchor="_Toc9889" w:history="1">
        <w:r>
          <w:rPr>
            <w:rFonts w:ascii="仿宋" w:eastAsia="仿宋" w:hAnsi="仿宋" w:cs="仿宋" w:hint="eastAsia"/>
            <w:lang w:eastAsia="zh-CN"/>
          </w:rPr>
          <w:t>九、食品包装机械项目技术管理</w:t>
        </w:r>
        <w:r>
          <w:tab/>
        </w:r>
        <w:r>
          <w:fldChar w:fldCharType="begin"/>
        </w:r>
        <w:r>
          <w:instrText xml:space="preserve"> PAGEREF _Toc9889 \h </w:instrText>
        </w:r>
        <w:r>
          <w:fldChar w:fldCharType="separate"/>
        </w:r>
        <w:r>
          <w:t>34</w:t>
        </w:r>
        <w:r>
          <w:fldChar w:fldCharType="end"/>
        </w:r>
      </w:hyperlink>
    </w:p>
    <w:p>
      <w:pPr>
        <w:pStyle w:val="TOC2"/>
        <w:tabs>
          <w:tab w:val="right" w:leader="dot" w:pos="8306"/>
        </w:tabs>
      </w:pPr>
      <w:hyperlink w:anchor="_Toc14742" w:history="1">
        <w:r>
          <w:rPr>
            <w:rFonts w:ascii="仿宋" w:eastAsia="仿宋" w:hAnsi="仿宋" w:cs="仿宋" w:hint="eastAsia"/>
            <w:lang w:eastAsia="zh-CN"/>
          </w:rPr>
          <w:t>(一)、技术方案选用方向</w:t>
        </w:r>
        <w:r>
          <w:tab/>
        </w:r>
        <w:r>
          <w:fldChar w:fldCharType="begin"/>
        </w:r>
        <w:r>
          <w:instrText xml:space="preserve"> PAGEREF _Toc14742 \h </w:instrText>
        </w:r>
        <w:r>
          <w:fldChar w:fldCharType="separate"/>
        </w:r>
        <w:r>
          <w:t>34</w:t>
        </w:r>
        <w:r>
          <w:fldChar w:fldCharType="end"/>
        </w:r>
      </w:hyperlink>
    </w:p>
    <w:p>
      <w:pPr>
        <w:pStyle w:val="TOC2"/>
        <w:tabs>
          <w:tab w:val="right" w:leader="dot" w:pos="8306"/>
        </w:tabs>
      </w:pPr>
      <w:hyperlink w:anchor="_Toc16141" w:history="1">
        <w:r>
          <w:rPr>
            <w:rFonts w:ascii="仿宋" w:eastAsia="仿宋" w:hAnsi="仿宋" w:cs="仿宋" w:hint="eastAsia"/>
            <w:lang w:eastAsia="zh-CN"/>
          </w:rPr>
          <w:t>(二)、工艺技术方案选用原则</w:t>
        </w:r>
        <w:r>
          <w:tab/>
        </w:r>
        <w:r>
          <w:fldChar w:fldCharType="begin"/>
        </w:r>
        <w:r>
          <w:instrText xml:space="preserve"> PAGEREF _Toc16141 \h </w:instrText>
        </w:r>
        <w:r>
          <w:fldChar w:fldCharType="separate"/>
        </w:r>
        <w:r>
          <w:t>36</w:t>
        </w:r>
        <w:r>
          <w:fldChar w:fldCharType="end"/>
        </w:r>
      </w:hyperlink>
    </w:p>
    <w:p>
      <w:pPr>
        <w:pStyle w:val="TOC2"/>
        <w:tabs>
          <w:tab w:val="right" w:leader="dot" w:pos="8306"/>
        </w:tabs>
      </w:pPr>
      <w:hyperlink w:anchor="_Toc18707" w:history="1">
        <w:r>
          <w:rPr>
            <w:rFonts w:ascii="仿宋" w:eastAsia="仿宋" w:hAnsi="仿宋" w:cs="仿宋" w:hint="eastAsia"/>
            <w:lang w:eastAsia="zh-CN"/>
          </w:rPr>
          <w:t>(三)、工艺技术方案要求</w:t>
        </w:r>
        <w:r>
          <w:tab/>
        </w:r>
        <w:r>
          <w:fldChar w:fldCharType="begin"/>
        </w:r>
        <w:r>
          <w:instrText xml:space="preserve"> PAGEREF _Toc18707 \h </w:instrText>
        </w:r>
        <w:r>
          <w:fldChar w:fldCharType="separate"/>
        </w:r>
        <w:r>
          <w:t>38</w:t>
        </w:r>
        <w:r>
          <w:fldChar w:fldCharType="end"/>
        </w:r>
      </w:hyperlink>
    </w:p>
    <w:p>
      <w:pPr>
        <w:pStyle w:val="TOC1"/>
        <w:tabs>
          <w:tab w:val="right" w:leader="dot" w:pos="8306"/>
        </w:tabs>
      </w:pPr>
      <w:hyperlink w:anchor="_Toc7021" w:history="1">
        <w:r>
          <w:rPr>
            <w:rFonts w:ascii="仿宋" w:eastAsia="仿宋" w:hAnsi="仿宋" w:cs="仿宋" w:hint="eastAsia"/>
            <w:lang w:eastAsia="zh-CN"/>
          </w:rPr>
          <w:t>十、食品包装机械项目创新与研发</w:t>
        </w:r>
        <w:r>
          <w:tab/>
        </w:r>
        <w:r>
          <w:fldChar w:fldCharType="begin"/>
        </w:r>
        <w:r>
          <w:instrText xml:space="preserve"> PAGEREF _Toc7021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6" w:history="1">
        <w:r>
          <w:rPr>
            <w:rFonts w:ascii="仿宋" w:eastAsia="仿宋" w:hAnsi="仿宋" w:cs="仿宋" w:hint="eastAsia"/>
            <w:lang w:eastAsia="zh-CN"/>
          </w:rPr>
          <w:t>(一)、创新策略与方向</w:t>
        </w:r>
        <w:r>
          <w:tab/>
        </w:r>
        <w:r>
          <w:fldChar w:fldCharType="begin"/>
        </w:r>
        <w:r>
          <w:instrText xml:space="preserve"> PAGEREF _Toc21516 \h </w:instrText>
        </w:r>
        <w:r>
          <w:fldChar w:fldCharType="separate"/>
        </w:r>
        <w:r>
          <w:t>41</w:t>
        </w:r>
        <w:r>
          <w:fldChar w:fldCharType="end"/>
        </w:r>
      </w:hyperlink>
    </w:p>
    <w:p>
      <w:pPr>
        <w:pStyle w:val="TOC2"/>
        <w:tabs>
          <w:tab w:val="right" w:leader="dot" w:pos="8306"/>
        </w:tabs>
      </w:pPr>
      <w:hyperlink w:anchor="_Toc22614" w:history="1">
        <w:r>
          <w:rPr>
            <w:rFonts w:ascii="仿宋" w:eastAsia="仿宋" w:hAnsi="仿宋" w:cs="仿宋" w:hint="eastAsia"/>
            <w:lang w:eastAsia="zh-CN"/>
          </w:rPr>
          <w:t>(二)、研发规划与投入</w:t>
        </w:r>
        <w:r>
          <w:tab/>
        </w:r>
        <w:r>
          <w:fldChar w:fldCharType="begin"/>
        </w:r>
        <w:r>
          <w:instrText xml:space="preserve"> PAGEREF _Toc22614 \h </w:instrText>
        </w:r>
        <w:r>
          <w:fldChar w:fldCharType="separate"/>
        </w:r>
        <w:r>
          <w:t>42</w:t>
        </w:r>
        <w:r>
          <w:fldChar w:fldCharType="end"/>
        </w:r>
      </w:hyperlink>
    </w:p>
    <w:p>
      <w:pPr>
        <w:pStyle w:val="TOC1"/>
        <w:tabs>
          <w:tab w:val="right" w:leader="dot" w:pos="8306"/>
        </w:tabs>
      </w:pPr>
      <w:hyperlink w:anchor="_Toc18803" w:history="1">
        <w:r>
          <w:rPr>
            <w:rFonts w:ascii="仿宋" w:eastAsia="仿宋" w:hAnsi="仿宋" w:cs="仿宋" w:hint="eastAsia"/>
            <w:lang w:eastAsia="zh-CN"/>
          </w:rPr>
          <w:t>十一、食品包装机械项目人力资源管理</w:t>
        </w:r>
        <w:r>
          <w:tab/>
        </w:r>
        <w:r>
          <w:fldChar w:fldCharType="begin"/>
        </w:r>
        <w:r>
          <w:instrText xml:space="preserve"> PAGEREF _Toc18803 \h </w:instrText>
        </w:r>
        <w:r>
          <w:fldChar w:fldCharType="separate"/>
        </w:r>
        <w:r>
          <w:t>44</w:t>
        </w:r>
        <w:r>
          <w:fldChar w:fldCharType="end"/>
        </w:r>
      </w:hyperlink>
    </w:p>
    <w:p>
      <w:pPr>
        <w:pStyle w:val="TOC2"/>
        <w:tabs>
          <w:tab w:val="right" w:leader="dot" w:pos="8306"/>
        </w:tabs>
      </w:pPr>
      <w:hyperlink w:anchor="_Toc8925" w:history="1">
        <w:r>
          <w:rPr>
            <w:rFonts w:ascii="仿宋" w:eastAsia="仿宋" w:hAnsi="仿宋" w:cs="仿宋" w:hint="eastAsia"/>
            <w:lang w:eastAsia="zh-CN"/>
          </w:rPr>
          <w:t>(一)、建立健全的预算管理制度</w:t>
        </w:r>
        <w:r>
          <w:tab/>
        </w:r>
        <w:r>
          <w:fldChar w:fldCharType="begin"/>
        </w:r>
        <w:r>
          <w:instrText xml:space="preserve"> PAGEREF _Toc8925 \h </w:instrText>
        </w:r>
        <w:r>
          <w:fldChar w:fldCharType="separate"/>
        </w:r>
        <w:r>
          <w:t>44</w:t>
        </w:r>
        <w:r>
          <w:fldChar w:fldCharType="end"/>
        </w:r>
      </w:hyperlink>
    </w:p>
    <w:p>
      <w:pPr>
        <w:pStyle w:val="TOC2"/>
        <w:tabs>
          <w:tab w:val="right" w:leader="dot" w:pos="8306"/>
        </w:tabs>
      </w:pPr>
      <w:hyperlink w:anchor="_Toc23625" w:history="1">
        <w:r>
          <w:rPr>
            <w:rFonts w:ascii="仿宋" w:eastAsia="仿宋" w:hAnsi="仿宋" w:cs="仿宋" w:hint="eastAsia"/>
            <w:lang w:eastAsia="zh-CN"/>
          </w:rPr>
          <w:t>(二)、加强资金流动监控</w:t>
        </w:r>
        <w:r>
          <w:tab/>
        </w:r>
        <w:r>
          <w:fldChar w:fldCharType="begin"/>
        </w:r>
        <w:r>
          <w:instrText xml:space="preserve"> PAGEREF _Toc23625 \h </w:instrText>
        </w:r>
        <w:r>
          <w:fldChar w:fldCharType="separate"/>
        </w:r>
        <w:r>
          <w:t>45</w:t>
        </w:r>
        <w:r>
          <w:fldChar w:fldCharType="end"/>
        </w:r>
      </w:hyperlink>
    </w:p>
    <w:p>
      <w:pPr>
        <w:pStyle w:val="TOC2"/>
        <w:tabs>
          <w:tab w:val="right" w:leader="dot" w:pos="8306"/>
        </w:tabs>
      </w:pPr>
      <w:hyperlink w:anchor="_Toc15162" w:history="1">
        <w:r>
          <w:rPr>
            <w:rFonts w:ascii="仿宋" w:eastAsia="仿宋" w:hAnsi="仿宋" w:cs="仿宋" w:hint="eastAsia"/>
            <w:lang w:eastAsia="zh-CN"/>
          </w:rPr>
          <w:t>(三)、制定完善的风险控制机制</w:t>
        </w:r>
        <w:r>
          <w:tab/>
        </w:r>
        <w:r>
          <w:fldChar w:fldCharType="begin"/>
        </w:r>
        <w:r>
          <w:instrText xml:space="preserve"> PAGEREF _Toc15162 \h </w:instrText>
        </w:r>
        <w:r>
          <w:fldChar w:fldCharType="separate"/>
        </w:r>
        <w:r>
          <w:t>47</w:t>
        </w:r>
        <w:r>
          <w:fldChar w:fldCharType="end"/>
        </w:r>
      </w:hyperlink>
    </w:p>
    <w:p>
      <w:pPr>
        <w:pStyle w:val="TOC2"/>
        <w:tabs>
          <w:tab w:val="right" w:leader="dot" w:pos="8306"/>
        </w:tabs>
      </w:pPr>
      <w:hyperlink w:anchor="_Toc10298" w:history="1">
        <w:r>
          <w:rPr>
            <w:rFonts w:ascii="仿宋" w:eastAsia="仿宋" w:hAnsi="仿宋" w:cs="仿宋" w:hint="eastAsia"/>
            <w:lang w:eastAsia="zh-CN"/>
          </w:rPr>
          <w:t>(四)、优化成本管理</w:t>
        </w:r>
        <w:r>
          <w:tab/>
        </w:r>
        <w:r>
          <w:fldChar w:fldCharType="begin"/>
        </w:r>
        <w:r>
          <w:instrText xml:space="preserve"> PAGEREF _Toc10298 \h </w:instrText>
        </w:r>
        <w:r>
          <w:fldChar w:fldCharType="separate"/>
        </w:r>
        <w:r>
          <w:t>48</w:t>
        </w:r>
        <w:r>
          <w:fldChar w:fldCharType="end"/>
        </w:r>
      </w:hyperlink>
    </w:p>
    <w:p>
      <w:pPr>
        <w:pStyle w:val="TOC1"/>
        <w:tabs>
          <w:tab w:val="right" w:leader="dot" w:pos="8306"/>
        </w:tabs>
      </w:pPr>
      <w:hyperlink w:anchor="_Toc367" w:history="1">
        <w:r>
          <w:rPr>
            <w:rFonts w:ascii="仿宋" w:eastAsia="仿宋" w:hAnsi="仿宋" w:cs="仿宋" w:hint="eastAsia"/>
            <w:lang w:eastAsia="zh-CN"/>
          </w:rPr>
          <w:t>十二、食品包装机械项目风险管理</w:t>
        </w:r>
        <w:r>
          <w:tab/>
        </w:r>
        <w:r>
          <w:fldChar w:fldCharType="begin"/>
        </w:r>
        <w:r>
          <w:instrText xml:space="preserve"> PAGEREF _Toc367 \h </w:instrText>
        </w:r>
        <w:r>
          <w:fldChar w:fldCharType="separate"/>
        </w:r>
        <w:r>
          <w:t>49</w:t>
        </w:r>
        <w:r>
          <w:fldChar w:fldCharType="end"/>
        </w:r>
      </w:hyperlink>
    </w:p>
    <w:p>
      <w:pPr>
        <w:pStyle w:val="TOC2"/>
        <w:tabs>
          <w:tab w:val="right" w:leader="dot" w:pos="8306"/>
        </w:tabs>
      </w:pPr>
      <w:hyperlink w:anchor="_Toc7203" w:history="1">
        <w:r>
          <w:rPr>
            <w:rFonts w:ascii="仿宋" w:eastAsia="仿宋" w:hAnsi="仿宋" w:cs="仿宋" w:hint="eastAsia"/>
            <w:lang w:eastAsia="zh-CN"/>
          </w:rPr>
          <w:t>(一)、风险识别与评估</w:t>
        </w:r>
        <w:r>
          <w:tab/>
        </w:r>
        <w:r>
          <w:fldChar w:fldCharType="begin"/>
        </w:r>
        <w:r>
          <w:instrText xml:space="preserve"> PAGEREF _Toc7203 \h </w:instrText>
        </w:r>
        <w:r>
          <w:fldChar w:fldCharType="separate"/>
        </w:r>
        <w:r>
          <w:t>49</w:t>
        </w:r>
        <w:r>
          <w:fldChar w:fldCharType="end"/>
        </w:r>
      </w:hyperlink>
    </w:p>
    <w:p>
      <w:pPr>
        <w:pStyle w:val="TOC2"/>
        <w:tabs>
          <w:tab w:val="right" w:leader="dot" w:pos="8306"/>
        </w:tabs>
      </w:pPr>
      <w:hyperlink w:anchor="_Toc1092" w:history="1">
        <w:r>
          <w:rPr>
            <w:rFonts w:ascii="仿宋" w:eastAsia="仿宋" w:hAnsi="仿宋" w:cs="仿宋" w:hint="eastAsia"/>
            <w:lang w:eastAsia="zh-CN"/>
          </w:rPr>
          <w:t>(二)、风险应对策略</w:t>
        </w:r>
        <w:r>
          <w:tab/>
        </w:r>
        <w:r>
          <w:fldChar w:fldCharType="begin"/>
        </w:r>
        <w:r>
          <w:instrText xml:space="preserve"> PAGEREF _Toc1092 \h </w:instrText>
        </w:r>
        <w:r>
          <w:fldChar w:fldCharType="separate"/>
        </w:r>
        <w:r>
          <w:t>50</w:t>
        </w:r>
        <w:r>
          <w:fldChar w:fldCharType="end"/>
        </w:r>
      </w:hyperlink>
    </w:p>
    <w:p>
      <w:pPr>
        <w:pStyle w:val="TOC2"/>
        <w:tabs>
          <w:tab w:val="right" w:leader="dot" w:pos="8306"/>
        </w:tabs>
      </w:pPr>
      <w:hyperlink w:anchor="_Toc24985" w:history="1">
        <w:r>
          <w:rPr>
            <w:rFonts w:ascii="仿宋" w:eastAsia="仿宋" w:hAnsi="仿宋" w:cs="仿宋" w:hint="eastAsia"/>
            <w:lang w:eastAsia="zh-CN"/>
          </w:rPr>
          <w:t>(三)、风险监控与控制</w:t>
        </w:r>
        <w:r>
          <w:tab/>
        </w:r>
        <w:r>
          <w:fldChar w:fldCharType="begin"/>
        </w:r>
        <w:r>
          <w:instrText xml:space="preserve"> PAGEREF _Toc24985 \h </w:instrText>
        </w:r>
        <w:r>
          <w:fldChar w:fldCharType="separate"/>
        </w:r>
        <w:r>
          <w:t>52</w:t>
        </w:r>
        <w:r>
          <w:fldChar w:fldCharType="end"/>
        </w:r>
      </w:hyperlink>
    </w:p>
    <w:p>
      <w:pPr>
        <w:pStyle w:val="TOC1"/>
        <w:tabs>
          <w:tab w:val="right" w:leader="dot" w:pos="8306"/>
        </w:tabs>
      </w:pPr>
      <w:hyperlink w:anchor="_Toc3357" w:history="1">
        <w:r>
          <w:rPr>
            <w:rFonts w:ascii="仿宋" w:eastAsia="仿宋" w:hAnsi="仿宋" w:cs="仿宋" w:hint="eastAsia"/>
            <w:lang w:eastAsia="zh-CN"/>
          </w:rPr>
          <w:t>十三、食品包装机械项目变更管理</w:t>
        </w:r>
        <w:r>
          <w:tab/>
        </w:r>
        <w:r>
          <w:fldChar w:fldCharType="begin"/>
        </w:r>
        <w:r>
          <w:instrText xml:space="preserve"> PAGEREF _Toc3357 \h </w:instrText>
        </w:r>
        <w:r>
          <w:fldChar w:fldCharType="separate"/>
        </w:r>
        <w:r>
          <w:t>53</w:t>
        </w:r>
        <w:r>
          <w:fldChar w:fldCharType="end"/>
        </w:r>
      </w:hyperlink>
    </w:p>
    <w:p>
      <w:pPr>
        <w:pStyle w:val="TOC2"/>
        <w:tabs>
          <w:tab w:val="right" w:leader="dot" w:pos="8306"/>
        </w:tabs>
      </w:pPr>
      <w:hyperlink w:anchor="_Toc29174" w:history="1">
        <w:r>
          <w:rPr>
            <w:rFonts w:ascii="仿宋" w:eastAsia="仿宋" w:hAnsi="仿宋" w:cs="仿宋" w:hint="eastAsia"/>
            <w:lang w:eastAsia="zh-CN"/>
          </w:rPr>
          <w:t>(一)、变更申请与评估</w:t>
        </w:r>
        <w:r>
          <w:tab/>
        </w:r>
        <w:r>
          <w:fldChar w:fldCharType="begin"/>
        </w:r>
        <w:r>
          <w:instrText xml:space="preserve"> PAGEREF _Toc29174 \h </w:instrText>
        </w:r>
        <w:r>
          <w:fldChar w:fldCharType="separate"/>
        </w:r>
        <w:r>
          <w:t>53</w:t>
        </w:r>
        <w:r>
          <w:fldChar w:fldCharType="end"/>
        </w:r>
      </w:hyperlink>
    </w:p>
    <w:p>
      <w:pPr>
        <w:pStyle w:val="TOC2"/>
        <w:tabs>
          <w:tab w:val="right" w:leader="dot" w:pos="8306"/>
        </w:tabs>
      </w:pPr>
      <w:hyperlink w:anchor="_Toc14190" w:history="1">
        <w:r>
          <w:rPr>
            <w:rFonts w:ascii="仿宋" w:eastAsia="仿宋" w:hAnsi="仿宋" w:cs="仿宋" w:hint="eastAsia"/>
            <w:lang w:eastAsia="zh-CN"/>
          </w:rPr>
          <w:t>(二)、变更实施与控制</w:t>
        </w:r>
        <w:r>
          <w:tab/>
        </w:r>
        <w:r>
          <w:fldChar w:fldCharType="begin"/>
        </w:r>
        <w:r>
          <w:instrText xml:space="preserve"> PAGEREF _Toc14190 \h </w:instrText>
        </w:r>
        <w:r>
          <w:fldChar w:fldCharType="separate"/>
        </w:r>
        <w:r>
          <w:t>54</w:t>
        </w:r>
        <w:r>
          <w:fldChar w:fldCharType="end"/>
        </w:r>
      </w:hyperlink>
    </w:p>
    <w:p>
      <w:pPr>
        <w:pStyle w:val="TOC1"/>
        <w:tabs>
          <w:tab w:val="right" w:leader="dot" w:pos="8306"/>
        </w:tabs>
      </w:pPr>
      <w:hyperlink w:anchor="_Toc19569" w:history="1">
        <w:r>
          <w:rPr>
            <w:rFonts w:ascii="仿宋" w:eastAsia="仿宋" w:hAnsi="仿宋" w:cs="仿宋" w:hint="eastAsia"/>
            <w:lang w:eastAsia="zh-CN"/>
          </w:rPr>
          <w:t>十四、营销与推广策略</w:t>
        </w:r>
        <w:r>
          <w:tab/>
        </w:r>
        <w:r>
          <w:fldChar w:fldCharType="begin"/>
        </w:r>
        <w:r>
          <w:instrText xml:space="preserve"> PAGEREF _Toc19569 \h </w:instrText>
        </w:r>
        <w:r>
          <w:fldChar w:fldCharType="separate"/>
        </w:r>
        <w:r>
          <w:t>54</w:t>
        </w:r>
        <w:r>
          <w:fldChar w:fldCharType="end"/>
        </w:r>
      </w:hyperlink>
    </w:p>
    <w:p>
      <w:pPr>
        <w:pStyle w:val="TOC2"/>
        <w:tabs>
          <w:tab w:val="right" w:leader="dot" w:pos="8306"/>
        </w:tabs>
      </w:pPr>
      <w:hyperlink w:anchor="_Toc22743" w:history="1">
        <w:r>
          <w:rPr>
            <w:rFonts w:ascii="仿宋" w:eastAsia="仿宋" w:hAnsi="仿宋" w:cs="仿宋" w:hint="eastAsia"/>
            <w:lang w:eastAsia="zh-CN"/>
          </w:rPr>
          <w:t>(一)、产品/服务定位与特点</w:t>
        </w:r>
        <w:r>
          <w:tab/>
        </w:r>
        <w:r>
          <w:fldChar w:fldCharType="begin"/>
        </w:r>
        <w:r>
          <w:instrText xml:space="preserve"> PAGEREF _Toc22743 \h </w:instrText>
        </w:r>
        <w:r>
          <w:fldChar w:fldCharType="separate"/>
        </w:r>
        <w:r>
          <w:t>54</w:t>
        </w:r>
        <w:r>
          <w:fldChar w:fldCharType="end"/>
        </w:r>
      </w:hyperlink>
    </w:p>
    <w:p>
      <w:pPr>
        <w:pStyle w:val="TOC2"/>
        <w:tabs>
          <w:tab w:val="right" w:leader="dot" w:pos="8306"/>
        </w:tabs>
      </w:pPr>
      <w:hyperlink w:anchor="_Toc7752" w:history="1">
        <w:r>
          <w:rPr>
            <w:rFonts w:ascii="仿宋" w:eastAsia="仿宋" w:hAnsi="仿宋" w:cs="仿宋" w:hint="eastAsia"/>
            <w:lang w:eastAsia="zh-CN"/>
          </w:rPr>
          <w:t>(二)、市场定位与竞争分析</w:t>
        </w:r>
        <w:r>
          <w:tab/>
        </w:r>
        <w:r>
          <w:fldChar w:fldCharType="begin"/>
        </w:r>
        <w:r>
          <w:instrText xml:space="preserve"> PAGEREF _Toc7752 \h </w:instrText>
        </w:r>
        <w:r>
          <w:fldChar w:fldCharType="separate"/>
        </w:r>
        <w:r>
          <w:t>56</w:t>
        </w:r>
        <w:r>
          <w:fldChar w:fldCharType="end"/>
        </w:r>
      </w:hyperlink>
    </w:p>
    <w:p>
      <w:pPr>
        <w:pStyle w:val="TOC2"/>
        <w:tabs>
          <w:tab w:val="right" w:leader="dot" w:pos="8306"/>
        </w:tabs>
      </w:pPr>
      <w:hyperlink w:anchor="_Toc26423" w:history="1">
        <w:r>
          <w:rPr>
            <w:rFonts w:ascii="仿宋" w:eastAsia="仿宋" w:hAnsi="仿宋" w:cs="仿宋" w:hint="eastAsia"/>
            <w:lang w:eastAsia="zh-CN"/>
          </w:rPr>
          <w:t>(三)、营销渠道与策略</w:t>
        </w:r>
        <w:r>
          <w:tab/>
        </w:r>
        <w:r>
          <w:fldChar w:fldCharType="begin"/>
        </w:r>
        <w:r>
          <w:instrText xml:space="preserve"> PAGEREF _Toc26423 \h </w:instrText>
        </w:r>
        <w:r>
          <w:fldChar w:fldCharType="separate"/>
        </w:r>
        <w:r>
          <w:t>57</w:t>
        </w:r>
        <w:r>
          <w:fldChar w:fldCharType="end"/>
        </w:r>
      </w:hyperlink>
    </w:p>
    <w:p>
      <w:pPr>
        <w:pStyle w:val="TOC2"/>
        <w:tabs>
          <w:tab w:val="right" w:leader="dot" w:pos="8306"/>
        </w:tabs>
      </w:pPr>
      <w:hyperlink w:anchor="_Toc29972" w:history="1">
        <w:r>
          <w:rPr>
            <w:rFonts w:ascii="仿宋" w:eastAsia="仿宋" w:hAnsi="仿宋" w:cs="仿宋" w:hint="eastAsia"/>
            <w:lang w:eastAsia="zh-CN"/>
          </w:rPr>
          <w:t>(四)、推广与宣传活动</w:t>
        </w:r>
        <w:r>
          <w:tab/>
        </w:r>
        <w:r>
          <w:fldChar w:fldCharType="begin"/>
        </w:r>
        <w:r>
          <w:instrText xml:space="preserve"> PAGEREF _Toc29972 \h </w:instrText>
        </w:r>
        <w:r>
          <w:fldChar w:fldCharType="separate"/>
        </w:r>
        <w:r>
          <w:t>58</w:t>
        </w:r>
        <w:r>
          <w:fldChar w:fldCharType="end"/>
        </w:r>
      </w:hyperlink>
    </w:p>
    <w:p>
      <w:pPr>
        <w:pStyle w:val="TOC1"/>
        <w:tabs>
          <w:tab w:val="right" w:leader="dot" w:pos="8306"/>
        </w:tabs>
      </w:pPr>
      <w:hyperlink w:anchor="_Toc13360" w:history="1">
        <w:r>
          <w:rPr>
            <w:rFonts w:ascii="仿宋" w:eastAsia="仿宋" w:hAnsi="仿宋" w:cs="仿宋" w:hint="eastAsia"/>
            <w:lang w:eastAsia="zh-CN"/>
          </w:rPr>
          <w:t>十五、质量管理体系</w:t>
        </w:r>
        <w:r>
          <w:tab/>
        </w:r>
        <w:r>
          <w:fldChar w:fldCharType="begin"/>
        </w:r>
        <w:r>
          <w:instrText xml:space="preserve"> PAGEREF _Toc13360 \h </w:instrText>
        </w:r>
        <w:r>
          <w:fldChar w:fldCharType="separate"/>
        </w:r>
        <w:r>
          <w:t>63</w:t>
        </w:r>
        <w:r>
          <w:fldChar w:fldCharType="end"/>
        </w:r>
      </w:hyperlink>
    </w:p>
    <w:p>
      <w:pPr>
        <w:pStyle w:val="TOC2"/>
        <w:tabs>
          <w:tab w:val="right" w:leader="dot" w:pos="8306"/>
        </w:tabs>
      </w:pPr>
      <w:hyperlink w:anchor="_Toc5293" w:history="1">
        <w:r>
          <w:rPr>
            <w:rFonts w:ascii="仿宋" w:eastAsia="仿宋" w:hAnsi="仿宋" w:cs="仿宋" w:hint="eastAsia"/>
            <w:lang w:eastAsia="zh-CN"/>
          </w:rPr>
          <w:t>(一)、质量目标与方针</w:t>
        </w:r>
        <w:r>
          <w:tab/>
        </w:r>
        <w:r>
          <w:fldChar w:fldCharType="begin"/>
        </w:r>
        <w:r>
          <w:instrText xml:space="preserve"> PAGEREF _Toc5293 \h </w:instrText>
        </w:r>
        <w:r>
          <w:fldChar w:fldCharType="separate"/>
        </w:r>
        <w:r>
          <w:t>63</w:t>
        </w:r>
        <w:r>
          <w:fldChar w:fldCharType="end"/>
        </w:r>
      </w:hyperlink>
    </w:p>
    <w:p>
      <w:pPr>
        <w:pStyle w:val="TOC2"/>
        <w:tabs>
          <w:tab w:val="right" w:leader="dot" w:pos="8306"/>
        </w:tabs>
      </w:pPr>
      <w:hyperlink w:anchor="_Toc20981" w:history="1">
        <w:r>
          <w:rPr>
            <w:rFonts w:ascii="仿宋" w:eastAsia="仿宋" w:hAnsi="仿宋" w:cs="仿宋" w:hint="eastAsia"/>
            <w:lang w:eastAsia="zh-CN"/>
          </w:rPr>
          <w:t>(二)、质量管理责任</w:t>
        </w:r>
        <w:r>
          <w:tab/>
        </w:r>
        <w:r>
          <w:fldChar w:fldCharType="begin"/>
        </w:r>
        <w:r>
          <w:instrText xml:space="preserve"> PAGEREF _Toc20981 \h </w:instrText>
        </w:r>
        <w:r>
          <w:fldChar w:fldCharType="separate"/>
        </w:r>
        <w:r>
          <w:t>64</w:t>
        </w:r>
        <w:r>
          <w:fldChar w:fldCharType="end"/>
        </w:r>
      </w:hyperlink>
    </w:p>
    <w:p>
      <w:pPr>
        <w:pStyle w:val="TOC2"/>
        <w:tabs>
          <w:tab w:val="right" w:leader="dot" w:pos="8306"/>
        </w:tabs>
      </w:pPr>
      <w:hyperlink w:anchor="_Toc5456" w:history="1">
        <w:r>
          <w:rPr>
            <w:rFonts w:ascii="仿宋" w:eastAsia="仿宋" w:hAnsi="仿宋" w:cs="仿宋" w:hint="eastAsia"/>
            <w:lang w:eastAsia="zh-CN"/>
          </w:rPr>
          <w:t>(三)、质量管理体系文件</w:t>
        </w:r>
        <w:r>
          <w:tab/>
        </w:r>
        <w:r>
          <w:fldChar w:fldCharType="begin"/>
        </w:r>
        <w:r>
          <w:instrText xml:space="preserve"> PAGEREF _Toc5456 \h </w:instrText>
        </w:r>
        <w:r>
          <w:fldChar w:fldCharType="separate"/>
        </w:r>
        <w:r>
          <w:t>66</w:t>
        </w:r>
        <w:r>
          <w:fldChar w:fldCharType="end"/>
        </w:r>
      </w:hyperlink>
    </w:p>
    <w:p>
      <w:pPr>
        <w:pStyle w:val="TOC2"/>
        <w:tabs>
          <w:tab w:val="right" w:leader="dot" w:pos="8306"/>
        </w:tabs>
      </w:pPr>
      <w:hyperlink w:anchor="_Toc21336" w:history="1">
        <w:r>
          <w:rPr>
            <w:rFonts w:ascii="仿宋" w:eastAsia="仿宋" w:hAnsi="仿宋" w:cs="仿宋" w:hint="eastAsia"/>
            <w:lang w:eastAsia="zh-CN"/>
          </w:rPr>
          <w:t>(四)、质量培训与教育</w:t>
        </w:r>
        <w:r>
          <w:tab/>
        </w:r>
        <w:r>
          <w:fldChar w:fldCharType="begin"/>
        </w:r>
        <w:r>
          <w:instrText xml:space="preserve"> PAGEREF _Toc21336 \h </w:instrText>
        </w:r>
        <w:r>
          <w:fldChar w:fldCharType="separate"/>
        </w:r>
        <w:r>
          <w:t>68</w:t>
        </w:r>
        <w:r>
          <w:fldChar w:fldCharType="end"/>
        </w:r>
      </w:hyperlink>
    </w:p>
    <w:p>
      <w:pPr>
        <w:pStyle w:val="TOC2"/>
        <w:tabs>
          <w:tab w:val="right" w:leader="dot" w:pos="8306"/>
        </w:tabs>
      </w:pPr>
      <w:hyperlink w:anchor="_Toc21481" w:history="1">
        <w:r>
          <w:rPr>
            <w:rFonts w:ascii="仿宋" w:eastAsia="仿宋" w:hAnsi="仿宋" w:cs="仿宋" w:hint="eastAsia"/>
            <w:lang w:eastAsia="zh-CN"/>
          </w:rPr>
          <w:t>(五)、质量审核与评价</w:t>
        </w:r>
        <w:r>
          <w:tab/>
        </w:r>
        <w:r>
          <w:fldChar w:fldCharType="begin"/>
        </w:r>
        <w:r>
          <w:instrText xml:space="preserve"> PAGEREF _Toc21481 \h </w:instrText>
        </w:r>
        <w:r>
          <w:fldChar w:fldCharType="separate"/>
        </w:r>
        <w:r>
          <w:t>69</w:t>
        </w:r>
        <w:r>
          <w:fldChar w:fldCharType="end"/>
        </w:r>
      </w:hyperlink>
    </w:p>
    <w:p>
      <w:pPr>
        <w:pStyle w:val="TOC2"/>
        <w:tabs>
          <w:tab w:val="right" w:leader="dot" w:pos="8306"/>
        </w:tabs>
      </w:pPr>
      <w:hyperlink w:anchor="_Toc26989" w:history="1">
        <w:r>
          <w:rPr>
            <w:rFonts w:ascii="仿宋" w:eastAsia="仿宋" w:hAnsi="仿宋" w:cs="仿宋" w:hint="eastAsia"/>
            <w:lang w:eastAsia="zh-CN"/>
          </w:rPr>
          <w:t>(六)、不符合与纠正措施</w:t>
        </w:r>
        <w:r>
          <w:tab/>
        </w:r>
        <w:r>
          <w:fldChar w:fldCharType="begin"/>
        </w:r>
        <w:r>
          <w:instrText xml:space="preserve"> PAGEREF _Toc26989 \h </w:instrText>
        </w:r>
        <w:r>
          <w:fldChar w:fldCharType="separate"/>
        </w:r>
        <w:r>
          <w:t>70</w:t>
        </w:r>
        <w:r>
          <w:fldChar w:fldCharType="end"/>
        </w:r>
      </w:hyperlink>
    </w:p>
    <w:p>
      <w:pPr>
        <w:pStyle w:val="TOC1"/>
        <w:tabs>
          <w:tab w:val="right" w:leader="dot" w:pos="8306"/>
        </w:tabs>
      </w:pPr>
      <w:hyperlink w:anchor="_Toc19882" w:history="1">
        <w:r>
          <w:rPr>
            <w:rFonts w:ascii="仿宋" w:eastAsia="仿宋" w:hAnsi="仿宋" w:cs="仿宋" w:hint="eastAsia"/>
            <w:lang w:eastAsia="zh-CN"/>
          </w:rPr>
          <w:t>十六、风险识别与分类</w:t>
        </w:r>
        <w:r>
          <w:tab/>
        </w:r>
        <w:r>
          <w:fldChar w:fldCharType="begin"/>
        </w:r>
        <w:r>
          <w:instrText xml:space="preserve"> PAGEREF _Toc19882 \h </w:instrText>
        </w:r>
        <w:r>
          <w:fldChar w:fldCharType="separate"/>
        </w:r>
        <w:r>
          <w:t>71</w:t>
        </w:r>
        <w:r>
          <w:fldChar w:fldCharType="end"/>
        </w:r>
      </w:hyperlink>
    </w:p>
    <w:p>
      <w:pPr>
        <w:pStyle w:val="TOC2"/>
        <w:tabs>
          <w:tab w:val="right" w:leader="dot" w:pos="8306"/>
        </w:tabs>
      </w:pPr>
      <w:hyperlink w:anchor="_Toc13130" w:history="1">
        <w:r>
          <w:rPr>
            <w:rFonts w:ascii="仿宋" w:eastAsia="仿宋" w:hAnsi="仿宋" w:cs="仿宋" w:hint="eastAsia"/>
            <w:lang w:eastAsia="zh-CN"/>
          </w:rPr>
          <w:t>(一)、风险识别</w:t>
        </w:r>
        <w:r>
          <w:tab/>
        </w:r>
        <w:r>
          <w:fldChar w:fldCharType="begin"/>
        </w:r>
        <w:r>
          <w:instrText xml:space="preserve"> PAGEREF _Toc13130 \h </w:instrText>
        </w:r>
        <w:r>
          <w:fldChar w:fldCharType="separate"/>
        </w:r>
        <w:r>
          <w:t>71</w:t>
        </w:r>
        <w:r>
          <w:fldChar w:fldCharType="end"/>
        </w:r>
      </w:hyperlink>
    </w:p>
    <w:p>
      <w:pPr>
        <w:pStyle w:val="TOC2"/>
        <w:tabs>
          <w:tab w:val="right" w:leader="dot" w:pos="8306"/>
        </w:tabs>
      </w:pPr>
      <w:hyperlink w:anchor="_Toc2389" w:history="1">
        <w:r>
          <w:rPr>
            <w:rFonts w:ascii="仿宋" w:eastAsia="仿宋" w:hAnsi="仿宋" w:cs="仿宋" w:hint="eastAsia"/>
            <w:lang w:eastAsia="zh-CN"/>
          </w:rPr>
          <w:t>(二)、风险分类</w:t>
        </w:r>
        <w:r>
          <w:tab/>
        </w:r>
        <w:r>
          <w:fldChar w:fldCharType="begin"/>
        </w:r>
        <w:r>
          <w:instrText xml:space="preserve"> PAGEREF _Toc2389 \h </w:instrText>
        </w:r>
        <w:r>
          <w:fldChar w:fldCharType="separate"/>
        </w:r>
        <w:r>
          <w:t>73</w:t>
        </w:r>
        <w:r>
          <w:fldChar w:fldCharType="end"/>
        </w:r>
      </w:hyperlink>
    </w:p>
    <w:p>
      <w:pPr>
        <w:pStyle w:val="TOC1"/>
        <w:tabs>
          <w:tab w:val="right" w:leader="dot" w:pos="8306"/>
        </w:tabs>
      </w:pPr>
      <w:hyperlink w:anchor="_Toc30881" w:history="1">
        <w:r>
          <w:rPr>
            <w:rFonts w:ascii="仿宋" w:eastAsia="仿宋" w:hAnsi="仿宋" w:cs="仿宋" w:hint="eastAsia"/>
            <w:lang w:eastAsia="zh-CN"/>
          </w:rPr>
          <w:t>十七、食品包装机械项目实施时间节点</w:t>
        </w:r>
        <w:r>
          <w:tab/>
        </w:r>
        <w:r>
          <w:fldChar w:fldCharType="begin"/>
        </w:r>
        <w:r>
          <w:instrText xml:space="preserve"> PAGEREF _Toc30881 \h </w:instrText>
        </w:r>
        <w:r>
          <w:fldChar w:fldCharType="separate"/>
        </w:r>
        <w:r>
          <w:t>75</w:t>
        </w:r>
        <w:r>
          <w:fldChar w:fldCharType="end"/>
        </w:r>
      </w:hyperlink>
    </w:p>
    <w:p>
      <w:pPr>
        <w:pStyle w:val="TOC2"/>
        <w:tabs>
          <w:tab w:val="right" w:leader="dot" w:pos="8306"/>
        </w:tabs>
      </w:pPr>
      <w:hyperlink w:anchor="_Toc999" w:history="1">
        <w:r>
          <w:rPr>
            <w:rFonts w:ascii="仿宋" w:eastAsia="仿宋" w:hAnsi="仿宋" w:cs="仿宋" w:hint="eastAsia"/>
            <w:lang w:eastAsia="zh-CN"/>
          </w:rPr>
          <w:t>(一)、食品包装机械项目启动阶段时间节点</w:t>
        </w:r>
        <w:r>
          <w:tab/>
        </w:r>
        <w:r>
          <w:fldChar w:fldCharType="begin"/>
        </w:r>
        <w:r>
          <w:instrText xml:space="preserve"> PAGEREF _Toc999 \h </w:instrText>
        </w:r>
        <w:r>
          <w:fldChar w:fldCharType="separate"/>
        </w:r>
        <w:r>
          <w:t>75</w:t>
        </w:r>
        <w:r>
          <w:fldChar w:fldCharType="end"/>
        </w:r>
      </w:hyperlink>
    </w:p>
    <w:p>
      <w:pPr>
        <w:pStyle w:val="TOC2"/>
        <w:tabs>
          <w:tab w:val="right" w:leader="dot" w:pos="8306"/>
        </w:tabs>
      </w:pPr>
      <w:hyperlink w:anchor="_Toc3654" w:history="1">
        <w:r>
          <w:rPr>
            <w:rFonts w:ascii="仿宋" w:eastAsia="仿宋" w:hAnsi="仿宋" w:cs="仿宋" w:hint="eastAsia"/>
            <w:lang w:eastAsia="zh-CN"/>
          </w:rPr>
          <w:t>(二)、食品包装机械项目执行阶段时间节点</w:t>
        </w:r>
        <w:r>
          <w:tab/>
        </w:r>
        <w:r>
          <w:fldChar w:fldCharType="begin"/>
        </w:r>
        <w:r>
          <w:instrText xml:space="preserve"> PAGEREF _Toc3654 \h </w:instrText>
        </w:r>
        <w:r>
          <w:fldChar w:fldCharType="separate"/>
        </w:r>
        <w:r>
          <w:t>76</w:t>
        </w:r>
        <w:r>
          <w:fldChar w:fldCharType="end"/>
        </w:r>
      </w:hyperlink>
    </w:p>
    <w:p>
      <w:pPr>
        <w:pStyle w:val="TOC2"/>
        <w:tabs>
          <w:tab w:val="right" w:leader="dot" w:pos="8306"/>
        </w:tabs>
      </w:pPr>
      <w:hyperlink w:anchor="_Toc900" w:history="1">
        <w:r>
          <w:rPr>
            <w:rFonts w:ascii="仿宋" w:eastAsia="仿宋" w:hAnsi="仿宋" w:cs="仿宋" w:hint="eastAsia"/>
            <w:lang w:eastAsia="zh-CN"/>
          </w:rPr>
          <w:t>(三)、食品包装机械项目完成阶段时间节点</w:t>
        </w:r>
        <w:r>
          <w:tab/>
        </w:r>
        <w:r>
          <w:fldChar w:fldCharType="begin"/>
        </w:r>
        <w:r>
          <w:instrText xml:space="preserve"> PAGEREF _Toc900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97"/>
      <w:r>
        <w:rPr>
          <w:rFonts w:ascii="仿宋" w:eastAsia="仿宋" w:hAnsi="仿宋" w:cs="仿宋" w:hint="eastAsia"/>
          <w:sz w:val="28"/>
          <w:lang w:eastAsia="zh-CN"/>
        </w:rPr>
        <w:t>一、食品包装机械项目概论</w:t>
      </w:r>
      <w:bookmarkEnd w:id="2"/>
    </w:p>
    <w:p>
      <w:pPr>
        <w:pStyle w:val="Heading2"/>
        <w:rPr>
          <w:rFonts w:ascii="仿宋" w:eastAsia="仿宋" w:hAnsi="仿宋" w:cs="仿宋" w:hint="eastAsia"/>
          <w:lang w:eastAsia="zh-CN"/>
        </w:rPr>
      </w:pPr>
      <w:bookmarkStart w:id="3" w:name="_Toc14336"/>
      <w:r>
        <w:rPr>
          <w:rFonts w:ascii="仿宋" w:eastAsia="仿宋" w:hAnsi="仿宋" w:cs="仿宋" w:hint="eastAsia"/>
          <w:lang w:eastAsia="zh-CN"/>
        </w:rPr>
        <w:t>(一)、食品包装机械项目概况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起源追溯至对市场的深入洞察。市场的不断演变与变革为食品包装机械项目提供了难得的机遇。当前市场存在的需求缺口和变革的大环境共同构成了食品包装机械项目的背景。这个食品包装机械项目旨在充分利用市场机遇，填补行业中尚未满足的需求，为客户提供全新的解决方案。市场的变革和需求的增长使得这个食品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食品包装机械项目名称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正式命名为食品包装机械。这个名称不仅仅是一个标识，更代表了食品包装机械项目的核心理念和愿景。它蕴含着食品包装机械项目所要解决问题的关键字，具有强烈的表达和辨识度，为食品包装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食品包装机械项目目标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核心目标是提供一种全新、高效的解决方案，满足客户日益增长的需求。食品包装机械项目追求的不仅仅是满足市场需求，更是在市场中获得卓越的竞争优势。通过不断提升产品或服务的质量和创新水平，食品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食品包装机械项目范围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全面涵盖了产品研发、制造、市场推广和售后服务，确保从产品设计到最终用户体验的全方位关注。这一全面的食品包装机械项目范围是为了确保食品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食品包装机械项目计划在未来18个月内完成，包括研发、测试、市场试点和正式推出等不同阶段。这个时间表的合理设计是为了确保食品包装机械项目各个阶段的顺利推进，以便按时交付高质量的成果。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食品包装机械项目预算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总预算估算为XX百万美元，主要分配在研发、市场推广、人员培训和运营等方面。这一充足的预算为食品包装机械项目提供了充足的资源，确保食品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食品包装机械项目风险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可能面临的风险包括市场接受度低、技术难题、竞争激烈等。食品包装机械项目团队已经制定了相应的风险应对计划，通过前瞻性的风险管理，确保食品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食品包装机械项目汇聚了一支经验丰富、多领域专业素养的核心团队，确保食品包装机械项目在各个方面都能拥有高水平的执行力。团队的协同作战是食品包装机械项目成功的关键因素之一。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食品包装机械项目背景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食品包装机械项目的背景根植于市场对更高效、创新产品的渴望，同时也受到科技发展对行业格局的深刻改变的影响。这为食品包装机械项目提供了广阔的发展空间和市场需求。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食品包装机械项目现状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截至目前，食品包装机械项目已完成市场调研和技术验证，取得了初步的成功。这为食品包装机械项目在未来的发展奠定了坚实的基础，为更远大的目标打下了坚实的基石。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363"/>
      <w:r>
        <w:rPr>
          <w:rFonts w:ascii="仿宋" w:eastAsia="仿宋" w:hAnsi="仿宋" w:cs="仿宋" w:hint="eastAsia"/>
          <w:sz w:val="28"/>
          <w:lang w:eastAsia="zh-CN"/>
        </w:rPr>
        <w:t>(二)、食品包装机械项目目标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keyword》食品包装机械项目首要业务目标是在市场中占据有利地位，实现产品/服务的成功推广和销售。通过不断提升产品质量、创新性，食品包装机械项目追求成为行业中的领导者，赢得更多客户的青睐。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在科技迅速发展的时代，食品包装机械项目着眼于技术创新。通过持续的研发和技术升级，食品包装机械项目旨在推出更具创新性的产品或服务，以满足市场对新鲜、先进解决方案的需求。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为了建立可持续的客户关系，食品包装机械项目设定了客户满意度目标。通过提供卓越的产品质量和优质的客户服务，食品包装机械项目追求赢得客户的信任和忠诚度，确保他们的满意度达到行业领先水平。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食品包装机械项目注重社会责任和可持续发展。通过实施环保、社会责任食品包装机械项目，食品包装机械项目致力于在经济发展的同时保护环境，促进社会公平，实现可持续经营。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食品包装机械项目的团队是实现目标的核心驱动力。因此，食品包装机械项目设定了团队发展目标，包括提升团队成员的专业技能、培养领导力，以及搭建协同高效的团队工作氛围。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581"/>
      <w:r>
        <w:rPr>
          <w:rFonts w:ascii="仿宋" w:eastAsia="仿宋" w:hAnsi="仿宋" w:cs="仿宋" w:hint="eastAsia"/>
          <w:sz w:val="28"/>
          <w:lang w:eastAsia="zh-CN"/>
        </w:rPr>
        <w:t>(三)、食品包装机械项目提出的理由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源于对市场机遇的深刻洞察。当前市场中存在的需求缺口和行业发展趋势表明，有巨大的商业机会等待被开发。通过准确捕捉市场机遇，食品包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理念基于对技术创新的信仰。通过持续的研发和技术投入，食品包装机械项目有望推出更具创新性的产品或服务。在科技飞速发展的当下，食品包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是为了增强企业的行业竞争力。通过提升产品或服务的质量和独特性，食品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响应了消费者需求的变化。随着社会和科技的不断发展，消费者对产品和服务的需求也在发生变化。通过深入了解并及时回应消费者的新需求，食品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食品包装机械项目的提出是企业战略发展规划的一部分。在面对日益激烈的市场竞争和不断变化的商业环境中，食品包装机械项目作为企业战略的一环，旨在为企业开辟新的增长领域，巩固企业在行业中的地位。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不仅仅是基于商业考量，还注重社会责任。通过推出环保、社会责任等方面的食品包装机械项目，食品包装机械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食品包装机械项目的提出反映了对利益相关者期望的关注。包括客户、员工、投资者等利益相关者在企业发展中都有着各自的期望，食品包装机械项目力求在满足这些期望的同时，取得更大的共赢。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136"/>
      <w:r>
        <w:rPr>
          <w:rFonts w:ascii="仿宋" w:eastAsia="仿宋" w:hAnsi="仿宋" w:cs="仿宋" w:hint="eastAsia"/>
          <w:sz w:val="28"/>
          <w:lang w:eastAsia="zh-CN"/>
        </w:rPr>
        <w:t>(四)、食品包装机械项目意义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首要意义在于提升企业的市场竞争力。通过持续的创新和对产品质量的高标准要求，食品包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包装机械项目的推进将促使行业技术水平的提升。通过引入先进技术和创新性解决方案，食品包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包装机械项目不仅创造了大量就业机会，提高了就业水平，还注重社会责任和环保。通过参与社会公益事业和推动环保食品包装机械项目，食品包装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综合而言，食品包装机械项目意义重大，不仅推动了企业的发展，也为行业和社会的进步贡献了积极力量。这是一个全面而深刻的影响，将在未来产生可持续的正面效应。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135"/>
      <w:r>
        <w:rPr>
          <w:rFonts w:ascii="仿宋" w:eastAsia="仿宋" w:hAnsi="仿宋" w:cs="仿宋" w:hint="eastAsia"/>
          <w:sz w:val="28"/>
          <w:lang w:eastAsia="zh-CN"/>
        </w:rPr>
        <w:t>(五)、食品包装机械项目背景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在当今迅猛发展的商业环境中，食品包装机械项目的动因根植于对多方面因素的审慎考量。这个食品包装机械项目的提出并非孤立的决策，而是对企业所处背景深入思考的产物。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包装机械项目背后的首要原因。科技的迅速发展和全球市场的快速变化使得企业必须灵活应对。食品包装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竞争的激烈程度也是食品包装机械项目背景中不可忽视的一环。企业需要在激烈竞争中脱颖而出，为此，食品包装机械项目致力于打破常规，提供独特的价值主张，以吸引客户并确保市场份额的增长。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技术的迅速发展为企业带来了机遇与挑战。作为食品包装机械项目启动的背景之一，对新兴技术的应用将有助于提升企业的技术水平，使其在不断演进的商业环境中保持竞争优势。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此外，社会对企业责任的期望也在逐渐升高。食品包装机械项目充分融入了社会责任的理念，通过可持续经营和社会公益食品包装机械项目，企图为社会贡献一份力量，在商业成功的同时关注社会价值。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647"/>
      <w:r>
        <w:rPr>
          <w:rFonts w:ascii="仿宋" w:eastAsia="仿宋" w:hAnsi="仿宋" w:cs="仿宋" w:hint="eastAsia"/>
          <w:sz w:val="28"/>
          <w:lang w:eastAsia="zh-CN"/>
        </w:rPr>
        <w:t>二、食品包装机械项目选址可行性分析</w:t>
      </w:r>
      <w:bookmarkEnd w:id="8"/>
    </w:p>
    <w:p>
      <w:pPr>
        <w:pStyle w:val="Heading2"/>
        <w:rPr>
          <w:rFonts w:ascii="仿宋" w:eastAsia="仿宋" w:hAnsi="仿宋" w:cs="仿宋" w:hint="eastAsia"/>
          <w:lang w:eastAsia="zh-CN"/>
        </w:rPr>
      </w:pPr>
      <w:bookmarkStart w:id="9" w:name="_Toc15094"/>
      <w:r>
        <w:rPr>
          <w:rFonts w:ascii="仿宋" w:eastAsia="仿宋" w:hAnsi="仿宋" w:cs="仿宋" w:hint="eastAsia"/>
          <w:lang w:eastAsia="zh-CN"/>
        </w:rPr>
        <w:t>(一)、食品包装机械项目选址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该食品包装机械项目选址位于XX省XX市XX区XXX街道</w:t>
      </w:r>
    </w:p>
    <w:p>
      <w:pPr>
        <w:pStyle w:val="Heading2"/>
        <w:ind w:firstLine="560" w:firstLineChars="200"/>
        <w:rPr>
          <w:rFonts w:ascii="仿宋" w:eastAsia="仿宋" w:hAnsi="仿宋" w:cs="仿宋" w:hint="eastAsia"/>
          <w:sz w:val="28"/>
          <w:lang w:eastAsia="zh-CN"/>
        </w:rPr>
      </w:pPr>
      <w:bookmarkStart w:id="10" w:name="_Toc1067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食品包装机械项目的征地面积将根据食品包装机械项目的实际规模和需求进行精确规划。具体面积XXX平方米，旨在确保食品包装机械项目不仅能够满足当前的发展需求，还能够预留空间以适应未来的扩展。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净用地面积是在征地面积基础上去除不可利用面积后的实际可开发用地。具体面积XXX平方米，考虑到环保、交通、安全等多方面因素，以确保食品包装机械项目在整体利用效率上达到最优。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食品包装机械项目计划建设的建筑总规模具体面积XXX平方米。这一规模的确定综合考虑了食品包装机械项目的性质、规模，以及城市规划的相关要求，确保建筑布局与周边环境协调一致。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绿地率是食品包装机械项目用地中被规划为绿地的比例。具体面积XXX平方米，旨在通过合理规划绿地，改善食品包装机械项目周边环境，提升居民生活质量，并符合城市整体绿化规划。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容积率是用地上可以建设的建筑总体积与用地面积之比。具体面积XXX，通过合理的容积率规划，确保食品包装机械项目建筑规模与周边环境和谐共生。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包装机械项目选址与当地城市规划相一致，具体面积XXX平方米。通过与城市规划部门深入沟通，确保食品包装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包装机械项目选址符合当地产业政策，具体面积XXX平方米。这包括食品包装机械项目对当地经济的促进作用，以及对相关产业的带动效应，确保食品包装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用地总体要求必须符合环保和可持续发展的原则，具体面积XXX平方米。通过采用绿色建筑设计、节能减排等措施，确保食品包装机械项目在建设和运营过程中对环境的影响最小化，达到可持续发展的要求。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确保食品包装机械项目选址具备必要的公共设施配套，具体面积XXX平方米。这包括交通便利性、教育、医疗等基础设施，以提高居民生活品质，使得食品包装机械项目选址更具吸引力。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考虑用地总体要求对当地社会稳定性的影响，具体面积XXX平方米。通过深入了解当地社区反馈，确保食品包装机械项目的选址和建设过程对当地社会和谐稳定产生积极作用。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包装机械项目选址不仅符合法规和规划，还在实际操作中具有可行性。这一全面规划将为食品包装机械项目的成功实施提供坚实的基础，确保食品包装机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27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包装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包装机械项目的设备规划和空间设计中，我们将采取灵活设备布局的措施。设备布局将根据实际需求进行灵活设计，避免不必要的浪费。通过合理规划设备摆放位置，我们将提高设备的利用率，减少设备间距，以确保食品包装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包装机械项目内部引入共享设施的概念，例如共享会议室、办公区等。通过这种方式，我们可以减少对资源的重复建设，提高资源共享效率，从而减小食品包装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31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包装机械项目的总图布置中，我们将不同功能区域进行明确的规划，以最大程度满足食品包装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14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包装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包装机械项目对环境的影响是综合评价的重要因素之一。我们将详细考虑选址周边的自然环境、生态保护区、水源地等情况，确保食品包装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对选址的评价还需充分考虑当地政府的产业政策和法规。我们将详细了解食品包装机械项目所在地的相关政策，确保食品包装机械项目的规划和运营与当地法规相符，降低不必要的法律风险。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考虑到社会稳定性对企业运营的重要性，我们将评估选址地区的社会安全情况、劳工关系、社区反馈等方面，以确保食品包装机械项目的建设和运营不会受到社会稳定性的负面影响。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最后，我们将综合考虑用地成本，包括土地购置费用、土地开发成本等。通过对用地成本的详细评估，我们能够做出更为精确的经济效益分析，为食品包装机械项目的投资决策提供有力支持。</w:t>
      </w:r>
    </w:p>
    <w:p>
      <w:pPr>
        <w:pStyle w:val="Heading1"/>
        <w:ind w:firstLine="560" w:firstLineChars="200"/>
        <w:rPr>
          <w:rFonts w:ascii="仿宋" w:eastAsia="仿宋" w:hAnsi="仿宋" w:cs="仿宋" w:hint="eastAsia"/>
          <w:sz w:val="28"/>
          <w:lang w:eastAsia="zh-CN"/>
        </w:rPr>
      </w:pPr>
      <w:bookmarkStart w:id="14" w:name="_Toc24215"/>
      <w:r>
        <w:rPr>
          <w:rFonts w:ascii="仿宋" w:eastAsia="仿宋" w:hAnsi="仿宋" w:cs="仿宋" w:hint="eastAsia"/>
          <w:sz w:val="28"/>
          <w:lang w:eastAsia="zh-CN"/>
        </w:rPr>
        <w:t>三、食品包装机械项目土建工程</w:t>
      </w:r>
      <w:bookmarkEnd w:id="14"/>
    </w:p>
    <w:p>
      <w:pPr>
        <w:pStyle w:val="Heading2"/>
        <w:rPr>
          <w:rFonts w:ascii="仿宋" w:eastAsia="仿宋" w:hAnsi="仿宋" w:cs="仿宋" w:hint="eastAsia"/>
          <w:lang w:eastAsia="zh-CN"/>
        </w:rPr>
      </w:pPr>
      <w:bookmarkStart w:id="15" w:name="_Toc1124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在食品包装机械项目的建筑工程设计中，我们将秉承一系列重要的设计原则，以确保食品包装机械项目建筑在功能、美观、可持续性等方面达到最佳效果。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首要原则是确保建筑的功能性得到最大化的发挥。我们将充分理解食品包装机械项目的实际需求，合理布局各个功能区域，保证建筑在满足业务需求的同时，提供高效的工作环境。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在建筑设计中，我们将综合考虑建设和运营成本。通过精细的经济效益分析，确保设计方案在高效利用资源的同时，对食品包装机械项目的长期盈利能力有积极的贡献。</w:t>
      </w:r>
    </w:p>
    <w:p>
      <w:pPr>
        <w:pStyle w:val="Heading2"/>
        <w:ind w:firstLine="560" w:firstLineChars="200"/>
        <w:rPr>
          <w:rFonts w:ascii="仿宋" w:eastAsia="仿宋" w:hAnsi="仿宋" w:cs="仿宋" w:hint="eastAsia"/>
          <w:sz w:val="28"/>
          <w:lang w:eastAsia="zh-CN"/>
        </w:rPr>
      </w:pPr>
      <w:bookmarkStart w:id="16" w:name="_Toc1977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包装机械项目的土建工程设计中，我们将精准设定设计年限，结合食品包装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https://d.book118.com/196143204015010052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20640"/>
    <w:rsid w:val="3F7206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4320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2024-02-22T16:05:00Z</dcterms:created>
  <dcterms:modified xsi:type="dcterms:W3CDTF">2024-02-22T16:05:49Z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7236122E24AF4CFC97B1659200CC08C7_11</vt:lpwstr>
  </property>
  <property fmtid="{D5CDD505-2E9C-101B-9397-08002B2CF9AE}" pid="3" name="KSOProductBuildVer">
    <vt:lpwstr>2052-12.1.0.16250</vt:lpwstr>
  </property>
</Properties>
</file>