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三聚氰胺甲醛塑料项目构思建设方案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34" w:history="1">
        <w:r>
          <w:rPr>
            <w:rFonts w:ascii="仿宋" w:eastAsia="仿宋" w:hAnsi="仿宋" w:cs="仿宋" w:hint="eastAsia"/>
            <w:lang w:eastAsia="zh-CN"/>
          </w:rPr>
          <w:t>前言</w:t>
        </w:r>
        <w:r>
          <w:tab/>
        </w:r>
        <w:r>
          <w:fldChar w:fldCharType="begin"/>
        </w:r>
        <w:r>
          <w:instrText xml:space="preserve"> PAGEREF _Toc16734 \h </w:instrText>
        </w:r>
        <w:r>
          <w:fldChar w:fldCharType="separate"/>
        </w:r>
        <w:r>
          <w:t>3</w:t>
        </w:r>
        <w:r>
          <w:fldChar w:fldCharType="end"/>
        </w:r>
      </w:hyperlink>
    </w:p>
    <w:p>
      <w:pPr>
        <w:pStyle w:val="TOC1"/>
        <w:tabs>
          <w:tab w:val="right" w:leader="dot" w:pos="8306"/>
        </w:tabs>
      </w:pPr>
      <w:hyperlink w:anchor="_Toc31849" w:history="1">
        <w:r>
          <w:rPr>
            <w:rFonts w:ascii="仿宋" w:eastAsia="仿宋" w:hAnsi="仿宋" w:cs="仿宋" w:hint="eastAsia"/>
            <w:lang w:eastAsia="zh-CN"/>
          </w:rPr>
          <w:t>一、项目监理与质量保证</w:t>
        </w:r>
        <w:r>
          <w:tab/>
        </w:r>
        <w:r>
          <w:fldChar w:fldCharType="begin"/>
        </w:r>
        <w:r>
          <w:instrText xml:space="preserve"> PAGEREF _Toc31849 \h </w:instrText>
        </w:r>
        <w:r>
          <w:fldChar w:fldCharType="separate"/>
        </w:r>
        <w:r>
          <w:t>3</w:t>
        </w:r>
        <w:r>
          <w:fldChar w:fldCharType="end"/>
        </w:r>
      </w:hyperlink>
    </w:p>
    <w:p>
      <w:pPr>
        <w:pStyle w:val="TOC2"/>
        <w:tabs>
          <w:tab w:val="right" w:leader="dot" w:pos="8306"/>
        </w:tabs>
      </w:pPr>
      <w:hyperlink w:anchor="_Toc9280" w:history="1">
        <w:r>
          <w:rPr>
            <w:rFonts w:ascii="仿宋" w:eastAsia="仿宋" w:hAnsi="仿宋" w:cs="仿宋" w:hint="eastAsia"/>
            <w:lang w:eastAsia="zh-CN"/>
          </w:rPr>
          <w:t>(一)、监理体系构建</w:t>
        </w:r>
        <w:r>
          <w:tab/>
        </w:r>
        <w:r>
          <w:fldChar w:fldCharType="begin"/>
        </w:r>
        <w:r>
          <w:instrText xml:space="preserve"> PAGEREF _Toc9280 \h </w:instrText>
        </w:r>
        <w:r>
          <w:fldChar w:fldCharType="separate"/>
        </w:r>
        <w:r>
          <w:t>3</w:t>
        </w:r>
        <w:r>
          <w:fldChar w:fldCharType="end"/>
        </w:r>
      </w:hyperlink>
    </w:p>
    <w:p>
      <w:pPr>
        <w:pStyle w:val="TOC2"/>
        <w:tabs>
          <w:tab w:val="right" w:leader="dot" w:pos="8306"/>
        </w:tabs>
      </w:pPr>
      <w:hyperlink w:anchor="_Toc7170" w:history="1">
        <w:r>
          <w:rPr>
            <w:rFonts w:ascii="仿宋" w:eastAsia="仿宋" w:hAnsi="仿宋" w:cs="仿宋" w:hint="eastAsia"/>
            <w:lang w:eastAsia="zh-CN"/>
          </w:rPr>
          <w:t>(二)、质量保证体系实施</w:t>
        </w:r>
        <w:r>
          <w:tab/>
        </w:r>
        <w:r>
          <w:fldChar w:fldCharType="begin"/>
        </w:r>
        <w:r>
          <w:instrText xml:space="preserve"> PAGEREF _Toc7170 \h </w:instrText>
        </w:r>
        <w:r>
          <w:fldChar w:fldCharType="separate"/>
        </w:r>
        <w:r>
          <w:t>4</w:t>
        </w:r>
        <w:r>
          <w:fldChar w:fldCharType="end"/>
        </w:r>
      </w:hyperlink>
    </w:p>
    <w:p>
      <w:pPr>
        <w:pStyle w:val="TOC2"/>
        <w:tabs>
          <w:tab w:val="right" w:leader="dot" w:pos="8306"/>
        </w:tabs>
      </w:pPr>
      <w:hyperlink w:anchor="_Toc14427" w:history="1">
        <w:r>
          <w:rPr>
            <w:rFonts w:ascii="仿宋" w:eastAsia="仿宋" w:hAnsi="仿宋" w:cs="仿宋" w:hint="eastAsia"/>
            <w:lang w:eastAsia="zh-CN"/>
          </w:rPr>
          <w:t>(三)、监理与质量控制流程</w:t>
        </w:r>
        <w:r>
          <w:tab/>
        </w:r>
        <w:r>
          <w:fldChar w:fldCharType="begin"/>
        </w:r>
        <w:r>
          <w:instrText xml:space="preserve"> PAGEREF _Toc14427 \h </w:instrText>
        </w:r>
        <w:r>
          <w:fldChar w:fldCharType="separate"/>
        </w:r>
        <w:r>
          <w:t>4</w:t>
        </w:r>
        <w:r>
          <w:fldChar w:fldCharType="end"/>
        </w:r>
      </w:hyperlink>
    </w:p>
    <w:p>
      <w:pPr>
        <w:pStyle w:val="TOC1"/>
        <w:tabs>
          <w:tab w:val="right" w:leader="dot" w:pos="8306"/>
        </w:tabs>
      </w:pPr>
      <w:hyperlink w:anchor="_Toc9251" w:history="1">
        <w:r>
          <w:rPr>
            <w:rFonts w:ascii="仿宋" w:eastAsia="仿宋" w:hAnsi="仿宋" w:cs="仿宋" w:hint="eastAsia"/>
            <w:lang w:eastAsia="zh-CN"/>
          </w:rPr>
          <w:t>二、经济影响分析</w:t>
        </w:r>
        <w:r>
          <w:tab/>
        </w:r>
        <w:r>
          <w:fldChar w:fldCharType="begin"/>
        </w:r>
        <w:r>
          <w:instrText xml:space="preserve"> PAGEREF _Toc9251 \h </w:instrText>
        </w:r>
        <w:r>
          <w:fldChar w:fldCharType="separate"/>
        </w:r>
        <w:r>
          <w:t>5</w:t>
        </w:r>
        <w:r>
          <w:fldChar w:fldCharType="end"/>
        </w:r>
      </w:hyperlink>
    </w:p>
    <w:p>
      <w:pPr>
        <w:pStyle w:val="TOC2"/>
        <w:tabs>
          <w:tab w:val="right" w:leader="dot" w:pos="8306"/>
        </w:tabs>
      </w:pPr>
      <w:hyperlink w:anchor="_Toc31555" w:history="1">
        <w:r>
          <w:rPr>
            <w:rFonts w:ascii="仿宋" w:eastAsia="仿宋" w:hAnsi="仿宋" w:cs="仿宋" w:hint="eastAsia"/>
            <w:lang w:eastAsia="zh-CN"/>
          </w:rPr>
          <w:t>(一)、经济费用效益或费用效果分析</w:t>
        </w:r>
        <w:r>
          <w:tab/>
        </w:r>
        <w:r>
          <w:fldChar w:fldCharType="begin"/>
        </w:r>
        <w:r>
          <w:instrText xml:space="preserve"> PAGEREF _Toc31555 \h </w:instrText>
        </w:r>
        <w:r>
          <w:fldChar w:fldCharType="separate"/>
        </w:r>
        <w:r>
          <w:t>5</w:t>
        </w:r>
        <w:r>
          <w:fldChar w:fldCharType="end"/>
        </w:r>
      </w:hyperlink>
    </w:p>
    <w:p>
      <w:pPr>
        <w:pStyle w:val="TOC2"/>
        <w:tabs>
          <w:tab w:val="right" w:leader="dot" w:pos="8306"/>
        </w:tabs>
      </w:pPr>
      <w:hyperlink w:anchor="_Toc20394" w:history="1">
        <w:r>
          <w:rPr>
            <w:rFonts w:ascii="仿宋" w:eastAsia="仿宋" w:hAnsi="仿宋" w:cs="仿宋" w:hint="eastAsia"/>
            <w:lang w:eastAsia="zh-CN"/>
          </w:rPr>
          <w:t>(二)、行业影响分析</w:t>
        </w:r>
        <w:r>
          <w:tab/>
        </w:r>
        <w:r>
          <w:fldChar w:fldCharType="begin"/>
        </w:r>
        <w:r>
          <w:instrText xml:space="preserve"> PAGEREF _Toc20394 \h </w:instrText>
        </w:r>
        <w:r>
          <w:fldChar w:fldCharType="separate"/>
        </w:r>
        <w:r>
          <w:t>7</w:t>
        </w:r>
        <w:r>
          <w:fldChar w:fldCharType="end"/>
        </w:r>
      </w:hyperlink>
    </w:p>
    <w:p>
      <w:pPr>
        <w:pStyle w:val="TOC2"/>
        <w:tabs>
          <w:tab w:val="right" w:leader="dot" w:pos="8306"/>
        </w:tabs>
      </w:pPr>
      <w:hyperlink w:anchor="_Toc2449" w:history="1">
        <w:r>
          <w:rPr>
            <w:rFonts w:ascii="仿宋" w:eastAsia="仿宋" w:hAnsi="仿宋" w:cs="仿宋" w:hint="eastAsia"/>
            <w:lang w:eastAsia="zh-CN"/>
          </w:rPr>
          <w:t>(三)、区域经济影响分析</w:t>
        </w:r>
        <w:r>
          <w:tab/>
        </w:r>
        <w:r>
          <w:fldChar w:fldCharType="begin"/>
        </w:r>
        <w:r>
          <w:instrText xml:space="preserve"> PAGEREF _Toc2449 \h </w:instrText>
        </w:r>
        <w:r>
          <w:fldChar w:fldCharType="separate"/>
        </w:r>
        <w:r>
          <w:t>9</w:t>
        </w:r>
        <w:r>
          <w:fldChar w:fldCharType="end"/>
        </w:r>
      </w:hyperlink>
    </w:p>
    <w:p>
      <w:pPr>
        <w:pStyle w:val="TOC2"/>
        <w:tabs>
          <w:tab w:val="right" w:leader="dot" w:pos="8306"/>
        </w:tabs>
      </w:pPr>
      <w:hyperlink w:anchor="_Toc10550" w:history="1">
        <w:r>
          <w:rPr>
            <w:rFonts w:ascii="仿宋" w:eastAsia="仿宋" w:hAnsi="仿宋" w:cs="仿宋" w:hint="eastAsia"/>
            <w:lang w:eastAsia="zh-CN"/>
          </w:rPr>
          <w:t>(四)、宏观经济影响分析</w:t>
        </w:r>
        <w:r>
          <w:tab/>
        </w:r>
        <w:r>
          <w:fldChar w:fldCharType="begin"/>
        </w:r>
        <w:r>
          <w:instrText xml:space="preserve"> PAGEREF _Toc10550 \h </w:instrText>
        </w:r>
        <w:r>
          <w:fldChar w:fldCharType="separate"/>
        </w:r>
        <w:r>
          <w:t>10</w:t>
        </w:r>
        <w:r>
          <w:fldChar w:fldCharType="end"/>
        </w:r>
      </w:hyperlink>
    </w:p>
    <w:p>
      <w:pPr>
        <w:pStyle w:val="TOC1"/>
        <w:tabs>
          <w:tab w:val="right" w:leader="dot" w:pos="8306"/>
        </w:tabs>
      </w:pPr>
      <w:hyperlink w:anchor="_Toc18987" w:history="1">
        <w:r>
          <w:rPr>
            <w:rFonts w:ascii="仿宋" w:eastAsia="仿宋" w:hAnsi="仿宋" w:cs="仿宋" w:hint="eastAsia"/>
            <w:lang w:eastAsia="zh-CN"/>
          </w:rPr>
          <w:t>三、三聚氰胺甲醛塑料项目概论</w:t>
        </w:r>
        <w:r>
          <w:tab/>
        </w:r>
        <w:r>
          <w:fldChar w:fldCharType="begin"/>
        </w:r>
        <w:r>
          <w:instrText xml:space="preserve"> PAGEREF _Toc18987 \h </w:instrText>
        </w:r>
        <w:r>
          <w:fldChar w:fldCharType="separate"/>
        </w:r>
        <w:r>
          <w:t>11</w:t>
        </w:r>
        <w:r>
          <w:fldChar w:fldCharType="end"/>
        </w:r>
      </w:hyperlink>
    </w:p>
    <w:p>
      <w:pPr>
        <w:pStyle w:val="TOC2"/>
        <w:tabs>
          <w:tab w:val="right" w:leader="dot" w:pos="8306"/>
        </w:tabs>
      </w:pPr>
      <w:hyperlink w:anchor="_Toc28624" w:history="1">
        <w:r>
          <w:rPr>
            <w:rFonts w:ascii="仿宋" w:eastAsia="仿宋" w:hAnsi="仿宋" w:cs="仿宋" w:hint="eastAsia"/>
            <w:lang w:eastAsia="zh-CN"/>
          </w:rPr>
          <w:t>(一)、项目申报单位概况</w:t>
        </w:r>
        <w:r>
          <w:tab/>
        </w:r>
        <w:r>
          <w:fldChar w:fldCharType="begin"/>
        </w:r>
        <w:r>
          <w:instrText xml:space="preserve"> PAGEREF _Toc28624 \h </w:instrText>
        </w:r>
        <w:r>
          <w:fldChar w:fldCharType="separate"/>
        </w:r>
        <w:r>
          <w:t>11</w:t>
        </w:r>
        <w:r>
          <w:fldChar w:fldCharType="end"/>
        </w:r>
      </w:hyperlink>
    </w:p>
    <w:p>
      <w:pPr>
        <w:pStyle w:val="TOC2"/>
        <w:tabs>
          <w:tab w:val="right" w:leader="dot" w:pos="8306"/>
        </w:tabs>
      </w:pPr>
      <w:hyperlink w:anchor="_Toc3271" w:history="1">
        <w:r>
          <w:rPr>
            <w:rFonts w:ascii="仿宋" w:eastAsia="仿宋" w:hAnsi="仿宋" w:cs="仿宋" w:hint="eastAsia"/>
            <w:lang w:eastAsia="zh-CN"/>
          </w:rPr>
          <w:t>(二)、项目概况</w:t>
        </w:r>
        <w:r>
          <w:tab/>
        </w:r>
        <w:r>
          <w:fldChar w:fldCharType="begin"/>
        </w:r>
        <w:r>
          <w:instrText xml:space="preserve"> PAGEREF _Toc3271 \h </w:instrText>
        </w:r>
        <w:r>
          <w:fldChar w:fldCharType="separate"/>
        </w:r>
        <w:r>
          <w:t>12</w:t>
        </w:r>
        <w:r>
          <w:fldChar w:fldCharType="end"/>
        </w:r>
      </w:hyperlink>
    </w:p>
    <w:p>
      <w:pPr>
        <w:pStyle w:val="TOC1"/>
        <w:tabs>
          <w:tab w:val="right" w:leader="dot" w:pos="8306"/>
        </w:tabs>
      </w:pPr>
      <w:hyperlink w:anchor="_Toc21981" w:history="1">
        <w:r>
          <w:rPr>
            <w:rFonts w:ascii="仿宋" w:eastAsia="仿宋" w:hAnsi="仿宋" w:cs="仿宋" w:hint="eastAsia"/>
            <w:lang w:eastAsia="zh-CN"/>
          </w:rPr>
          <w:t>四、背景、必要性分析</w:t>
        </w:r>
        <w:r>
          <w:tab/>
        </w:r>
        <w:r>
          <w:fldChar w:fldCharType="begin"/>
        </w:r>
        <w:r>
          <w:instrText xml:space="preserve"> PAGEREF _Toc21981 \h </w:instrText>
        </w:r>
        <w:r>
          <w:fldChar w:fldCharType="separate"/>
        </w:r>
        <w:r>
          <w:t>15</w:t>
        </w:r>
        <w:r>
          <w:fldChar w:fldCharType="end"/>
        </w:r>
      </w:hyperlink>
    </w:p>
    <w:p>
      <w:pPr>
        <w:pStyle w:val="TOC2"/>
        <w:tabs>
          <w:tab w:val="right" w:leader="dot" w:pos="8306"/>
        </w:tabs>
      </w:pPr>
      <w:hyperlink w:anchor="_Toc32152" w:history="1">
        <w:r>
          <w:rPr>
            <w:rFonts w:ascii="仿宋" w:eastAsia="仿宋" w:hAnsi="仿宋" w:cs="仿宋" w:hint="eastAsia"/>
            <w:lang w:eastAsia="zh-CN"/>
          </w:rPr>
          <w:t>(一)、项目建设背景</w:t>
        </w:r>
        <w:r>
          <w:tab/>
        </w:r>
        <w:r>
          <w:fldChar w:fldCharType="begin"/>
        </w:r>
        <w:r>
          <w:instrText xml:space="preserve"> PAGEREF _Toc32152 \h </w:instrText>
        </w:r>
        <w:r>
          <w:fldChar w:fldCharType="separate"/>
        </w:r>
        <w:r>
          <w:t>15</w:t>
        </w:r>
        <w:r>
          <w:fldChar w:fldCharType="end"/>
        </w:r>
      </w:hyperlink>
    </w:p>
    <w:p>
      <w:pPr>
        <w:pStyle w:val="TOC2"/>
        <w:tabs>
          <w:tab w:val="right" w:leader="dot" w:pos="8306"/>
        </w:tabs>
      </w:pPr>
      <w:hyperlink w:anchor="_Toc5282" w:history="1">
        <w:r>
          <w:rPr>
            <w:rFonts w:ascii="仿宋" w:eastAsia="仿宋" w:hAnsi="仿宋" w:cs="仿宋" w:hint="eastAsia"/>
            <w:lang w:eastAsia="zh-CN"/>
          </w:rPr>
          <w:t>(二)、必要性分析</w:t>
        </w:r>
        <w:r>
          <w:tab/>
        </w:r>
        <w:r>
          <w:fldChar w:fldCharType="begin"/>
        </w:r>
        <w:r>
          <w:instrText xml:space="preserve"> PAGEREF _Toc5282 \h </w:instrText>
        </w:r>
        <w:r>
          <w:fldChar w:fldCharType="separate"/>
        </w:r>
        <w:r>
          <w:t>16</w:t>
        </w:r>
        <w:r>
          <w:fldChar w:fldCharType="end"/>
        </w:r>
      </w:hyperlink>
    </w:p>
    <w:p>
      <w:pPr>
        <w:pStyle w:val="TOC2"/>
        <w:tabs>
          <w:tab w:val="right" w:leader="dot" w:pos="8306"/>
        </w:tabs>
      </w:pPr>
      <w:hyperlink w:anchor="_Toc8000" w:history="1">
        <w:r>
          <w:rPr>
            <w:rFonts w:ascii="仿宋" w:eastAsia="仿宋" w:hAnsi="仿宋" w:cs="仿宋" w:hint="eastAsia"/>
            <w:lang w:eastAsia="zh-CN"/>
          </w:rPr>
          <w:t>(三)、项目建设有利条件</w:t>
        </w:r>
        <w:r>
          <w:tab/>
        </w:r>
        <w:r>
          <w:fldChar w:fldCharType="begin"/>
        </w:r>
        <w:r>
          <w:instrText xml:space="preserve"> PAGEREF _Toc8000 \h </w:instrText>
        </w:r>
        <w:r>
          <w:fldChar w:fldCharType="separate"/>
        </w:r>
        <w:r>
          <w:t>18</w:t>
        </w:r>
        <w:r>
          <w:fldChar w:fldCharType="end"/>
        </w:r>
      </w:hyperlink>
    </w:p>
    <w:p>
      <w:pPr>
        <w:pStyle w:val="TOC1"/>
        <w:tabs>
          <w:tab w:val="right" w:leader="dot" w:pos="8306"/>
        </w:tabs>
      </w:pPr>
      <w:hyperlink w:anchor="_Toc24800" w:history="1">
        <w:r>
          <w:rPr>
            <w:rFonts w:ascii="仿宋" w:eastAsia="仿宋" w:hAnsi="仿宋" w:cs="仿宋" w:hint="eastAsia"/>
            <w:lang w:eastAsia="zh-CN"/>
          </w:rPr>
          <w:t>五、发展规划、产业政策和行业准入分析</w:t>
        </w:r>
        <w:r>
          <w:tab/>
        </w:r>
        <w:r>
          <w:fldChar w:fldCharType="begin"/>
        </w:r>
        <w:r>
          <w:instrText xml:space="preserve"> PAGEREF _Toc24800 \h </w:instrText>
        </w:r>
        <w:r>
          <w:fldChar w:fldCharType="separate"/>
        </w:r>
        <w:r>
          <w:t>19</w:t>
        </w:r>
        <w:r>
          <w:fldChar w:fldCharType="end"/>
        </w:r>
      </w:hyperlink>
    </w:p>
    <w:p>
      <w:pPr>
        <w:pStyle w:val="TOC2"/>
        <w:tabs>
          <w:tab w:val="right" w:leader="dot" w:pos="8306"/>
        </w:tabs>
      </w:pPr>
      <w:hyperlink w:anchor="_Toc17792" w:history="1">
        <w:r>
          <w:rPr>
            <w:rFonts w:ascii="仿宋" w:eastAsia="仿宋" w:hAnsi="仿宋" w:cs="仿宋" w:hint="eastAsia"/>
            <w:lang w:eastAsia="zh-CN"/>
          </w:rPr>
          <w:t>(一)、发展规划分析</w:t>
        </w:r>
        <w:r>
          <w:tab/>
        </w:r>
        <w:r>
          <w:fldChar w:fldCharType="begin"/>
        </w:r>
        <w:r>
          <w:instrText xml:space="preserve"> PAGEREF _Toc17792 \h </w:instrText>
        </w:r>
        <w:r>
          <w:fldChar w:fldCharType="separate"/>
        </w:r>
        <w:r>
          <w:t>19</w:t>
        </w:r>
        <w:r>
          <w:fldChar w:fldCharType="end"/>
        </w:r>
      </w:hyperlink>
    </w:p>
    <w:p>
      <w:pPr>
        <w:pStyle w:val="TOC2"/>
        <w:tabs>
          <w:tab w:val="right" w:leader="dot" w:pos="8306"/>
        </w:tabs>
      </w:pPr>
      <w:hyperlink w:anchor="_Toc29009" w:history="1">
        <w:r>
          <w:rPr>
            <w:rFonts w:ascii="仿宋" w:eastAsia="仿宋" w:hAnsi="仿宋" w:cs="仿宋" w:hint="eastAsia"/>
            <w:lang w:eastAsia="zh-CN"/>
          </w:rPr>
          <w:t>(二)、产业政策分析</w:t>
        </w:r>
        <w:r>
          <w:tab/>
        </w:r>
        <w:r>
          <w:fldChar w:fldCharType="begin"/>
        </w:r>
        <w:r>
          <w:instrText xml:space="preserve"> PAGEREF _Toc29009 \h </w:instrText>
        </w:r>
        <w:r>
          <w:fldChar w:fldCharType="separate"/>
        </w:r>
        <w:r>
          <w:t>21</w:t>
        </w:r>
        <w:r>
          <w:fldChar w:fldCharType="end"/>
        </w:r>
      </w:hyperlink>
    </w:p>
    <w:p>
      <w:pPr>
        <w:pStyle w:val="TOC2"/>
        <w:tabs>
          <w:tab w:val="right" w:leader="dot" w:pos="8306"/>
        </w:tabs>
      </w:pPr>
      <w:hyperlink w:anchor="_Toc7742" w:history="1">
        <w:r>
          <w:rPr>
            <w:rFonts w:ascii="仿宋" w:eastAsia="仿宋" w:hAnsi="仿宋" w:cs="仿宋" w:hint="eastAsia"/>
            <w:lang w:eastAsia="zh-CN"/>
          </w:rPr>
          <w:t>(三)、行业准入分析</w:t>
        </w:r>
        <w:r>
          <w:tab/>
        </w:r>
        <w:r>
          <w:fldChar w:fldCharType="begin"/>
        </w:r>
        <w:r>
          <w:instrText xml:space="preserve"> PAGEREF _Toc7742 \h </w:instrText>
        </w:r>
        <w:r>
          <w:fldChar w:fldCharType="separate"/>
        </w:r>
        <w:r>
          <w:t>23</w:t>
        </w:r>
        <w:r>
          <w:fldChar w:fldCharType="end"/>
        </w:r>
      </w:hyperlink>
    </w:p>
    <w:p>
      <w:pPr>
        <w:pStyle w:val="TOC1"/>
        <w:tabs>
          <w:tab w:val="right" w:leader="dot" w:pos="8306"/>
        </w:tabs>
      </w:pPr>
      <w:hyperlink w:anchor="_Toc3596" w:history="1">
        <w:r>
          <w:rPr>
            <w:rFonts w:ascii="仿宋" w:eastAsia="仿宋" w:hAnsi="仿宋" w:cs="仿宋" w:hint="eastAsia"/>
            <w:lang w:eastAsia="zh-CN"/>
          </w:rPr>
          <w:t>六、建设风险评估分析</w:t>
        </w:r>
        <w:r>
          <w:tab/>
        </w:r>
        <w:r>
          <w:fldChar w:fldCharType="begin"/>
        </w:r>
        <w:r>
          <w:instrText xml:space="preserve"> PAGEREF _Toc3596 \h </w:instrText>
        </w:r>
        <w:r>
          <w:fldChar w:fldCharType="separate"/>
        </w:r>
        <w:r>
          <w:t>24</w:t>
        </w:r>
        <w:r>
          <w:fldChar w:fldCharType="end"/>
        </w:r>
      </w:hyperlink>
    </w:p>
    <w:p>
      <w:pPr>
        <w:pStyle w:val="TOC2"/>
        <w:tabs>
          <w:tab w:val="right" w:leader="dot" w:pos="8306"/>
        </w:tabs>
      </w:pPr>
      <w:hyperlink w:anchor="_Toc979" w:history="1">
        <w:r>
          <w:rPr>
            <w:rFonts w:ascii="仿宋" w:eastAsia="仿宋" w:hAnsi="仿宋" w:cs="仿宋" w:hint="eastAsia"/>
            <w:lang w:eastAsia="zh-CN"/>
          </w:rPr>
          <w:t>(一)、政策风险分析</w:t>
        </w:r>
        <w:r>
          <w:tab/>
        </w:r>
        <w:r>
          <w:fldChar w:fldCharType="begin"/>
        </w:r>
        <w:r>
          <w:instrText xml:space="preserve"> PAGEREF _Toc979 \h </w:instrText>
        </w:r>
        <w:r>
          <w:fldChar w:fldCharType="separate"/>
        </w:r>
        <w:r>
          <w:t>24</w:t>
        </w:r>
        <w:r>
          <w:fldChar w:fldCharType="end"/>
        </w:r>
      </w:hyperlink>
    </w:p>
    <w:p>
      <w:pPr>
        <w:pStyle w:val="TOC2"/>
        <w:tabs>
          <w:tab w:val="right" w:leader="dot" w:pos="8306"/>
        </w:tabs>
      </w:pPr>
      <w:hyperlink w:anchor="_Toc6175" w:history="1">
        <w:r>
          <w:rPr>
            <w:rFonts w:ascii="仿宋" w:eastAsia="仿宋" w:hAnsi="仿宋" w:cs="仿宋" w:hint="eastAsia"/>
            <w:lang w:eastAsia="zh-CN"/>
          </w:rPr>
          <w:t>(二)、社会风险分析</w:t>
        </w:r>
        <w:r>
          <w:tab/>
        </w:r>
        <w:r>
          <w:fldChar w:fldCharType="begin"/>
        </w:r>
        <w:r>
          <w:instrText xml:space="preserve"> PAGEREF _Toc6175 \h </w:instrText>
        </w:r>
        <w:r>
          <w:fldChar w:fldCharType="separate"/>
        </w:r>
        <w:r>
          <w:t>25</w:t>
        </w:r>
        <w:r>
          <w:fldChar w:fldCharType="end"/>
        </w:r>
      </w:hyperlink>
    </w:p>
    <w:p>
      <w:pPr>
        <w:pStyle w:val="TOC2"/>
        <w:tabs>
          <w:tab w:val="right" w:leader="dot" w:pos="8306"/>
        </w:tabs>
      </w:pPr>
      <w:hyperlink w:anchor="_Toc27333" w:history="1">
        <w:r>
          <w:rPr>
            <w:rFonts w:ascii="仿宋" w:eastAsia="仿宋" w:hAnsi="仿宋" w:cs="仿宋" w:hint="eastAsia"/>
            <w:lang w:eastAsia="zh-CN"/>
          </w:rPr>
          <w:t>(三)、市场风险分析</w:t>
        </w:r>
        <w:r>
          <w:tab/>
        </w:r>
        <w:r>
          <w:fldChar w:fldCharType="begin"/>
        </w:r>
        <w:r>
          <w:instrText xml:space="preserve"> PAGEREF _Toc27333 \h </w:instrText>
        </w:r>
        <w:r>
          <w:fldChar w:fldCharType="separate"/>
        </w:r>
        <w:r>
          <w:t>27</w:t>
        </w:r>
        <w:r>
          <w:fldChar w:fldCharType="end"/>
        </w:r>
      </w:hyperlink>
    </w:p>
    <w:p>
      <w:pPr>
        <w:pStyle w:val="TOC2"/>
        <w:tabs>
          <w:tab w:val="right" w:leader="dot" w:pos="8306"/>
        </w:tabs>
      </w:pPr>
      <w:hyperlink w:anchor="_Toc13024" w:history="1">
        <w:r>
          <w:rPr>
            <w:rFonts w:ascii="仿宋" w:eastAsia="仿宋" w:hAnsi="仿宋" w:cs="仿宋" w:hint="eastAsia"/>
            <w:lang w:eastAsia="zh-CN"/>
          </w:rPr>
          <w:t>(四)、资金风险分析</w:t>
        </w:r>
        <w:r>
          <w:tab/>
        </w:r>
        <w:r>
          <w:fldChar w:fldCharType="begin"/>
        </w:r>
        <w:r>
          <w:instrText xml:space="preserve"> PAGEREF _Toc13024 \h </w:instrText>
        </w:r>
        <w:r>
          <w:fldChar w:fldCharType="separate"/>
        </w:r>
        <w:r>
          <w:t>28</w:t>
        </w:r>
        <w:r>
          <w:fldChar w:fldCharType="end"/>
        </w:r>
      </w:hyperlink>
    </w:p>
    <w:p>
      <w:pPr>
        <w:pStyle w:val="TOC2"/>
        <w:tabs>
          <w:tab w:val="right" w:leader="dot" w:pos="8306"/>
        </w:tabs>
      </w:pPr>
      <w:hyperlink w:anchor="_Toc3674" w:history="1">
        <w:r>
          <w:rPr>
            <w:rFonts w:ascii="仿宋" w:eastAsia="仿宋" w:hAnsi="仿宋" w:cs="仿宋" w:hint="eastAsia"/>
            <w:lang w:eastAsia="zh-CN"/>
          </w:rPr>
          <w:t>(五)、技术风险分析</w:t>
        </w:r>
        <w:r>
          <w:tab/>
        </w:r>
        <w:r>
          <w:fldChar w:fldCharType="begin"/>
        </w:r>
        <w:r>
          <w:instrText xml:space="preserve"> PAGEREF _Toc3674 \h </w:instrText>
        </w:r>
        <w:r>
          <w:fldChar w:fldCharType="separate"/>
        </w:r>
        <w:r>
          <w:t>29</w:t>
        </w:r>
        <w:r>
          <w:fldChar w:fldCharType="end"/>
        </w:r>
      </w:hyperlink>
    </w:p>
    <w:p>
      <w:pPr>
        <w:pStyle w:val="TOC2"/>
        <w:tabs>
          <w:tab w:val="right" w:leader="dot" w:pos="8306"/>
        </w:tabs>
      </w:pPr>
      <w:hyperlink w:anchor="_Toc17594" w:history="1">
        <w:r>
          <w:rPr>
            <w:rFonts w:ascii="仿宋" w:eastAsia="仿宋" w:hAnsi="仿宋" w:cs="仿宋" w:hint="eastAsia"/>
            <w:lang w:eastAsia="zh-CN"/>
          </w:rPr>
          <w:t>(六)、财务风险分析</w:t>
        </w:r>
        <w:r>
          <w:tab/>
        </w:r>
        <w:r>
          <w:fldChar w:fldCharType="begin"/>
        </w:r>
        <w:r>
          <w:instrText xml:space="preserve"> PAGEREF _Toc17594 \h </w:instrText>
        </w:r>
        <w:r>
          <w:fldChar w:fldCharType="separate"/>
        </w:r>
        <w:r>
          <w:t>30</w:t>
        </w:r>
        <w:r>
          <w:fldChar w:fldCharType="end"/>
        </w:r>
      </w:hyperlink>
    </w:p>
    <w:p>
      <w:pPr>
        <w:pStyle w:val="TOC2"/>
        <w:tabs>
          <w:tab w:val="right" w:leader="dot" w:pos="8306"/>
        </w:tabs>
      </w:pPr>
      <w:hyperlink w:anchor="_Toc23201" w:history="1">
        <w:r>
          <w:rPr>
            <w:rFonts w:ascii="仿宋" w:eastAsia="仿宋" w:hAnsi="仿宋" w:cs="仿宋" w:hint="eastAsia"/>
            <w:lang w:eastAsia="zh-CN"/>
          </w:rPr>
          <w:t>(七)、管理风险分析</w:t>
        </w:r>
        <w:r>
          <w:tab/>
        </w:r>
        <w:r>
          <w:fldChar w:fldCharType="begin"/>
        </w:r>
        <w:r>
          <w:instrText xml:space="preserve"> PAGEREF _Toc23201 \h </w:instrText>
        </w:r>
        <w:r>
          <w:fldChar w:fldCharType="separate"/>
        </w:r>
        <w:r>
          <w:t>32</w:t>
        </w:r>
        <w:r>
          <w:fldChar w:fldCharType="end"/>
        </w:r>
      </w:hyperlink>
    </w:p>
    <w:p>
      <w:pPr>
        <w:pStyle w:val="TOC2"/>
        <w:tabs>
          <w:tab w:val="right" w:leader="dot" w:pos="8306"/>
        </w:tabs>
      </w:pPr>
      <w:hyperlink w:anchor="_Toc29577" w:history="1">
        <w:r>
          <w:rPr>
            <w:rFonts w:ascii="仿宋" w:eastAsia="仿宋" w:hAnsi="仿宋" w:cs="仿宋" w:hint="eastAsia"/>
            <w:lang w:eastAsia="zh-CN"/>
          </w:rPr>
          <w:t>(八)、其它风险分析</w:t>
        </w:r>
        <w:r>
          <w:tab/>
        </w:r>
        <w:r>
          <w:fldChar w:fldCharType="begin"/>
        </w:r>
        <w:r>
          <w:instrText xml:space="preserve"> PAGEREF _Toc29577 \h </w:instrText>
        </w:r>
        <w:r>
          <w:fldChar w:fldCharType="separate"/>
        </w:r>
        <w:r>
          <w:t>33</w:t>
        </w:r>
        <w:r>
          <w:fldChar w:fldCharType="end"/>
        </w:r>
      </w:hyperlink>
    </w:p>
    <w:p>
      <w:pPr>
        <w:pStyle w:val="TOC2"/>
        <w:tabs>
          <w:tab w:val="right" w:leader="dot" w:pos="8306"/>
        </w:tabs>
      </w:pPr>
      <w:hyperlink w:anchor="_Toc18405" w:history="1">
        <w:r>
          <w:rPr>
            <w:rFonts w:ascii="仿宋" w:eastAsia="仿宋" w:hAnsi="仿宋" w:cs="仿宋" w:hint="eastAsia"/>
            <w:lang w:eastAsia="zh-CN"/>
          </w:rPr>
          <w:t>(九)、社会影响评估</w:t>
        </w:r>
        <w:r>
          <w:tab/>
        </w:r>
        <w:r>
          <w:fldChar w:fldCharType="begin"/>
        </w:r>
        <w:r>
          <w:instrText xml:space="preserve"> PAGEREF _Toc18405 \h </w:instrText>
        </w:r>
        <w:r>
          <w:fldChar w:fldCharType="separate"/>
        </w:r>
        <w:r>
          <w:t>35</w:t>
        </w:r>
        <w:r>
          <w:fldChar w:fldCharType="end"/>
        </w:r>
      </w:hyperlink>
    </w:p>
    <w:p>
      <w:pPr>
        <w:pStyle w:val="TOC1"/>
        <w:tabs>
          <w:tab w:val="right" w:leader="dot" w:pos="8306"/>
        </w:tabs>
      </w:pPr>
      <w:hyperlink w:anchor="_Toc8392" w:history="1">
        <w:r>
          <w:rPr>
            <w:rFonts w:ascii="仿宋" w:eastAsia="仿宋" w:hAnsi="仿宋" w:cs="仿宋" w:hint="eastAsia"/>
            <w:lang w:eastAsia="zh-CN"/>
          </w:rPr>
          <w:t>七、技术创新与产业升级</w:t>
        </w:r>
        <w:r>
          <w:tab/>
        </w:r>
        <w:r>
          <w:fldChar w:fldCharType="begin"/>
        </w:r>
        <w:r>
          <w:instrText xml:space="preserve"> PAGEREF _Toc8392 \h </w:instrText>
        </w:r>
        <w:r>
          <w:fldChar w:fldCharType="separate"/>
        </w:r>
        <w:r>
          <w:t>37</w:t>
        </w:r>
        <w:r>
          <w:fldChar w:fldCharType="end"/>
        </w:r>
      </w:hyperlink>
    </w:p>
    <w:p>
      <w:pPr>
        <w:pStyle w:val="TOC2"/>
        <w:tabs>
          <w:tab w:val="right" w:leader="dot" w:pos="8306"/>
        </w:tabs>
      </w:pPr>
      <w:hyperlink w:anchor="_Toc15019" w:history="1">
        <w:r>
          <w:rPr>
            <w:rFonts w:ascii="仿宋" w:eastAsia="仿宋" w:hAnsi="仿宋" w:cs="仿宋" w:hint="eastAsia"/>
            <w:lang w:eastAsia="zh-CN"/>
          </w:rPr>
          <w:t>(一)、技术创新方向与目标</w:t>
        </w:r>
        <w:r>
          <w:tab/>
        </w:r>
        <w:r>
          <w:fldChar w:fldCharType="begin"/>
        </w:r>
        <w:r>
          <w:instrText xml:space="preserve"> PAGEREF _Toc15019 \h </w:instrText>
        </w:r>
        <w:r>
          <w:fldChar w:fldCharType="separate"/>
        </w:r>
        <w:r>
          <w:t>37</w:t>
        </w:r>
        <w:r>
          <w:fldChar w:fldCharType="end"/>
        </w:r>
      </w:hyperlink>
    </w:p>
    <w:p>
      <w:pPr>
        <w:pStyle w:val="TOC2"/>
        <w:tabs>
          <w:tab w:val="right" w:leader="dot" w:pos="8306"/>
        </w:tabs>
      </w:pPr>
      <w:hyperlink w:anchor="_Toc19473" w:history="1">
        <w:r>
          <w:rPr>
            <w:rFonts w:ascii="仿宋" w:eastAsia="仿宋" w:hAnsi="仿宋" w:cs="仿宋" w:hint="eastAsia"/>
            <w:lang w:eastAsia="zh-CN"/>
          </w:rPr>
          <w:t>(二)、产业升级路径与措施</w:t>
        </w:r>
        <w:r>
          <w:tab/>
        </w:r>
        <w:r>
          <w:fldChar w:fldCharType="begin"/>
        </w:r>
        <w:r>
          <w:instrText xml:space="preserve"> PAGEREF _Toc19473 \h </w:instrText>
        </w:r>
        <w:r>
          <w:fldChar w:fldCharType="separate"/>
        </w:r>
        <w:r>
          <w:t>38</w:t>
        </w:r>
        <w:r>
          <w:fldChar w:fldCharType="end"/>
        </w:r>
      </w:hyperlink>
    </w:p>
    <w:p>
      <w:pPr>
        <w:pStyle w:val="TOC1"/>
        <w:tabs>
          <w:tab w:val="right" w:leader="dot" w:pos="8306"/>
        </w:tabs>
      </w:pPr>
      <w:hyperlink w:anchor="_Toc21669" w:history="1">
        <w:r>
          <w:rPr>
            <w:rFonts w:ascii="仿宋" w:eastAsia="仿宋" w:hAnsi="仿宋" w:cs="仿宋" w:hint="eastAsia"/>
            <w:lang w:eastAsia="zh-CN"/>
          </w:rPr>
          <w:t>八、土地利用与规划方案</w:t>
        </w:r>
        <w:r>
          <w:tab/>
        </w:r>
        <w:r>
          <w:fldChar w:fldCharType="begin"/>
        </w:r>
        <w:r>
          <w:instrText xml:space="preserve"> PAGEREF _Toc21669 \h </w:instrText>
        </w:r>
        <w:r>
          <w:fldChar w:fldCharType="separate"/>
        </w:r>
        <w:r>
          <w:t>39</w:t>
        </w:r>
        <w:r>
          <w:fldChar w:fldCharType="end"/>
        </w:r>
      </w:hyperlink>
    </w:p>
    <w:p>
      <w:pPr>
        <w:pStyle w:val="TOC2"/>
        <w:tabs>
          <w:tab w:val="right" w:leader="dot" w:pos="8306"/>
        </w:tabs>
      </w:pPr>
      <w:hyperlink w:anchor="_Toc14019" w:history="1">
        <w:r>
          <w:rPr>
            <w:rFonts w:ascii="仿宋" w:eastAsia="仿宋" w:hAnsi="仿宋" w:cs="仿宋" w:hint="eastAsia"/>
            <w:lang w:eastAsia="zh-CN"/>
          </w:rPr>
          <w:t>(一)、项目用地情况分析</w:t>
        </w:r>
        <w:r>
          <w:tab/>
        </w:r>
        <w:r>
          <w:fldChar w:fldCharType="begin"/>
        </w:r>
        <w:r>
          <w:instrText xml:space="preserve"> PAGEREF _Toc14019 \h </w:instrText>
        </w:r>
        <w:r>
          <w:fldChar w:fldCharType="separate"/>
        </w:r>
        <w:r>
          <w:t>39</w:t>
        </w:r>
        <w:r>
          <w:fldChar w:fldCharType="end"/>
        </w:r>
      </w:hyperlink>
    </w:p>
    <w:p>
      <w:pPr>
        <w:pStyle w:val="TOC2"/>
        <w:tabs>
          <w:tab w:val="right" w:leader="dot" w:pos="8306"/>
        </w:tabs>
      </w:pPr>
      <w:hyperlink w:anchor="_Toc17991" w:history="1">
        <w:r>
          <w:rPr>
            <w:rFonts w:ascii="仿宋" w:eastAsia="仿宋" w:hAnsi="仿宋" w:cs="仿宋" w:hint="eastAsia"/>
            <w:lang w:eastAsia="zh-CN"/>
          </w:rPr>
          <w:t>(二)、土地利用规划方案</w:t>
        </w:r>
        <w:r>
          <w:tab/>
        </w:r>
        <w:r>
          <w:fldChar w:fldCharType="begin"/>
        </w:r>
        <w:r>
          <w:instrText xml:space="preserve"> PAGEREF _Toc17991 \h </w:instrText>
        </w:r>
        <w:r>
          <w:fldChar w:fldCharType="separate"/>
        </w:r>
        <w:r>
          <w:t>40</w:t>
        </w:r>
        <w:r>
          <w:fldChar w:fldCharType="end"/>
        </w:r>
      </w:hyperlink>
    </w:p>
    <w:p>
      <w:pPr>
        <w:pStyle w:val="TOC1"/>
        <w:tabs>
          <w:tab w:val="right" w:leader="dot" w:pos="8306"/>
        </w:tabs>
      </w:pPr>
      <w:hyperlink w:anchor="_Toc14803" w:history="1">
        <w:r>
          <w:rPr>
            <w:rFonts w:ascii="仿宋" w:eastAsia="仿宋" w:hAnsi="仿宋" w:cs="仿宋" w:hint="eastAsia"/>
            <w:lang w:eastAsia="zh-CN"/>
          </w:rPr>
          <w:t>九、客户关系管理与市场拓展</w:t>
        </w:r>
        <w:r>
          <w:tab/>
        </w:r>
        <w:r>
          <w:fldChar w:fldCharType="begin"/>
        </w:r>
        <w:r>
          <w:instrText xml:space="preserve"> PAGEREF _Toc14803 \h </w:instrText>
        </w:r>
        <w:r>
          <w:fldChar w:fldCharType="separate"/>
        </w:r>
        <w:r>
          <w:t>41</w:t>
        </w:r>
        <w:r>
          <w:fldChar w:fldCharType="end"/>
        </w:r>
      </w:hyperlink>
    </w:p>
    <w:p>
      <w:pPr>
        <w:pStyle w:val="TOC2"/>
        <w:tabs>
          <w:tab w:val="right" w:leader="dot" w:pos="8306"/>
        </w:tabs>
      </w:pPr>
      <w:hyperlink w:anchor="_Toc28119" w:history="1">
        <w:r>
          <w:rPr>
            <w:rFonts w:ascii="仿宋" w:eastAsia="仿宋" w:hAnsi="仿宋" w:cs="仿宋" w:hint="eastAsia"/>
            <w:lang w:eastAsia="zh-CN"/>
          </w:rPr>
          <w:t>(一)、客户关系管理策略</w:t>
        </w:r>
        <w:r>
          <w:tab/>
        </w:r>
        <w:r>
          <w:fldChar w:fldCharType="begin"/>
        </w:r>
        <w:r>
          <w:instrText xml:space="preserve"> PAGEREF _Toc28119 \h </w:instrText>
        </w:r>
        <w:r>
          <w:fldChar w:fldCharType="separate"/>
        </w:r>
        <w:r>
          <w:t>41</w:t>
        </w:r>
        <w:r>
          <w:fldChar w:fldCharType="end"/>
        </w:r>
      </w:hyperlink>
    </w:p>
    <w:p>
      <w:pPr>
        <w:pStyle w:val="TOC2"/>
        <w:tabs>
          <w:tab w:val="right" w:leader="dot" w:pos="8306"/>
        </w:tabs>
      </w:pPr>
      <w:hyperlink w:anchor="_Toc1799" w:history="1">
        <w:r>
          <w:rPr>
            <w:rFonts w:ascii="仿宋" w:eastAsia="仿宋" w:hAnsi="仿宋" w:cs="仿宋" w:hint="eastAsia"/>
            <w:lang w:eastAsia="zh-CN"/>
          </w:rPr>
          <w:t>(二)、市场拓展方案</w:t>
        </w:r>
        <w:r>
          <w:tab/>
        </w:r>
        <w:r>
          <w:fldChar w:fldCharType="begin"/>
        </w:r>
        <w:r>
          <w:instrText xml:space="preserve"> PAGEREF _Toc1799 \h </w:instrText>
        </w:r>
        <w:r>
          <w:fldChar w:fldCharType="separate"/>
        </w:r>
        <w:r>
          <w:t>43</w:t>
        </w:r>
        <w:r>
          <w:fldChar w:fldCharType="end"/>
        </w:r>
      </w:hyperlink>
    </w:p>
    <w:p>
      <w:pPr>
        <w:pStyle w:val="TOC1"/>
        <w:tabs>
          <w:tab w:val="right" w:leader="dot" w:pos="8306"/>
        </w:tabs>
      </w:pPr>
      <w:hyperlink w:anchor="_Toc14385" w:history="1">
        <w:r>
          <w:rPr>
            <w:rFonts w:ascii="仿宋" w:eastAsia="仿宋" w:hAnsi="仿宋" w:cs="仿宋" w:hint="eastAsia"/>
            <w:lang w:eastAsia="zh-CN"/>
          </w:rPr>
          <w:t>十、项目实施与管理方案</w:t>
        </w:r>
        <w:r>
          <w:tab/>
        </w:r>
        <w:r>
          <w:fldChar w:fldCharType="begin"/>
        </w:r>
        <w:r>
          <w:instrText xml:space="preserve"> PAGEREF _Toc14385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50" w:history="1">
        <w:r>
          <w:rPr>
            <w:rFonts w:ascii="仿宋" w:eastAsia="仿宋" w:hAnsi="仿宋" w:cs="仿宋" w:hint="eastAsia"/>
            <w:lang w:eastAsia="zh-CN"/>
          </w:rPr>
          <w:t>(一)、项目实施计划</w:t>
        </w:r>
        <w:r>
          <w:tab/>
        </w:r>
        <w:r>
          <w:fldChar w:fldCharType="begin"/>
        </w:r>
        <w:r>
          <w:instrText xml:space="preserve"> PAGEREF _Toc6450 \h </w:instrText>
        </w:r>
        <w:r>
          <w:fldChar w:fldCharType="separate"/>
        </w:r>
        <w:r>
          <w:t>44</w:t>
        </w:r>
        <w:r>
          <w:fldChar w:fldCharType="end"/>
        </w:r>
      </w:hyperlink>
    </w:p>
    <w:p>
      <w:pPr>
        <w:pStyle w:val="TOC2"/>
        <w:tabs>
          <w:tab w:val="right" w:leader="dot" w:pos="8306"/>
        </w:tabs>
      </w:pPr>
      <w:hyperlink w:anchor="_Toc6306" w:history="1">
        <w:r>
          <w:rPr>
            <w:rFonts w:ascii="仿宋" w:eastAsia="仿宋" w:hAnsi="仿宋" w:cs="仿宋" w:hint="eastAsia"/>
            <w:lang w:eastAsia="zh-CN"/>
          </w:rPr>
          <w:t>(二)、项目组织机构与职责</w:t>
        </w:r>
        <w:r>
          <w:tab/>
        </w:r>
        <w:r>
          <w:fldChar w:fldCharType="begin"/>
        </w:r>
        <w:r>
          <w:instrText xml:space="preserve"> PAGEREF _Toc6306 \h </w:instrText>
        </w:r>
        <w:r>
          <w:fldChar w:fldCharType="separate"/>
        </w:r>
        <w:r>
          <w:t>45</w:t>
        </w:r>
        <w:r>
          <w:fldChar w:fldCharType="end"/>
        </w:r>
      </w:hyperlink>
    </w:p>
    <w:p>
      <w:pPr>
        <w:pStyle w:val="TOC2"/>
        <w:tabs>
          <w:tab w:val="right" w:leader="dot" w:pos="8306"/>
        </w:tabs>
      </w:pPr>
      <w:hyperlink w:anchor="_Toc29481" w:history="1">
        <w:r>
          <w:rPr>
            <w:rFonts w:ascii="仿宋" w:eastAsia="仿宋" w:hAnsi="仿宋" w:cs="仿宋" w:hint="eastAsia"/>
            <w:lang w:eastAsia="zh-CN"/>
          </w:rPr>
          <w:t>(三)、项目管理与监控体系</w:t>
        </w:r>
        <w:r>
          <w:tab/>
        </w:r>
        <w:r>
          <w:fldChar w:fldCharType="begin"/>
        </w:r>
        <w:r>
          <w:instrText xml:space="preserve"> PAGEREF _Toc29481 \h </w:instrText>
        </w:r>
        <w:r>
          <w:fldChar w:fldCharType="separate"/>
        </w:r>
        <w:r>
          <w:t>48</w:t>
        </w:r>
        <w:r>
          <w:fldChar w:fldCharType="end"/>
        </w:r>
      </w:hyperlink>
    </w:p>
    <w:p>
      <w:pPr>
        <w:pStyle w:val="TOC1"/>
        <w:tabs>
          <w:tab w:val="right" w:leader="dot" w:pos="8306"/>
        </w:tabs>
      </w:pPr>
      <w:hyperlink w:anchor="_Toc22650" w:history="1">
        <w:r>
          <w:rPr>
            <w:rFonts w:ascii="仿宋" w:eastAsia="仿宋" w:hAnsi="仿宋" w:cs="仿宋" w:hint="eastAsia"/>
            <w:lang w:eastAsia="zh-CN"/>
          </w:rPr>
          <w:t>十一、项目进度计划</w:t>
        </w:r>
        <w:r>
          <w:tab/>
        </w:r>
        <w:r>
          <w:fldChar w:fldCharType="begin"/>
        </w:r>
        <w:r>
          <w:instrText xml:space="preserve"> PAGEREF _Toc22650 \h </w:instrText>
        </w:r>
        <w:r>
          <w:fldChar w:fldCharType="separate"/>
        </w:r>
        <w:r>
          <w:t>49</w:t>
        </w:r>
        <w:r>
          <w:fldChar w:fldCharType="end"/>
        </w:r>
      </w:hyperlink>
    </w:p>
    <w:p>
      <w:pPr>
        <w:pStyle w:val="TOC2"/>
        <w:tabs>
          <w:tab w:val="right" w:leader="dot" w:pos="8306"/>
        </w:tabs>
      </w:pPr>
      <w:hyperlink w:anchor="_Toc2954" w:history="1">
        <w:r>
          <w:rPr>
            <w:rFonts w:ascii="仿宋" w:eastAsia="仿宋" w:hAnsi="仿宋" w:cs="仿宋" w:hint="eastAsia"/>
            <w:lang w:eastAsia="zh-CN"/>
          </w:rPr>
          <w:t>(一)、建设周期</w:t>
        </w:r>
        <w:r>
          <w:tab/>
        </w:r>
        <w:r>
          <w:fldChar w:fldCharType="begin"/>
        </w:r>
        <w:r>
          <w:instrText xml:space="preserve"> PAGEREF _Toc2954 \h </w:instrText>
        </w:r>
        <w:r>
          <w:fldChar w:fldCharType="separate"/>
        </w:r>
        <w:r>
          <w:t>49</w:t>
        </w:r>
        <w:r>
          <w:fldChar w:fldCharType="end"/>
        </w:r>
      </w:hyperlink>
    </w:p>
    <w:p>
      <w:pPr>
        <w:pStyle w:val="TOC2"/>
        <w:tabs>
          <w:tab w:val="right" w:leader="dot" w:pos="8306"/>
        </w:tabs>
      </w:pPr>
      <w:hyperlink w:anchor="_Toc17475" w:history="1">
        <w:r>
          <w:rPr>
            <w:rFonts w:ascii="仿宋" w:eastAsia="仿宋" w:hAnsi="仿宋" w:cs="仿宋" w:hint="eastAsia"/>
            <w:lang w:eastAsia="zh-CN"/>
          </w:rPr>
          <w:t>(二)、建设进度</w:t>
        </w:r>
        <w:r>
          <w:tab/>
        </w:r>
        <w:r>
          <w:fldChar w:fldCharType="begin"/>
        </w:r>
        <w:r>
          <w:instrText xml:space="preserve"> PAGEREF _Toc17475 \h </w:instrText>
        </w:r>
        <w:r>
          <w:fldChar w:fldCharType="separate"/>
        </w:r>
        <w:r>
          <w:t>49</w:t>
        </w:r>
        <w:r>
          <w:fldChar w:fldCharType="end"/>
        </w:r>
      </w:hyperlink>
    </w:p>
    <w:p>
      <w:pPr>
        <w:pStyle w:val="TOC2"/>
        <w:tabs>
          <w:tab w:val="right" w:leader="dot" w:pos="8306"/>
        </w:tabs>
      </w:pPr>
      <w:hyperlink w:anchor="_Toc29579" w:history="1">
        <w:r>
          <w:rPr>
            <w:rFonts w:ascii="仿宋" w:eastAsia="仿宋" w:hAnsi="仿宋" w:cs="仿宋" w:hint="eastAsia"/>
            <w:lang w:eastAsia="zh-CN"/>
          </w:rPr>
          <w:t>(三)、进度安排注意事项</w:t>
        </w:r>
        <w:r>
          <w:tab/>
        </w:r>
        <w:r>
          <w:fldChar w:fldCharType="begin"/>
        </w:r>
        <w:r>
          <w:instrText xml:space="preserve"> PAGEREF _Toc29579 \h </w:instrText>
        </w:r>
        <w:r>
          <w:fldChar w:fldCharType="separate"/>
        </w:r>
        <w:r>
          <w:t>51</w:t>
        </w:r>
        <w:r>
          <w:fldChar w:fldCharType="end"/>
        </w:r>
      </w:hyperlink>
    </w:p>
    <w:p>
      <w:pPr>
        <w:pStyle w:val="TOC2"/>
        <w:tabs>
          <w:tab w:val="right" w:leader="dot" w:pos="8306"/>
        </w:tabs>
      </w:pPr>
      <w:hyperlink w:anchor="_Toc11213" w:history="1">
        <w:r>
          <w:rPr>
            <w:rFonts w:ascii="仿宋" w:eastAsia="仿宋" w:hAnsi="仿宋" w:cs="仿宋" w:hint="eastAsia"/>
            <w:lang w:eastAsia="zh-CN"/>
          </w:rPr>
          <w:t>(四)、人力资源配置</w:t>
        </w:r>
        <w:r>
          <w:tab/>
        </w:r>
        <w:r>
          <w:fldChar w:fldCharType="begin"/>
        </w:r>
        <w:r>
          <w:instrText xml:space="preserve"> PAGEREF _Toc11213 \h </w:instrText>
        </w:r>
        <w:r>
          <w:fldChar w:fldCharType="separate"/>
        </w:r>
        <w:r>
          <w:t>52</w:t>
        </w:r>
        <w:r>
          <w:fldChar w:fldCharType="end"/>
        </w:r>
      </w:hyperlink>
    </w:p>
    <w:p>
      <w:pPr>
        <w:pStyle w:val="TOC2"/>
        <w:tabs>
          <w:tab w:val="right" w:leader="dot" w:pos="8306"/>
        </w:tabs>
      </w:pPr>
      <w:hyperlink w:anchor="_Toc31079" w:history="1">
        <w:r>
          <w:rPr>
            <w:rFonts w:ascii="仿宋" w:eastAsia="仿宋" w:hAnsi="仿宋" w:cs="仿宋" w:hint="eastAsia"/>
            <w:lang w:eastAsia="zh-CN"/>
          </w:rPr>
          <w:t>(五)、员工培训</w:t>
        </w:r>
        <w:r>
          <w:tab/>
        </w:r>
        <w:r>
          <w:fldChar w:fldCharType="begin"/>
        </w:r>
        <w:r>
          <w:instrText xml:space="preserve"> PAGEREF _Toc31079 \h </w:instrText>
        </w:r>
        <w:r>
          <w:fldChar w:fldCharType="separate"/>
        </w:r>
        <w:r>
          <w:t>54</w:t>
        </w:r>
        <w:r>
          <w:fldChar w:fldCharType="end"/>
        </w:r>
      </w:hyperlink>
    </w:p>
    <w:p>
      <w:pPr>
        <w:pStyle w:val="TOC2"/>
        <w:tabs>
          <w:tab w:val="right" w:leader="dot" w:pos="8306"/>
        </w:tabs>
      </w:pPr>
      <w:hyperlink w:anchor="_Toc4967" w:history="1">
        <w:r>
          <w:rPr>
            <w:rFonts w:ascii="仿宋" w:eastAsia="仿宋" w:hAnsi="仿宋" w:cs="仿宋" w:hint="eastAsia"/>
            <w:lang w:eastAsia="zh-CN"/>
          </w:rPr>
          <w:t>(六)、项目实施保障</w:t>
        </w:r>
        <w:r>
          <w:tab/>
        </w:r>
        <w:r>
          <w:fldChar w:fldCharType="begin"/>
        </w:r>
        <w:r>
          <w:instrText xml:space="preserve"> PAGEREF _Toc4967 \h </w:instrText>
        </w:r>
        <w:r>
          <w:fldChar w:fldCharType="separate"/>
        </w:r>
        <w:r>
          <w:t>55</w:t>
        </w:r>
        <w:r>
          <w:fldChar w:fldCharType="end"/>
        </w:r>
      </w:hyperlink>
    </w:p>
    <w:p>
      <w:pPr>
        <w:pStyle w:val="TOC2"/>
        <w:tabs>
          <w:tab w:val="right" w:leader="dot" w:pos="8306"/>
        </w:tabs>
      </w:pPr>
      <w:hyperlink w:anchor="_Toc19245" w:history="1">
        <w:r>
          <w:rPr>
            <w:rFonts w:ascii="仿宋" w:eastAsia="仿宋" w:hAnsi="仿宋" w:cs="仿宋" w:hint="eastAsia"/>
            <w:lang w:eastAsia="zh-CN"/>
          </w:rPr>
          <w:t>(七)、安全规范管理</w:t>
        </w:r>
        <w:r>
          <w:tab/>
        </w:r>
        <w:r>
          <w:fldChar w:fldCharType="begin"/>
        </w:r>
        <w:r>
          <w:instrText xml:space="preserve"> PAGEREF _Toc19245 \h </w:instrText>
        </w:r>
        <w:r>
          <w:fldChar w:fldCharType="separate"/>
        </w:r>
        <w:r>
          <w:t>56</w:t>
        </w:r>
        <w:r>
          <w:fldChar w:fldCharType="end"/>
        </w:r>
      </w:hyperlink>
    </w:p>
    <w:p>
      <w:pPr>
        <w:pStyle w:val="TOC1"/>
        <w:tabs>
          <w:tab w:val="right" w:leader="dot" w:pos="8306"/>
        </w:tabs>
      </w:pPr>
      <w:hyperlink w:anchor="_Toc10231" w:history="1">
        <w:r>
          <w:rPr>
            <w:rFonts w:ascii="仿宋" w:eastAsia="仿宋" w:hAnsi="仿宋" w:cs="仿宋" w:hint="eastAsia"/>
            <w:lang w:eastAsia="zh-CN"/>
          </w:rPr>
          <w:t>十二、环境保护与治理方案</w:t>
        </w:r>
        <w:r>
          <w:tab/>
        </w:r>
        <w:r>
          <w:fldChar w:fldCharType="begin"/>
        </w:r>
        <w:r>
          <w:instrText xml:space="preserve"> PAGEREF _Toc10231 \h </w:instrText>
        </w:r>
        <w:r>
          <w:fldChar w:fldCharType="separate"/>
        </w:r>
        <w:r>
          <w:t>57</w:t>
        </w:r>
        <w:r>
          <w:fldChar w:fldCharType="end"/>
        </w:r>
      </w:hyperlink>
    </w:p>
    <w:p>
      <w:pPr>
        <w:pStyle w:val="TOC2"/>
        <w:tabs>
          <w:tab w:val="right" w:leader="dot" w:pos="8306"/>
        </w:tabs>
      </w:pPr>
      <w:hyperlink w:anchor="_Toc1269" w:history="1">
        <w:r>
          <w:rPr>
            <w:rFonts w:ascii="仿宋" w:eastAsia="仿宋" w:hAnsi="仿宋" w:cs="仿宋" w:hint="eastAsia"/>
            <w:lang w:eastAsia="zh-CN"/>
          </w:rPr>
          <w:t>(一)、项目环境影响评估</w:t>
        </w:r>
        <w:r>
          <w:tab/>
        </w:r>
        <w:r>
          <w:fldChar w:fldCharType="begin"/>
        </w:r>
        <w:r>
          <w:instrText xml:space="preserve"> PAGEREF _Toc1269 \h </w:instrText>
        </w:r>
        <w:r>
          <w:fldChar w:fldCharType="separate"/>
        </w:r>
        <w:r>
          <w:t>57</w:t>
        </w:r>
        <w:r>
          <w:fldChar w:fldCharType="end"/>
        </w:r>
      </w:hyperlink>
    </w:p>
    <w:p>
      <w:pPr>
        <w:pStyle w:val="TOC2"/>
        <w:tabs>
          <w:tab w:val="right" w:leader="dot" w:pos="8306"/>
        </w:tabs>
      </w:pPr>
      <w:hyperlink w:anchor="_Toc21720" w:history="1">
        <w:r>
          <w:rPr>
            <w:rFonts w:ascii="仿宋" w:eastAsia="仿宋" w:hAnsi="仿宋" w:cs="仿宋" w:hint="eastAsia"/>
            <w:lang w:eastAsia="zh-CN"/>
          </w:rPr>
          <w:t>(二)、环境保护措施与治理方案</w:t>
        </w:r>
        <w:r>
          <w:tab/>
        </w:r>
        <w:r>
          <w:fldChar w:fldCharType="begin"/>
        </w:r>
        <w:r>
          <w:instrText xml:space="preserve"> PAGEREF _Toc21720 \h </w:instrText>
        </w:r>
        <w:r>
          <w:fldChar w:fldCharType="separate"/>
        </w:r>
        <w:r>
          <w:t>57</w:t>
        </w:r>
        <w:r>
          <w:fldChar w:fldCharType="end"/>
        </w:r>
      </w:hyperlink>
    </w:p>
    <w:p>
      <w:pPr>
        <w:pStyle w:val="TOC1"/>
        <w:tabs>
          <w:tab w:val="right" w:leader="dot" w:pos="8306"/>
        </w:tabs>
      </w:pPr>
      <w:hyperlink w:anchor="_Toc11718" w:history="1">
        <w:r>
          <w:rPr>
            <w:rFonts w:ascii="仿宋" w:eastAsia="仿宋" w:hAnsi="仿宋" w:cs="仿宋" w:hint="eastAsia"/>
            <w:lang w:eastAsia="zh-CN"/>
          </w:rPr>
          <w:t>十三、成果转化与推广应用</w:t>
        </w:r>
        <w:r>
          <w:tab/>
        </w:r>
        <w:r>
          <w:fldChar w:fldCharType="begin"/>
        </w:r>
        <w:r>
          <w:instrText xml:space="preserve"> PAGEREF _Toc11718 \h </w:instrText>
        </w:r>
        <w:r>
          <w:fldChar w:fldCharType="separate"/>
        </w:r>
        <w:r>
          <w:t>58</w:t>
        </w:r>
        <w:r>
          <w:fldChar w:fldCharType="end"/>
        </w:r>
      </w:hyperlink>
    </w:p>
    <w:p>
      <w:pPr>
        <w:pStyle w:val="TOC2"/>
        <w:tabs>
          <w:tab w:val="right" w:leader="dot" w:pos="8306"/>
        </w:tabs>
      </w:pPr>
      <w:hyperlink w:anchor="_Toc4518" w:history="1">
        <w:r>
          <w:rPr>
            <w:rFonts w:ascii="仿宋" w:eastAsia="仿宋" w:hAnsi="仿宋" w:cs="仿宋" w:hint="eastAsia"/>
            <w:lang w:eastAsia="zh-CN"/>
          </w:rPr>
          <w:t>(一)、成果转化策略制定</w:t>
        </w:r>
        <w:r>
          <w:tab/>
        </w:r>
        <w:r>
          <w:fldChar w:fldCharType="begin"/>
        </w:r>
        <w:r>
          <w:instrText xml:space="preserve"> PAGEREF _Toc4518 \h </w:instrText>
        </w:r>
        <w:r>
          <w:fldChar w:fldCharType="separate"/>
        </w:r>
        <w:r>
          <w:t>58</w:t>
        </w:r>
        <w:r>
          <w:fldChar w:fldCharType="end"/>
        </w:r>
      </w:hyperlink>
    </w:p>
    <w:p>
      <w:pPr>
        <w:pStyle w:val="TOC2"/>
        <w:tabs>
          <w:tab w:val="right" w:leader="dot" w:pos="8306"/>
        </w:tabs>
      </w:pPr>
      <w:hyperlink w:anchor="_Toc184" w:history="1">
        <w:r>
          <w:rPr>
            <w:rFonts w:ascii="仿宋" w:eastAsia="仿宋" w:hAnsi="仿宋" w:cs="仿宋" w:hint="eastAsia"/>
            <w:lang w:eastAsia="zh-CN"/>
          </w:rPr>
          <w:t>(二)、成果推广应用方案</w:t>
        </w:r>
        <w:r>
          <w:tab/>
        </w:r>
        <w:r>
          <w:fldChar w:fldCharType="begin"/>
        </w:r>
        <w:r>
          <w:instrText xml:space="preserve"> PAGEREF _Toc184 \h </w:instrText>
        </w:r>
        <w:r>
          <w:fldChar w:fldCharType="separate"/>
        </w:r>
        <w:r>
          <w:t>59</w:t>
        </w:r>
        <w:r>
          <w:fldChar w:fldCharType="end"/>
        </w:r>
      </w:hyperlink>
    </w:p>
    <w:p>
      <w:pPr>
        <w:pStyle w:val="TOC1"/>
        <w:tabs>
          <w:tab w:val="right" w:leader="dot" w:pos="8306"/>
        </w:tabs>
      </w:pPr>
      <w:hyperlink w:anchor="_Toc28508" w:history="1">
        <w:r>
          <w:rPr>
            <w:rFonts w:ascii="仿宋" w:eastAsia="仿宋" w:hAnsi="仿宋" w:cs="仿宋" w:hint="eastAsia"/>
            <w:lang w:eastAsia="zh-CN"/>
          </w:rPr>
          <w:t>十四、质量管理与控制</w:t>
        </w:r>
        <w:r>
          <w:tab/>
        </w:r>
        <w:r>
          <w:fldChar w:fldCharType="begin"/>
        </w:r>
        <w:r>
          <w:instrText xml:space="preserve"> PAGEREF _Toc28508 \h </w:instrText>
        </w:r>
        <w:r>
          <w:fldChar w:fldCharType="separate"/>
        </w:r>
        <w:r>
          <w:t>61</w:t>
        </w:r>
        <w:r>
          <w:fldChar w:fldCharType="end"/>
        </w:r>
      </w:hyperlink>
    </w:p>
    <w:p>
      <w:pPr>
        <w:pStyle w:val="TOC2"/>
        <w:tabs>
          <w:tab w:val="right" w:leader="dot" w:pos="8306"/>
        </w:tabs>
      </w:pPr>
      <w:hyperlink w:anchor="_Toc3092" w:history="1">
        <w:r>
          <w:rPr>
            <w:rFonts w:ascii="仿宋" w:eastAsia="仿宋" w:hAnsi="仿宋" w:cs="仿宋" w:hint="eastAsia"/>
            <w:lang w:eastAsia="zh-CN"/>
          </w:rPr>
          <w:t>(一)、质量管理体系建设</w:t>
        </w:r>
        <w:r>
          <w:tab/>
        </w:r>
        <w:r>
          <w:fldChar w:fldCharType="begin"/>
        </w:r>
        <w:r>
          <w:instrText xml:space="preserve"> PAGEREF _Toc3092 \h </w:instrText>
        </w:r>
        <w:r>
          <w:fldChar w:fldCharType="separate"/>
        </w:r>
        <w:r>
          <w:t>61</w:t>
        </w:r>
        <w:r>
          <w:fldChar w:fldCharType="end"/>
        </w:r>
      </w:hyperlink>
    </w:p>
    <w:p>
      <w:pPr>
        <w:pStyle w:val="TOC2"/>
        <w:tabs>
          <w:tab w:val="right" w:leader="dot" w:pos="8306"/>
        </w:tabs>
      </w:pPr>
      <w:hyperlink w:anchor="_Toc26481" w:history="1">
        <w:r>
          <w:rPr>
            <w:rFonts w:ascii="仿宋" w:eastAsia="仿宋" w:hAnsi="仿宋" w:cs="仿宋" w:hint="eastAsia"/>
            <w:lang w:eastAsia="zh-CN"/>
          </w:rPr>
          <w:t>(二)、质量控制措施</w:t>
        </w:r>
        <w:r>
          <w:tab/>
        </w:r>
        <w:r>
          <w:fldChar w:fldCharType="begin"/>
        </w:r>
        <w:r>
          <w:instrText xml:space="preserve"> PAGEREF _Toc26481 \h </w:instrText>
        </w:r>
        <w:r>
          <w:fldChar w:fldCharType="separate"/>
        </w:r>
        <w:r>
          <w:t>62</w:t>
        </w:r>
        <w:r>
          <w:fldChar w:fldCharType="end"/>
        </w:r>
      </w:hyperlink>
    </w:p>
    <w:p>
      <w:pPr>
        <w:pStyle w:val="TOC1"/>
        <w:tabs>
          <w:tab w:val="right" w:leader="dot" w:pos="8306"/>
        </w:tabs>
      </w:pPr>
      <w:hyperlink w:anchor="_Toc15997" w:history="1">
        <w:r>
          <w:rPr>
            <w:rFonts w:ascii="仿宋" w:eastAsia="仿宋" w:hAnsi="仿宋" w:cs="仿宋" w:hint="eastAsia"/>
            <w:lang w:eastAsia="zh-CN"/>
          </w:rPr>
          <w:t>十五、创新驱动与持续发展</w:t>
        </w:r>
        <w:r>
          <w:tab/>
        </w:r>
        <w:r>
          <w:fldChar w:fldCharType="begin"/>
        </w:r>
        <w:r>
          <w:instrText xml:space="preserve"> PAGEREF _Toc15997 \h </w:instrText>
        </w:r>
        <w:r>
          <w:fldChar w:fldCharType="separate"/>
        </w:r>
        <w:r>
          <w:t>63</w:t>
        </w:r>
        <w:r>
          <w:fldChar w:fldCharType="end"/>
        </w:r>
      </w:hyperlink>
    </w:p>
    <w:p>
      <w:pPr>
        <w:pStyle w:val="TOC2"/>
        <w:tabs>
          <w:tab w:val="right" w:leader="dot" w:pos="8306"/>
        </w:tabs>
      </w:pPr>
      <w:hyperlink w:anchor="_Toc17627" w:history="1">
        <w:r>
          <w:rPr>
            <w:rFonts w:ascii="仿宋" w:eastAsia="仿宋" w:hAnsi="仿宋" w:cs="仿宋" w:hint="eastAsia"/>
            <w:lang w:eastAsia="zh-CN"/>
          </w:rPr>
          <w:t>(一)、创新驱动战略实施</w:t>
        </w:r>
        <w:r>
          <w:tab/>
        </w:r>
        <w:r>
          <w:fldChar w:fldCharType="begin"/>
        </w:r>
        <w:r>
          <w:instrText xml:space="preserve"> PAGEREF _Toc17627 \h </w:instrText>
        </w:r>
        <w:r>
          <w:fldChar w:fldCharType="separate"/>
        </w:r>
        <w:r>
          <w:t>63</w:t>
        </w:r>
        <w:r>
          <w:fldChar w:fldCharType="end"/>
        </w:r>
      </w:hyperlink>
    </w:p>
    <w:p>
      <w:pPr>
        <w:pStyle w:val="TOC2"/>
        <w:tabs>
          <w:tab w:val="right" w:leader="dot" w:pos="8306"/>
        </w:tabs>
      </w:pPr>
      <w:hyperlink w:anchor="_Toc31344" w:history="1">
        <w:r>
          <w:rPr>
            <w:rFonts w:ascii="仿宋" w:eastAsia="仿宋" w:hAnsi="仿宋" w:cs="仿宋" w:hint="eastAsia"/>
            <w:lang w:eastAsia="zh-CN"/>
          </w:rPr>
          <w:t>(二)、持续发展路径探索</w:t>
        </w:r>
        <w:r>
          <w:tab/>
        </w:r>
        <w:r>
          <w:fldChar w:fldCharType="begin"/>
        </w:r>
        <w:r>
          <w:instrText xml:space="preserve"> PAGEREF _Toc31344 \h </w:instrText>
        </w:r>
        <w:r>
          <w:fldChar w:fldCharType="separate"/>
        </w:r>
        <w:r>
          <w:t>65</w:t>
        </w:r>
        <w:r>
          <w:fldChar w:fldCharType="end"/>
        </w:r>
      </w:hyperlink>
    </w:p>
    <w:p>
      <w:pPr>
        <w:pStyle w:val="TOC1"/>
        <w:tabs>
          <w:tab w:val="right" w:leader="dot" w:pos="8306"/>
        </w:tabs>
      </w:pPr>
      <w:hyperlink w:anchor="_Toc32281" w:history="1">
        <w:r>
          <w:rPr>
            <w:rFonts w:ascii="仿宋" w:eastAsia="仿宋" w:hAnsi="仿宋" w:cs="仿宋" w:hint="eastAsia"/>
            <w:lang w:eastAsia="zh-CN"/>
          </w:rPr>
          <w:t>十六、项目施工方案</w:t>
        </w:r>
        <w:r>
          <w:tab/>
        </w:r>
        <w:r>
          <w:fldChar w:fldCharType="begin"/>
        </w:r>
        <w:r>
          <w:instrText xml:space="preserve"> PAGEREF _Toc32281 \h </w:instrText>
        </w:r>
        <w:r>
          <w:fldChar w:fldCharType="separate"/>
        </w:r>
        <w:r>
          <w:t>69</w:t>
        </w:r>
        <w:r>
          <w:fldChar w:fldCharType="end"/>
        </w:r>
      </w:hyperlink>
    </w:p>
    <w:p>
      <w:pPr>
        <w:pStyle w:val="TOC2"/>
        <w:tabs>
          <w:tab w:val="right" w:leader="dot" w:pos="8306"/>
        </w:tabs>
      </w:pPr>
      <w:hyperlink w:anchor="_Toc19089" w:history="1">
        <w:r>
          <w:rPr>
            <w:rFonts w:ascii="仿宋" w:eastAsia="仿宋" w:hAnsi="仿宋" w:cs="仿宋" w:hint="eastAsia"/>
            <w:lang w:eastAsia="zh-CN"/>
          </w:rPr>
          <w:t>(一)、施工组织设计</w:t>
        </w:r>
        <w:r>
          <w:tab/>
        </w:r>
        <w:r>
          <w:fldChar w:fldCharType="begin"/>
        </w:r>
        <w:r>
          <w:instrText xml:space="preserve"> PAGEREF _Toc19089 \h </w:instrText>
        </w:r>
        <w:r>
          <w:fldChar w:fldCharType="separate"/>
        </w:r>
        <w:r>
          <w:t>69</w:t>
        </w:r>
        <w:r>
          <w:fldChar w:fldCharType="end"/>
        </w:r>
      </w:hyperlink>
    </w:p>
    <w:p>
      <w:pPr>
        <w:pStyle w:val="TOC2"/>
        <w:tabs>
          <w:tab w:val="right" w:leader="dot" w:pos="8306"/>
        </w:tabs>
      </w:pPr>
      <w:hyperlink w:anchor="_Toc20671" w:history="1">
        <w:r>
          <w:rPr>
            <w:rFonts w:ascii="仿宋" w:eastAsia="仿宋" w:hAnsi="仿宋" w:cs="仿宋" w:hint="eastAsia"/>
            <w:lang w:eastAsia="zh-CN"/>
          </w:rPr>
          <w:t>(二)、施工工艺与技术路线</w:t>
        </w:r>
        <w:r>
          <w:tab/>
        </w:r>
        <w:r>
          <w:fldChar w:fldCharType="begin"/>
        </w:r>
        <w:r>
          <w:instrText xml:space="preserve"> PAGEREF _Toc20671 \h </w:instrText>
        </w:r>
        <w:r>
          <w:fldChar w:fldCharType="separate"/>
        </w:r>
        <w:r>
          <w:t>71</w:t>
        </w:r>
        <w:r>
          <w:fldChar w:fldCharType="end"/>
        </w:r>
      </w:hyperlink>
    </w:p>
    <w:p>
      <w:pPr>
        <w:pStyle w:val="TOC2"/>
        <w:tabs>
          <w:tab w:val="right" w:leader="dot" w:pos="8306"/>
        </w:tabs>
      </w:pPr>
      <w:hyperlink w:anchor="_Toc26021" w:history="1">
        <w:r>
          <w:rPr>
            <w:rFonts w:ascii="仿宋" w:eastAsia="仿宋" w:hAnsi="仿宋" w:cs="仿宋" w:hint="eastAsia"/>
            <w:lang w:eastAsia="zh-CN"/>
          </w:rPr>
          <w:t>(三)、关键节点施工计划</w:t>
        </w:r>
        <w:r>
          <w:tab/>
        </w:r>
        <w:r>
          <w:fldChar w:fldCharType="begin"/>
        </w:r>
        <w:r>
          <w:instrText xml:space="preserve"> PAGEREF _Toc26021 \h </w:instrText>
        </w:r>
        <w:r>
          <w:fldChar w:fldCharType="separate"/>
        </w:r>
        <w:r>
          <w:t>72</w:t>
        </w:r>
        <w:r>
          <w:fldChar w:fldCharType="end"/>
        </w:r>
      </w:hyperlink>
    </w:p>
    <w:p>
      <w:pPr>
        <w:pStyle w:val="TOC2"/>
        <w:tabs>
          <w:tab w:val="right" w:leader="dot" w:pos="8306"/>
        </w:tabs>
      </w:pPr>
      <w:hyperlink w:anchor="_Toc12815" w:history="1">
        <w:r>
          <w:rPr>
            <w:rFonts w:ascii="仿宋" w:eastAsia="仿宋" w:hAnsi="仿宋" w:cs="仿宋" w:hint="eastAsia"/>
            <w:lang w:eastAsia="zh-CN"/>
          </w:rPr>
          <w:t>(四)、施工现场管理</w:t>
        </w:r>
        <w:r>
          <w:tab/>
        </w:r>
        <w:r>
          <w:fldChar w:fldCharType="begin"/>
        </w:r>
        <w:r>
          <w:instrText xml:space="preserve"> PAGEREF _Toc12815 \h </w:instrText>
        </w:r>
        <w:r>
          <w:fldChar w:fldCharType="separate"/>
        </w:r>
        <w:r>
          <w:t>73</w:t>
        </w:r>
        <w:r>
          <w:fldChar w:fldCharType="end"/>
        </w:r>
      </w:hyperlink>
    </w:p>
    <w:p>
      <w:pPr>
        <w:pStyle w:val="TOC1"/>
        <w:tabs>
          <w:tab w:val="right" w:leader="dot" w:pos="8306"/>
        </w:tabs>
      </w:pPr>
      <w:hyperlink w:anchor="_Toc26416" w:history="1">
        <w:r>
          <w:rPr>
            <w:rFonts w:ascii="仿宋" w:eastAsia="仿宋" w:hAnsi="仿宋" w:cs="仿宋" w:hint="eastAsia"/>
            <w:lang w:eastAsia="zh-CN"/>
          </w:rPr>
          <w:t>十七、人力资源管理与开发</w:t>
        </w:r>
        <w:r>
          <w:tab/>
        </w:r>
        <w:r>
          <w:fldChar w:fldCharType="begin"/>
        </w:r>
        <w:r>
          <w:instrText xml:space="preserve"> PAGEREF _Toc26416 \h </w:instrText>
        </w:r>
        <w:r>
          <w:fldChar w:fldCharType="separate"/>
        </w:r>
        <w:r>
          <w:t>75</w:t>
        </w:r>
        <w:r>
          <w:fldChar w:fldCharType="end"/>
        </w:r>
      </w:hyperlink>
    </w:p>
    <w:p>
      <w:pPr>
        <w:pStyle w:val="TOC2"/>
        <w:tabs>
          <w:tab w:val="right" w:leader="dot" w:pos="8306"/>
        </w:tabs>
      </w:pPr>
      <w:hyperlink w:anchor="_Toc1440" w:history="1">
        <w:r>
          <w:rPr>
            <w:rFonts w:ascii="仿宋" w:eastAsia="仿宋" w:hAnsi="仿宋" w:cs="仿宋" w:hint="eastAsia"/>
            <w:lang w:eastAsia="zh-CN"/>
          </w:rPr>
          <w:t>(一)、人力资源规划</w:t>
        </w:r>
        <w:r>
          <w:tab/>
        </w:r>
        <w:r>
          <w:fldChar w:fldCharType="begin"/>
        </w:r>
        <w:r>
          <w:instrText xml:space="preserve"> PAGEREF _Toc1440 \h </w:instrText>
        </w:r>
        <w:r>
          <w:fldChar w:fldCharType="separate"/>
        </w:r>
        <w:r>
          <w:t>75</w:t>
        </w:r>
        <w:r>
          <w:fldChar w:fldCharType="end"/>
        </w:r>
      </w:hyperlink>
    </w:p>
    <w:p>
      <w:pPr>
        <w:pStyle w:val="TOC2"/>
        <w:tabs>
          <w:tab w:val="right" w:leader="dot" w:pos="8306"/>
        </w:tabs>
      </w:pPr>
      <w:hyperlink w:anchor="_Toc2562" w:history="1">
        <w:r>
          <w:rPr>
            <w:rFonts w:ascii="仿宋" w:eastAsia="仿宋" w:hAnsi="仿宋" w:cs="仿宋" w:hint="eastAsia"/>
            <w:lang w:eastAsia="zh-CN"/>
          </w:rPr>
          <w:t>(二)、人力资源开发与培训</w:t>
        </w:r>
        <w:r>
          <w:tab/>
        </w:r>
        <w:r>
          <w:fldChar w:fldCharType="begin"/>
        </w:r>
        <w:r>
          <w:instrText xml:space="preserve"> PAGEREF _Toc2562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4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28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17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42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25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155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直接收益：假设三聚氰胺甲醛塑料项目的产品或服务年销售收入为XX万元。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39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若三聚氰胺甲醛塑料项目成功推广新型环保产品，比如采用可回收材料的包装，可能会激发消费者对可持续产品的需求。这种需求的增长可能迫使整个行业转向更环保的产品设计和生产方法。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44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聚氰胺甲醛塑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0550"/>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甲醛塑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三聚氰胺甲醛塑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三聚氰胺甲醛塑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三聚氰胺甲醛塑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8987"/>
      <w:r>
        <w:rPr>
          <w:rFonts w:ascii="仿宋" w:eastAsia="仿宋" w:hAnsi="仿宋" w:cs="仿宋" w:hint="eastAsia"/>
          <w:sz w:val="28"/>
          <w:lang w:eastAsia="zh-CN"/>
        </w:rPr>
        <w:t>三、三聚氰胺甲醛塑料项目概论</w:t>
      </w:r>
      <w:bookmarkEnd w:id="11"/>
    </w:p>
    <w:p>
      <w:pPr>
        <w:pStyle w:val="Heading2"/>
        <w:rPr>
          <w:rFonts w:ascii="仿宋" w:eastAsia="仿宋" w:hAnsi="仿宋" w:cs="仿宋" w:hint="eastAsia"/>
          <w:lang w:eastAsia="zh-CN"/>
        </w:rPr>
      </w:pPr>
      <w:bookmarkStart w:id="12" w:name="_Toc28624"/>
      <w:r>
        <w:rPr>
          <w:rFonts w:ascii="仿宋" w:eastAsia="仿宋" w:hAnsi="仿宋" w:cs="仿宋" w:hint="eastAsia"/>
          <w:lang w:eastAsia="zh-CN"/>
        </w:rPr>
        <w:t>(一)、项目申报单位概况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https://d.book118.com/196145232202010054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三聚氰胺甲醛塑料项目构思建设方案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213587"/>
    <w:rsid w:val="5D2135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6145232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2024-02-20T21:43:00Z</dcterms:created>
  <dcterms:modified xsi:type="dcterms:W3CDTF">2024-02-20T21:43:57Z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6FE23D6569804E868C34282A49034D07_11</vt:lpwstr>
  </property>
  <property fmtid="{D5CDD505-2E9C-101B-9397-08002B2CF9AE}" pid="3" name="KSOProductBuildVer">
    <vt:lpwstr>2052-12.1.0.16250</vt:lpwstr>
  </property>
</Properties>
</file>