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全封闭干洗机项目规划设计纲要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05" w:history="1">
        <w:r>
          <w:rPr>
            <w:rFonts w:ascii="仿宋" w:eastAsia="仿宋" w:hAnsi="仿宋" w:cs="仿宋" w:hint="eastAsia"/>
            <w:lang w:eastAsia="zh-CN"/>
          </w:rPr>
          <w:t>序言</w:t>
        </w:r>
        <w:r>
          <w:tab/>
        </w:r>
        <w:r>
          <w:fldChar w:fldCharType="begin"/>
        </w:r>
        <w:r>
          <w:instrText xml:space="preserve"> PAGEREF _Toc24105 \h </w:instrText>
        </w:r>
        <w:r>
          <w:fldChar w:fldCharType="separate"/>
        </w:r>
        <w:r>
          <w:t>3</w:t>
        </w:r>
        <w:r>
          <w:fldChar w:fldCharType="end"/>
        </w:r>
      </w:hyperlink>
    </w:p>
    <w:p>
      <w:pPr>
        <w:pStyle w:val="TOC1"/>
        <w:tabs>
          <w:tab w:val="right" w:leader="dot" w:pos="8306"/>
        </w:tabs>
      </w:pPr>
      <w:hyperlink w:anchor="_Toc27895" w:history="1">
        <w:r>
          <w:rPr>
            <w:rFonts w:ascii="仿宋" w:eastAsia="仿宋" w:hAnsi="仿宋" w:cs="仿宋" w:hint="eastAsia"/>
            <w:lang w:eastAsia="zh-CN"/>
          </w:rPr>
          <w:t>一、全封闭干洗机项目危机管理</w:t>
        </w:r>
        <w:r>
          <w:tab/>
        </w:r>
        <w:r>
          <w:fldChar w:fldCharType="begin"/>
        </w:r>
        <w:r>
          <w:instrText xml:space="preserve"> PAGEREF _Toc27895 \h </w:instrText>
        </w:r>
        <w:r>
          <w:fldChar w:fldCharType="separate"/>
        </w:r>
        <w:r>
          <w:t>3</w:t>
        </w:r>
        <w:r>
          <w:fldChar w:fldCharType="end"/>
        </w:r>
      </w:hyperlink>
    </w:p>
    <w:p>
      <w:pPr>
        <w:pStyle w:val="TOC2"/>
        <w:tabs>
          <w:tab w:val="right" w:leader="dot" w:pos="8306"/>
        </w:tabs>
      </w:pPr>
      <w:hyperlink w:anchor="_Toc25793" w:history="1">
        <w:r>
          <w:rPr>
            <w:rFonts w:ascii="仿宋" w:eastAsia="仿宋" w:hAnsi="仿宋" w:cs="仿宋" w:hint="eastAsia"/>
            <w:lang w:eastAsia="zh-CN"/>
          </w:rPr>
          <w:t>(一)、危机预警与识别</w:t>
        </w:r>
        <w:r>
          <w:tab/>
        </w:r>
        <w:r>
          <w:fldChar w:fldCharType="begin"/>
        </w:r>
        <w:r>
          <w:instrText xml:space="preserve"> PAGEREF _Toc25793 \h </w:instrText>
        </w:r>
        <w:r>
          <w:fldChar w:fldCharType="separate"/>
        </w:r>
        <w:r>
          <w:t>3</w:t>
        </w:r>
        <w:r>
          <w:fldChar w:fldCharType="end"/>
        </w:r>
      </w:hyperlink>
    </w:p>
    <w:p>
      <w:pPr>
        <w:pStyle w:val="TOC2"/>
        <w:tabs>
          <w:tab w:val="right" w:leader="dot" w:pos="8306"/>
        </w:tabs>
      </w:pPr>
      <w:hyperlink w:anchor="_Toc12085" w:history="1">
        <w:r>
          <w:rPr>
            <w:rFonts w:ascii="仿宋" w:eastAsia="仿宋" w:hAnsi="仿宋" w:cs="仿宋" w:hint="eastAsia"/>
            <w:lang w:eastAsia="zh-CN"/>
          </w:rPr>
          <w:t>(二)、危机应对与恢复</w:t>
        </w:r>
        <w:r>
          <w:tab/>
        </w:r>
        <w:r>
          <w:fldChar w:fldCharType="begin"/>
        </w:r>
        <w:r>
          <w:instrText xml:space="preserve"> PAGEREF _Toc12085 \h </w:instrText>
        </w:r>
        <w:r>
          <w:fldChar w:fldCharType="separate"/>
        </w:r>
        <w:r>
          <w:t>4</w:t>
        </w:r>
        <w:r>
          <w:fldChar w:fldCharType="end"/>
        </w:r>
      </w:hyperlink>
    </w:p>
    <w:p>
      <w:pPr>
        <w:pStyle w:val="TOC1"/>
        <w:tabs>
          <w:tab w:val="right" w:leader="dot" w:pos="8306"/>
        </w:tabs>
      </w:pPr>
      <w:hyperlink w:anchor="_Toc7955" w:history="1">
        <w:r>
          <w:rPr>
            <w:rFonts w:ascii="仿宋" w:eastAsia="仿宋" w:hAnsi="仿宋" w:cs="仿宋" w:hint="eastAsia"/>
            <w:lang w:eastAsia="zh-CN"/>
          </w:rPr>
          <w:t>二、全封闭干洗机项目文档管理</w:t>
        </w:r>
        <w:r>
          <w:tab/>
        </w:r>
        <w:r>
          <w:fldChar w:fldCharType="begin"/>
        </w:r>
        <w:r>
          <w:instrText xml:space="preserve"> PAGEREF _Toc7955 \h </w:instrText>
        </w:r>
        <w:r>
          <w:fldChar w:fldCharType="separate"/>
        </w:r>
        <w:r>
          <w:t>5</w:t>
        </w:r>
        <w:r>
          <w:fldChar w:fldCharType="end"/>
        </w:r>
      </w:hyperlink>
    </w:p>
    <w:p>
      <w:pPr>
        <w:pStyle w:val="TOC2"/>
        <w:tabs>
          <w:tab w:val="right" w:leader="dot" w:pos="8306"/>
        </w:tabs>
      </w:pPr>
      <w:hyperlink w:anchor="_Toc29623" w:history="1">
        <w:r>
          <w:rPr>
            <w:rFonts w:ascii="仿宋" w:eastAsia="仿宋" w:hAnsi="仿宋" w:cs="仿宋" w:hint="eastAsia"/>
            <w:lang w:eastAsia="zh-CN"/>
          </w:rPr>
          <w:t>(一)、文档编制与审查</w:t>
        </w:r>
        <w:r>
          <w:tab/>
        </w:r>
        <w:r>
          <w:fldChar w:fldCharType="begin"/>
        </w:r>
        <w:r>
          <w:instrText xml:space="preserve"> PAGEREF _Toc29623 \h </w:instrText>
        </w:r>
        <w:r>
          <w:fldChar w:fldCharType="separate"/>
        </w:r>
        <w:r>
          <w:t>5</w:t>
        </w:r>
        <w:r>
          <w:fldChar w:fldCharType="end"/>
        </w:r>
      </w:hyperlink>
    </w:p>
    <w:p>
      <w:pPr>
        <w:pStyle w:val="TOC2"/>
        <w:tabs>
          <w:tab w:val="right" w:leader="dot" w:pos="8306"/>
        </w:tabs>
      </w:pPr>
      <w:hyperlink w:anchor="_Toc4931" w:history="1">
        <w:r>
          <w:rPr>
            <w:rFonts w:ascii="仿宋" w:eastAsia="仿宋" w:hAnsi="仿宋" w:cs="仿宋" w:hint="eastAsia"/>
            <w:lang w:eastAsia="zh-CN"/>
          </w:rPr>
          <w:t>(二)、文档发布与分发</w:t>
        </w:r>
        <w:r>
          <w:tab/>
        </w:r>
        <w:r>
          <w:fldChar w:fldCharType="begin"/>
        </w:r>
        <w:r>
          <w:instrText xml:space="preserve"> PAGEREF _Toc4931 \h </w:instrText>
        </w:r>
        <w:r>
          <w:fldChar w:fldCharType="separate"/>
        </w:r>
        <w:r>
          <w:t>7</w:t>
        </w:r>
        <w:r>
          <w:fldChar w:fldCharType="end"/>
        </w:r>
      </w:hyperlink>
    </w:p>
    <w:p>
      <w:pPr>
        <w:pStyle w:val="TOC2"/>
        <w:tabs>
          <w:tab w:val="right" w:leader="dot" w:pos="8306"/>
        </w:tabs>
      </w:pPr>
      <w:hyperlink w:anchor="_Toc32162" w:history="1">
        <w:r>
          <w:rPr>
            <w:rFonts w:ascii="仿宋" w:eastAsia="仿宋" w:hAnsi="仿宋" w:cs="仿宋" w:hint="eastAsia"/>
            <w:lang w:eastAsia="zh-CN"/>
          </w:rPr>
          <w:t>(三)、文档存档与归档</w:t>
        </w:r>
        <w:r>
          <w:tab/>
        </w:r>
        <w:r>
          <w:fldChar w:fldCharType="begin"/>
        </w:r>
        <w:r>
          <w:instrText xml:space="preserve"> PAGEREF _Toc32162 \h </w:instrText>
        </w:r>
        <w:r>
          <w:fldChar w:fldCharType="separate"/>
        </w:r>
        <w:r>
          <w:t>8</w:t>
        </w:r>
        <w:r>
          <w:fldChar w:fldCharType="end"/>
        </w:r>
      </w:hyperlink>
    </w:p>
    <w:p>
      <w:pPr>
        <w:pStyle w:val="TOC1"/>
        <w:tabs>
          <w:tab w:val="right" w:leader="dot" w:pos="8306"/>
        </w:tabs>
      </w:pPr>
      <w:hyperlink w:anchor="_Toc16173" w:history="1">
        <w:r>
          <w:rPr>
            <w:rFonts w:ascii="仿宋" w:eastAsia="仿宋" w:hAnsi="仿宋" w:cs="仿宋" w:hint="eastAsia"/>
            <w:lang w:eastAsia="zh-CN"/>
          </w:rPr>
          <w:t>三、产品规划分析</w:t>
        </w:r>
        <w:r>
          <w:tab/>
        </w:r>
        <w:r>
          <w:fldChar w:fldCharType="begin"/>
        </w:r>
        <w:r>
          <w:instrText xml:space="preserve"> PAGEREF _Toc16173 \h </w:instrText>
        </w:r>
        <w:r>
          <w:fldChar w:fldCharType="separate"/>
        </w:r>
        <w:r>
          <w:t>9</w:t>
        </w:r>
        <w:r>
          <w:fldChar w:fldCharType="end"/>
        </w:r>
      </w:hyperlink>
    </w:p>
    <w:p>
      <w:pPr>
        <w:pStyle w:val="TOC2"/>
        <w:tabs>
          <w:tab w:val="right" w:leader="dot" w:pos="8306"/>
        </w:tabs>
      </w:pPr>
      <w:hyperlink w:anchor="_Toc9609" w:history="1">
        <w:r>
          <w:rPr>
            <w:rFonts w:ascii="仿宋" w:eastAsia="仿宋" w:hAnsi="仿宋" w:cs="仿宋" w:hint="eastAsia"/>
            <w:lang w:eastAsia="zh-CN"/>
          </w:rPr>
          <w:t>(一)、产品规划</w:t>
        </w:r>
        <w:r>
          <w:tab/>
        </w:r>
        <w:r>
          <w:fldChar w:fldCharType="begin"/>
        </w:r>
        <w:r>
          <w:instrText xml:space="preserve"> PAGEREF _Toc9609 \h </w:instrText>
        </w:r>
        <w:r>
          <w:fldChar w:fldCharType="separate"/>
        </w:r>
        <w:r>
          <w:t>9</w:t>
        </w:r>
        <w:r>
          <w:fldChar w:fldCharType="end"/>
        </w:r>
      </w:hyperlink>
    </w:p>
    <w:p>
      <w:pPr>
        <w:pStyle w:val="TOC2"/>
        <w:tabs>
          <w:tab w:val="right" w:leader="dot" w:pos="8306"/>
        </w:tabs>
      </w:pPr>
      <w:hyperlink w:anchor="_Toc10926" w:history="1">
        <w:r>
          <w:rPr>
            <w:rFonts w:ascii="仿宋" w:eastAsia="仿宋" w:hAnsi="仿宋" w:cs="仿宋" w:hint="eastAsia"/>
            <w:lang w:eastAsia="zh-CN"/>
          </w:rPr>
          <w:t>(二)、建设规模</w:t>
        </w:r>
        <w:r>
          <w:tab/>
        </w:r>
        <w:r>
          <w:fldChar w:fldCharType="begin"/>
        </w:r>
        <w:r>
          <w:instrText xml:space="preserve"> PAGEREF _Toc10926 \h </w:instrText>
        </w:r>
        <w:r>
          <w:fldChar w:fldCharType="separate"/>
        </w:r>
        <w:r>
          <w:t>10</w:t>
        </w:r>
        <w:r>
          <w:fldChar w:fldCharType="end"/>
        </w:r>
      </w:hyperlink>
    </w:p>
    <w:p>
      <w:pPr>
        <w:pStyle w:val="TOC1"/>
        <w:tabs>
          <w:tab w:val="right" w:leader="dot" w:pos="8306"/>
        </w:tabs>
      </w:pPr>
      <w:hyperlink w:anchor="_Toc1794" w:history="1">
        <w:r>
          <w:rPr>
            <w:rFonts w:ascii="仿宋" w:eastAsia="仿宋" w:hAnsi="仿宋" w:cs="仿宋" w:hint="eastAsia"/>
            <w:lang w:eastAsia="zh-CN"/>
          </w:rPr>
          <w:t>四、全封闭干洗机项目概论</w:t>
        </w:r>
        <w:r>
          <w:tab/>
        </w:r>
        <w:r>
          <w:fldChar w:fldCharType="begin"/>
        </w:r>
        <w:r>
          <w:instrText xml:space="preserve"> PAGEREF _Toc1794 \h </w:instrText>
        </w:r>
        <w:r>
          <w:fldChar w:fldCharType="separate"/>
        </w:r>
        <w:r>
          <w:t>11</w:t>
        </w:r>
        <w:r>
          <w:fldChar w:fldCharType="end"/>
        </w:r>
      </w:hyperlink>
    </w:p>
    <w:p>
      <w:pPr>
        <w:pStyle w:val="TOC2"/>
        <w:tabs>
          <w:tab w:val="right" w:leader="dot" w:pos="8306"/>
        </w:tabs>
      </w:pPr>
      <w:hyperlink w:anchor="_Toc12659" w:history="1">
        <w:r>
          <w:rPr>
            <w:rFonts w:ascii="仿宋" w:eastAsia="仿宋" w:hAnsi="仿宋" w:cs="仿宋" w:hint="eastAsia"/>
            <w:lang w:eastAsia="zh-CN"/>
          </w:rPr>
          <w:t>(一)、全封闭干洗机项目概况</w:t>
        </w:r>
        <w:r>
          <w:tab/>
        </w:r>
        <w:r>
          <w:fldChar w:fldCharType="begin"/>
        </w:r>
        <w:r>
          <w:instrText xml:space="preserve"> PAGEREF _Toc12659 \h </w:instrText>
        </w:r>
        <w:r>
          <w:fldChar w:fldCharType="separate"/>
        </w:r>
        <w:r>
          <w:t>11</w:t>
        </w:r>
        <w:r>
          <w:fldChar w:fldCharType="end"/>
        </w:r>
      </w:hyperlink>
    </w:p>
    <w:p>
      <w:pPr>
        <w:pStyle w:val="TOC2"/>
        <w:tabs>
          <w:tab w:val="right" w:leader="dot" w:pos="8306"/>
        </w:tabs>
      </w:pPr>
      <w:hyperlink w:anchor="_Toc11208" w:history="1">
        <w:r>
          <w:rPr>
            <w:rFonts w:ascii="仿宋" w:eastAsia="仿宋" w:hAnsi="仿宋" w:cs="仿宋" w:hint="eastAsia"/>
            <w:lang w:eastAsia="zh-CN"/>
          </w:rPr>
          <w:t>(二)、全封闭干洗机项目目标</w:t>
        </w:r>
        <w:r>
          <w:tab/>
        </w:r>
        <w:r>
          <w:fldChar w:fldCharType="begin"/>
        </w:r>
        <w:r>
          <w:instrText xml:space="preserve"> PAGEREF _Toc11208 \h </w:instrText>
        </w:r>
        <w:r>
          <w:fldChar w:fldCharType="separate"/>
        </w:r>
        <w:r>
          <w:t>13</w:t>
        </w:r>
        <w:r>
          <w:fldChar w:fldCharType="end"/>
        </w:r>
      </w:hyperlink>
    </w:p>
    <w:p>
      <w:pPr>
        <w:pStyle w:val="TOC2"/>
        <w:tabs>
          <w:tab w:val="right" w:leader="dot" w:pos="8306"/>
        </w:tabs>
      </w:pPr>
      <w:hyperlink w:anchor="_Toc26622" w:history="1">
        <w:r>
          <w:rPr>
            <w:rFonts w:ascii="仿宋" w:eastAsia="仿宋" w:hAnsi="仿宋" w:cs="仿宋" w:hint="eastAsia"/>
            <w:lang w:eastAsia="zh-CN"/>
          </w:rPr>
          <w:t>(三)、全封闭干洗机项目提出的理由</w:t>
        </w:r>
        <w:r>
          <w:tab/>
        </w:r>
        <w:r>
          <w:fldChar w:fldCharType="begin"/>
        </w:r>
        <w:r>
          <w:instrText xml:space="preserve"> PAGEREF _Toc26622 \h </w:instrText>
        </w:r>
        <w:r>
          <w:fldChar w:fldCharType="separate"/>
        </w:r>
        <w:r>
          <w:t>14</w:t>
        </w:r>
        <w:r>
          <w:fldChar w:fldCharType="end"/>
        </w:r>
      </w:hyperlink>
    </w:p>
    <w:p>
      <w:pPr>
        <w:pStyle w:val="TOC2"/>
        <w:tabs>
          <w:tab w:val="right" w:leader="dot" w:pos="8306"/>
        </w:tabs>
      </w:pPr>
      <w:hyperlink w:anchor="_Toc10536" w:history="1">
        <w:r>
          <w:rPr>
            <w:rFonts w:ascii="仿宋" w:eastAsia="仿宋" w:hAnsi="仿宋" w:cs="仿宋" w:hint="eastAsia"/>
            <w:lang w:eastAsia="zh-CN"/>
          </w:rPr>
          <w:t>(四)、全封闭干洗机项目意义</w:t>
        </w:r>
        <w:r>
          <w:tab/>
        </w:r>
        <w:r>
          <w:fldChar w:fldCharType="begin"/>
        </w:r>
        <w:r>
          <w:instrText xml:space="preserve"> PAGEREF _Toc10536 \h </w:instrText>
        </w:r>
        <w:r>
          <w:fldChar w:fldCharType="separate"/>
        </w:r>
        <w:r>
          <w:t>16</w:t>
        </w:r>
        <w:r>
          <w:fldChar w:fldCharType="end"/>
        </w:r>
      </w:hyperlink>
    </w:p>
    <w:p>
      <w:pPr>
        <w:pStyle w:val="TOC2"/>
        <w:tabs>
          <w:tab w:val="right" w:leader="dot" w:pos="8306"/>
        </w:tabs>
      </w:pPr>
      <w:hyperlink w:anchor="_Toc24059" w:history="1">
        <w:r>
          <w:rPr>
            <w:rFonts w:ascii="仿宋" w:eastAsia="仿宋" w:hAnsi="仿宋" w:cs="仿宋" w:hint="eastAsia"/>
            <w:lang w:eastAsia="zh-CN"/>
          </w:rPr>
          <w:t>(五)、全封闭干洗机项目背景</w:t>
        </w:r>
        <w:r>
          <w:tab/>
        </w:r>
        <w:r>
          <w:fldChar w:fldCharType="begin"/>
        </w:r>
        <w:r>
          <w:instrText xml:space="preserve"> PAGEREF _Toc24059 \h </w:instrText>
        </w:r>
        <w:r>
          <w:fldChar w:fldCharType="separate"/>
        </w:r>
        <w:r>
          <w:t>16</w:t>
        </w:r>
        <w:r>
          <w:fldChar w:fldCharType="end"/>
        </w:r>
      </w:hyperlink>
    </w:p>
    <w:p>
      <w:pPr>
        <w:pStyle w:val="TOC1"/>
        <w:tabs>
          <w:tab w:val="right" w:leader="dot" w:pos="8306"/>
        </w:tabs>
      </w:pPr>
      <w:hyperlink w:anchor="_Toc2433" w:history="1">
        <w:r>
          <w:rPr>
            <w:rFonts w:ascii="仿宋" w:eastAsia="仿宋" w:hAnsi="仿宋" w:cs="仿宋" w:hint="eastAsia"/>
            <w:lang w:eastAsia="zh-CN"/>
          </w:rPr>
          <w:t>五、全封闭干洗机项目建设单位说明</w:t>
        </w:r>
        <w:r>
          <w:tab/>
        </w:r>
        <w:r>
          <w:fldChar w:fldCharType="begin"/>
        </w:r>
        <w:r>
          <w:instrText xml:space="preserve"> PAGEREF _Toc2433 \h </w:instrText>
        </w:r>
        <w:r>
          <w:fldChar w:fldCharType="separate"/>
        </w:r>
        <w:r>
          <w:t>17</w:t>
        </w:r>
        <w:r>
          <w:fldChar w:fldCharType="end"/>
        </w:r>
      </w:hyperlink>
    </w:p>
    <w:p>
      <w:pPr>
        <w:pStyle w:val="TOC2"/>
        <w:tabs>
          <w:tab w:val="right" w:leader="dot" w:pos="8306"/>
        </w:tabs>
      </w:pPr>
      <w:hyperlink w:anchor="_Toc20512" w:history="1">
        <w:r>
          <w:rPr>
            <w:rFonts w:ascii="仿宋" w:eastAsia="仿宋" w:hAnsi="仿宋" w:cs="仿宋" w:hint="eastAsia"/>
            <w:lang w:eastAsia="zh-CN"/>
          </w:rPr>
          <w:t>(一)、全封闭干洗机项目承办单位基本情况</w:t>
        </w:r>
        <w:r>
          <w:tab/>
        </w:r>
        <w:r>
          <w:fldChar w:fldCharType="begin"/>
        </w:r>
        <w:r>
          <w:instrText xml:space="preserve"> PAGEREF _Toc20512 \h </w:instrText>
        </w:r>
        <w:r>
          <w:fldChar w:fldCharType="separate"/>
        </w:r>
        <w:r>
          <w:t>17</w:t>
        </w:r>
        <w:r>
          <w:fldChar w:fldCharType="end"/>
        </w:r>
      </w:hyperlink>
    </w:p>
    <w:p>
      <w:pPr>
        <w:pStyle w:val="TOC2"/>
        <w:tabs>
          <w:tab w:val="right" w:leader="dot" w:pos="8306"/>
        </w:tabs>
      </w:pPr>
      <w:hyperlink w:anchor="_Toc27426" w:history="1">
        <w:r>
          <w:rPr>
            <w:rFonts w:ascii="仿宋" w:eastAsia="仿宋" w:hAnsi="仿宋" w:cs="仿宋" w:hint="eastAsia"/>
            <w:lang w:eastAsia="zh-CN"/>
          </w:rPr>
          <w:t>(二)、公司经济效益分析</w:t>
        </w:r>
        <w:r>
          <w:tab/>
        </w:r>
        <w:r>
          <w:fldChar w:fldCharType="begin"/>
        </w:r>
        <w:r>
          <w:instrText xml:space="preserve"> PAGEREF _Toc27426 \h </w:instrText>
        </w:r>
        <w:r>
          <w:fldChar w:fldCharType="separate"/>
        </w:r>
        <w:r>
          <w:t>18</w:t>
        </w:r>
        <w:r>
          <w:fldChar w:fldCharType="end"/>
        </w:r>
      </w:hyperlink>
    </w:p>
    <w:p>
      <w:pPr>
        <w:pStyle w:val="TOC1"/>
        <w:tabs>
          <w:tab w:val="right" w:leader="dot" w:pos="8306"/>
        </w:tabs>
      </w:pPr>
      <w:hyperlink w:anchor="_Toc11819" w:history="1">
        <w:r>
          <w:rPr>
            <w:rFonts w:ascii="仿宋" w:eastAsia="仿宋" w:hAnsi="仿宋" w:cs="仿宋" w:hint="eastAsia"/>
            <w:lang w:eastAsia="zh-CN"/>
          </w:rPr>
          <w:t>六、全封闭干洗机项目建设背景及必要性分析</w:t>
        </w:r>
        <w:r>
          <w:tab/>
        </w:r>
        <w:r>
          <w:fldChar w:fldCharType="begin"/>
        </w:r>
        <w:r>
          <w:instrText xml:space="preserve"> PAGEREF _Toc11819 \h </w:instrText>
        </w:r>
        <w:r>
          <w:fldChar w:fldCharType="separate"/>
        </w:r>
        <w:r>
          <w:t>19</w:t>
        </w:r>
        <w:r>
          <w:fldChar w:fldCharType="end"/>
        </w:r>
      </w:hyperlink>
    </w:p>
    <w:p>
      <w:pPr>
        <w:pStyle w:val="TOC2"/>
        <w:tabs>
          <w:tab w:val="right" w:leader="dot" w:pos="8306"/>
        </w:tabs>
      </w:pPr>
      <w:hyperlink w:anchor="_Toc18131" w:history="1">
        <w:r>
          <w:rPr>
            <w:rFonts w:ascii="仿宋" w:eastAsia="仿宋" w:hAnsi="仿宋" w:cs="仿宋" w:hint="eastAsia"/>
            <w:lang w:eastAsia="zh-CN"/>
          </w:rPr>
          <w:t>(一)、全封闭干洗机项目背景分析</w:t>
        </w:r>
        <w:r>
          <w:tab/>
        </w:r>
        <w:r>
          <w:fldChar w:fldCharType="begin"/>
        </w:r>
        <w:r>
          <w:instrText xml:space="preserve"> PAGEREF _Toc18131 \h </w:instrText>
        </w:r>
        <w:r>
          <w:fldChar w:fldCharType="separate"/>
        </w:r>
        <w:r>
          <w:t>19</w:t>
        </w:r>
        <w:r>
          <w:fldChar w:fldCharType="end"/>
        </w:r>
      </w:hyperlink>
    </w:p>
    <w:p>
      <w:pPr>
        <w:pStyle w:val="TOC2"/>
        <w:tabs>
          <w:tab w:val="right" w:leader="dot" w:pos="8306"/>
        </w:tabs>
      </w:pPr>
      <w:hyperlink w:anchor="_Toc15807" w:history="1">
        <w:r>
          <w:rPr>
            <w:rFonts w:ascii="仿宋" w:eastAsia="仿宋" w:hAnsi="仿宋" w:cs="仿宋" w:hint="eastAsia"/>
            <w:lang w:eastAsia="zh-CN"/>
          </w:rPr>
          <w:t>(二)、全封闭干洗机项目建设必要性分析</w:t>
        </w:r>
        <w:r>
          <w:tab/>
        </w:r>
        <w:r>
          <w:fldChar w:fldCharType="begin"/>
        </w:r>
        <w:r>
          <w:instrText xml:space="preserve"> PAGEREF _Toc15807 \h </w:instrText>
        </w:r>
        <w:r>
          <w:fldChar w:fldCharType="separate"/>
        </w:r>
        <w:r>
          <w:t>21</w:t>
        </w:r>
        <w:r>
          <w:fldChar w:fldCharType="end"/>
        </w:r>
      </w:hyperlink>
    </w:p>
    <w:p>
      <w:pPr>
        <w:pStyle w:val="TOC1"/>
        <w:tabs>
          <w:tab w:val="right" w:leader="dot" w:pos="8306"/>
        </w:tabs>
      </w:pPr>
      <w:hyperlink w:anchor="_Toc9150" w:history="1">
        <w:r>
          <w:rPr>
            <w:rFonts w:ascii="仿宋" w:eastAsia="仿宋" w:hAnsi="仿宋" w:cs="仿宋" w:hint="eastAsia"/>
            <w:lang w:eastAsia="zh-CN"/>
          </w:rPr>
          <w:t>七、全封闭干洗机项目技术管理</w:t>
        </w:r>
        <w:r>
          <w:tab/>
        </w:r>
        <w:r>
          <w:fldChar w:fldCharType="begin"/>
        </w:r>
        <w:r>
          <w:instrText xml:space="preserve"> PAGEREF _Toc9150 \h </w:instrText>
        </w:r>
        <w:r>
          <w:fldChar w:fldCharType="separate"/>
        </w:r>
        <w:r>
          <w:t>22</w:t>
        </w:r>
        <w:r>
          <w:fldChar w:fldCharType="end"/>
        </w:r>
      </w:hyperlink>
    </w:p>
    <w:p>
      <w:pPr>
        <w:pStyle w:val="TOC2"/>
        <w:tabs>
          <w:tab w:val="right" w:leader="dot" w:pos="8306"/>
        </w:tabs>
      </w:pPr>
      <w:hyperlink w:anchor="_Toc10538" w:history="1">
        <w:r>
          <w:rPr>
            <w:rFonts w:ascii="仿宋" w:eastAsia="仿宋" w:hAnsi="仿宋" w:cs="仿宋" w:hint="eastAsia"/>
            <w:lang w:eastAsia="zh-CN"/>
          </w:rPr>
          <w:t>(一)、技术方案选用方向</w:t>
        </w:r>
        <w:r>
          <w:tab/>
        </w:r>
        <w:r>
          <w:fldChar w:fldCharType="begin"/>
        </w:r>
        <w:r>
          <w:instrText xml:space="preserve"> PAGEREF _Toc10538 \h </w:instrText>
        </w:r>
        <w:r>
          <w:fldChar w:fldCharType="separate"/>
        </w:r>
        <w:r>
          <w:t>22</w:t>
        </w:r>
        <w:r>
          <w:fldChar w:fldCharType="end"/>
        </w:r>
      </w:hyperlink>
    </w:p>
    <w:p>
      <w:pPr>
        <w:pStyle w:val="TOC2"/>
        <w:tabs>
          <w:tab w:val="right" w:leader="dot" w:pos="8306"/>
        </w:tabs>
      </w:pPr>
      <w:hyperlink w:anchor="_Toc27548" w:history="1">
        <w:r>
          <w:rPr>
            <w:rFonts w:ascii="仿宋" w:eastAsia="仿宋" w:hAnsi="仿宋" w:cs="仿宋" w:hint="eastAsia"/>
            <w:lang w:eastAsia="zh-CN"/>
          </w:rPr>
          <w:t>(二)、工艺技术方案选用原则</w:t>
        </w:r>
        <w:r>
          <w:tab/>
        </w:r>
        <w:r>
          <w:fldChar w:fldCharType="begin"/>
        </w:r>
        <w:r>
          <w:instrText xml:space="preserve"> PAGEREF _Toc27548 \h </w:instrText>
        </w:r>
        <w:r>
          <w:fldChar w:fldCharType="separate"/>
        </w:r>
        <w:r>
          <w:t>24</w:t>
        </w:r>
        <w:r>
          <w:fldChar w:fldCharType="end"/>
        </w:r>
      </w:hyperlink>
    </w:p>
    <w:p>
      <w:pPr>
        <w:pStyle w:val="TOC2"/>
        <w:tabs>
          <w:tab w:val="right" w:leader="dot" w:pos="8306"/>
        </w:tabs>
      </w:pPr>
      <w:hyperlink w:anchor="_Toc347" w:history="1">
        <w:r>
          <w:rPr>
            <w:rFonts w:ascii="仿宋" w:eastAsia="仿宋" w:hAnsi="仿宋" w:cs="仿宋" w:hint="eastAsia"/>
            <w:lang w:eastAsia="zh-CN"/>
          </w:rPr>
          <w:t>(三)、工艺技术方案要求</w:t>
        </w:r>
        <w:r>
          <w:tab/>
        </w:r>
        <w:r>
          <w:fldChar w:fldCharType="begin"/>
        </w:r>
        <w:r>
          <w:instrText xml:space="preserve"> PAGEREF _Toc347 \h </w:instrText>
        </w:r>
        <w:r>
          <w:fldChar w:fldCharType="separate"/>
        </w:r>
        <w:r>
          <w:t>26</w:t>
        </w:r>
        <w:r>
          <w:fldChar w:fldCharType="end"/>
        </w:r>
      </w:hyperlink>
    </w:p>
    <w:p>
      <w:pPr>
        <w:pStyle w:val="TOC1"/>
        <w:tabs>
          <w:tab w:val="right" w:leader="dot" w:pos="8306"/>
        </w:tabs>
      </w:pPr>
      <w:hyperlink w:anchor="_Toc26958" w:history="1">
        <w:r>
          <w:rPr>
            <w:rFonts w:ascii="仿宋" w:eastAsia="仿宋" w:hAnsi="仿宋" w:cs="仿宋" w:hint="eastAsia"/>
            <w:lang w:eastAsia="zh-CN"/>
          </w:rPr>
          <w:t>八、全封闭干洗机项目人力资源培养与发展</w:t>
        </w:r>
        <w:r>
          <w:tab/>
        </w:r>
        <w:r>
          <w:fldChar w:fldCharType="begin"/>
        </w:r>
        <w:r>
          <w:instrText xml:space="preserve"> PAGEREF _Toc26958 \h </w:instrText>
        </w:r>
        <w:r>
          <w:fldChar w:fldCharType="separate"/>
        </w:r>
        <w:r>
          <w:t>28</w:t>
        </w:r>
        <w:r>
          <w:fldChar w:fldCharType="end"/>
        </w:r>
      </w:hyperlink>
    </w:p>
    <w:p>
      <w:pPr>
        <w:pStyle w:val="TOC2"/>
        <w:tabs>
          <w:tab w:val="right" w:leader="dot" w:pos="8306"/>
        </w:tabs>
      </w:pPr>
      <w:hyperlink w:anchor="_Toc13460" w:history="1">
        <w:r>
          <w:rPr>
            <w:rFonts w:ascii="仿宋" w:eastAsia="仿宋" w:hAnsi="仿宋" w:cs="仿宋" w:hint="eastAsia"/>
            <w:lang w:eastAsia="zh-CN"/>
          </w:rPr>
          <w:t>(一)、人才需求与规划</w:t>
        </w:r>
        <w:r>
          <w:tab/>
        </w:r>
        <w:r>
          <w:fldChar w:fldCharType="begin"/>
        </w:r>
        <w:r>
          <w:instrText xml:space="preserve"> PAGEREF _Toc13460 \h </w:instrText>
        </w:r>
        <w:r>
          <w:fldChar w:fldCharType="separate"/>
        </w:r>
        <w:r>
          <w:t>28</w:t>
        </w:r>
        <w:r>
          <w:fldChar w:fldCharType="end"/>
        </w:r>
      </w:hyperlink>
    </w:p>
    <w:p>
      <w:pPr>
        <w:pStyle w:val="TOC2"/>
        <w:tabs>
          <w:tab w:val="right" w:leader="dot" w:pos="8306"/>
        </w:tabs>
      </w:pPr>
      <w:hyperlink w:anchor="_Toc3410" w:history="1">
        <w:r>
          <w:rPr>
            <w:rFonts w:ascii="仿宋" w:eastAsia="仿宋" w:hAnsi="仿宋" w:cs="仿宋" w:hint="eastAsia"/>
            <w:lang w:eastAsia="zh-CN"/>
          </w:rPr>
          <w:t>(二)、培训与发展计划</w:t>
        </w:r>
        <w:r>
          <w:tab/>
        </w:r>
        <w:r>
          <w:fldChar w:fldCharType="begin"/>
        </w:r>
        <w:r>
          <w:instrText xml:space="preserve"> PAGEREF _Toc3410 \h </w:instrText>
        </w:r>
        <w:r>
          <w:fldChar w:fldCharType="separate"/>
        </w:r>
        <w:r>
          <w:t>29</w:t>
        </w:r>
        <w:r>
          <w:fldChar w:fldCharType="end"/>
        </w:r>
      </w:hyperlink>
    </w:p>
    <w:p>
      <w:pPr>
        <w:pStyle w:val="TOC1"/>
        <w:tabs>
          <w:tab w:val="right" w:leader="dot" w:pos="8306"/>
        </w:tabs>
      </w:pPr>
      <w:hyperlink w:anchor="_Toc18331" w:history="1">
        <w:r>
          <w:rPr>
            <w:rFonts w:ascii="仿宋" w:eastAsia="仿宋" w:hAnsi="仿宋" w:cs="仿宋" w:hint="eastAsia"/>
            <w:lang w:eastAsia="zh-CN"/>
          </w:rPr>
          <w:t>九、全封闭干洗机项目投资规划</w:t>
        </w:r>
        <w:r>
          <w:tab/>
        </w:r>
        <w:r>
          <w:fldChar w:fldCharType="begin"/>
        </w:r>
        <w:r>
          <w:instrText xml:space="preserve"> PAGEREF _Toc18331 \h </w:instrText>
        </w:r>
        <w:r>
          <w:fldChar w:fldCharType="separate"/>
        </w:r>
        <w:r>
          <w:t>29</w:t>
        </w:r>
        <w:r>
          <w:fldChar w:fldCharType="end"/>
        </w:r>
      </w:hyperlink>
    </w:p>
    <w:p>
      <w:pPr>
        <w:pStyle w:val="TOC2"/>
        <w:tabs>
          <w:tab w:val="right" w:leader="dot" w:pos="8306"/>
        </w:tabs>
      </w:pPr>
      <w:hyperlink w:anchor="_Toc11945" w:history="1">
        <w:r>
          <w:rPr>
            <w:rFonts w:ascii="仿宋" w:eastAsia="仿宋" w:hAnsi="仿宋" w:cs="仿宋" w:hint="eastAsia"/>
            <w:lang w:eastAsia="zh-CN"/>
          </w:rPr>
          <w:t>(一)、全封闭干洗机项目总投资估算</w:t>
        </w:r>
        <w:r>
          <w:tab/>
        </w:r>
        <w:r>
          <w:fldChar w:fldCharType="begin"/>
        </w:r>
        <w:r>
          <w:instrText xml:space="preserve"> PAGEREF _Toc11945 \h </w:instrText>
        </w:r>
        <w:r>
          <w:fldChar w:fldCharType="separate"/>
        </w:r>
        <w:r>
          <w:t>29</w:t>
        </w:r>
        <w:r>
          <w:fldChar w:fldCharType="end"/>
        </w:r>
      </w:hyperlink>
    </w:p>
    <w:p>
      <w:pPr>
        <w:pStyle w:val="TOC2"/>
        <w:tabs>
          <w:tab w:val="right" w:leader="dot" w:pos="8306"/>
        </w:tabs>
      </w:pPr>
      <w:hyperlink w:anchor="_Toc19826" w:history="1">
        <w:r>
          <w:rPr>
            <w:rFonts w:ascii="仿宋" w:eastAsia="仿宋" w:hAnsi="仿宋" w:cs="仿宋" w:hint="eastAsia"/>
            <w:lang w:eastAsia="zh-CN"/>
          </w:rPr>
          <w:t>(二)、资金筹措</w:t>
        </w:r>
        <w:r>
          <w:tab/>
        </w:r>
        <w:r>
          <w:fldChar w:fldCharType="begin"/>
        </w:r>
        <w:r>
          <w:instrText xml:space="preserve"> PAGEREF _Toc19826 \h </w:instrText>
        </w:r>
        <w:r>
          <w:fldChar w:fldCharType="separate"/>
        </w:r>
        <w:r>
          <w:t>31</w:t>
        </w:r>
        <w:r>
          <w:fldChar w:fldCharType="end"/>
        </w:r>
      </w:hyperlink>
    </w:p>
    <w:p>
      <w:pPr>
        <w:pStyle w:val="TOC1"/>
        <w:tabs>
          <w:tab w:val="right" w:leader="dot" w:pos="8306"/>
        </w:tabs>
      </w:pPr>
      <w:hyperlink w:anchor="_Toc29742" w:history="1">
        <w:r>
          <w:rPr>
            <w:rFonts w:ascii="仿宋" w:eastAsia="仿宋" w:hAnsi="仿宋" w:cs="仿宋" w:hint="eastAsia"/>
            <w:lang w:eastAsia="zh-CN"/>
          </w:rPr>
          <w:t>十、全封闭干洗机项目财务管理</w:t>
        </w:r>
        <w:r>
          <w:tab/>
        </w:r>
        <w:r>
          <w:fldChar w:fldCharType="begin"/>
        </w:r>
        <w:r>
          <w:instrText xml:space="preserve"> PAGEREF _Toc29742 \h </w:instrText>
        </w:r>
        <w:r>
          <w:fldChar w:fldCharType="separate"/>
        </w:r>
        <w:r>
          <w:t>31</w:t>
        </w:r>
        <w:r>
          <w:fldChar w:fldCharType="end"/>
        </w:r>
      </w:hyperlink>
    </w:p>
    <w:p>
      <w:pPr>
        <w:pStyle w:val="TOC2"/>
        <w:tabs>
          <w:tab w:val="right" w:leader="dot" w:pos="8306"/>
        </w:tabs>
      </w:pPr>
      <w:hyperlink w:anchor="_Toc14820" w:history="1">
        <w:r>
          <w:rPr>
            <w:rFonts w:ascii="仿宋" w:eastAsia="仿宋" w:hAnsi="仿宋" w:cs="仿宋" w:hint="eastAsia"/>
            <w:lang w:eastAsia="zh-CN"/>
          </w:rPr>
          <w:t>(一)、资金需求大</w:t>
        </w:r>
        <w:r>
          <w:tab/>
        </w:r>
        <w:r>
          <w:fldChar w:fldCharType="begin"/>
        </w:r>
        <w:r>
          <w:instrText xml:space="preserve"> PAGEREF _Toc14820 \h </w:instrText>
        </w:r>
        <w:r>
          <w:fldChar w:fldCharType="separate"/>
        </w:r>
        <w:r>
          <w:t>31</w:t>
        </w:r>
        <w:r>
          <w:fldChar w:fldCharType="end"/>
        </w:r>
      </w:hyperlink>
    </w:p>
    <w:p>
      <w:pPr>
        <w:pStyle w:val="TOC2"/>
        <w:tabs>
          <w:tab w:val="right" w:leader="dot" w:pos="8306"/>
        </w:tabs>
      </w:pPr>
      <w:hyperlink w:anchor="_Toc12658" w:history="1">
        <w:r>
          <w:rPr>
            <w:rFonts w:ascii="仿宋" w:eastAsia="仿宋" w:hAnsi="仿宋" w:cs="仿宋" w:hint="eastAsia"/>
            <w:lang w:eastAsia="zh-CN"/>
          </w:rPr>
          <w:t>(二)、研发周期长</w:t>
        </w:r>
        <w:r>
          <w:tab/>
        </w:r>
        <w:r>
          <w:fldChar w:fldCharType="begin"/>
        </w:r>
        <w:r>
          <w:instrText xml:space="preserve"> PAGEREF _Toc12658 \h </w:instrText>
        </w:r>
        <w:r>
          <w:fldChar w:fldCharType="separate"/>
        </w:r>
        <w:r>
          <w:t>32</w:t>
        </w:r>
        <w:r>
          <w:fldChar w:fldCharType="end"/>
        </w:r>
      </w:hyperlink>
    </w:p>
    <w:p>
      <w:pPr>
        <w:pStyle w:val="TOC2"/>
        <w:tabs>
          <w:tab w:val="right" w:leader="dot" w:pos="8306"/>
        </w:tabs>
      </w:pPr>
      <w:hyperlink w:anchor="_Toc19817" w:history="1">
        <w:r>
          <w:rPr>
            <w:rFonts w:ascii="仿宋" w:eastAsia="仿宋" w:hAnsi="仿宋" w:cs="仿宋" w:hint="eastAsia"/>
            <w:lang w:eastAsia="zh-CN"/>
          </w:rPr>
          <w:t>(三)、市场风险大</w:t>
        </w:r>
        <w:r>
          <w:tab/>
        </w:r>
        <w:r>
          <w:fldChar w:fldCharType="begin"/>
        </w:r>
        <w:r>
          <w:instrText xml:space="preserve"> PAGEREF _Toc19817 \h </w:instrText>
        </w:r>
        <w:r>
          <w:fldChar w:fldCharType="separate"/>
        </w:r>
        <w:r>
          <w:t>34</w:t>
        </w:r>
        <w:r>
          <w:fldChar w:fldCharType="end"/>
        </w:r>
      </w:hyperlink>
    </w:p>
    <w:p>
      <w:pPr>
        <w:pStyle w:val="TOC2"/>
        <w:tabs>
          <w:tab w:val="right" w:leader="dot" w:pos="8306"/>
        </w:tabs>
      </w:pPr>
      <w:hyperlink w:anchor="_Toc7056" w:history="1">
        <w:r>
          <w:rPr>
            <w:rFonts w:ascii="仿宋" w:eastAsia="仿宋" w:hAnsi="仿宋" w:cs="仿宋" w:hint="eastAsia"/>
            <w:lang w:eastAsia="zh-CN"/>
          </w:rPr>
          <w:t>(四)、利润率高</w:t>
        </w:r>
        <w:r>
          <w:tab/>
        </w:r>
        <w:r>
          <w:fldChar w:fldCharType="begin"/>
        </w:r>
        <w:r>
          <w:instrText xml:space="preserve"> PAGEREF _Toc7056 \h </w:instrText>
        </w:r>
        <w:r>
          <w:fldChar w:fldCharType="separate"/>
        </w:r>
        <w:r>
          <w:t>36</w:t>
        </w:r>
        <w:r>
          <w:fldChar w:fldCharType="end"/>
        </w:r>
      </w:hyperlink>
    </w:p>
    <w:p>
      <w:pPr>
        <w:pStyle w:val="TOC1"/>
        <w:tabs>
          <w:tab w:val="right" w:leader="dot" w:pos="8306"/>
        </w:tabs>
      </w:pPr>
      <w:hyperlink w:anchor="_Toc3370" w:history="1">
        <w:r>
          <w:rPr>
            <w:rFonts w:ascii="仿宋" w:eastAsia="仿宋" w:hAnsi="仿宋" w:cs="仿宋" w:hint="eastAsia"/>
            <w:lang w:eastAsia="zh-CN"/>
          </w:rPr>
          <w:t>十一、全封闭干洗机项目人力资源管理</w:t>
        </w:r>
        <w:r>
          <w:tab/>
        </w:r>
        <w:r>
          <w:fldChar w:fldCharType="begin"/>
        </w:r>
        <w:r>
          <w:instrText xml:space="preserve"> PAGEREF _Toc3370 \h </w:instrText>
        </w:r>
        <w:r>
          <w:fldChar w:fldCharType="separate"/>
        </w:r>
        <w:r>
          <w:t>39</w:t>
        </w:r>
        <w:r>
          <w:fldChar w:fldCharType="end"/>
        </w:r>
      </w:hyperlink>
    </w:p>
    <w:p>
      <w:pPr>
        <w:pStyle w:val="TOC2"/>
        <w:tabs>
          <w:tab w:val="right" w:leader="dot" w:pos="8306"/>
        </w:tabs>
      </w:pPr>
      <w:hyperlink w:anchor="_Toc7581" w:history="1">
        <w:r>
          <w:rPr>
            <w:rFonts w:ascii="仿宋" w:eastAsia="仿宋" w:hAnsi="仿宋" w:cs="仿宋" w:hint="eastAsia"/>
            <w:lang w:eastAsia="zh-CN"/>
          </w:rPr>
          <w:t>(一)、建立健全的预算管理制度</w:t>
        </w:r>
        <w:r>
          <w:tab/>
        </w:r>
        <w:r>
          <w:fldChar w:fldCharType="begin"/>
        </w:r>
        <w:r>
          <w:instrText xml:space="preserve"> PAGEREF _Toc7581 \h </w:instrText>
        </w:r>
        <w:r>
          <w:fldChar w:fldCharType="separate"/>
        </w:r>
        <w:r>
          <w:t>39</w:t>
        </w:r>
        <w:r>
          <w:fldChar w:fldCharType="end"/>
        </w:r>
      </w:hyperlink>
    </w:p>
    <w:p>
      <w:pPr>
        <w:pStyle w:val="TOC2"/>
        <w:tabs>
          <w:tab w:val="right" w:leader="dot" w:pos="8306"/>
        </w:tabs>
      </w:pPr>
      <w:hyperlink w:anchor="_Toc4145" w:history="1">
        <w:r>
          <w:rPr>
            <w:rFonts w:ascii="仿宋" w:eastAsia="仿宋" w:hAnsi="仿宋" w:cs="仿宋" w:hint="eastAsia"/>
            <w:lang w:eastAsia="zh-CN"/>
          </w:rPr>
          <w:t>(二)、加强资金流动监控</w:t>
        </w:r>
        <w:r>
          <w:tab/>
        </w:r>
        <w:r>
          <w:fldChar w:fldCharType="begin"/>
        </w:r>
        <w:r>
          <w:instrText xml:space="preserve"> PAGEREF _Toc4145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11" w:history="1">
        <w:r>
          <w:rPr>
            <w:rFonts w:ascii="仿宋" w:eastAsia="仿宋" w:hAnsi="仿宋" w:cs="仿宋" w:hint="eastAsia"/>
            <w:lang w:eastAsia="zh-CN"/>
          </w:rPr>
          <w:t>(三)、制定完善的风险控制机制</w:t>
        </w:r>
        <w:r>
          <w:tab/>
        </w:r>
        <w:r>
          <w:fldChar w:fldCharType="begin"/>
        </w:r>
        <w:r>
          <w:instrText xml:space="preserve"> PAGEREF _Toc4511 \h </w:instrText>
        </w:r>
        <w:r>
          <w:fldChar w:fldCharType="separate"/>
        </w:r>
        <w:r>
          <w:t>41</w:t>
        </w:r>
        <w:r>
          <w:fldChar w:fldCharType="end"/>
        </w:r>
      </w:hyperlink>
    </w:p>
    <w:p>
      <w:pPr>
        <w:pStyle w:val="TOC2"/>
        <w:tabs>
          <w:tab w:val="right" w:leader="dot" w:pos="8306"/>
        </w:tabs>
      </w:pPr>
      <w:hyperlink w:anchor="_Toc29446" w:history="1">
        <w:r>
          <w:rPr>
            <w:rFonts w:ascii="仿宋" w:eastAsia="仿宋" w:hAnsi="仿宋" w:cs="仿宋" w:hint="eastAsia"/>
            <w:lang w:eastAsia="zh-CN"/>
          </w:rPr>
          <w:t>(四)、优化成本管理</w:t>
        </w:r>
        <w:r>
          <w:tab/>
        </w:r>
        <w:r>
          <w:fldChar w:fldCharType="begin"/>
        </w:r>
        <w:r>
          <w:instrText xml:space="preserve"> PAGEREF _Toc29446 \h </w:instrText>
        </w:r>
        <w:r>
          <w:fldChar w:fldCharType="separate"/>
        </w:r>
        <w:r>
          <w:t>43</w:t>
        </w:r>
        <w:r>
          <w:fldChar w:fldCharType="end"/>
        </w:r>
      </w:hyperlink>
    </w:p>
    <w:p>
      <w:pPr>
        <w:pStyle w:val="TOC1"/>
        <w:tabs>
          <w:tab w:val="right" w:leader="dot" w:pos="8306"/>
        </w:tabs>
      </w:pPr>
      <w:hyperlink w:anchor="_Toc2606" w:history="1">
        <w:r>
          <w:rPr>
            <w:rFonts w:ascii="仿宋" w:eastAsia="仿宋" w:hAnsi="仿宋" w:cs="仿宋" w:hint="eastAsia"/>
            <w:lang w:eastAsia="zh-CN"/>
          </w:rPr>
          <w:t>十二、全封闭干洗机项目经营效益</w:t>
        </w:r>
        <w:r>
          <w:tab/>
        </w:r>
        <w:r>
          <w:fldChar w:fldCharType="begin"/>
        </w:r>
        <w:r>
          <w:instrText xml:space="preserve"> PAGEREF _Toc2606 \h </w:instrText>
        </w:r>
        <w:r>
          <w:fldChar w:fldCharType="separate"/>
        </w:r>
        <w:r>
          <w:t>44</w:t>
        </w:r>
        <w:r>
          <w:fldChar w:fldCharType="end"/>
        </w:r>
      </w:hyperlink>
    </w:p>
    <w:p>
      <w:pPr>
        <w:pStyle w:val="TOC2"/>
        <w:tabs>
          <w:tab w:val="right" w:leader="dot" w:pos="8306"/>
        </w:tabs>
      </w:pPr>
      <w:hyperlink w:anchor="_Toc3401" w:history="1">
        <w:r>
          <w:rPr>
            <w:rFonts w:ascii="仿宋" w:eastAsia="仿宋" w:hAnsi="仿宋" w:cs="仿宋" w:hint="eastAsia"/>
            <w:lang w:eastAsia="zh-CN"/>
          </w:rPr>
          <w:t>(一)、经济评价财务测算</w:t>
        </w:r>
        <w:r>
          <w:tab/>
        </w:r>
        <w:r>
          <w:fldChar w:fldCharType="begin"/>
        </w:r>
        <w:r>
          <w:instrText xml:space="preserve"> PAGEREF _Toc3401 \h </w:instrText>
        </w:r>
        <w:r>
          <w:fldChar w:fldCharType="separate"/>
        </w:r>
        <w:r>
          <w:t>44</w:t>
        </w:r>
        <w:r>
          <w:fldChar w:fldCharType="end"/>
        </w:r>
      </w:hyperlink>
    </w:p>
    <w:p>
      <w:pPr>
        <w:pStyle w:val="TOC2"/>
        <w:tabs>
          <w:tab w:val="right" w:leader="dot" w:pos="8306"/>
        </w:tabs>
      </w:pPr>
      <w:hyperlink w:anchor="_Toc31279" w:history="1">
        <w:r>
          <w:rPr>
            <w:rFonts w:ascii="仿宋" w:eastAsia="仿宋" w:hAnsi="仿宋" w:cs="仿宋" w:hint="eastAsia"/>
            <w:lang w:eastAsia="zh-CN"/>
          </w:rPr>
          <w:t>(二)、全封闭干洗机项目盈利能力分析</w:t>
        </w:r>
        <w:r>
          <w:tab/>
        </w:r>
        <w:r>
          <w:fldChar w:fldCharType="begin"/>
        </w:r>
        <w:r>
          <w:instrText xml:space="preserve"> PAGEREF _Toc31279 \h </w:instrText>
        </w:r>
        <w:r>
          <w:fldChar w:fldCharType="separate"/>
        </w:r>
        <w:r>
          <w:t>45</w:t>
        </w:r>
        <w:r>
          <w:fldChar w:fldCharType="end"/>
        </w:r>
      </w:hyperlink>
    </w:p>
    <w:p>
      <w:pPr>
        <w:pStyle w:val="TOC1"/>
        <w:tabs>
          <w:tab w:val="right" w:leader="dot" w:pos="8306"/>
        </w:tabs>
      </w:pPr>
      <w:hyperlink w:anchor="_Toc8457" w:history="1">
        <w:r>
          <w:rPr>
            <w:rFonts w:ascii="仿宋" w:eastAsia="仿宋" w:hAnsi="仿宋" w:cs="仿宋" w:hint="eastAsia"/>
            <w:lang w:eastAsia="zh-CN"/>
          </w:rPr>
          <w:t>十三、利益相关者分析与沟通计划</w:t>
        </w:r>
        <w:r>
          <w:tab/>
        </w:r>
        <w:r>
          <w:fldChar w:fldCharType="begin"/>
        </w:r>
        <w:r>
          <w:instrText xml:space="preserve"> PAGEREF _Toc8457 \h </w:instrText>
        </w:r>
        <w:r>
          <w:fldChar w:fldCharType="separate"/>
        </w:r>
        <w:r>
          <w:t>46</w:t>
        </w:r>
        <w:r>
          <w:fldChar w:fldCharType="end"/>
        </w:r>
      </w:hyperlink>
    </w:p>
    <w:p>
      <w:pPr>
        <w:pStyle w:val="TOC2"/>
        <w:tabs>
          <w:tab w:val="right" w:leader="dot" w:pos="8306"/>
        </w:tabs>
      </w:pPr>
      <w:hyperlink w:anchor="_Toc13124" w:history="1">
        <w:r>
          <w:rPr>
            <w:rFonts w:ascii="仿宋" w:eastAsia="仿宋" w:hAnsi="仿宋" w:cs="仿宋" w:hint="eastAsia"/>
            <w:lang w:eastAsia="zh-CN"/>
          </w:rPr>
          <w:t>(一)、利益相关者分析</w:t>
        </w:r>
        <w:r>
          <w:tab/>
        </w:r>
        <w:r>
          <w:fldChar w:fldCharType="begin"/>
        </w:r>
        <w:r>
          <w:instrText xml:space="preserve"> PAGEREF _Toc13124 \h </w:instrText>
        </w:r>
        <w:r>
          <w:fldChar w:fldCharType="separate"/>
        </w:r>
        <w:r>
          <w:t>46</w:t>
        </w:r>
        <w:r>
          <w:fldChar w:fldCharType="end"/>
        </w:r>
      </w:hyperlink>
    </w:p>
    <w:p>
      <w:pPr>
        <w:pStyle w:val="TOC2"/>
        <w:tabs>
          <w:tab w:val="right" w:leader="dot" w:pos="8306"/>
        </w:tabs>
      </w:pPr>
      <w:hyperlink w:anchor="_Toc14825" w:history="1">
        <w:r>
          <w:rPr>
            <w:rFonts w:ascii="仿宋" w:eastAsia="仿宋" w:hAnsi="仿宋" w:cs="仿宋" w:hint="eastAsia"/>
            <w:lang w:eastAsia="zh-CN"/>
          </w:rPr>
          <w:t>(二)、沟通计划</w:t>
        </w:r>
        <w:r>
          <w:tab/>
        </w:r>
        <w:r>
          <w:fldChar w:fldCharType="begin"/>
        </w:r>
        <w:r>
          <w:instrText xml:space="preserve"> PAGEREF _Toc14825 \h </w:instrText>
        </w:r>
        <w:r>
          <w:fldChar w:fldCharType="separate"/>
        </w:r>
        <w:r>
          <w:t>47</w:t>
        </w:r>
        <w:r>
          <w:fldChar w:fldCharType="end"/>
        </w:r>
      </w:hyperlink>
    </w:p>
    <w:p>
      <w:pPr>
        <w:pStyle w:val="TOC1"/>
        <w:tabs>
          <w:tab w:val="right" w:leader="dot" w:pos="8306"/>
        </w:tabs>
      </w:pPr>
      <w:hyperlink w:anchor="_Toc14569" w:history="1">
        <w:r>
          <w:rPr>
            <w:rFonts w:ascii="仿宋" w:eastAsia="仿宋" w:hAnsi="仿宋" w:cs="仿宋" w:hint="eastAsia"/>
            <w:lang w:eastAsia="zh-CN"/>
          </w:rPr>
          <w:t>十四、供应链管理</w:t>
        </w:r>
        <w:r>
          <w:tab/>
        </w:r>
        <w:r>
          <w:fldChar w:fldCharType="begin"/>
        </w:r>
        <w:r>
          <w:instrText xml:space="preserve"> PAGEREF _Toc14569 \h </w:instrText>
        </w:r>
        <w:r>
          <w:fldChar w:fldCharType="separate"/>
        </w:r>
        <w:r>
          <w:t>49</w:t>
        </w:r>
        <w:r>
          <w:fldChar w:fldCharType="end"/>
        </w:r>
      </w:hyperlink>
    </w:p>
    <w:p>
      <w:pPr>
        <w:pStyle w:val="TOC2"/>
        <w:tabs>
          <w:tab w:val="right" w:leader="dot" w:pos="8306"/>
        </w:tabs>
      </w:pPr>
      <w:hyperlink w:anchor="_Toc25169" w:history="1">
        <w:r>
          <w:rPr>
            <w:rFonts w:ascii="仿宋" w:eastAsia="仿宋" w:hAnsi="仿宋" w:cs="仿宋" w:hint="eastAsia"/>
            <w:lang w:eastAsia="zh-CN"/>
          </w:rPr>
          <w:t>(一)、供应链战略规划</w:t>
        </w:r>
        <w:r>
          <w:tab/>
        </w:r>
        <w:r>
          <w:fldChar w:fldCharType="begin"/>
        </w:r>
        <w:r>
          <w:instrText xml:space="preserve"> PAGEREF _Toc25169 \h </w:instrText>
        </w:r>
        <w:r>
          <w:fldChar w:fldCharType="separate"/>
        </w:r>
        <w:r>
          <w:t>49</w:t>
        </w:r>
        <w:r>
          <w:fldChar w:fldCharType="end"/>
        </w:r>
      </w:hyperlink>
    </w:p>
    <w:p>
      <w:pPr>
        <w:pStyle w:val="TOC2"/>
        <w:tabs>
          <w:tab w:val="right" w:leader="dot" w:pos="8306"/>
        </w:tabs>
      </w:pPr>
      <w:hyperlink w:anchor="_Toc5463" w:history="1">
        <w:r>
          <w:rPr>
            <w:rFonts w:ascii="仿宋" w:eastAsia="仿宋" w:hAnsi="仿宋" w:cs="仿宋" w:hint="eastAsia"/>
            <w:lang w:eastAsia="zh-CN"/>
          </w:rPr>
          <w:t>(二)、供应商选择与合作</w:t>
        </w:r>
        <w:r>
          <w:tab/>
        </w:r>
        <w:r>
          <w:fldChar w:fldCharType="begin"/>
        </w:r>
        <w:r>
          <w:instrText xml:space="preserve"> PAGEREF _Toc5463 \h </w:instrText>
        </w:r>
        <w:r>
          <w:fldChar w:fldCharType="separate"/>
        </w:r>
        <w:r>
          <w:t>50</w:t>
        </w:r>
        <w:r>
          <w:fldChar w:fldCharType="end"/>
        </w:r>
      </w:hyperlink>
    </w:p>
    <w:p>
      <w:pPr>
        <w:pStyle w:val="TOC2"/>
        <w:tabs>
          <w:tab w:val="right" w:leader="dot" w:pos="8306"/>
        </w:tabs>
      </w:pPr>
      <w:hyperlink w:anchor="_Toc18233" w:history="1">
        <w:r>
          <w:rPr>
            <w:rFonts w:ascii="仿宋" w:eastAsia="仿宋" w:hAnsi="仿宋" w:cs="仿宋" w:hint="eastAsia"/>
            <w:lang w:eastAsia="zh-CN"/>
          </w:rPr>
          <w:t>(三)、物流与库存管理</w:t>
        </w:r>
        <w:r>
          <w:tab/>
        </w:r>
        <w:r>
          <w:fldChar w:fldCharType="begin"/>
        </w:r>
        <w:r>
          <w:instrText xml:space="preserve"> PAGEREF _Toc18233 \h </w:instrText>
        </w:r>
        <w:r>
          <w:fldChar w:fldCharType="separate"/>
        </w:r>
        <w:r>
          <w:t>51</w:t>
        </w:r>
        <w:r>
          <w:fldChar w:fldCharType="end"/>
        </w:r>
      </w:hyperlink>
    </w:p>
    <w:p>
      <w:pPr>
        <w:pStyle w:val="TOC1"/>
        <w:tabs>
          <w:tab w:val="right" w:leader="dot" w:pos="8306"/>
        </w:tabs>
      </w:pPr>
      <w:hyperlink w:anchor="_Toc1701" w:history="1">
        <w:r>
          <w:rPr>
            <w:rFonts w:ascii="仿宋" w:eastAsia="仿宋" w:hAnsi="仿宋" w:cs="仿宋" w:hint="eastAsia"/>
            <w:lang w:eastAsia="zh-CN"/>
          </w:rPr>
          <w:t>十五、全封闭干洗机项目实施时间节点</w:t>
        </w:r>
        <w:r>
          <w:tab/>
        </w:r>
        <w:r>
          <w:fldChar w:fldCharType="begin"/>
        </w:r>
        <w:r>
          <w:instrText xml:space="preserve"> PAGEREF _Toc1701 \h </w:instrText>
        </w:r>
        <w:r>
          <w:fldChar w:fldCharType="separate"/>
        </w:r>
        <w:r>
          <w:t>53</w:t>
        </w:r>
        <w:r>
          <w:fldChar w:fldCharType="end"/>
        </w:r>
      </w:hyperlink>
    </w:p>
    <w:p>
      <w:pPr>
        <w:pStyle w:val="TOC2"/>
        <w:tabs>
          <w:tab w:val="right" w:leader="dot" w:pos="8306"/>
        </w:tabs>
      </w:pPr>
      <w:hyperlink w:anchor="_Toc26457" w:history="1">
        <w:r>
          <w:rPr>
            <w:rFonts w:ascii="仿宋" w:eastAsia="仿宋" w:hAnsi="仿宋" w:cs="仿宋" w:hint="eastAsia"/>
            <w:lang w:eastAsia="zh-CN"/>
          </w:rPr>
          <w:t>(一)、全封闭干洗机项目启动阶段时间节点</w:t>
        </w:r>
        <w:r>
          <w:tab/>
        </w:r>
        <w:r>
          <w:fldChar w:fldCharType="begin"/>
        </w:r>
        <w:r>
          <w:instrText xml:space="preserve"> PAGEREF _Toc26457 \h </w:instrText>
        </w:r>
        <w:r>
          <w:fldChar w:fldCharType="separate"/>
        </w:r>
        <w:r>
          <w:t>53</w:t>
        </w:r>
        <w:r>
          <w:fldChar w:fldCharType="end"/>
        </w:r>
      </w:hyperlink>
    </w:p>
    <w:p>
      <w:pPr>
        <w:pStyle w:val="TOC2"/>
        <w:tabs>
          <w:tab w:val="right" w:leader="dot" w:pos="8306"/>
        </w:tabs>
      </w:pPr>
      <w:hyperlink w:anchor="_Toc19902" w:history="1">
        <w:r>
          <w:rPr>
            <w:rFonts w:ascii="仿宋" w:eastAsia="仿宋" w:hAnsi="仿宋" w:cs="仿宋" w:hint="eastAsia"/>
            <w:lang w:eastAsia="zh-CN"/>
          </w:rPr>
          <w:t>(二)、全封闭干洗机项目执行阶段时间节点</w:t>
        </w:r>
        <w:r>
          <w:tab/>
        </w:r>
        <w:r>
          <w:fldChar w:fldCharType="begin"/>
        </w:r>
        <w:r>
          <w:instrText xml:space="preserve"> PAGEREF _Toc19902 \h </w:instrText>
        </w:r>
        <w:r>
          <w:fldChar w:fldCharType="separate"/>
        </w:r>
        <w:r>
          <w:t>54</w:t>
        </w:r>
        <w:r>
          <w:fldChar w:fldCharType="end"/>
        </w:r>
      </w:hyperlink>
    </w:p>
    <w:p>
      <w:pPr>
        <w:pStyle w:val="TOC2"/>
        <w:tabs>
          <w:tab w:val="right" w:leader="dot" w:pos="8306"/>
        </w:tabs>
      </w:pPr>
      <w:hyperlink w:anchor="_Toc4288" w:history="1">
        <w:r>
          <w:rPr>
            <w:rFonts w:ascii="仿宋" w:eastAsia="仿宋" w:hAnsi="仿宋" w:cs="仿宋" w:hint="eastAsia"/>
            <w:lang w:eastAsia="zh-CN"/>
          </w:rPr>
          <w:t>(三)、全封闭干洗机项目完成阶段时间节点</w:t>
        </w:r>
        <w:r>
          <w:tab/>
        </w:r>
        <w:r>
          <w:fldChar w:fldCharType="begin"/>
        </w:r>
        <w:r>
          <w:instrText xml:space="preserve"> PAGEREF _Toc4288 \h </w:instrText>
        </w:r>
        <w:r>
          <w:fldChar w:fldCharType="separate"/>
        </w:r>
        <w:r>
          <w:t>55</w:t>
        </w:r>
        <w:r>
          <w:fldChar w:fldCharType="end"/>
        </w:r>
      </w:hyperlink>
    </w:p>
    <w:p>
      <w:pPr>
        <w:pStyle w:val="TOC1"/>
        <w:tabs>
          <w:tab w:val="right" w:leader="dot" w:pos="8306"/>
        </w:tabs>
      </w:pPr>
      <w:hyperlink w:anchor="_Toc30235" w:history="1">
        <w:r>
          <w:rPr>
            <w:rFonts w:ascii="仿宋" w:eastAsia="仿宋" w:hAnsi="仿宋" w:cs="仿宋" w:hint="eastAsia"/>
            <w:lang w:eastAsia="zh-CN"/>
          </w:rPr>
          <w:t>十六、风险识别与分类</w:t>
        </w:r>
        <w:r>
          <w:tab/>
        </w:r>
        <w:r>
          <w:fldChar w:fldCharType="begin"/>
        </w:r>
        <w:r>
          <w:instrText xml:space="preserve"> PAGEREF _Toc30235 \h </w:instrText>
        </w:r>
        <w:r>
          <w:fldChar w:fldCharType="separate"/>
        </w:r>
        <w:r>
          <w:t>56</w:t>
        </w:r>
        <w:r>
          <w:fldChar w:fldCharType="end"/>
        </w:r>
      </w:hyperlink>
    </w:p>
    <w:p>
      <w:pPr>
        <w:pStyle w:val="TOC2"/>
        <w:tabs>
          <w:tab w:val="right" w:leader="dot" w:pos="8306"/>
        </w:tabs>
      </w:pPr>
      <w:hyperlink w:anchor="_Toc18453" w:history="1">
        <w:r>
          <w:rPr>
            <w:rFonts w:ascii="仿宋" w:eastAsia="仿宋" w:hAnsi="仿宋" w:cs="仿宋" w:hint="eastAsia"/>
            <w:lang w:eastAsia="zh-CN"/>
          </w:rPr>
          <w:t>(一)、风险识别</w:t>
        </w:r>
        <w:r>
          <w:tab/>
        </w:r>
        <w:r>
          <w:fldChar w:fldCharType="begin"/>
        </w:r>
        <w:r>
          <w:instrText xml:space="preserve"> PAGEREF _Toc18453 \h </w:instrText>
        </w:r>
        <w:r>
          <w:fldChar w:fldCharType="separate"/>
        </w:r>
        <w:r>
          <w:t>56</w:t>
        </w:r>
        <w:r>
          <w:fldChar w:fldCharType="end"/>
        </w:r>
      </w:hyperlink>
    </w:p>
    <w:p>
      <w:pPr>
        <w:pStyle w:val="TOC2"/>
        <w:tabs>
          <w:tab w:val="right" w:leader="dot" w:pos="8306"/>
        </w:tabs>
      </w:pPr>
      <w:hyperlink w:anchor="_Toc25716" w:history="1">
        <w:r>
          <w:rPr>
            <w:rFonts w:ascii="仿宋" w:eastAsia="仿宋" w:hAnsi="仿宋" w:cs="仿宋" w:hint="eastAsia"/>
            <w:lang w:eastAsia="zh-CN"/>
          </w:rPr>
          <w:t>(二)、风险分类</w:t>
        </w:r>
        <w:r>
          <w:tab/>
        </w:r>
        <w:r>
          <w:fldChar w:fldCharType="begin"/>
        </w:r>
        <w:r>
          <w:instrText xml:space="preserve"> PAGEREF _Toc25716 \h </w:instrText>
        </w:r>
        <w:r>
          <w:fldChar w:fldCharType="separate"/>
        </w:r>
        <w:r>
          <w:t>57</w:t>
        </w:r>
        <w:r>
          <w:fldChar w:fldCharType="end"/>
        </w:r>
      </w:hyperlink>
    </w:p>
    <w:p>
      <w:pPr>
        <w:pStyle w:val="TOC1"/>
        <w:tabs>
          <w:tab w:val="right" w:leader="dot" w:pos="8306"/>
        </w:tabs>
      </w:pPr>
      <w:hyperlink w:anchor="_Toc20255" w:history="1">
        <w:r>
          <w:rPr>
            <w:rFonts w:ascii="仿宋" w:eastAsia="仿宋" w:hAnsi="仿宋" w:cs="仿宋" w:hint="eastAsia"/>
            <w:lang w:eastAsia="zh-CN"/>
          </w:rPr>
          <w:t>十七、质量管理体系</w:t>
        </w:r>
        <w:r>
          <w:tab/>
        </w:r>
        <w:r>
          <w:fldChar w:fldCharType="begin"/>
        </w:r>
        <w:r>
          <w:instrText xml:space="preserve"> PAGEREF _Toc20255 \h </w:instrText>
        </w:r>
        <w:r>
          <w:fldChar w:fldCharType="separate"/>
        </w:r>
        <w:r>
          <w:t>59</w:t>
        </w:r>
        <w:r>
          <w:fldChar w:fldCharType="end"/>
        </w:r>
      </w:hyperlink>
    </w:p>
    <w:p>
      <w:pPr>
        <w:pStyle w:val="TOC2"/>
        <w:tabs>
          <w:tab w:val="right" w:leader="dot" w:pos="8306"/>
        </w:tabs>
      </w:pPr>
      <w:hyperlink w:anchor="_Toc11195" w:history="1">
        <w:r>
          <w:rPr>
            <w:rFonts w:ascii="仿宋" w:eastAsia="仿宋" w:hAnsi="仿宋" w:cs="仿宋" w:hint="eastAsia"/>
            <w:lang w:eastAsia="zh-CN"/>
          </w:rPr>
          <w:t>(一)、质量目标与方针</w:t>
        </w:r>
        <w:r>
          <w:tab/>
        </w:r>
        <w:r>
          <w:fldChar w:fldCharType="begin"/>
        </w:r>
        <w:r>
          <w:instrText xml:space="preserve"> PAGEREF _Toc11195 \h </w:instrText>
        </w:r>
        <w:r>
          <w:fldChar w:fldCharType="separate"/>
        </w:r>
        <w:r>
          <w:t>59</w:t>
        </w:r>
        <w:r>
          <w:fldChar w:fldCharType="end"/>
        </w:r>
      </w:hyperlink>
    </w:p>
    <w:p>
      <w:pPr>
        <w:pStyle w:val="TOC2"/>
        <w:tabs>
          <w:tab w:val="right" w:leader="dot" w:pos="8306"/>
        </w:tabs>
      </w:pPr>
      <w:hyperlink w:anchor="_Toc27711" w:history="1">
        <w:r>
          <w:rPr>
            <w:rFonts w:ascii="仿宋" w:eastAsia="仿宋" w:hAnsi="仿宋" w:cs="仿宋" w:hint="eastAsia"/>
            <w:lang w:eastAsia="zh-CN"/>
          </w:rPr>
          <w:t>(二)、质量管理责任</w:t>
        </w:r>
        <w:r>
          <w:tab/>
        </w:r>
        <w:r>
          <w:fldChar w:fldCharType="begin"/>
        </w:r>
        <w:r>
          <w:instrText xml:space="preserve"> PAGEREF _Toc27711 \h </w:instrText>
        </w:r>
        <w:r>
          <w:fldChar w:fldCharType="separate"/>
        </w:r>
        <w:r>
          <w:t>60</w:t>
        </w:r>
        <w:r>
          <w:fldChar w:fldCharType="end"/>
        </w:r>
      </w:hyperlink>
    </w:p>
    <w:p>
      <w:pPr>
        <w:pStyle w:val="TOC2"/>
        <w:tabs>
          <w:tab w:val="right" w:leader="dot" w:pos="8306"/>
        </w:tabs>
      </w:pPr>
      <w:hyperlink w:anchor="_Toc25371" w:history="1">
        <w:r>
          <w:rPr>
            <w:rFonts w:ascii="仿宋" w:eastAsia="仿宋" w:hAnsi="仿宋" w:cs="仿宋" w:hint="eastAsia"/>
            <w:lang w:eastAsia="zh-CN"/>
          </w:rPr>
          <w:t>(三)、质量管理体系文件</w:t>
        </w:r>
        <w:r>
          <w:tab/>
        </w:r>
        <w:r>
          <w:fldChar w:fldCharType="begin"/>
        </w:r>
        <w:r>
          <w:instrText xml:space="preserve"> PAGEREF _Toc25371 \h </w:instrText>
        </w:r>
        <w:r>
          <w:fldChar w:fldCharType="separate"/>
        </w:r>
        <w:r>
          <w:t>62</w:t>
        </w:r>
        <w:r>
          <w:fldChar w:fldCharType="end"/>
        </w:r>
      </w:hyperlink>
    </w:p>
    <w:p>
      <w:pPr>
        <w:pStyle w:val="TOC2"/>
        <w:tabs>
          <w:tab w:val="right" w:leader="dot" w:pos="8306"/>
        </w:tabs>
      </w:pPr>
      <w:hyperlink w:anchor="_Toc25343" w:history="1">
        <w:r>
          <w:rPr>
            <w:rFonts w:ascii="仿宋" w:eastAsia="仿宋" w:hAnsi="仿宋" w:cs="仿宋" w:hint="eastAsia"/>
            <w:lang w:eastAsia="zh-CN"/>
          </w:rPr>
          <w:t>(四)、质量培训与教育</w:t>
        </w:r>
        <w:r>
          <w:tab/>
        </w:r>
        <w:r>
          <w:fldChar w:fldCharType="begin"/>
        </w:r>
        <w:r>
          <w:instrText xml:space="preserve"> PAGEREF _Toc25343 \h </w:instrText>
        </w:r>
        <w:r>
          <w:fldChar w:fldCharType="separate"/>
        </w:r>
        <w:r>
          <w:t>64</w:t>
        </w:r>
        <w:r>
          <w:fldChar w:fldCharType="end"/>
        </w:r>
      </w:hyperlink>
    </w:p>
    <w:p>
      <w:pPr>
        <w:pStyle w:val="TOC2"/>
        <w:tabs>
          <w:tab w:val="right" w:leader="dot" w:pos="8306"/>
        </w:tabs>
      </w:pPr>
      <w:hyperlink w:anchor="_Toc19673" w:history="1">
        <w:r>
          <w:rPr>
            <w:rFonts w:ascii="仿宋" w:eastAsia="仿宋" w:hAnsi="仿宋" w:cs="仿宋" w:hint="eastAsia"/>
            <w:lang w:eastAsia="zh-CN"/>
          </w:rPr>
          <w:t>(五)、质量审核与评价</w:t>
        </w:r>
        <w:r>
          <w:tab/>
        </w:r>
        <w:r>
          <w:fldChar w:fldCharType="begin"/>
        </w:r>
        <w:r>
          <w:instrText xml:space="preserve"> PAGEREF _Toc19673 \h </w:instrText>
        </w:r>
        <w:r>
          <w:fldChar w:fldCharType="separate"/>
        </w:r>
        <w:r>
          <w:t>65</w:t>
        </w:r>
        <w:r>
          <w:fldChar w:fldCharType="end"/>
        </w:r>
      </w:hyperlink>
    </w:p>
    <w:p>
      <w:pPr>
        <w:pStyle w:val="TOC2"/>
        <w:tabs>
          <w:tab w:val="right" w:leader="dot" w:pos="8306"/>
        </w:tabs>
      </w:pPr>
      <w:hyperlink w:anchor="_Toc19948" w:history="1">
        <w:r>
          <w:rPr>
            <w:rFonts w:ascii="仿宋" w:eastAsia="仿宋" w:hAnsi="仿宋" w:cs="仿宋" w:hint="eastAsia"/>
            <w:lang w:eastAsia="zh-CN"/>
          </w:rPr>
          <w:t>(六)、不符合与纠正措施</w:t>
        </w:r>
        <w:r>
          <w:tab/>
        </w:r>
        <w:r>
          <w:fldChar w:fldCharType="begin"/>
        </w:r>
        <w:r>
          <w:instrText xml:space="preserve"> PAGEREF _Toc19948 \h </w:instrText>
        </w:r>
        <w:r>
          <w:fldChar w:fldCharType="separate"/>
        </w:r>
        <w:r>
          <w:t>66</w:t>
        </w:r>
        <w:r>
          <w:fldChar w:fldCharType="end"/>
        </w:r>
      </w:hyperlink>
    </w:p>
    <w:p>
      <w:pPr>
        <w:pStyle w:val="TOC1"/>
        <w:tabs>
          <w:tab w:val="right" w:leader="dot" w:pos="8306"/>
        </w:tabs>
      </w:pPr>
      <w:hyperlink w:anchor="_Toc23873" w:history="1">
        <w:r>
          <w:rPr>
            <w:rFonts w:ascii="仿宋" w:eastAsia="仿宋" w:hAnsi="仿宋" w:cs="仿宋" w:hint="eastAsia"/>
            <w:lang w:eastAsia="zh-CN"/>
          </w:rPr>
          <w:t>十八、全封闭干洗机项目治理与监督</w:t>
        </w:r>
        <w:r>
          <w:tab/>
        </w:r>
        <w:r>
          <w:fldChar w:fldCharType="begin"/>
        </w:r>
        <w:r>
          <w:instrText xml:space="preserve"> PAGEREF _Toc23873 \h </w:instrText>
        </w:r>
        <w:r>
          <w:fldChar w:fldCharType="separate"/>
        </w:r>
        <w:r>
          <w:t>67</w:t>
        </w:r>
        <w:r>
          <w:fldChar w:fldCharType="end"/>
        </w:r>
      </w:hyperlink>
    </w:p>
    <w:p>
      <w:pPr>
        <w:pStyle w:val="TOC2"/>
        <w:tabs>
          <w:tab w:val="right" w:leader="dot" w:pos="8306"/>
        </w:tabs>
      </w:pPr>
      <w:hyperlink w:anchor="_Toc19528" w:history="1">
        <w:r>
          <w:rPr>
            <w:rFonts w:ascii="仿宋" w:eastAsia="仿宋" w:hAnsi="仿宋" w:cs="仿宋" w:hint="eastAsia"/>
            <w:lang w:eastAsia="zh-CN"/>
          </w:rPr>
          <w:t>(一)、全封闭干洗机项目治理结构</w:t>
        </w:r>
        <w:r>
          <w:tab/>
        </w:r>
        <w:r>
          <w:fldChar w:fldCharType="begin"/>
        </w:r>
        <w:r>
          <w:instrText xml:space="preserve"> PAGEREF _Toc19528 \h </w:instrText>
        </w:r>
        <w:r>
          <w:fldChar w:fldCharType="separate"/>
        </w:r>
        <w:r>
          <w:t>67</w:t>
        </w:r>
        <w:r>
          <w:fldChar w:fldCharType="end"/>
        </w:r>
      </w:hyperlink>
    </w:p>
    <w:p>
      <w:pPr>
        <w:pStyle w:val="TOC2"/>
        <w:tabs>
          <w:tab w:val="right" w:leader="dot" w:pos="8306"/>
        </w:tabs>
      </w:pPr>
      <w:hyperlink w:anchor="_Toc27149" w:history="1">
        <w:r>
          <w:rPr>
            <w:rFonts w:ascii="仿宋" w:eastAsia="仿宋" w:hAnsi="仿宋" w:cs="仿宋" w:hint="eastAsia"/>
            <w:lang w:eastAsia="zh-CN"/>
          </w:rPr>
          <w:t>(二)、监督与审计</w:t>
        </w:r>
        <w:r>
          <w:tab/>
        </w:r>
        <w:r>
          <w:fldChar w:fldCharType="begin"/>
        </w:r>
        <w:r>
          <w:instrText xml:space="preserve"> PAGEREF _Toc27149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895"/>
      <w:r>
        <w:rPr>
          <w:rFonts w:ascii="仿宋" w:eastAsia="仿宋" w:hAnsi="仿宋" w:cs="仿宋" w:hint="eastAsia"/>
          <w:sz w:val="28"/>
          <w:lang w:eastAsia="zh-CN"/>
        </w:rPr>
        <w:t>一、全封闭干洗机项目危机管理</w:t>
      </w:r>
      <w:bookmarkEnd w:id="2"/>
    </w:p>
    <w:p>
      <w:pPr>
        <w:pStyle w:val="Heading2"/>
        <w:rPr>
          <w:rFonts w:ascii="仿宋" w:eastAsia="仿宋" w:hAnsi="仿宋" w:cs="仿宋" w:hint="eastAsia"/>
          <w:lang w:eastAsia="zh-CN"/>
        </w:rPr>
      </w:pPr>
      <w:bookmarkStart w:id="3" w:name="_Toc2579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全封闭干洗机项目危机管理中，危机预警与识别是确保全封闭干洗机项目稳健运行的核心步骤。通过建立全面的监测机制，全封闭干洗机项目团队旨在及时发现和理解潜在的风险和危机因素，以便采取及时的预防和应对措施，确保全封闭干洗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首先，通过深入的风险评估，全封闭干洗机项目团队全面分析了整个全封闭干洗机项目和各个阶段可能存在的威胁。这包括准确评估每个潜在风险的发生概率和可能影响的程度，为后续危机预警提供了有力支持。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全封闭干洗机项目团队着重于明确定义全封闭干洗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全封闭干洗机项目进展的持续监控，团队能够及时发现潜在问题并作出迅速反应。全封闭干洗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在这一阶段，团队的专业素养和反应速度将发挥至关重要的作用，以确保潜在危机能够在初期得到有效的处理，最大程度地减轻负面影响。通过危机预警与识别，全封闭干洗机项目得以更有序、可控地推进。</w:t>
      </w:r>
    </w:p>
    <w:p>
      <w:pPr>
        <w:pStyle w:val="Heading2"/>
        <w:ind w:firstLine="560" w:firstLineChars="200"/>
        <w:rPr>
          <w:rFonts w:ascii="仿宋" w:eastAsia="仿宋" w:hAnsi="仿宋" w:cs="仿宋" w:hint="eastAsia"/>
          <w:sz w:val="28"/>
          <w:lang w:eastAsia="zh-CN"/>
        </w:rPr>
      </w:pPr>
      <w:bookmarkStart w:id="4" w:name="_Toc1208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在危机发生时，全封闭干洗机项目团队立即行动，成立了应急小组。该小组的任务是迅速制定并实施紧急应对措施，以最小化潜在损失。以下是采取的主要措施：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暂停全封闭干洗机项目进度：为遏制危机蔓延，全封闭干洗机项目暂时停止进行，以便全面评估当前状况。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资源重新分配：重新评估全封闭干洗机项目资源的分配，确保最大限度地减小损失。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实时沟通：与关键利益相关者建立实时沟通机制，向他们传递全封闭干洗机项目危机的实际状况，保障全封闭干洗机项目核心利益。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在紧急应对的同时，全封闭干洗机项目团队强调了团队协作和有效沟通的重要性。以下是团队协作的关键举措：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信息共享机制：建立了信息共享平台，确保团队成员能够及时获取全封闭干洗机项目危机的实时信息。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领导者沟通：全封闭干洗机项目领导者通过定期会议和即时沟通工具，指导团队应对危机，保持团队稳定运行。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随着危机得到初步控制，全封闭干洗机项目团队转向制定恢复计划，以确保全封闭干洗机项目能够从中迅速恢复。主要恢复计划包括：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修复受损的进度计划：重新评估全封闭干洗机项目进度，制定修复计划，确保全封闭干洗机项目尽快回归正常进程。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重新调整资源分配：优化资源分配，确保全封闭干洗机项目在有限资源下高效运转。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风险管理机制加强：对全封闭干洗机项目风险进行全面评估，制定更强化的风险管理策略，以预防未来可能的危机。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955"/>
      <w:r>
        <w:rPr>
          <w:rFonts w:ascii="仿宋" w:eastAsia="仿宋" w:hAnsi="仿宋" w:cs="仿宋" w:hint="eastAsia"/>
          <w:sz w:val="28"/>
          <w:lang w:eastAsia="zh-CN"/>
        </w:rPr>
        <w:t>二、全封闭干洗机项目文档管理</w:t>
      </w:r>
      <w:bookmarkEnd w:id="5"/>
    </w:p>
    <w:p>
      <w:pPr>
        <w:pStyle w:val="Heading2"/>
        <w:rPr>
          <w:rFonts w:ascii="仿宋" w:eastAsia="仿宋" w:hAnsi="仿宋" w:cs="仿宋" w:hint="eastAsia"/>
          <w:lang w:eastAsia="zh-CN"/>
        </w:rPr>
      </w:pPr>
      <w:bookmarkStart w:id="6" w:name="_Toc2962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全封闭干洗机项目高度重视文档的质量和准确性，以支持全封闭干洗机项目的各项活动和决策。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文档的编制始于全封闭干洗机项目计划的初期，我们制定了详细的文档编制计划，明确了每个文档的内容、格式和编写责任人。在全封闭干洗机项目启动阶段，我们首先编制了全封闭干洗机项目章程，明确定义了全封闭干洗机项目的目标、范围、风险等关键要素。随后，全封闭干洗机项目团队根据计划陆续编制了需求文档、设计文档、测试文档等各类文档，确保全封闭干洗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全封闭干洗机项目管理中的重要环节，旨在确保全封闭干洗机项目文档符合质量标准和全封闭干洗机项目需求。在全封闭干洗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全封闭干洗机项目相关利益方和专业领域的专家对文档进行独立审查。这有助于获取更全面、客观的反馈，确保全封闭干洗机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全封闭干洗机项目在文档编制与审查方面建立了严格的管理机制，通过规范的流程和多维度的审查，确保全封闭干洗机项目文档的质量、准确性和可靠性，为全封闭干洗机项目的顺利推进提供了有力支持。</w:t>
      </w:r>
    </w:p>
    <w:p>
      <w:pPr>
        <w:pStyle w:val="Heading2"/>
        <w:ind w:firstLine="560" w:firstLineChars="200"/>
        <w:rPr>
          <w:rFonts w:ascii="仿宋" w:eastAsia="仿宋" w:hAnsi="仿宋" w:cs="仿宋" w:hint="eastAsia"/>
          <w:sz w:val="28"/>
          <w:lang w:eastAsia="zh-CN"/>
        </w:rPr>
      </w:pPr>
      <w:bookmarkStart w:id="7" w:name="_Toc493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在全封闭干洗机项目中，我们致力于优化文档发布与分发过程，以确保信息的高效传递和团队间协作的顺畅进行。以下是我们采取的关键优化策略：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我们通过多渠道发布文档，包括电子邮件、全封闭干洗机项目管理平台、内部网站等，以满足不同团队成员的偏好和需求。多渠道发布确保了信息的全面覆盖。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我们采用了精细的权限控制，确保只有授权人员可以访问敏感信息。这种安全措施保护了全封闭干洗机项目文档的机密性，防止了未经授权的信息泄露。</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216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全封闭干洗机项目生命周期中一个至关重要的环节，直接关系到全封闭干洗机项目信息的长期保存和历史记录的完整性。在全封闭干洗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617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960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全封闭干洗机项目的主要产品是XXXX，预计年产值为XXX万元。这一产品在市场中占据着重要的地位，其广泛的应用范围使得该全封闭干洗机项目的市场前景非常广阔。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产业生态系统中，全封闭干洗机项目的xxx产品作为重要的原材料之一，将在多个领域发挥关键作用。其在建筑、交通、能源等方面的广泛应用将为整个产业链提供强大的支持，形成产业协同效应。全封闭干洗机项目的年产值XXX万XXX万XXX万万元不仅反映了其在市场上的巨大潜力，更预示着它对国民经济的积极贡献。这种关联度高、涉及面广的产业关系，使得该全封闭干洗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092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总征地面积为XXXX平方米，相当于约XX.XX亩，其中净用地面积为XXXX平方米，红线范围内相当于约XX.XX亩。这一用地规模充分考虑了全封闭干洗机项目的建设需求，保障了全封闭干洗机项目在合适的空间内得以充分发展。全封闭干洗机项目规划的总建筑面积为XXXX平方米，其中主体工程建设占XXXX平方米，计容建筑面积达XXXX平方米。预计建筑工程的投资将达到XXXX万元，为全封闭干洗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计划购置的设备共计XXXX台（套），设备购置费用为XXXX万元。这一设备购置计划充分考虑到全封闭干洗机项目的生产需求和技术要求，确保了全封闭干洗机项目在生产运营中具备先进的技术装备和高效的生产能力。设备的合理配置将为全封闭干洗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全封闭干洗机项目计划总投资为XXXX万元，预计年实现营业收入为XXXX万元。这一产能规模的设定旨在确保全封闭干洗机项目能够在投资与回报之间取得平衡，实现长期可持续的发展。全封闭干洗机项目的总投资充分考虑到各个方面的需求，包括用地建设、设备购置等多个环节，以确保全封闭干洗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794"/>
      <w:r>
        <w:rPr>
          <w:rFonts w:ascii="仿宋" w:eastAsia="仿宋" w:hAnsi="仿宋" w:cs="仿宋" w:hint="eastAsia"/>
          <w:sz w:val="28"/>
          <w:lang w:eastAsia="zh-CN"/>
        </w:rPr>
        <w:t>四、全封闭干洗机项目概论</w:t>
      </w:r>
      <w:bookmarkEnd w:id="12"/>
    </w:p>
    <w:p>
      <w:pPr>
        <w:pStyle w:val="Heading2"/>
        <w:rPr>
          <w:rFonts w:ascii="仿宋" w:eastAsia="仿宋" w:hAnsi="仿宋" w:cs="仿宋" w:hint="eastAsia"/>
          <w:lang w:eastAsia="zh-CN"/>
        </w:rPr>
      </w:pPr>
      <w:bookmarkStart w:id="13" w:name="_Toc12659"/>
      <w:r>
        <w:rPr>
          <w:rFonts w:ascii="仿宋" w:eastAsia="仿宋" w:hAnsi="仿宋" w:cs="仿宋" w:hint="eastAsia"/>
          <w:lang w:eastAsia="zh-CN"/>
        </w:rPr>
        <w:t>(一)、全封闭干洗机项目概况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起源追溯至对市场的深入洞察。市场的不断演变与变革为全封闭干洗机项目提供了难得的机遇。当前市场存在的需求缺口和变革的大环境共同构成了全封闭干洗机项目的背景。这个全封闭干洗机项目旨在充分利用市场机遇，填补行业中尚未满足的需求，为客户提供全新的解决方案。市场的变革和需求的增长使得这个全封闭干洗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全封闭干洗机项目名称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正式命名为全封闭干洗机。这个名称不仅仅是一个标识，更代表了全封闭干洗机项目的核心理念和愿景。它蕴含着全封闭干洗机项目所要解决问题的关键字，具有强烈的表达和辨识度，为全封闭干洗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全封闭干洗机项目目标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核心目标是提供一种全新、高效的解决方案，满足客户日益增长的需求。全封闭干洗机项目追求的不仅仅是满足市场需求，更是在市场中获得卓越的竞争优势。通过不断提升产品或服务的质量和创新水平，全封闭干洗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全封闭干洗机项目范围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全面涵盖了产品研发、制造、市场推广和售后服务，确保从产品设计到最终用户体验的全方位关注。这一全面的全封闭干洗机项目范围是为了确保全封闭干洗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全封闭干洗机项目时间表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全封闭干洗机项目计划在未来18个月内完成，包括研发、测试、市场试点和正式推出等不同阶段。这个时间表的合理设计是为了确保全封闭干洗机项目各个阶段的顺利推进，以便按时交付高质量的成果。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全封闭干洗机项目预算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总预算估算为XX百万美元，主要分配在研发、市场推广、人员培训和运营等方面。这一充足的预算为全封闭干洗机项目提供了充足的资源，确保全封闭干洗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全封闭干洗机项目风险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可能面临的风险包括市场接受度低、技术难题、竞争激烈等。全封闭干洗机项目团队已经制定了相应的风险应对计划，通过前瞻性的风险管理，确保全封闭干洗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全封闭干洗机项目团队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全封闭干洗机项目汇聚了一支经验丰富、多领域专业素养的核心团队，确保全封闭干洗机项目在各个方面都能拥有高水平的执行力。团队的协同作战是全封闭干洗机项目成功的关键因素之一。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全封闭干洗机项目背景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全封闭干洗机项目的背景根植于市场对更高效、创新产品的渴望，同时也受到科技发展对行业格局的深刻改变的影响。这为全封闭干洗机项目提供了广阔的发展空间和市场需求。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全封闭干洗机项目现状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截至目前，全封闭干洗机项目已完成市场调研和技术验证，取得了初步的成功。这为全封闭干洗机项目在未来的发展奠定了坚实的基础，为更远大的目标打下了坚实的基石。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1208"/>
      <w:r>
        <w:rPr>
          <w:rFonts w:ascii="仿宋" w:eastAsia="仿宋" w:hAnsi="仿宋" w:cs="仿宋" w:hint="eastAsia"/>
          <w:sz w:val="28"/>
          <w:lang w:eastAsia="zh-CN"/>
        </w:rPr>
        <w:t>(二)、全封闭干洗机项目目标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keyword》全封闭干洗机项目首要业务目标是在市场中占据有利地位，实现产品/服务的成功推广和销售。通过不断提升产品质量、创新性，全封闭干洗机项目追求成为行业中的领导者，赢得更多客户的青睐。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在科技迅速发展的时代，全封闭干洗机项目着眼于技术创新。通过持续的研发和技术升级，全封闭干洗机项目旨在推出更具创新性的产品或服务，以满足市场对新鲜、先进解决方案的需求。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为了建立可持续的客户关系，全封闭干洗机项目设定了客户满意度目标。通过提供卓越的产品质量和优质的客户服务，全封闭干洗机项目追求赢得客户的信任和忠诚度，确保他们的满意度达到行业领先水平。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全封闭干洗机项目注重社会责任和可持续发展。通过实施环保、社会责任全封闭干洗机项目，全封闭干洗机项目致力于在经济发展的同时保护环境，促进社会公平，实现可持续经营。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全封闭干洗机项目的团队是实现目标的核心驱动力。因此，全封闭干洗机项目设定了团队发展目标，包括提升团队成员的专业技能、培养领导力，以及搭建协同高效的团队工作氛围。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622"/>
      <w:r>
        <w:rPr>
          <w:rFonts w:ascii="仿宋" w:eastAsia="仿宋" w:hAnsi="仿宋" w:cs="仿宋" w:hint="eastAsia"/>
          <w:sz w:val="28"/>
          <w:lang w:eastAsia="zh-CN"/>
        </w:rPr>
        <w:t>(三)、全封闭干洗机项目提出的理由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全封闭干洗机项目提出的理由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提出源于对市场机遇的深刻洞察。当前市场中存在的需求缺口和行业发展趋势表明，有巨大的商业机会等待被开发。通过准确捕捉市场机遇，全封闭干洗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理念基于对技术创新的信仰。通过持续的研发和技术投入，全封闭干洗机项目有望推出更具创新性的产品或服务。在科技飞速发展的当下，全封闭干洗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全封闭干洗机项目的提出是为了增强企业的行业竞争力。通过提升产品或服务的质量和独特性，全封闭干洗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响应了消费者需求的变化。随着社会和科技的不断发展，消费者对产品和服务的需求也在发生变化。通过深入了解并及时回应消费者的新需求，全封闭干洗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全封闭干洗机项目的提出是企业战略发展规划的一部分。在面对日益激烈的市场竞争和不断变化的商业环境中，全封闭干洗机项目作为企业战略的一环，旨在为企业开辟新的增长领域，巩固企业在行业中的地位。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提出不仅仅是基于商业考量，还注重社会责任。通过推出环保、社会责任等方面的全封闭干洗机项目，全封闭干洗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全封闭干洗机项目的提出反映了对利益相关者期望的关注。包括客户、员工、投资者等利益相关者在企业发展中都有着各自的期望，全封闭干洗机项目力求在满足这些期望的同时，取得更大的共赢。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10536"/>
      <w:r>
        <w:rPr>
          <w:rFonts w:ascii="仿宋" w:eastAsia="仿宋" w:hAnsi="仿宋" w:cs="仿宋" w:hint="eastAsia"/>
          <w:sz w:val="28"/>
          <w:lang w:eastAsia="zh-CN"/>
        </w:rPr>
        <w:t>(四)、全封闭干洗机项目意义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在实施全封闭干洗机项目的过程中，我们不仅仅是在追逐商业成功，更是为企业和社会的多个层面创造了深远的意义。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全封闭干洗机项目的首要意义在于提升企业的市场竞争力。通过持续的创新和对产品质量的高标准要求，全封闭干洗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全封闭干洗机项目的推进将促使行业技术水平的提升。通过引入先进技术和创新性解决方案，全封闭干洗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全封闭干洗机项目不仅创造了大量就业机会，提高了就业水平，还注重社会责任和环保。通过参与社会公益事业和推动环保全封闭干洗机项目，全封闭干洗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综合而言，全封闭干洗机项目意义重大，不仅推动了企业的发展，也为行业和社会的进步贡献了积极力量。这是一个全面而深刻的影响，将在未来产生可持续的正面效应。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4059"/>
      <w:r>
        <w:rPr>
          <w:rFonts w:ascii="仿宋" w:eastAsia="仿宋" w:hAnsi="仿宋" w:cs="仿宋" w:hint="eastAsia"/>
          <w:sz w:val="28"/>
          <w:lang w:eastAsia="zh-CN"/>
        </w:rPr>
        <w:t>(五)、全封闭干洗机项目背景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https://d.book118.com/196222025200010100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全封闭干洗机项目规划设计纲要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A18E2"/>
    <w:rsid w:val="735A18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22202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2024-02-29T07:02:00Z</dcterms:created>
  <dcterms:modified xsi:type="dcterms:W3CDTF">2024-02-29T07:02:36Z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6AC2038D2D024FF7A2F73C421B34217C_11</vt:lpwstr>
  </property>
  <property fmtid="{D5CDD505-2E9C-101B-9397-08002B2CF9AE}" pid="3" name="KSOProductBuildVer">
    <vt:lpwstr>2052-12.1.0.16388</vt:lpwstr>
  </property>
</Properties>
</file>