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sz w:val="32"/>
        </w:rPr>
        <w:t>2023-2024</w:t>
      </w:r>
      <w:r>
        <w:rPr>
          <w:rFonts w:ascii="宋体" w:eastAsia="宋体" w:hAnsi="宋体" w:cs="宋体"/>
          <w:b/>
          <w:sz w:val="32"/>
        </w:rPr>
        <w:t>学年广东省揭阳市揭东区九年级（上）期末物理试卷</w:t>
      </w:r>
    </w:p>
    <w:p>
      <w:pPr>
        <w:numPr>
          <w:ilvl w:val="0"/>
          <w:numId w:val="0"/>
        </w:numPr>
        <w:spacing w:line="360" w:lineRule="auto"/>
        <w:ind w:left="0"/>
        <w:jc w:val="left"/>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一、选择题</w:t>
      </w:r>
    </w:p>
    <w:p>
      <w:pPr>
        <w:numPr>
          <w:ilvl w:val="0"/>
          <w:numId w:val="0"/>
        </w:numPr>
        <w:spacing w:line="360" w:lineRule="auto"/>
        <w:ind w:left="0"/>
        <w:jc w:val="left"/>
      </w:pPr>
      <w:r>
        <w:rPr>
          <w:rFonts w:ascii="Times New Roman" w:eastAsia="Times New Roman" w:hAnsi="Times New Roman" w:cs="Times New Roman"/>
          <w:kern w:val="0"/>
          <w:szCs w:val="21"/>
        </w:rPr>
        <w:t>1</w:t>
      </w:r>
      <w:r>
        <w:rPr>
          <w:rFonts w:ascii="宋体" w:eastAsia="宋体" w:hAnsi="宋体" w:cs="宋体"/>
          <w:kern w:val="0"/>
          <w:szCs w:val="21"/>
        </w:rPr>
        <w:t>.</w:t>
      </w:r>
      <w:bookmarkStart w:id="0" w:name="4ec79e05-bbe8-4f5c-b9e2-7cce19be7bac"/>
      <w:r>
        <w:rPr>
          <w:rFonts w:ascii="宋体" w:eastAsia="宋体" w:hAnsi="宋体" w:cs="宋体"/>
          <w:kern w:val="0"/>
          <w:szCs w:val="21"/>
        </w:rPr>
        <w:t>下列微粒中，不带电的是</w:t>
      </w:r>
      <w:r>
        <w:rPr>
          <w:rFonts w:ascii="Times New Roman" w:eastAsia="Times New Roman" w:hAnsi="Times New Roman" w:cs="Times New Roman"/>
          <w:kern w:val="0"/>
          <w:szCs w:val="21"/>
        </w:rPr>
        <w:t>(    )</w:t>
      </w:r>
      <w:bookmarkEnd w:id="0"/>
    </w:p>
    <w:p>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电子</w:t>
      </w:r>
      <w:r>
        <w:tab/>
      </w:r>
      <w:r>
        <w:rPr>
          <w:rFonts w:ascii="Times New Roman" w:eastAsia="Times New Roman" w:hAnsi="Times New Roman" w:cs="Times New Roman"/>
          <w:kern w:val="0"/>
          <w:szCs w:val="21"/>
        </w:rPr>
        <w:t xml:space="preserve">B. </w:t>
      </w:r>
      <w:r>
        <w:rPr>
          <w:rFonts w:ascii="宋体" w:eastAsia="宋体" w:hAnsi="宋体" w:cs="宋体"/>
          <w:kern w:val="0"/>
          <w:szCs w:val="21"/>
        </w:rPr>
        <w:t>原子核</w:t>
      </w:r>
      <w:r>
        <w:tab/>
      </w:r>
      <w:r>
        <w:rPr>
          <w:rFonts w:ascii="Times New Roman" w:eastAsia="Times New Roman" w:hAnsi="Times New Roman" w:cs="Times New Roman"/>
          <w:kern w:val="0"/>
          <w:szCs w:val="21"/>
        </w:rPr>
        <w:t xml:space="preserve">C. </w:t>
      </w:r>
      <w:r>
        <w:rPr>
          <w:rFonts w:ascii="宋体" w:eastAsia="宋体" w:hAnsi="宋体" w:cs="宋体"/>
          <w:kern w:val="0"/>
          <w:szCs w:val="21"/>
        </w:rPr>
        <w:t>中子</w:t>
      </w:r>
      <w:r>
        <w:tab/>
      </w:r>
      <w:r>
        <w:rPr>
          <w:rFonts w:ascii="Times New Roman" w:eastAsia="Times New Roman" w:hAnsi="Times New Roman" w:cs="Times New Roman"/>
          <w:kern w:val="0"/>
          <w:szCs w:val="21"/>
        </w:rPr>
        <w:t xml:space="preserve">D. </w:t>
      </w:r>
      <w:r>
        <w:rPr>
          <w:rFonts w:ascii="宋体" w:eastAsia="宋体" w:hAnsi="宋体" w:cs="宋体"/>
          <w:kern w:val="0"/>
          <w:szCs w:val="21"/>
        </w:rPr>
        <w:t>质子</w:t>
      </w:r>
    </w:p>
    <w:p>
      <w:pPr>
        <w:numPr>
          <w:ilvl w:val="0"/>
          <w:numId w:val="0"/>
        </w:numPr>
        <w:spacing w:line="360" w:lineRule="auto"/>
        <w:ind w:left="0"/>
        <w:jc w:val="left"/>
      </w:pPr>
      <w:r>
        <w:rPr>
          <w:rFonts w:ascii="Times New Roman" w:eastAsia="Times New Roman" w:hAnsi="Times New Roman" w:cs="Times New Roman"/>
          <w:kern w:val="0"/>
          <w:szCs w:val="21"/>
        </w:rPr>
        <w:t>2</w:t>
      </w:r>
      <w:r>
        <w:rPr>
          <w:rFonts w:ascii="宋体" w:eastAsia="宋体" w:hAnsi="宋体" w:cs="宋体"/>
          <w:kern w:val="0"/>
          <w:szCs w:val="21"/>
        </w:rPr>
        <w:t>.</w:t>
      </w:r>
      <w:bookmarkStart w:id="1" w:name="188e7a92-b020-4bcb-a61b-7f8e0ee53b12"/>
      <w:r>
        <w:rPr>
          <w:rFonts w:ascii="宋体" w:eastAsia="宋体" w:hAnsi="宋体" w:cs="宋体"/>
          <w:kern w:val="0"/>
          <w:szCs w:val="21"/>
        </w:rPr>
        <w:t>湿地被称为“地球之肾”，能调节空气的湿度和温度，其中能调节温度主要是因为水的</w:t>
      </w:r>
      <w:r>
        <w:rPr>
          <w:rFonts w:ascii="Times New Roman" w:eastAsia="Times New Roman" w:hAnsi="Times New Roman" w:cs="Times New Roman"/>
          <w:kern w:val="0"/>
          <w:szCs w:val="21"/>
        </w:rPr>
        <w:t>(    )</w:t>
      </w:r>
      <w:bookmarkEnd w:id="1"/>
    </w:p>
    <w:p>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比热容大</w:t>
      </w:r>
      <w:r>
        <w:tab/>
      </w:r>
      <w:r>
        <w:rPr>
          <w:rFonts w:ascii="Times New Roman" w:eastAsia="Times New Roman" w:hAnsi="Times New Roman" w:cs="Times New Roman"/>
          <w:kern w:val="0"/>
          <w:szCs w:val="21"/>
        </w:rPr>
        <w:t xml:space="preserve">B. </w:t>
      </w:r>
      <w:r>
        <w:rPr>
          <w:rFonts w:ascii="宋体" w:eastAsia="宋体" w:hAnsi="宋体" w:cs="宋体"/>
          <w:kern w:val="0"/>
          <w:szCs w:val="21"/>
        </w:rPr>
        <w:t>密度大</w:t>
      </w:r>
      <w:r>
        <w:tab/>
      </w:r>
      <w:r>
        <w:rPr>
          <w:rFonts w:ascii="Times New Roman" w:eastAsia="Times New Roman" w:hAnsi="Times New Roman" w:cs="Times New Roman"/>
          <w:kern w:val="0"/>
          <w:szCs w:val="21"/>
        </w:rPr>
        <w:t xml:space="preserve">C. </w:t>
      </w:r>
      <w:r>
        <w:rPr>
          <w:rFonts w:ascii="宋体" w:eastAsia="宋体" w:hAnsi="宋体" w:cs="宋体"/>
          <w:kern w:val="0"/>
          <w:szCs w:val="21"/>
        </w:rPr>
        <w:t>流动性大</w:t>
      </w:r>
      <w:r>
        <w:tab/>
      </w:r>
      <w:r>
        <w:rPr>
          <w:rFonts w:ascii="Times New Roman" w:eastAsia="Times New Roman" w:hAnsi="Times New Roman" w:cs="Times New Roman"/>
          <w:kern w:val="0"/>
          <w:szCs w:val="21"/>
        </w:rPr>
        <w:t xml:space="preserve">D. </w:t>
      </w:r>
      <w:r>
        <w:rPr>
          <w:rFonts w:ascii="宋体" w:eastAsia="宋体" w:hAnsi="宋体" w:cs="宋体"/>
          <w:kern w:val="0"/>
          <w:szCs w:val="21"/>
        </w:rPr>
        <w:t>热值大</w:t>
      </w:r>
    </w:p>
    <w:p>
      <w:pPr>
        <w:numPr>
          <w:ilvl w:val="0"/>
          <w:numId w:val="0"/>
        </w:numPr>
        <w:spacing w:line="360" w:lineRule="auto"/>
        <w:ind w:left="0"/>
        <w:jc w:val="left"/>
      </w:pPr>
      <w:r>
        <w:rPr>
          <w:rFonts w:ascii="Times New Roman" w:eastAsia="Times New Roman" w:hAnsi="Times New Roman" w:cs="Times New Roman"/>
          <w:kern w:val="0"/>
          <w:szCs w:val="21"/>
        </w:rPr>
        <w:t>3</w:t>
      </w:r>
      <w:r>
        <w:rPr>
          <w:rFonts w:ascii="宋体" w:eastAsia="宋体" w:hAnsi="宋体" w:cs="宋体"/>
          <w:kern w:val="0"/>
          <w:szCs w:val="21"/>
        </w:rPr>
        <w:t>.</w:t>
      </w:r>
      <w:bookmarkStart w:id="2" w:name="bb241f5a-9405-4d21-9869-5682128b91fd"/>
      <w:r>
        <w:rPr>
          <w:rFonts w:ascii="宋体" w:eastAsia="宋体" w:hAnsi="宋体" w:cs="宋体"/>
          <w:kern w:val="0"/>
          <w:szCs w:val="21"/>
        </w:rPr>
        <w:t>滑动变阻器的工作原理是改变接入电路中电阻丝的</w:t>
      </w:r>
      <w:r>
        <w:rPr>
          <w:rFonts w:ascii="Times New Roman" w:eastAsia="Times New Roman" w:hAnsi="Times New Roman" w:cs="Times New Roman"/>
          <w:kern w:val="0"/>
          <w:szCs w:val="21"/>
        </w:rPr>
        <w:t>(    )</w:t>
      </w:r>
      <w:bookmarkEnd w:id="2"/>
    </w:p>
    <w:p>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材料</w:t>
      </w:r>
      <w:r>
        <w:tab/>
      </w:r>
      <w:r>
        <w:rPr>
          <w:rFonts w:ascii="Times New Roman" w:eastAsia="Times New Roman" w:hAnsi="Times New Roman" w:cs="Times New Roman"/>
          <w:kern w:val="0"/>
          <w:szCs w:val="21"/>
        </w:rPr>
        <w:t xml:space="preserve">B. </w:t>
      </w:r>
      <w:r>
        <w:rPr>
          <w:rFonts w:ascii="宋体" w:eastAsia="宋体" w:hAnsi="宋体" w:cs="宋体"/>
          <w:kern w:val="0"/>
          <w:szCs w:val="21"/>
        </w:rPr>
        <w:t>长度</w:t>
      </w:r>
      <w:r>
        <w:tab/>
      </w:r>
      <w:r>
        <w:rPr>
          <w:rFonts w:ascii="Times New Roman" w:eastAsia="Times New Roman" w:hAnsi="Times New Roman" w:cs="Times New Roman"/>
          <w:kern w:val="0"/>
          <w:szCs w:val="21"/>
        </w:rPr>
        <w:t xml:space="preserve">C. </w:t>
      </w:r>
      <w:r>
        <w:rPr>
          <w:rFonts w:ascii="宋体" w:eastAsia="宋体" w:hAnsi="宋体" w:cs="宋体"/>
          <w:kern w:val="0"/>
          <w:szCs w:val="21"/>
        </w:rPr>
        <w:t>横截面积</w:t>
      </w:r>
      <w:r>
        <w:tab/>
      </w:r>
      <w:r>
        <w:rPr>
          <w:rFonts w:ascii="Times New Roman" w:eastAsia="Times New Roman" w:hAnsi="Times New Roman" w:cs="Times New Roman"/>
          <w:kern w:val="0"/>
          <w:szCs w:val="21"/>
        </w:rPr>
        <w:t xml:space="preserve">D. </w:t>
      </w:r>
      <w:r>
        <w:rPr>
          <w:rFonts w:ascii="宋体" w:eastAsia="宋体" w:hAnsi="宋体" w:cs="宋体"/>
          <w:kern w:val="0"/>
          <w:szCs w:val="21"/>
        </w:rPr>
        <w:t>温度</w:t>
      </w:r>
    </w:p>
    <w:p>
      <w:pPr>
        <w:numPr>
          <w:ilvl w:val="0"/>
          <w:numId w:val="0"/>
        </w:numPr>
        <w:spacing w:line="360" w:lineRule="auto"/>
        <w:ind w:left="0"/>
        <w:jc w:val="left"/>
      </w:pPr>
      <w:r>
        <w:rPr>
          <w:rFonts w:ascii="Times New Roman" w:eastAsia="Times New Roman" w:hAnsi="Times New Roman" w:cs="Times New Roman"/>
          <w:kern w:val="0"/>
          <w:szCs w:val="21"/>
        </w:rPr>
        <w:t>4</w:t>
      </w:r>
      <w:r>
        <w:rPr>
          <w:rFonts w:ascii="宋体" w:eastAsia="宋体" w:hAnsi="宋体" w:cs="宋体"/>
          <w:kern w:val="0"/>
          <w:szCs w:val="21"/>
        </w:rPr>
        <w:t>.</w:t>
      </w:r>
      <w:bookmarkStart w:id="3" w:name="3e8d9a5d-f9cf-46dc-bd29-2cd0a0aa35b5"/>
      <w:r>
        <w:rPr>
          <w:rFonts w:ascii="宋体" w:eastAsia="宋体" w:hAnsi="宋体" w:cs="宋体"/>
          <w:kern w:val="0"/>
          <w:szCs w:val="21"/>
        </w:rPr>
        <w:t>下列关于能量转化的说法，正确的是</w:t>
      </w:r>
      <w:r>
        <w:rPr>
          <w:rFonts w:ascii="Times New Roman" w:eastAsia="Times New Roman" w:hAnsi="Times New Roman" w:cs="Times New Roman"/>
          <w:kern w:val="0"/>
          <w:szCs w:val="21"/>
        </w:rPr>
        <w:t>(    )</w:t>
      </w:r>
      <w:bookmarkEnd w:id="3"/>
    </w:p>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风力发电将空气的机械能转化为电能</w:t>
      </w:r>
      <w:r>
        <w:tab/>
      </w:r>
      <w:r>
        <w:rPr>
          <w:rFonts w:ascii="Times New Roman" w:eastAsia="Times New Roman" w:hAnsi="Times New Roman" w:cs="Times New Roman"/>
          <w:kern w:val="0"/>
          <w:szCs w:val="21"/>
        </w:rPr>
        <w:t xml:space="preserve">B. </w:t>
      </w:r>
      <w:r>
        <w:rPr>
          <w:rFonts w:ascii="宋体" w:eastAsia="宋体" w:hAnsi="宋体" w:cs="宋体"/>
          <w:kern w:val="0"/>
          <w:szCs w:val="21"/>
        </w:rPr>
        <w:t>给充电宝充电时化学能转化为电能</w:t>
      </w:r>
      <w:r>
        <w:br/>
      </w:r>
      <w:r>
        <w:rPr>
          <w:rFonts w:ascii="Times New Roman" w:eastAsia="Times New Roman" w:hAnsi="Times New Roman" w:cs="Times New Roman"/>
          <w:kern w:val="0"/>
          <w:szCs w:val="21"/>
        </w:rPr>
        <w:t xml:space="preserve">C. </w:t>
      </w:r>
      <w:r>
        <w:rPr>
          <w:rFonts w:ascii="宋体" w:eastAsia="宋体" w:hAnsi="宋体" w:cs="宋体"/>
          <w:kern w:val="0"/>
          <w:szCs w:val="21"/>
        </w:rPr>
        <w:t>太阳能热水器将电能转化为内能</w:t>
      </w:r>
      <w:r>
        <w:tab/>
      </w:r>
      <w:r>
        <w:rPr>
          <w:rFonts w:ascii="Times New Roman" w:eastAsia="Times New Roman" w:hAnsi="Times New Roman" w:cs="Times New Roman"/>
          <w:kern w:val="0"/>
          <w:szCs w:val="21"/>
        </w:rPr>
        <w:t xml:space="preserve">D. </w:t>
      </w:r>
      <w:r>
        <w:rPr>
          <w:rFonts w:ascii="宋体" w:eastAsia="宋体" w:hAnsi="宋体" w:cs="宋体"/>
          <w:kern w:val="0"/>
          <w:szCs w:val="21"/>
        </w:rPr>
        <w:t>植物的光合作用将内能转化为光能</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宋体" w:eastAsia="宋体" w:hAnsi="宋体" w:cs="宋体"/>
          <w:kern w:val="0"/>
          <w:szCs w:val="21"/>
        </w:rPr>
        <w:t>.</w:t>
      </w:r>
      <w:bookmarkStart w:id="4" w:name="7c40a377-c9a0-4591-ae06-89a294477596"/>
      <w:r>
        <w:rPr>
          <w:rFonts w:ascii="宋体" w:eastAsia="宋体" w:hAnsi="宋体" w:cs="宋体"/>
          <w:kern w:val="0"/>
          <w:szCs w:val="21"/>
        </w:rPr>
        <w:t>如图所示对电路分析不正确的是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1285875" cy="1247775"/>
            <wp:effectExtent l="0" t="0" r="9525" b="9525"/>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6"/>
                    <a:stretch>
                      <a:fillRect/>
                    </a:stretch>
                  </pic:blipFill>
                  <pic:spPr>
                    <a:xfrm>
                      <a:off x="0" y="0"/>
                      <a:ext cx="1285875" cy="1247775"/>
                    </a:xfrm>
                    <a:prstGeom prst="rect">
                      <a:avLst/>
                    </a:prstGeom>
                  </pic:spPr>
                </pic:pic>
              </a:graphicData>
            </a:graphic>
          </wp:inline>
        </w:drawing>
      </w:r>
      <w:bookmarkEnd w:id="4"/>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当只闭合开关</w:t>
      </w:r>
      <m:oMath>
        <m:sSub>
          <m:e>
            <m:r>
              <m:t>S</m:t>
            </m:r>
          </m:e>
          <m:sub>
            <m:r>
              <m:t>1</m:t>
            </m:r>
          </m:sub>
        </m:sSub>
      </m:oMath>
      <w:r>
        <w:rPr>
          <w:rFonts w:ascii="宋体" w:eastAsia="宋体" w:hAnsi="宋体" w:cs="宋体"/>
          <w:kern w:val="0"/>
          <w:szCs w:val="21"/>
        </w:rPr>
        <w:t>时，能发光的灯只有</w:t>
      </w:r>
      <m:oMath>
        <m:sSub>
          <m:e>
            <m:r>
              <m:t>L</m:t>
            </m:r>
          </m:e>
          <m:sub>
            <m:r>
              <m:t>3</m:t>
            </m:r>
          </m:sub>
        </m:sSub>
      </m:oMath>
      <w:r>
        <w:br/>
      </w:r>
      <w:r>
        <w:rPr>
          <w:rFonts w:ascii="Times New Roman" w:eastAsia="Times New Roman" w:hAnsi="Times New Roman" w:cs="Times New Roman"/>
          <w:kern w:val="0"/>
          <w:szCs w:val="21"/>
        </w:rPr>
        <w:t xml:space="preserve">B. </w:t>
      </w:r>
      <w:r>
        <w:rPr>
          <w:rFonts w:ascii="宋体" w:eastAsia="宋体" w:hAnsi="宋体" w:cs="宋体"/>
          <w:kern w:val="0"/>
          <w:szCs w:val="21"/>
        </w:rPr>
        <w:t>当只闭合开关</w:t>
      </w:r>
      <m:oMath>
        <m:sSub>
          <m:e>
            <m:r>
              <m:t>S</m:t>
            </m:r>
          </m:e>
          <m:sub>
            <m:r>
              <m:t>2</m:t>
            </m:r>
          </m:sub>
        </m:sSub>
      </m:oMath>
      <w:r>
        <w:rPr>
          <w:rFonts w:ascii="宋体" w:eastAsia="宋体" w:hAnsi="宋体" w:cs="宋体"/>
          <w:kern w:val="0"/>
          <w:szCs w:val="21"/>
        </w:rPr>
        <w:t>时，能发光的灯有</w:t>
      </w:r>
      <m:oMath>
        <m:sSub>
          <m:e>
            <m:r>
              <m:t>L</m:t>
            </m:r>
          </m:e>
          <m:sub>
            <m:r>
              <m:t>3</m:t>
            </m:r>
          </m:sub>
        </m:sSub>
      </m:oMath>
      <w:r>
        <w:rPr>
          <w:rFonts w:ascii="宋体" w:eastAsia="宋体" w:hAnsi="宋体" w:cs="宋体"/>
          <w:kern w:val="0"/>
          <w:szCs w:val="21"/>
        </w:rPr>
        <w:t>和</w:t>
      </w:r>
      <m:oMath>
        <m:sSub>
          <m:e>
            <m:r>
              <m:t>L</m:t>
            </m:r>
          </m:e>
          <m:sub>
            <m:r>
              <m:t>2</m:t>
            </m:r>
          </m:sub>
        </m:sSub>
      </m:oMath>
      <w:r>
        <w:rPr>
          <w:rFonts w:ascii="宋体" w:eastAsia="宋体" w:hAnsi="宋体" w:cs="宋体"/>
          <w:kern w:val="0"/>
          <w:szCs w:val="21"/>
        </w:rPr>
        <w:t>，它们是串联</w:t>
      </w:r>
      <w:r>
        <w:br/>
      </w:r>
      <w:r>
        <w:rPr>
          <w:rFonts w:ascii="Times New Roman" w:eastAsia="Times New Roman" w:hAnsi="Times New Roman" w:cs="Times New Roman"/>
          <w:kern w:val="0"/>
          <w:szCs w:val="21"/>
        </w:rPr>
        <w:t xml:space="preserve">C. </w:t>
      </w:r>
      <w:r>
        <w:rPr>
          <w:rFonts w:ascii="宋体" w:eastAsia="宋体" w:hAnsi="宋体" w:cs="宋体"/>
          <w:kern w:val="0"/>
          <w:szCs w:val="21"/>
        </w:rPr>
        <w:t>当三个开关全部闭合时，能发光的灯是</w:t>
      </w:r>
      <m:oMath>
        <m:sSub>
          <m:e>
            <m:r>
              <m:t>L</m:t>
            </m:r>
          </m:e>
          <m:sub>
            <m:r>
              <m:t>1</m:t>
            </m:r>
          </m:sub>
        </m:sSub>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和</w:t>
      </w:r>
      <m:oMath>
        <m:sSub>
          <m:e>
            <m:r>
              <m:t>L</m:t>
            </m:r>
          </m:e>
          <m:sub>
            <m:r>
              <m:t>3</m:t>
            </m:r>
          </m:sub>
        </m:sSub>
      </m:oMath>
      <w:r>
        <w:rPr>
          <w:rFonts w:ascii="宋体" w:eastAsia="宋体" w:hAnsi="宋体" w:cs="宋体"/>
          <w:kern w:val="0"/>
          <w:szCs w:val="21"/>
        </w:rPr>
        <w:t>，它们是并联</w:t>
      </w:r>
      <w:r>
        <w:br/>
      </w:r>
      <w:r>
        <w:rPr>
          <w:rFonts w:ascii="Times New Roman" w:eastAsia="Times New Roman" w:hAnsi="Times New Roman" w:cs="Times New Roman"/>
          <w:kern w:val="0"/>
          <w:szCs w:val="21"/>
        </w:rPr>
        <w:t xml:space="preserve">D. </w:t>
      </w:r>
      <w:r>
        <w:rPr>
          <w:rFonts w:ascii="宋体" w:eastAsia="宋体" w:hAnsi="宋体" w:cs="宋体"/>
          <w:kern w:val="0"/>
          <w:szCs w:val="21"/>
        </w:rPr>
        <w:t>当只闭合开关</w:t>
      </w:r>
      <m:oMath>
        <m:sSub>
          <m:e>
            <m:r>
              <m:t>S</m:t>
            </m:r>
          </m:e>
          <m:sub>
            <m:r>
              <m:t>3</m:t>
            </m:r>
          </m:sub>
        </m:sSub>
      </m:oMath>
      <w:r>
        <w:rPr>
          <w:rFonts w:ascii="宋体" w:eastAsia="宋体" w:hAnsi="宋体" w:cs="宋体"/>
          <w:kern w:val="0"/>
          <w:szCs w:val="21"/>
        </w:rPr>
        <w:t>，只有</w:t>
      </w:r>
      <m:oMath>
        <m:sSub>
          <m:e>
            <m:r>
              <m:t>L</m:t>
            </m:r>
          </m:e>
          <m:sub>
            <m:r>
              <m:t>1</m:t>
            </m:r>
          </m:sub>
        </m:sSub>
      </m:oMath>
      <w:r>
        <w:rPr>
          <w:rFonts w:ascii="宋体" w:eastAsia="宋体" w:hAnsi="宋体" w:cs="宋体"/>
          <w:kern w:val="0"/>
          <w:szCs w:val="21"/>
        </w:rPr>
        <w:t>与</w:t>
      </w:r>
      <m:oMath>
        <m:sSub>
          <m:e>
            <m:r>
              <m:t>L</m:t>
            </m:r>
          </m:e>
          <m:sub>
            <m:r>
              <m:t>2</m:t>
            </m:r>
          </m:sub>
        </m:sSub>
      </m:oMath>
      <w:r>
        <w:rPr>
          <w:rFonts w:ascii="宋体" w:eastAsia="宋体" w:hAnsi="宋体" w:cs="宋体"/>
          <w:kern w:val="0"/>
          <w:szCs w:val="21"/>
        </w:rPr>
        <w:t>发光，它们是串联</w:t>
      </w:r>
    </w:p>
    <w:p>
      <w:pPr>
        <w:numPr>
          <w:ilvl w:val="0"/>
          <w:numId w:val="0"/>
        </w:numPr>
        <w:spacing w:line="360" w:lineRule="auto"/>
        <w:ind w:left="0"/>
        <w:jc w:val="left"/>
      </w:pPr>
      <w:r>
        <w:rPr>
          <w:rFonts w:ascii="Times New Roman" w:eastAsia="Times New Roman" w:hAnsi="Times New Roman" w:cs="Times New Roman"/>
          <w:kern w:val="0"/>
          <w:szCs w:val="21"/>
        </w:rPr>
        <w:t>6</w:t>
      </w:r>
      <w:r>
        <w:rPr>
          <w:rFonts w:ascii="宋体" w:eastAsia="宋体" w:hAnsi="宋体" w:cs="宋体"/>
          <w:kern w:val="0"/>
          <w:szCs w:val="21"/>
        </w:rPr>
        <w:t>.</w:t>
      </w:r>
      <w:bookmarkStart w:id="5" w:name="47d9ed44-627e-49ec-bfa5-21378c0f102a"/>
      <w:r>
        <w:rPr>
          <w:rFonts w:ascii="宋体" w:eastAsia="宋体" w:hAnsi="宋体" w:cs="宋体"/>
          <w:kern w:val="0"/>
          <w:szCs w:val="21"/>
        </w:rPr>
        <w:t>下列做法，符合安全用电要求的是</w:t>
      </w:r>
      <w:r>
        <w:rPr>
          <w:rFonts w:ascii="Times New Roman" w:eastAsia="Times New Roman" w:hAnsi="Times New Roman" w:cs="Times New Roman"/>
          <w:kern w:val="0"/>
          <w:szCs w:val="21"/>
        </w:rPr>
        <w:t>(    )</w:t>
      </w:r>
      <w:bookmarkEnd w:id="5"/>
    </w:p>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用湿抹布直接擦拭正在播放节目的电视机</w:t>
      </w:r>
      <w:r>
        <w:tab/>
      </w:r>
      <w:r>
        <w:rPr>
          <w:rFonts w:ascii="Times New Roman" w:eastAsia="Times New Roman" w:hAnsi="Times New Roman" w:cs="Times New Roman"/>
          <w:kern w:val="0"/>
          <w:szCs w:val="21"/>
        </w:rPr>
        <w:t xml:space="preserve">B. </w:t>
      </w:r>
      <w:r>
        <w:rPr>
          <w:rFonts w:ascii="宋体" w:eastAsia="宋体" w:hAnsi="宋体" w:cs="宋体"/>
          <w:kern w:val="0"/>
          <w:szCs w:val="21"/>
        </w:rPr>
        <w:t>电冰箱、洗衣机等家用电器使用三脚插头</w:t>
      </w:r>
      <w:r>
        <w:br/>
      </w:r>
      <w:r>
        <w:rPr>
          <w:rFonts w:ascii="Times New Roman" w:eastAsia="Times New Roman" w:hAnsi="Times New Roman" w:cs="Times New Roman"/>
          <w:kern w:val="0"/>
          <w:szCs w:val="21"/>
        </w:rPr>
        <w:t xml:space="preserve">C. </w:t>
      </w:r>
      <w:r>
        <w:rPr>
          <w:rFonts w:ascii="宋体" w:eastAsia="宋体" w:hAnsi="宋体" w:cs="宋体"/>
          <w:kern w:val="0"/>
          <w:szCs w:val="21"/>
        </w:rPr>
        <w:t>家庭电路中，控制灯泡的开关接在零线上</w:t>
      </w:r>
      <w:r>
        <w:tab/>
      </w:r>
      <w:r>
        <w:rPr>
          <w:rFonts w:ascii="Times New Roman" w:eastAsia="Times New Roman" w:hAnsi="Times New Roman" w:cs="Times New Roman"/>
          <w:kern w:val="0"/>
          <w:szCs w:val="21"/>
        </w:rPr>
        <w:t xml:space="preserve">D. </w:t>
      </w:r>
      <w:r>
        <w:rPr>
          <w:rFonts w:ascii="宋体" w:eastAsia="宋体" w:hAnsi="宋体" w:cs="宋体"/>
          <w:kern w:val="0"/>
          <w:szCs w:val="21"/>
        </w:rPr>
        <w:t>家用电器起火时，先用水灭火后切断电源</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宋体" w:eastAsia="宋体" w:hAnsi="宋体" w:cs="宋体"/>
          <w:kern w:val="0"/>
          <w:szCs w:val="21"/>
        </w:rPr>
        <w:t>.</w:t>
      </w:r>
      <w:bookmarkStart w:id="6" w:name="f35f8d15-3b36-4a4f-b816-5808bf0d121f"/>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514475" cy="1438275"/>
            <wp:effectExtent l="0" t="0" r="9525" b="9525"/>
            <wp:wrapSquare wrapText="left"/>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7"/>
                    <a:stretch>
                      <a:fillRect/>
                    </a:stretch>
                  </pic:blipFill>
                  <pic:spPr>
                    <a:xfrm>
                      <a:off x="0" y="0"/>
                      <a:ext cx="1514475" cy="1438275"/>
                    </a:xfrm>
                    <a:prstGeom prst="rect">
                      <a:avLst/>
                    </a:prstGeom>
                  </pic:spPr>
                </pic:pic>
              </a:graphicData>
            </a:graphic>
          </wp:anchor>
        </w:drawing>
      </w:r>
      <w:r>
        <w:rPr>
          <w:rFonts w:ascii="宋体" w:eastAsia="宋体" w:hAnsi="宋体" w:cs="宋体"/>
          <w:kern w:val="0"/>
          <w:szCs w:val="21"/>
        </w:rPr>
        <w:t>如图所示，在探究并联电路中电流电压规律的实验中，闭合开关</w:t>
      </w:r>
      <m:oMath>
        <m:r>
          <m:t>S</m:t>
        </m:r>
      </m:oMath>
      <w:r>
        <w:rPr>
          <w:rFonts w:ascii="宋体" w:eastAsia="宋体" w:hAnsi="宋体" w:cs="宋体"/>
          <w:kern w:val="0"/>
          <w:szCs w:val="21"/>
        </w:rPr>
        <w:t>后，发现</w:t>
      </w:r>
      <m:oMath>
        <m:sSub>
          <m:e>
            <m:r>
              <m:t>L</m:t>
            </m:r>
          </m:e>
          <m:sub>
            <m:r>
              <m:t>1</m:t>
            </m:r>
          </m:sub>
        </m:sSub>
      </m:oMath>
      <w:r>
        <w:rPr>
          <w:rFonts w:ascii="宋体" w:eastAsia="宋体" w:hAnsi="宋体" w:cs="宋体"/>
          <w:kern w:val="0"/>
          <w:szCs w:val="21"/>
        </w:rPr>
        <w:t>比</w:t>
      </w:r>
      <m:oMath>
        <m:sSub>
          <m:e>
            <m:r>
              <m:t>L</m:t>
            </m:r>
          </m:e>
          <m:sub>
            <m:r>
              <m:t>2</m:t>
            </m:r>
          </m:sub>
        </m:sSub>
      </m:oMath>
      <w:r>
        <w:rPr>
          <w:rFonts w:ascii="宋体" w:eastAsia="宋体" w:hAnsi="宋体" w:cs="宋体"/>
          <w:kern w:val="0"/>
          <w:szCs w:val="21"/>
        </w:rPr>
        <w:t>亮。下列说法中</w:t>
      </w:r>
      <w:r>
        <w:rPr>
          <w:rFonts w:ascii="Times New Roman" w:eastAsia="Times New Roman" w:hAnsi="Times New Roman" w:cs="Times New Roman"/>
          <w:kern w:val="0"/>
          <w:szCs w:val="21"/>
        </w:rPr>
        <w:t>(    )</w:t>
      </w:r>
      <w:bookmarkEnd w:id="6"/>
    </w:p>
    <w:p>
      <w:pPr>
        <w:numPr>
          <w:ilvl w:val="0"/>
          <w:numId w:val="0"/>
        </w:numPr>
        <w:spacing w:line="360" w:lineRule="auto"/>
        <w:jc w:val="left"/>
        <w:sectPr>
          <w:headerReference w:type="default" r:id="rId8"/>
          <w:footerReference w:type="default" r:id="rId9"/>
          <w:pgSz w:w="11906" w:h="16838"/>
          <w:pgMar w:top="1440" w:right="1083" w:bottom="1440" w:left="1083" w:header="499" w:footer="499" w:gutter="0"/>
          <w:cols w:num="1" w:sep="1" w:space="425"/>
          <w:vAlign w:val="top"/>
          <w:docGrid w:type="lines" w:linePitch="312" w:charSpace="0"/>
        </w:sectPr>
      </w:pPr>
      <w:r>
        <w:rPr>
          <w:rFonts w:ascii="Times New Roman" w:eastAsia="Times New Roman" w:hAnsi="Times New Roman" w:cs="Times New Roman"/>
          <w:kern w:val="0"/>
          <w:szCs w:val="21"/>
        </w:rPr>
        <w:t xml:space="preserve">A. </w:t>
      </w:r>
      <m:oMath>
        <m:sSub>
          <m:e>
            <m:r>
              <m:t>L</m:t>
            </m:r>
          </m:e>
          <m:sub>
            <m:r>
              <m:t>1</m:t>
            </m:r>
          </m:sub>
        </m:sSub>
      </m:oMath>
      <w:r>
        <w:rPr>
          <w:rFonts w:ascii="宋体" w:eastAsia="宋体" w:hAnsi="宋体" w:cs="宋体"/>
          <w:kern w:val="0"/>
          <w:szCs w:val="21"/>
        </w:rPr>
        <w:t>的电流小于</w:t>
      </w:r>
      <m:oMath>
        <m:sSub>
          <m:e>
            <m:r>
              <m:t>L</m:t>
            </m:r>
          </m:e>
          <m:sub>
            <m:r>
              <m:t>2</m:t>
            </m:r>
          </m:sub>
        </m:sSub>
      </m:oMath>
      <w:r>
        <w:rPr>
          <w:rFonts w:ascii="宋体" w:eastAsia="宋体" w:hAnsi="宋体" w:cs="宋体"/>
          <w:kern w:val="0"/>
          <w:szCs w:val="21"/>
        </w:rPr>
        <w:t>的电流</w:t>
      </w:r>
      <w:r>
        <w:br/>
      </w:r>
      <w:r>
        <w:rPr>
          <w:rFonts w:ascii="Times New Roman" w:eastAsia="Times New Roman" w:hAnsi="Times New Roman" w:cs="Times New Roman"/>
          <w:kern w:val="0"/>
          <w:szCs w:val="21"/>
        </w:rPr>
        <w:t xml:space="preserve">B. </w:t>
      </w:r>
      <m:oMath>
        <m:sSub>
          <m:e>
            <m:r>
              <m:t>L</m:t>
            </m:r>
          </m:e>
          <m:sub>
            <m:r>
              <m:t>1</m:t>
            </m:r>
          </m:sub>
        </m:sSub>
      </m:oMath>
      <w:r>
        <w:rPr>
          <w:rFonts w:ascii="宋体" w:eastAsia="宋体" w:hAnsi="宋体" w:cs="宋体"/>
          <w:kern w:val="0"/>
          <w:szCs w:val="21"/>
        </w:rPr>
        <w:t>的电阻大于</w:t>
      </w:r>
      <m:oMath>
        <m:sSub>
          <m:e>
            <m:r>
              <m:t>L</m:t>
            </m:r>
          </m:e>
          <m:sub>
            <m:r>
              <m:t>2</m:t>
            </m:r>
          </m:sub>
        </m:sSub>
      </m:oMath>
      <w:r>
        <w:rPr>
          <w:rFonts w:ascii="宋体" w:eastAsia="宋体" w:hAnsi="宋体" w:cs="宋体"/>
          <w:kern w:val="0"/>
          <w:szCs w:val="21"/>
        </w:rPr>
        <w:t>的电阻</w:t>
      </w:r>
      <w:r>
        <w:br/>
      </w:r>
      <w:r>
        <w:rPr>
          <w:rFonts w:ascii="Times New Roman" w:eastAsia="Times New Roman" w:hAnsi="Times New Roman" w:cs="Times New Roman"/>
          <w:kern w:val="0"/>
          <w:szCs w:val="21"/>
        </w:rPr>
        <w:t xml:space="preserve">C. </w:t>
      </w:r>
      <m:oMath>
        <m:sSub>
          <m:e>
            <m:r>
              <m:t>L</m:t>
            </m:r>
          </m:e>
          <m:sub>
            <m:r>
              <m:t>1</m:t>
            </m:r>
          </m:sub>
        </m:sSub>
      </m:oMath>
      <w:r>
        <w:rPr>
          <w:rFonts w:ascii="宋体" w:eastAsia="宋体" w:hAnsi="宋体" w:cs="宋体"/>
          <w:kern w:val="0"/>
          <w:szCs w:val="21"/>
        </w:rPr>
        <w:t>两端电压大于</w:t>
      </w:r>
      <m:oMath>
        <m:sSub>
          <m:e>
            <m:r>
              <m:t>L</m:t>
            </m:r>
          </m:e>
          <m:sub>
            <m:r>
              <m:t>2</m:t>
            </m:r>
          </m:sub>
        </m:sSub>
      </m:oMath>
      <w:r>
        <w:rPr>
          <w:rFonts w:ascii="宋体" w:eastAsia="宋体" w:hAnsi="宋体" w:cs="宋体"/>
          <w:kern w:val="0"/>
          <w:szCs w:val="21"/>
        </w:rPr>
        <w:t>两端电压</w:t>
      </w:r>
      <w:r>
        <w:br/>
      </w:r>
      <w:r>
        <w:rPr>
          <w:rFonts w:ascii="Times New Roman" w:eastAsia="Times New Roman" w:hAnsi="Times New Roman" w:cs="Times New Roman"/>
          <w:kern w:val="0"/>
          <w:szCs w:val="21"/>
        </w:rPr>
        <w:t xml:space="preserve">D. </w:t>
      </w:r>
      <m:oMath>
        <m:sSub>
          <m:e>
            <m:r>
              <m:t>L</m:t>
            </m:r>
          </m:e>
          <m:sub>
            <m:r>
              <m:t>1</m:t>
            </m:r>
          </m:sub>
        </m:sSub>
      </m:oMath>
      <w:r>
        <w:rPr>
          <w:rFonts w:ascii="宋体" w:eastAsia="宋体" w:hAnsi="宋体" w:cs="宋体"/>
          <w:kern w:val="0"/>
          <w:szCs w:val="21"/>
        </w:rPr>
        <w:t>的实际功率大于</w:t>
      </w:r>
      <m:oMath>
        <m:sSub>
          <m:e>
            <m:r>
              <m:t>L</m:t>
            </m:r>
          </m:e>
          <m:sub>
            <m:r>
              <m:t>2</m:t>
            </m:r>
          </m:sub>
        </m:sSub>
      </m:oMath>
      <w:r>
        <w:rPr>
          <w:rFonts w:ascii="宋体" w:eastAsia="宋体" w:hAnsi="宋体" w:cs="宋体"/>
          <w:kern w:val="0"/>
          <w:szCs w:val="21"/>
        </w:rPr>
        <w:t>的实际功率</w:t>
      </w:r>
    </w:p>
    <w:p>
      <w:pPr>
        <w:numPr>
          <w:ilvl w:val="0"/>
          <w:numId w:val="0"/>
        </w:numPr>
        <w:spacing w:line="360" w:lineRule="auto"/>
        <w:ind w:left="0"/>
        <w:jc w:val="left"/>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二、非选择题</w:t>
      </w:r>
      <w:bookmarkStart w:id="7" w:name="_GoBack"/>
      <w:bookmarkEnd w:id="7"/>
    </w:p>
    <w:p>
      <w:pPr>
        <w:numPr>
          <w:ilvl w:val="0"/>
          <w:numId w:val="0"/>
        </w:numPr>
        <w:spacing w:line="360" w:lineRule="auto"/>
        <w:ind w:left="0"/>
        <w:jc w:val="left"/>
      </w:pPr>
      <w:r>
        <w:rPr>
          <w:rFonts w:ascii="Times New Roman" w:eastAsia="Times New Roman" w:hAnsi="Times New Roman" w:cs="Times New Roman"/>
          <w:kern w:val="0"/>
          <w:szCs w:val="21"/>
        </w:rPr>
        <w:t>8</w:t>
      </w:r>
      <w:r>
        <w:rPr>
          <w:rFonts w:ascii="宋体" w:eastAsia="宋体" w:hAnsi="宋体" w:cs="宋体"/>
          <w:kern w:val="0"/>
          <w:szCs w:val="21"/>
        </w:rPr>
        <w:t>.</w:t>
      </w:r>
      <w:bookmarkStart w:id="8" w:name="fe4ec349-d8c2-4a63-ae54-e752b65b7d21"/>
      <w:r>
        <w:rPr>
          <w:rFonts w:ascii="宋体" w:eastAsia="宋体" w:hAnsi="宋体" w:cs="宋体"/>
          <w:kern w:val="0"/>
          <w:szCs w:val="21"/>
        </w:rPr>
        <w:t>如图所示，闭合开关，保持</w:t>
      </w:r>
      <m:oMath>
        <m:r>
          <m:t>A</m:t>
        </m:r>
      </m:oMath>
      <w:r>
        <w:rPr>
          <w:rFonts w:ascii="宋体" w:eastAsia="宋体" w:hAnsi="宋体" w:cs="宋体"/>
          <w:kern w:val="0"/>
          <w:szCs w:val="21"/>
        </w:rPr>
        <w:t>夹不动，移动</w:t>
      </w:r>
      <m:oMath>
        <m:r>
          <m:t>B</m:t>
        </m:r>
      </m:oMath>
      <w:r>
        <w:rPr>
          <w:rFonts w:ascii="宋体" w:eastAsia="宋体" w:hAnsi="宋体" w:cs="宋体"/>
          <w:kern w:val="0"/>
          <w:szCs w:val="21"/>
        </w:rPr>
        <w:t>夹，可以通过观察______来判断铅笔芯的电阻大小，该装置可以研究电阻大小与导体的______关系。将</w:t>
      </w:r>
      <m:oMath>
        <m:r>
          <m:t>A</m:t>
        </m:r>
      </m:oMath>
      <w:r>
        <w:rPr>
          <w:rFonts w:ascii="宋体" w:eastAsia="宋体" w:hAnsi="宋体" w:cs="宋体"/>
          <w:kern w:val="0"/>
          <w:szCs w:val="21"/>
        </w:rPr>
        <w:t>、</w:t>
      </w:r>
      <m:oMath>
        <m:r>
          <m:t>B</m:t>
        </m:r>
      </m:oMath>
      <w:r>
        <w:rPr>
          <w:rFonts w:ascii="宋体" w:eastAsia="宋体" w:hAnsi="宋体" w:cs="宋体"/>
          <w:kern w:val="0"/>
          <w:szCs w:val="21"/>
        </w:rPr>
        <w:t>两夹移动到铅笔芯两端固定，闭合开关，然后用大功率吹风机对电阻丝吹一段时间热风，发现电流表示数逐渐减小，说明温度升高，铅笔芯电阻______</w:t>
      </w:r>
      <m:oMath>
        <m:r>
          <m:t>(</m:t>
        </m:r>
      </m:oMath>
      <w:r>
        <w:rPr>
          <w:rFonts w:ascii="宋体" w:eastAsia="宋体" w:hAnsi="宋体" w:cs="宋体"/>
          <w:kern w:val="0"/>
          <w:szCs w:val="21"/>
        </w:rPr>
        <w:t>选填“变大”“不变”或“变小”</w:t>
      </w:r>
      <m:oMath>
        <m:r>
          <m:t>)</m:t>
        </m:r>
      </m:oMath>
      <w:r>
        <w:rPr>
          <w:rFonts w:ascii="宋体" w:eastAsia="宋体" w:hAnsi="宋体" w:cs="宋体"/>
          <w:kern w:val="0"/>
          <w:szCs w:val="21"/>
        </w:rPr>
        <w:t>。</w:t>
      </w:r>
      <w:bookmarkEnd w:id="8"/>
    </w:p>
    <w:tbl>
      <w:tblPr>
        <w:tblStyle w:val="TableNormal"/>
        <w:tblW w:w="0" w:type="auto"/>
        <w:jc w:val="center"/>
        <w:tblCellMar>
          <w:top w:w="0" w:type="dxa"/>
          <w:left w:w="108" w:type="dxa"/>
          <w:bottom w:w="0" w:type="dxa"/>
          <w:right w:w="108" w:type="dxa"/>
        </w:tblCellMar>
      </w:tblPr>
      <w:tblGrid>
        <w:gridCol w:w="3405"/>
      </w:tblGrid>
      <w:tr>
        <w:tblPrEx>
          <w:tblW w:w="0" w:type="auto"/>
          <w:jc w:val="center"/>
          <w:tblCellMar>
            <w:top w:w="0" w:type="dxa"/>
            <w:left w:w="108" w:type="dxa"/>
            <w:bottom w:w="0" w:type="dxa"/>
            <w:right w:w="108" w:type="dxa"/>
          </w:tblCellMar>
        </w:tblPrEx>
        <w:trPr>
          <w:cantSplit/>
          <w:trHeight w:val="1740"/>
          <w:jc w:val="center"/>
        </w:trPr>
        <w:tc>
          <w:tcPr>
            <w:tcW w:w="340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center</wp:align>
                  </wp:positionH>
                  <wp:positionV relativeFrom="line">
                    <wp:posOffset>0</wp:posOffset>
                  </wp:positionV>
                  <wp:extent cx="2162175" cy="1104900"/>
                  <wp:effectExtent l="0" t="0" r="9525" b="0"/>
                  <wp:wrapTopAndBottom/>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10"/>
                          <a:stretch>
                            <a:fillRect/>
                          </a:stretch>
                        </pic:blipFill>
                        <pic:spPr>
                          <a:xfrm>
                            <a:off x="0" y="0"/>
                            <a:ext cx="2162175" cy="1104900"/>
                          </a:xfrm>
                          <a:prstGeom prst="rect">
                            <a:avLst/>
                          </a:prstGeom>
                        </pic:spPr>
                      </pic:pic>
                    </a:graphicData>
                  </a:graphic>
                </wp:anchor>
              </w:drawing>
            </w:r>
          </w:p>
        </w:tc>
      </w:tr>
    </w:tbl>
    <w:p>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宋体" w:eastAsia="宋体" w:hAnsi="宋体" w:cs="宋体"/>
          <w:kern w:val="0"/>
          <w:szCs w:val="21"/>
        </w:rPr>
        <w:t>.</w:t>
      </w:r>
      <w:bookmarkStart w:id="9" w:name="5697b467-1126-47fe-b0e3-d2b57f388e9b"/>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1409700" cy="1047750"/>
            <wp:effectExtent l="0" t="0" r="0" b="0"/>
            <wp:wrapSquare wrapText="left"/>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11"/>
                    <a:stretch>
                      <a:fillRect/>
                    </a:stretch>
                  </pic:blipFill>
                  <pic:spPr>
                    <a:xfrm>
                      <a:off x="0" y="0"/>
                      <a:ext cx="1409700" cy="1047750"/>
                    </a:xfrm>
                    <a:prstGeom prst="rect">
                      <a:avLst/>
                    </a:prstGeom>
                  </pic:spPr>
                </pic:pic>
              </a:graphicData>
            </a:graphic>
          </wp:anchor>
        </w:drawing>
      </w:r>
      <w:r>
        <w:rPr>
          <w:rFonts w:ascii="宋体" w:eastAsia="宋体" w:hAnsi="宋体" w:cs="宋体"/>
          <w:kern w:val="0"/>
          <w:szCs w:val="21"/>
        </w:rPr>
        <w:t>如图是生活中常用的插线板。开关闭合时，指示灯发光，各组插孔与指示灯是______联的；某次闭合开关后，指示灯不发光，连在该插线板的电水壶还正常工作，说明指示灯发生______故障。为保证用电安全，线板的塑料外壳应选用______</w:t>
      </w:r>
      <m:oMath>
        <m:r>
          <m:t>(</m:t>
        </m:r>
      </m:oMath>
      <w:r>
        <w:rPr>
          <w:rFonts w:ascii="宋体" w:eastAsia="宋体" w:hAnsi="宋体" w:cs="宋体"/>
          <w:kern w:val="0"/>
          <w:szCs w:val="21"/>
        </w:rPr>
        <w:t>选填“导体”、“绝缘体”、“半导体”或者“超导体”</w:t>
      </w:r>
      <m:oMath>
        <m:r>
          <m:t>)</m:t>
        </m:r>
      </m:oMath>
      <w:r>
        <w:rPr>
          <w:rFonts w:ascii="宋体" w:eastAsia="宋体" w:hAnsi="宋体" w:cs="宋体"/>
          <w:kern w:val="0"/>
          <w:szCs w:val="21"/>
        </w:rPr>
        <w:t>材料。</w:t>
      </w:r>
      <w:bookmarkEnd w:id="9"/>
    </w:p>
    <w:p>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宋体" w:eastAsia="宋体" w:hAnsi="宋体" w:cs="宋体"/>
          <w:kern w:val="0"/>
          <w:szCs w:val="21"/>
        </w:rPr>
        <w:t>.</w:t>
      </w:r>
      <w:bookmarkStart w:id="10" w:name="3a37941b-007d-4049-9a0d-93fedd3aff26"/>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466850" cy="1390650"/>
            <wp:effectExtent l="0" t="0" r="0" b="0"/>
            <wp:wrapSquare wrapText="left"/>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12"/>
                    <a:stretch>
                      <a:fillRect/>
                    </a:stretch>
                  </pic:blipFill>
                  <pic:spPr>
                    <a:xfrm>
                      <a:off x="0" y="0"/>
                      <a:ext cx="1466850" cy="1390650"/>
                    </a:xfrm>
                    <a:prstGeom prst="rect">
                      <a:avLst/>
                    </a:prstGeom>
                  </pic:spPr>
                </pic:pic>
              </a:graphicData>
            </a:graphic>
          </wp:anchor>
        </w:drawing>
      </w:r>
      <w:r>
        <w:rPr>
          <w:rFonts w:ascii="宋体" w:eastAsia="宋体" w:hAnsi="宋体" w:cs="宋体"/>
          <w:kern w:val="0"/>
          <w:szCs w:val="21"/>
        </w:rPr>
        <w:t>甲、乙两只灯泡，其</w:t>
      </w:r>
      <m:oMath>
        <m:r>
          <m:t>I−U</m:t>
        </m:r>
      </m:oMath>
      <w:r>
        <w:rPr>
          <w:rFonts w:ascii="宋体" w:eastAsia="宋体" w:hAnsi="宋体" w:cs="宋体"/>
          <w:kern w:val="0"/>
          <w:szCs w:val="21"/>
        </w:rPr>
        <w:t>关系图像如图所示。将甲、乙两灯并联在电路中，当干路的电流为</w:t>
      </w:r>
      <m:oMath>
        <m:r>
          <m:t>1A</m:t>
        </m:r>
      </m:oMath>
      <w:r>
        <w:rPr>
          <w:rFonts w:ascii="宋体" w:eastAsia="宋体" w:hAnsi="宋体" w:cs="宋体"/>
          <w:kern w:val="0"/>
          <w:szCs w:val="21"/>
        </w:rPr>
        <w:t>时，乙灯的电阻为______</w:t>
      </w:r>
      <m:oMath>
        <m:r>
          <m:t>Ω</m:t>
        </m:r>
      </m:oMath>
      <w:r>
        <w:rPr>
          <w:rFonts w:ascii="宋体" w:eastAsia="宋体" w:hAnsi="宋体" w:cs="宋体"/>
          <w:kern w:val="0"/>
          <w:szCs w:val="21"/>
        </w:rPr>
        <w:t>；将甲、乙两灯串联在电源电压为</w:t>
      </w:r>
      <m:oMath>
        <m:r>
          <m:t>5V</m:t>
        </m:r>
      </m:oMath>
      <w:r>
        <w:rPr>
          <w:rFonts w:ascii="宋体" w:eastAsia="宋体" w:hAnsi="宋体" w:cs="宋体"/>
          <w:kern w:val="0"/>
          <w:szCs w:val="21"/>
        </w:rPr>
        <w:t>的电路中，电路中的电流为______</w:t>
      </w:r>
      <m:oMath>
        <m:r>
          <m:t>A</m:t>
        </m:r>
      </m:oMath>
      <w:r>
        <w:rPr>
          <w:rFonts w:ascii="宋体" w:eastAsia="宋体" w:hAnsi="宋体" w:cs="宋体"/>
          <w:kern w:val="0"/>
          <w:szCs w:val="21"/>
        </w:rPr>
        <w:t>，此时电路中的总功率是______</w:t>
      </w:r>
      <m:oMath>
        <m:r>
          <m:t>W</m:t>
        </m:r>
      </m:oMath>
      <w:r>
        <w:rPr>
          <w:rFonts w:ascii="宋体" w:eastAsia="宋体" w:hAnsi="宋体" w:cs="宋体"/>
          <w:kern w:val="0"/>
          <w:szCs w:val="21"/>
        </w:rPr>
        <w:t>。</w:t>
      </w:r>
      <w:bookmarkEnd w:id="10"/>
    </w:p>
    <w:p>
      <w:pPr>
        <w:spacing w:line="360" w:lineRule="auto"/>
        <w:textAlignment w:val="center"/>
      </w:pPr>
      <w:r>
        <w:br w:type="textWrapping" w:clear="all"/>
      </w:r>
    </w:p>
    <w:p>
      <w:pPr>
        <w:numPr>
          <w:ilvl w:val="0"/>
          <w:numId w:val="0"/>
        </w:numPr>
        <w:spacing w:before="0" w:after="0" w:line="360" w:lineRule="auto"/>
        <w:ind w:left="0"/>
        <w:jc w:val="left"/>
      </w:pPr>
      <w:r>
        <w:rPr>
          <w:rFonts w:ascii="Times New Roman" w:eastAsia="Times New Roman" w:hAnsi="Times New Roman" w:cs="Times New Roman"/>
          <w:kern w:val="0"/>
          <w:szCs w:val="21"/>
        </w:rPr>
        <w:t>11</w:t>
      </w:r>
      <w:r>
        <w:rPr>
          <w:rFonts w:ascii="宋体" w:eastAsia="宋体" w:hAnsi="宋体" w:cs="宋体"/>
          <w:kern w:val="0"/>
          <w:szCs w:val="21"/>
        </w:rPr>
        <w:t>.</w:t>
      </w:r>
      <w:bookmarkStart w:id="11" w:name="c355f652-e789-475b-a98f-b9b758948dac"/>
      <w:r>
        <w:rPr>
          <w:rFonts w:ascii="宋体" w:eastAsia="宋体" w:hAnsi="宋体" w:cs="宋体"/>
          <w:kern w:val="0"/>
          <w:szCs w:val="21"/>
        </w:rPr>
        <w:t>如图所示，电源电压为</w:t>
      </w:r>
      <m:oMath>
        <m:r>
          <m:t>3V</m:t>
        </m:r>
      </m:oMath>
      <w:r>
        <w:rPr>
          <w:rFonts w:ascii="宋体" w:eastAsia="宋体" w:hAnsi="宋体" w:cs="宋体"/>
          <w:kern w:val="0"/>
          <w:szCs w:val="21"/>
        </w:rPr>
        <w:t>，两灯泡</w:t>
      </w:r>
      <m:oMath>
        <m:sSub>
          <m:e>
            <m:r>
              <m:t>L</m:t>
            </m:r>
          </m:e>
          <m:sub>
            <m:r>
              <m:t>1</m:t>
            </m:r>
          </m:sub>
        </m:sSub>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在盒内的连接方式未知，开关闭合后两灯均发光，电流表示数为</w:t>
      </w:r>
      <m:oMath>
        <m:r>
          <m:t>0.9A</m:t>
        </m:r>
      </m:oMath>
      <w:r>
        <w:rPr>
          <w:rFonts w:ascii="宋体" w:eastAsia="宋体" w:hAnsi="宋体" w:cs="宋体"/>
          <w:kern w:val="0"/>
          <w:szCs w:val="21"/>
        </w:rPr>
        <w:t>，若把</w:t>
      </w:r>
      <m:oMath>
        <m:sSub>
          <m:e>
            <m:r>
              <m:t>L</m:t>
            </m:r>
          </m:e>
          <m:sub>
            <m:r>
              <m:t>1</m:t>
            </m:r>
          </m:sub>
        </m:sSub>
      </m:oMath>
      <w:r>
        <w:rPr>
          <w:rFonts w:ascii="宋体" w:eastAsia="宋体" w:hAnsi="宋体" w:cs="宋体"/>
          <w:kern w:val="0"/>
          <w:szCs w:val="21"/>
        </w:rPr>
        <w:t>取下，</w:t>
      </w:r>
      <m:oMath>
        <m:sSub>
          <m:e>
            <m:r>
              <m:t>L</m:t>
            </m:r>
          </m:e>
          <m:sub>
            <m:r>
              <m:t>2</m:t>
            </m:r>
          </m:sub>
        </m:sSub>
      </m:oMath>
      <w:r>
        <w:rPr>
          <w:rFonts w:ascii="宋体" w:eastAsia="宋体" w:hAnsi="宋体" w:cs="宋体"/>
          <w:kern w:val="0"/>
          <w:szCs w:val="21"/>
        </w:rPr>
        <w:t>仍发光，电流表示数变为</w:t>
      </w:r>
      <m:oMath>
        <m:r>
          <m:t>0.3A</m:t>
        </m:r>
      </m:oMath>
      <w:r>
        <w:rPr>
          <w:rFonts w:ascii="宋体" w:eastAsia="宋体" w:hAnsi="宋体" w:cs="宋体"/>
          <w:kern w:val="0"/>
          <w:szCs w:val="21"/>
        </w:rPr>
        <w:t>。则灯</w:t>
      </w:r>
      <m:oMath>
        <m:sSub>
          <m:e>
            <m:r>
              <m:t>L</m:t>
            </m:r>
          </m:e>
          <m:sub>
            <m:r>
              <m:t>1</m:t>
            </m:r>
          </m:sub>
        </m:sSub>
      </m:oMath>
      <w:r>
        <w:rPr>
          <w:rFonts w:ascii="宋体" w:eastAsia="宋体" w:hAnsi="宋体" w:cs="宋体"/>
          <w:kern w:val="0"/>
          <w:szCs w:val="21"/>
        </w:rPr>
        <w:t>和</w:t>
      </w:r>
      <m:oMath>
        <m:sSub>
          <m:e>
            <m:r>
              <m:t>L</m:t>
            </m:r>
          </m:e>
          <m:sub>
            <m:r>
              <m:t>2</m:t>
            </m:r>
          </m:sub>
        </m:sSub>
      </m:oMath>
      <w:r>
        <w:rPr>
          <w:rFonts w:ascii="宋体" w:eastAsia="宋体" w:hAnsi="宋体" w:cs="宋体"/>
          <w:kern w:val="0"/>
          <w:szCs w:val="21"/>
        </w:rPr>
        <w:t>是______联的，原来通过灯</w:t>
      </w:r>
      <m:oMath>
        <m:sSub>
          <m:e>
            <m:r>
              <m:t>L</m:t>
            </m:r>
          </m:e>
          <m:sub>
            <m:r>
              <m:t>1</m:t>
            </m:r>
          </m:sub>
        </m:sSub>
      </m:oMath>
      <w:r>
        <w:rPr>
          <w:rFonts w:ascii="宋体" w:eastAsia="宋体" w:hAnsi="宋体" w:cs="宋体"/>
          <w:kern w:val="0"/>
          <w:szCs w:val="21"/>
        </w:rPr>
        <w:t>的电流为______</w:t>
      </w:r>
      <m:oMath>
        <m:r>
          <m:t>A</m:t>
        </m:r>
      </m:oMath>
      <w:r>
        <w:rPr>
          <w:rFonts w:ascii="宋体" w:eastAsia="宋体" w:hAnsi="宋体" w:cs="宋体"/>
          <w:kern w:val="0"/>
          <w:szCs w:val="21"/>
        </w:rPr>
        <w:t>。若将电流表换成电压表接入电路，闭合开关后，电压表的示数为______</w:t>
      </w:r>
      <m:oMath>
        <m:r>
          <m:t>V</m:t>
        </m:r>
      </m:oMath>
      <w:r>
        <w:rPr>
          <w:rFonts w:ascii="宋体" w:eastAsia="宋体" w:hAnsi="宋体" w:cs="宋体"/>
          <w:kern w:val="0"/>
          <w:szCs w:val="21"/>
        </w:rPr>
        <w:t>。</w:t>
      </w:r>
    </w:p>
    <w:tbl>
      <w:tblPr>
        <w:tblStyle w:val="TableNormal"/>
        <w:tblW w:w="0" w:type="auto"/>
        <w:jc w:val="center"/>
        <w:tblCellMar>
          <w:top w:w="0" w:type="dxa"/>
          <w:left w:w="108" w:type="dxa"/>
          <w:bottom w:w="0" w:type="dxa"/>
          <w:right w:w="108" w:type="dxa"/>
        </w:tblCellMar>
      </w:tblPr>
      <w:tblGrid>
        <w:gridCol w:w="3240"/>
      </w:tblGrid>
      <w:tr>
        <w:tblPrEx>
          <w:tblW w:w="0" w:type="auto"/>
          <w:jc w:val="center"/>
          <w:tblCellMar>
            <w:top w:w="0" w:type="dxa"/>
            <w:left w:w="108" w:type="dxa"/>
            <w:bottom w:w="0" w:type="dxa"/>
            <w:right w:w="108" w:type="dxa"/>
          </w:tblCellMar>
        </w:tblPrEx>
        <w:trPr>
          <w:cantSplit/>
          <w:trHeight w:val="2085"/>
          <w:jc w:val="center"/>
        </w:trPr>
        <w:tc>
          <w:tcPr>
            <w:tcW w:w="3240" w:type="dxa"/>
          </w:tcPr>
          <w:p>
            <w:pPr>
              <w:numPr>
                <w:ilvl w:val="0"/>
                <w:numId w:val="0"/>
              </w:numPr>
              <w:spacing w:before="0" w:after="0" w:line="360" w:lineRule="auto"/>
              <w:ind w:left="0"/>
              <w:jc w:val="left"/>
              <w:textAlignment w:val="center"/>
            </w:pPr>
            <w:bookmarkEnd w:id="11"/>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center</wp:align>
                  </wp:positionH>
                  <wp:positionV relativeFrom="line">
                    <wp:posOffset>0</wp:posOffset>
                  </wp:positionV>
                  <wp:extent cx="2057400" cy="1323975"/>
                  <wp:effectExtent l="0" t="0" r="0" b="9525"/>
                  <wp:wrapTopAndBottom/>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13"/>
                          <a:stretch>
                            <a:fillRect/>
                          </a:stretch>
                        </pic:blipFill>
                        <pic:spPr>
                          <a:xfrm>
                            <a:off x="0" y="0"/>
                            <a:ext cx="2057400" cy="1323975"/>
                          </a:xfrm>
                          <a:prstGeom prst="rect">
                            <a:avLst/>
                          </a:prstGeom>
                        </pic:spPr>
                      </pic:pic>
                    </a:graphicData>
                  </a:graphic>
                </wp:anchor>
              </w:drawing>
            </w:r>
          </w:p>
        </w:tc>
      </w:tr>
    </w:tbl>
    <w:p>
      <w:pPr>
        <w:sectPr>
          <w:headerReference w:type="default" r:id="rId14"/>
          <w:footerReference w:type="default" r:id="rId15"/>
          <w:type w:val="nextPage"/>
          <w:pgSz w:w="11906" w:h="16838"/>
          <w:pgMar w:top="1440" w:right="1083" w:bottom="1440" w:left="1083" w:header="499" w:footer="499" w:gutter="0"/>
          <w:pgNumType w:start="2"/>
          <w:cols w:num="1" w:sep="1" w:space="425"/>
          <w:vAlign w:val="top"/>
          <w:titlePg w:val="0"/>
          <w:docGrid w:type="lines" w:linePitch="312" w:charSpace="0"/>
        </w:sectPr>
      </w:pP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12</w:t>
      </w:r>
      <w:r>
        <w:rPr>
          <w:rFonts w:ascii="宋体" w:eastAsia="宋体" w:hAnsi="宋体" w:cs="宋体"/>
          <w:kern w:val="0"/>
          <w:szCs w:val="21"/>
        </w:rPr>
        <w:t>.</w:t>
      </w:r>
      <w:bookmarkStart w:id="12" w:name="971d1d8d-24fe-4943-b7d9-8fe650d50092"/>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905000" cy="1514475"/>
            <wp:effectExtent l="0" t="0" r="0" b="9525"/>
            <wp:wrapSquare wrapText="left"/>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16"/>
                    <a:stretch>
                      <a:fillRect/>
                    </a:stretch>
                  </pic:blipFill>
                  <pic:spPr>
                    <a:xfrm>
                      <a:off x="0" y="0"/>
                      <a:ext cx="1905000" cy="1514475"/>
                    </a:xfrm>
                    <a:prstGeom prst="rect">
                      <a:avLst/>
                    </a:prstGeom>
                  </pic:spPr>
                </pic:pic>
              </a:graphicData>
            </a:graphic>
          </wp:anchor>
        </w:drawing>
      </w:r>
      <w:r>
        <w:rPr>
          <w:rFonts w:ascii="宋体" w:eastAsia="宋体" w:hAnsi="宋体" w:cs="宋体"/>
          <w:kern w:val="0"/>
          <w:szCs w:val="21"/>
        </w:rPr>
        <w:t>如图是汽车油量表的工作原理图，其中的油量表是用电流表改装的，当油箱中的油面下降时，变阻器</w:t>
      </w:r>
      <m:oMath>
        <m:sSub>
          <m:e>
            <m:r>
              <m:t>R</m:t>
            </m:r>
          </m:e>
          <m:sub>
            <m:r>
              <m:t>1</m:t>
            </m:r>
          </m:sub>
        </m:sSub>
      </m:oMath>
      <w:r>
        <w:rPr>
          <w:rFonts w:ascii="宋体" w:eastAsia="宋体" w:hAnsi="宋体" w:cs="宋体"/>
          <w:kern w:val="0"/>
          <w:szCs w:val="21"/>
        </w:rPr>
        <w:t>连入的阻值______，油量表的示数______</w:t>
      </w:r>
      <m:oMath>
        <m:r>
          <m:t>(</m:t>
        </m:r>
      </m:oMath>
      <w:r>
        <w:rPr>
          <w:rFonts w:ascii="宋体" w:eastAsia="宋体" w:hAnsi="宋体" w:cs="宋体"/>
          <w:kern w:val="0"/>
          <w:szCs w:val="21"/>
        </w:rPr>
        <w:t>均选填“变大”“变小”或“不变”</w:t>
      </w:r>
      <m:oMath>
        <m:r>
          <m:t>)</m:t>
        </m:r>
      </m:oMath>
      <w:r>
        <w:rPr>
          <w:rFonts w:ascii="宋体" w:eastAsia="宋体" w:hAnsi="宋体" w:cs="宋体"/>
          <w:kern w:val="0"/>
          <w:szCs w:val="21"/>
        </w:rPr>
        <w:t>，若油量表是用电压表改装，应与______</w:t>
      </w:r>
      <m:oMath>
        <m:r>
          <m:t>(</m:t>
        </m:r>
      </m:oMath>
      <w:r>
        <w:rPr>
          <w:rFonts w:ascii="宋体" w:eastAsia="宋体" w:hAnsi="宋体" w:cs="宋体"/>
          <w:kern w:val="0"/>
          <w:szCs w:val="21"/>
        </w:rPr>
        <w:t>选填“</w:t>
      </w:r>
      <m:oMath>
        <m:sSub>
          <m:e>
            <m:r>
              <m:t>R</m:t>
            </m:r>
          </m:e>
          <m:sub>
            <m:r>
              <m:t>0</m:t>
            </m:r>
          </m:sub>
        </m:sSub>
      </m:oMath>
      <w:r>
        <w:rPr>
          <w:rFonts w:ascii="宋体" w:eastAsia="宋体" w:hAnsi="宋体" w:cs="宋体"/>
          <w:kern w:val="0"/>
          <w:szCs w:val="21"/>
        </w:rPr>
        <w:t>”或“</w:t>
      </w:r>
      <m:oMath>
        <m:sSub>
          <m:e>
            <m:r>
              <m:t>R</m:t>
            </m:r>
          </m:e>
          <m:sub>
            <m:r>
              <m:t>1</m:t>
            </m:r>
          </m:sub>
        </m:sSub>
      </m:oMath>
      <w:r>
        <w:rPr>
          <w:rFonts w:ascii="宋体" w:eastAsia="宋体" w:hAnsi="宋体" w:cs="宋体"/>
          <w:kern w:val="0"/>
          <w:szCs w:val="21"/>
        </w:rPr>
        <w:t>”</w:t>
      </w:r>
      <m:oMath>
        <m:r>
          <m:t>)</m:t>
        </m:r>
      </m:oMath>
      <w:r>
        <w:rPr>
          <w:rFonts w:ascii="宋体" w:eastAsia="宋体" w:hAnsi="宋体" w:cs="宋体"/>
          <w:kern w:val="0"/>
          <w:szCs w:val="21"/>
        </w:rPr>
        <w:t>并联，实现油量增多，油量表示数变大。</w:t>
      </w:r>
      <w:bookmarkEnd w:id="12"/>
    </w:p>
    <w:p>
      <w:pPr>
        <w:spacing w:line="360" w:lineRule="auto"/>
        <w:textAlignment w:val="center"/>
      </w:pPr>
      <w:r>
        <w:br w:type="textWrapping" w:clear="all"/>
      </w:r>
    </w:p>
    <w:p>
      <w:pPr>
        <w:numPr>
          <w:ilvl w:val="0"/>
          <w:numId w:val="0"/>
        </w:numPr>
        <w:spacing w:before="0" w:after="0" w:line="360" w:lineRule="auto"/>
        <w:ind w:left="0"/>
        <w:jc w:val="left"/>
      </w:pPr>
      <w:r>
        <w:rPr>
          <w:rFonts w:ascii="Times New Roman" w:eastAsia="Times New Roman" w:hAnsi="Times New Roman" w:cs="Times New Roman"/>
          <w:kern w:val="0"/>
          <w:szCs w:val="21"/>
        </w:rPr>
        <w:t>13</w:t>
      </w:r>
      <w:r>
        <w:rPr>
          <w:rFonts w:ascii="宋体" w:eastAsia="宋体" w:hAnsi="宋体" w:cs="宋体"/>
          <w:kern w:val="0"/>
          <w:szCs w:val="21"/>
        </w:rPr>
        <w:t>.</w:t>
      </w:r>
      <w:bookmarkStart w:id="13" w:name="f7ff162e-984b-41dd-843d-b4439cde550b"/>
      <w:r>
        <w:rPr>
          <w:rFonts w:ascii="宋体" w:eastAsia="宋体" w:hAnsi="宋体" w:cs="宋体"/>
          <w:kern w:val="0"/>
          <w:szCs w:val="21"/>
        </w:rPr>
        <w:t>灯泡</w:t>
      </w:r>
      <m:oMath>
        <m:sSub>
          <m:e>
            <m:r>
              <m:t>L</m:t>
            </m:r>
          </m:e>
          <m:sub>
            <m:r>
              <m:t>1</m:t>
            </m:r>
          </m:sub>
        </m:sSub>
      </m:oMath>
      <w:r>
        <w:rPr>
          <w:rFonts w:ascii="宋体" w:eastAsia="宋体" w:hAnsi="宋体" w:cs="宋体"/>
          <w:kern w:val="0"/>
          <w:szCs w:val="21"/>
        </w:rPr>
        <w:t>和</w:t>
      </w:r>
      <m:oMath>
        <m:sSub>
          <m:e>
            <m:r>
              <m:t>L</m:t>
            </m:r>
          </m:e>
          <m:sub>
            <m:r>
              <m:t>2</m:t>
            </m:r>
          </m:sub>
        </m:sSub>
      </m:oMath>
      <w:r>
        <w:rPr>
          <w:rFonts w:ascii="宋体" w:eastAsia="宋体" w:hAnsi="宋体" w:cs="宋体"/>
          <w:kern w:val="0"/>
          <w:szCs w:val="21"/>
        </w:rPr>
        <w:t>分别标有“</w:t>
      </w:r>
      <m:oMath>
        <m:r>
          <m:t>220Vㅤ25W</m:t>
        </m:r>
      </m:oMath>
      <w:r>
        <w:rPr>
          <w:rFonts w:ascii="宋体" w:eastAsia="宋体" w:hAnsi="宋体" w:cs="宋体"/>
          <w:kern w:val="0"/>
          <w:szCs w:val="21"/>
        </w:rPr>
        <w:t>”和“</w:t>
      </w:r>
      <m:oMath>
        <m:r>
          <m:t>220Vㅤ100W</m:t>
        </m:r>
      </m:oMath>
      <w:r>
        <w:rPr>
          <w:rFonts w:ascii="宋体" w:eastAsia="宋体" w:hAnsi="宋体" w:cs="宋体"/>
          <w:kern w:val="0"/>
          <w:szCs w:val="21"/>
        </w:rPr>
        <w:t>”的字样，则灯泡</w:t>
      </w:r>
      <m:oMath>
        <m:sSub>
          <m:e>
            <m:r>
              <m:t>L</m:t>
            </m:r>
          </m:e>
          <m:sub>
            <m:r>
              <m:t>1</m:t>
            </m:r>
          </m:sub>
        </m:sSub>
      </m:oMath>
      <w:r>
        <w:rPr>
          <w:rFonts w:ascii="宋体" w:eastAsia="宋体" w:hAnsi="宋体" w:cs="宋体"/>
          <w:kern w:val="0"/>
          <w:szCs w:val="21"/>
        </w:rPr>
        <w:t>正常发光时的电阻是______</w:t>
      </w:r>
      <m:oMath>
        <m:r>
          <m:t>Ω</m:t>
        </m:r>
      </m:oMath>
      <w:r>
        <w:rPr>
          <w:rFonts w:ascii="宋体" w:eastAsia="宋体" w:hAnsi="宋体" w:cs="宋体"/>
          <w:kern w:val="0"/>
          <w:szCs w:val="21"/>
        </w:rPr>
        <w:t>；若将这两盏灯并联在</w:t>
      </w:r>
      <m:oMath>
        <m:r>
          <m:t>220V</m:t>
        </m:r>
      </m:oMath>
      <w:r>
        <w:rPr>
          <w:rFonts w:ascii="宋体" w:eastAsia="宋体" w:hAnsi="宋体" w:cs="宋体"/>
          <w:kern w:val="0"/>
          <w:szCs w:val="21"/>
        </w:rPr>
        <w:t>电路中，发光较亮的是______；若将这两盏灯串联在</w:t>
      </w:r>
      <m:oMath>
        <m:r>
          <m:t>220V</m:t>
        </m:r>
      </m:oMath>
      <w:r>
        <w:rPr>
          <w:rFonts w:ascii="宋体" w:eastAsia="宋体" w:hAnsi="宋体" w:cs="宋体"/>
          <w:kern w:val="0"/>
          <w:szCs w:val="21"/>
        </w:rPr>
        <w:t>电路中，发光较亮的是______。</w:t>
      </w:r>
      <w:bookmarkEnd w:id="13"/>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14</w:t>
      </w:r>
      <w:r>
        <w:rPr>
          <w:rFonts w:ascii="宋体" w:eastAsia="宋体" w:hAnsi="宋体" w:cs="宋体"/>
          <w:kern w:val="0"/>
          <w:szCs w:val="21"/>
        </w:rPr>
        <w:t>.</w:t>
      </w:r>
      <w:bookmarkStart w:id="14" w:name="45535cd6-1919-4f44-bdfa-0b75c3114b43"/>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390650" cy="1038225"/>
            <wp:effectExtent l="0" t="0" r="0" b="9525"/>
            <wp:wrapSquare wrapText="left"/>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17"/>
                    <a:stretch>
                      <a:fillRect/>
                    </a:stretch>
                  </pic:blipFill>
                  <pic:spPr>
                    <a:xfrm>
                      <a:off x="0" y="0"/>
                      <a:ext cx="1390650" cy="1038225"/>
                    </a:xfrm>
                    <a:prstGeom prst="rect">
                      <a:avLst/>
                    </a:prstGeom>
                  </pic:spPr>
                </pic:pic>
              </a:graphicData>
            </a:graphic>
          </wp:anchor>
        </w:drawing>
      </w:r>
      <w:r>
        <w:rPr>
          <w:rFonts w:ascii="宋体" w:eastAsia="宋体" w:hAnsi="宋体" w:cs="宋体"/>
          <w:kern w:val="0"/>
          <w:szCs w:val="21"/>
        </w:rPr>
        <w:t>如图所示，试在图中两个“</w:t>
      </w:r>
      <m:oMath>
        <m:r>
          <m:t>〇</m:t>
        </m:r>
      </m:oMath>
      <w:r>
        <w:rPr>
          <w:rFonts w:ascii="宋体" w:eastAsia="宋体" w:hAnsi="宋体" w:cs="宋体"/>
          <w:kern w:val="0"/>
          <w:szCs w:val="21"/>
        </w:rPr>
        <w:t>”内选填“电压表”和“电流表”的符号，使两灯组成并联电路。</w:t>
      </w:r>
      <w:bookmarkEnd w:id="14"/>
    </w:p>
    <w:p>
      <w:pPr>
        <w:spacing w:line="360" w:lineRule="auto"/>
        <w:textAlignment w:val="cente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15</w:t>
      </w:r>
      <w:r>
        <w:rPr>
          <w:rFonts w:ascii="宋体" w:eastAsia="宋体" w:hAnsi="宋体" w:cs="宋体"/>
          <w:kern w:val="0"/>
          <w:szCs w:val="21"/>
        </w:rPr>
        <w:t>.</w:t>
      </w:r>
      <w:bookmarkStart w:id="15" w:name="4d0be4fe-6ef7-4e93-884c-c21c33c58658"/>
      <w:r>
        <w:rPr>
          <w:rFonts w:ascii="宋体" w:eastAsia="宋体" w:hAnsi="宋体" w:cs="宋体"/>
          <w:kern w:val="0"/>
          <w:szCs w:val="21"/>
        </w:rPr>
        <w:t>如图，在虚线框内画出对应的电路图。</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010025" cy="1562100"/>
            <wp:effectExtent l="0" t="0" r="9525" b="0"/>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18"/>
                    <a:stretch>
                      <a:fillRect/>
                    </a:stretch>
                  </pic:blipFill>
                  <pic:spPr>
                    <a:xfrm>
                      <a:off x="0" y="0"/>
                      <a:ext cx="4010025" cy="1562100"/>
                    </a:xfrm>
                    <a:prstGeom prst="rect">
                      <a:avLst/>
                    </a:prstGeom>
                  </pic:spPr>
                </pic:pic>
              </a:graphicData>
            </a:graphic>
          </wp:inline>
        </w:drawing>
      </w:r>
      <w:bookmarkEnd w:id="15"/>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16</w:t>
      </w:r>
      <w:r>
        <w:rPr>
          <w:rFonts w:ascii="宋体" w:eastAsia="宋体" w:hAnsi="宋体" w:cs="宋体"/>
          <w:kern w:val="0"/>
          <w:szCs w:val="21"/>
        </w:rPr>
        <w:t>.</w:t>
      </w:r>
      <w:bookmarkStart w:id="16" w:name="4945fe69-680c-4a05-ad52-7b583b9a9543"/>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962150" cy="1085850"/>
            <wp:effectExtent l="0" t="0" r="0" b="0"/>
            <wp:wrapSquare wrapText="left"/>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19"/>
                    <a:stretch>
                      <a:fillRect/>
                    </a:stretch>
                  </pic:blipFill>
                  <pic:spPr>
                    <a:xfrm>
                      <a:off x="0" y="0"/>
                      <a:ext cx="1962150" cy="1085850"/>
                    </a:xfrm>
                    <a:prstGeom prst="rect">
                      <a:avLst/>
                    </a:prstGeom>
                  </pic:spPr>
                </pic:pic>
              </a:graphicData>
            </a:graphic>
          </wp:anchor>
        </w:drawing>
      </w:r>
      <w:r>
        <w:rPr>
          <w:rFonts w:ascii="宋体" w:eastAsia="宋体" w:hAnsi="宋体" w:cs="宋体"/>
          <w:kern w:val="0"/>
          <w:szCs w:val="21"/>
        </w:rPr>
        <w:t>如图所示，在遵守安全用电原则的前提下，请用笔画线代替导线将控制灯泡的开关、灯泡和插座正确连入家庭电路。</w:t>
      </w:r>
      <w:bookmarkEnd w:id="16"/>
    </w:p>
    <w:p>
      <w:pPr>
        <w:spacing w:line="360" w:lineRule="auto"/>
        <w:textAlignment w:val="center"/>
      </w:pPr>
      <w:r>
        <w:br w:type="textWrapping" w:clear="all"/>
      </w:r>
    </w:p>
    <w:p>
      <w:pPr>
        <w:numPr>
          <w:ilvl w:val="0"/>
          <w:numId w:val="0"/>
        </w:numPr>
        <w:spacing w:before="0" w:after="0" w:line="360" w:lineRule="auto"/>
        <w:ind w:left="0"/>
        <w:jc w:val="left"/>
        <w:textAlignment w:val="center"/>
        <w:sectPr>
          <w:headerReference w:type="default" r:id="rId20"/>
          <w:footerReference w:type="default" r:id="rId21"/>
          <w:type w:val="nextPage"/>
          <w:pgSz w:w="11906" w:h="16838"/>
          <w:pgMar w:top="1440" w:right="1083" w:bottom="1440" w:left="1083" w:header="499" w:footer="499" w:gutter="0"/>
          <w:pgNumType w:start="3"/>
          <w:cols w:num="1" w:sep="1" w:space="425"/>
          <w:vAlign w:val="top"/>
          <w:titlePg w:val="0"/>
          <w:docGrid w:type="lines" w:linePitch="312" w:charSpace="0"/>
        </w:sectPr>
      </w:pPr>
      <w:r>
        <w:rPr>
          <w:rFonts w:ascii="Times New Roman" w:eastAsia="Times New Roman" w:hAnsi="Times New Roman" w:cs="Times New Roman"/>
          <w:kern w:val="0"/>
          <w:szCs w:val="21"/>
        </w:rPr>
        <w:t>17</w:t>
      </w:r>
      <w:r>
        <w:rPr>
          <w:rFonts w:ascii="宋体" w:eastAsia="宋体" w:hAnsi="宋体" w:cs="宋体"/>
          <w:kern w:val="0"/>
          <w:szCs w:val="21"/>
        </w:rPr>
        <w:t>.</w:t>
      </w:r>
      <w:bookmarkStart w:id="17" w:name="2104bd1b-989e-4504-926b-8c9a3b04c5d2"/>
      <w:r>
        <w:rPr>
          <w:rFonts w:ascii="宋体" w:eastAsia="宋体" w:hAnsi="宋体" w:cs="宋体"/>
          <w:kern w:val="0"/>
          <w:szCs w:val="21"/>
        </w:rPr>
        <w:t>如图甲所示是“探究水和煤油吸热能力”的实验装置；小明用两个相同的酒精灯同时开始加热，并用玻璃棒不断搅拌，每隔</w:t>
      </w:r>
      <m:oMath>
        <m:r>
          <m:t>1min</m:t>
        </m:r>
      </m:oMath>
      <w:r>
        <w:rPr>
          <w:rFonts w:ascii="宋体" w:eastAsia="宋体" w:hAnsi="宋体" w:cs="宋体"/>
          <w:kern w:val="0"/>
          <w:szCs w:val="21"/>
        </w:rPr>
        <w:t>记录一次温度。</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714875" cy="4229100"/>
            <wp:effectExtent l="0" t="0" r="9525" b="0"/>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22"/>
                    <a:stretch>
                      <a:fillRect/>
                    </a:stretch>
                  </pic:blipFill>
                  <pic:spPr>
                    <a:xfrm>
                      <a:off x="0" y="0"/>
                      <a:ext cx="4714875" cy="42291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在两个相同的烧杯中分别加入质量和初温都相等的水和煤油，甲图实验中选择两个相同的酒精灯进行实验，水和煤油吸收热量的多少是通过______来反映的，这种研究物理问题的方法叫做______法。</w:t>
      </w:r>
      <w:r>
        <w:rPr>
          <w:rFonts w:ascii="宋体" w:eastAsia="宋体" w:hAnsi="宋体" w:cs="宋体"/>
          <w:kern w:val="0"/>
          <w:szCs w:val="21"/>
        </w:rPr>
        <w:br/>
      </w:r>
      <m:oMath>
        <m:r>
          <m:t>(2)</m:t>
        </m:r>
      </m:oMath>
      <w:r>
        <w:rPr>
          <w:rFonts w:ascii="宋体" w:eastAsia="宋体" w:hAnsi="宋体" w:cs="宋体"/>
          <w:kern w:val="0"/>
          <w:szCs w:val="21"/>
        </w:rPr>
        <w:t>点燃酒精灯对水进行加热，一段时间后，温度计的示数如图乙所示，此时的水温为______</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根据实验数据绘制出了水和煤油的温度随加热时间变化的图像，如图乙所示，由图像可知______吸热能力更强些。</w:t>
      </w:r>
      <w:r>
        <w:rPr>
          <w:rFonts w:ascii="宋体" w:eastAsia="宋体" w:hAnsi="宋体" w:cs="宋体"/>
          <w:kern w:val="0"/>
          <w:szCs w:val="21"/>
        </w:rPr>
        <w:br/>
      </w:r>
      <m:oMath>
        <m:r>
          <m:t>(4)</m:t>
        </m:r>
      </m:oMath>
      <w:r>
        <w:rPr>
          <w:rFonts w:ascii="宋体" w:eastAsia="宋体" w:hAnsi="宋体" w:cs="宋体"/>
          <w:kern w:val="0"/>
          <w:szCs w:val="21"/>
        </w:rPr>
        <w:t>为了比较两种燃料的热值，小明采用如图丙所示的两套完全相同的装置进行实验，烧杯内水的初温和质量相同，实验中忽略热量的损失。实验中应控制燃料的质量相同，根据燃料燃尽时水______来比较燃料燃烧放出热量的多少。</w:t>
      </w:r>
      <w:r>
        <w:rPr>
          <w:rFonts w:ascii="宋体" w:eastAsia="宋体" w:hAnsi="宋体" w:cs="宋体"/>
          <w:kern w:val="0"/>
          <w:szCs w:val="21"/>
        </w:rPr>
        <w:br/>
      </w:r>
      <m:oMath>
        <m:r>
          <m:t>(5)</m:t>
        </m:r>
      </m:oMath>
      <w:r>
        <w:rPr>
          <w:rFonts w:ascii="宋体" w:eastAsia="宋体" w:hAnsi="宋体" w:cs="宋体"/>
          <w:kern w:val="0"/>
          <w:szCs w:val="21"/>
        </w:rPr>
        <w:t>小明选用了燃料</w:t>
      </w:r>
      <m:oMath>
        <m:r>
          <m:t>a</m:t>
        </m:r>
      </m:oMath>
      <w:r>
        <w:rPr>
          <w:rFonts w:ascii="宋体" w:eastAsia="宋体" w:hAnsi="宋体" w:cs="宋体"/>
          <w:kern w:val="0"/>
          <w:szCs w:val="21"/>
        </w:rPr>
        <w:t>和燃料</w:t>
      </w:r>
      <m:oMath>
        <m:r>
          <m:t>b</m:t>
        </m:r>
      </m:oMath>
      <w:r>
        <w:rPr>
          <w:rFonts w:ascii="宋体" w:eastAsia="宋体" w:hAnsi="宋体" w:cs="宋体"/>
          <w:kern w:val="0"/>
          <w:szCs w:val="21"/>
        </w:rPr>
        <w:t>进行实验。在燃料燃尽过程中，小明记下了各个时刻烧杯中的水温，如图丁所示，则可初步判断燃料______的热值大。</w:t>
      </w:r>
      <w:bookmarkEnd w:id="17"/>
    </w:p>
    <w:p>
      <w:pPr>
        <w:numPr>
          <w:ilvl w:val="0"/>
          <w:numId w:val="0"/>
        </w:numPr>
        <w:spacing w:before="0" w:after="0" w:line="360" w:lineRule="auto"/>
        <w:ind w:left="0"/>
        <w:jc w:val="left"/>
        <w:sectPr>
          <w:headerReference w:type="default" r:id="rId23"/>
          <w:footerReference w:type="default" r:id="rId24"/>
          <w:type w:val="nextPage"/>
          <w:pgSz w:w="11906" w:h="16838"/>
          <w:pgMar w:top="1440" w:right="1083" w:bottom="1440" w:left="1083" w:header="499" w:footer="499" w:gutter="0"/>
          <w:pgNumType w:start="4"/>
          <w:cols w:num="1" w:sep="1" w:space="425"/>
          <w:vAlign w:val="top"/>
          <w:titlePg w:val="0"/>
          <w:docGrid w:type="lines" w:linePitch="312" w:charSpace="0"/>
        </w:sectPr>
      </w:pPr>
      <w:r>
        <w:rPr>
          <w:rFonts w:ascii="Times New Roman" w:eastAsia="Times New Roman" w:hAnsi="Times New Roman" w:cs="Times New Roman"/>
          <w:kern w:val="0"/>
          <w:szCs w:val="21"/>
        </w:rPr>
        <w:t>18</w:t>
      </w:r>
      <w:r>
        <w:rPr>
          <w:rFonts w:ascii="宋体" w:eastAsia="宋体" w:hAnsi="宋体" w:cs="宋体"/>
          <w:kern w:val="0"/>
          <w:szCs w:val="21"/>
        </w:rPr>
        <w:t>.</w:t>
      </w:r>
      <m:oMath>
        <w:bookmarkStart w:id="18" w:name="41540336-9327-4a8a-8d95-77b7d91cc691"/>
        <m:r>
          <m:t>(1)</m:t>
        </m:r>
      </m:oMath>
      <w:r>
        <w:rPr>
          <w:rFonts w:ascii="宋体" w:eastAsia="宋体" w:hAnsi="宋体" w:cs="宋体"/>
          <w:kern w:val="0"/>
          <w:szCs w:val="21"/>
        </w:rPr>
        <w:t>在探究静电现象实验时，小华同学发现：用毛皮摩擦过的塑料尺能够吸引轻小纸屑，这种现象叫做______。</w:t>
      </w:r>
      <w:r>
        <w:rPr>
          <w:rFonts w:ascii="宋体" w:eastAsia="宋体" w:hAnsi="宋体" w:cs="宋体"/>
          <w:kern w:val="0"/>
          <w:szCs w:val="21"/>
        </w:rPr>
        <w:br/>
      </w:r>
      <m:oMath>
        <m:r>
          <m:t>①</m:t>
        </m:r>
      </m:oMath>
      <w:r>
        <w:rPr>
          <w:rFonts w:ascii="宋体" w:eastAsia="宋体" w:hAnsi="宋体" w:cs="宋体"/>
          <w:kern w:val="0"/>
          <w:szCs w:val="21"/>
        </w:rPr>
        <w:t>根据你所学过的原子结构的知识，下列关于带电原因的猜想，正确的是______；</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宋体" w:eastAsia="宋体" w:hAnsi="宋体" w:cs="宋体"/>
          <w:kern w:val="0"/>
          <w:szCs w:val="21"/>
        </w:rPr>
        <w:t>摩擦创造了电荷</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宋体" w:eastAsia="宋体" w:hAnsi="宋体" w:cs="宋体"/>
          <w:kern w:val="0"/>
          <w:szCs w:val="21"/>
        </w:rPr>
        <w:t>由于电子发生了转移</w:t>
      </w:r>
    </w:p>
    <w:p>
      <w:pPr>
        <w:numPr>
          <w:ilvl w:val="0"/>
          <w:numId w:val="0"/>
        </w:numPr>
        <w:spacing w:before="0" w:after="0" w:line="360" w:lineRule="auto"/>
        <w:ind w:left="0"/>
        <w:jc w:val="left"/>
      </w:pP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宋体" w:eastAsia="宋体" w:hAnsi="宋体" w:cs="宋体"/>
          <w:kern w:val="0"/>
          <w:szCs w:val="21"/>
        </w:rPr>
        <w:t>由于质子发生了转移</w:t>
      </w:r>
      <w:r>
        <w:rPr>
          <w:rFonts w:ascii="宋体" w:eastAsia="宋体" w:hAnsi="宋体" w:cs="宋体"/>
          <w:kern w:val="0"/>
          <w:szCs w:val="21"/>
        </w:rPr>
        <w:br/>
      </w:r>
      <m:oMath>
        <m:r>
          <m:t>②</m:t>
        </m:r>
      </m:oMath>
      <w:r>
        <w:rPr>
          <w:rFonts w:ascii="宋体" w:eastAsia="宋体" w:hAnsi="宋体" w:cs="宋体"/>
          <w:kern w:val="0"/>
          <w:szCs w:val="21"/>
        </w:rPr>
        <w:t>毛皮摩擦过塑料尺后，塑料尺______</w:t>
      </w:r>
      <m:oMath>
        <m:r>
          <m:t>(</m:t>
        </m:r>
      </m:oMath>
      <w:r>
        <w:rPr>
          <w:rFonts w:ascii="宋体" w:eastAsia="宋体" w:hAnsi="宋体" w:cs="宋体"/>
          <w:kern w:val="0"/>
          <w:szCs w:val="21"/>
        </w:rPr>
        <w:t>选填“带”或“不带”</w:t>
      </w:r>
      <m:oMath>
        <m:r>
          <m:t>)</m:t>
        </m:r>
      </m:oMath>
      <w:r>
        <w:rPr>
          <w:rFonts w:ascii="宋体" w:eastAsia="宋体" w:hAnsi="宋体" w:cs="宋体"/>
          <w:kern w:val="0"/>
          <w:szCs w:val="21"/>
        </w:rPr>
        <w:t>电；</w:t>
      </w:r>
      <w:r>
        <w:rPr>
          <w:rFonts w:ascii="宋体" w:eastAsia="宋体" w:hAnsi="宋体" w:cs="宋体"/>
          <w:kern w:val="0"/>
          <w:szCs w:val="21"/>
        </w:rPr>
        <w:br/>
      </w:r>
      <m:oMath>
        <m:r>
          <m:t>(2)①</m:t>
        </m:r>
      </m:oMath>
      <w:r>
        <w:rPr>
          <w:rFonts w:ascii="宋体" w:eastAsia="宋体" w:hAnsi="宋体" w:cs="宋体"/>
          <w:kern w:val="0"/>
          <w:szCs w:val="21"/>
        </w:rPr>
        <w:t>小明在“探究电荷的种类和相互作用规律”的实验中，发现两根用丝绸摩擦过的玻璃棒靠近时会相互排斥，两根毛皮摩擦过橡胶棒靠近时也相互排斥，由此可得出的结论是______。</w:t>
      </w:r>
      <w:r>
        <w:rPr>
          <w:rFonts w:ascii="宋体" w:eastAsia="宋体" w:hAnsi="宋体" w:cs="宋体"/>
          <w:kern w:val="0"/>
          <w:szCs w:val="21"/>
        </w:rPr>
        <w:br/>
      </w:r>
      <m:oMath>
        <m:r>
          <m:t>②</m:t>
        </m:r>
      </m:oMath>
      <w:r>
        <w:rPr>
          <w:rFonts w:ascii="宋体" w:eastAsia="宋体" w:hAnsi="宋体" w:cs="宋体"/>
          <w:kern w:val="0"/>
          <w:szCs w:val="21"/>
        </w:rPr>
        <w:t>用丝绸摩擦过的玻璃棒去靠近毛皮摩擦过的橡胶棒时，它们之间会相互吸引，这说玻璃棒和橡胶棒带的是______</w:t>
      </w:r>
      <m:oMath>
        <m:r>
          <m:t>(</m:t>
        </m:r>
      </m:oMath>
      <w:r>
        <w:rPr>
          <w:rFonts w:ascii="宋体" w:eastAsia="宋体" w:hAnsi="宋体" w:cs="宋体"/>
          <w:kern w:val="0"/>
          <w:szCs w:val="21"/>
        </w:rPr>
        <w:t>选填：“同”或“异”</w:t>
      </w:r>
      <m:oMath>
        <m:r>
          <m:t>)</m:t>
        </m:r>
      </m:oMath>
      <w:r>
        <w:rPr>
          <w:rFonts w:ascii="宋体" w:eastAsia="宋体" w:hAnsi="宋体" w:cs="宋体"/>
          <w:kern w:val="0"/>
          <w:szCs w:val="21"/>
        </w:rPr>
        <w:t>种电荷。</w:t>
      </w:r>
      <w:r>
        <w:rPr>
          <w:rFonts w:ascii="宋体" w:eastAsia="宋体" w:hAnsi="宋体" w:cs="宋体"/>
          <w:kern w:val="0"/>
          <w:szCs w:val="21"/>
        </w:rPr>
        <w:br/>
      </w:r>
      <m:oMath>
        <m:r>
          <m:t>③</m:t>
        </m:r>
      </m:oMath>
      <w:r>
        <w:rPr>
          <w:rFonts w:ascii="宋体" w:eastAsia="宋体" w:hAnsi="宋体" w:cs="宋体"/>
          <w:kern w:val="0"/>
          <w:szCs w:val="21"/>
        </w:rPr>
        <w:t>得出电荷间相互作用的规律后，小明思考：自然界除了这两种不同的电荷，是否还有第三种电荷呢？于是他把其他经过摩擦而带电的物体分别去靠近上面的玻璃棒和橡胶棒，发现若跟玻璃棒吸引的，就跟橡胶棒排斥；而跟橡胶棒吸引的，就跟玻璃棒排斥，由此可得出的结论是：自然界中______。</w:t>
      </w:r>
      <w:bookmarkEnd w:id="18"/>
    </w:p>
    <w:tbl>
      <w:tblPr>
        <w:tblStyle w:val="TableNormal"/>
        <w:tblW w:w="0" w:type="auto"/>
        <w:jc w:val="center"/>
        <w:tblCellMar>
          <w:top w:w="0" w:type="dxa"/>
          <w:left w:w="108" w:type="dxa"/>
          <w:bottom w:w="0" w:type="dxa"/>
          <w:right w:w="108" w:type="dxa"/>
        </w:tblCellMar>
      </w:tblPr>
      <w:tblGrid>
        <w:gridCol w:w="4290"/>
      </w:tblGrid>
      <w:tr>
        <w:tblPrEx>
          <w:tblW w:w="0" w:type="auto"/>
          <w:jc w:val="center"/>
          <w:tblCellMar>
            <w:top w:w="0" w:type="dxa"/>
            <w:left w:w="108" w:type="dxa"/>
            <w:bottom w:w="0" w:type="dxa"/>
            <w:right w:w="108" w:type="dxa"/>
          </w:tblCellMar>
        </w:tblPrEx>
        <w:trPr>
          <w:cantSplit/>
          <w:trHeight w:val="1185"/>
          <w:jc w:val="center"/>
        </w:trPr>
        <w:tc>
          <w:tcPr>
            <w:tcW w:w="4290" w:type="dxa"/>
          </w:tcPr>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center</wp:align>
                  </wp:positionH>
                  <wp:positionV relativeFrom="line">
                    <wp:posOffset>0</wp:posOffset>
                  </wp:positionV>
                  <wp:extent cx="2724150" cy="752475"/>
                  <wp:effectExtent l="0" t="0" r="0" b="9525"/>
                  <wp:wrapTopAndBottom/>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25"/>
                          <a:stretch>
                            <a:fillRect/>
                          </a:stretch>
                        </pic:blipFill>
                        <pic:spPr>
                          <a:xfrm>
                            <a:off x="0" y="0"/>
                            <a:ext cx="2724150" cy="752475"/>
                          </a:xfrm>
                          <a:prstGeom prst="rect">
                            <a:avLst/>
                          </a:prstGeom>
                        </pic:spPr>
                      </pic:pic>
                    </a:graphicData>
                  </a:graphic>
                </wp:anchor>
              </w:drawing>
            </w:r>
          </w:p>
        </w:tc>
      </w:tr>
    </w:tbl>
    <w:p>
      <w:pPr>
        <w:numPr>
          <w:ilvl w:val="0"/>
          <w:numId w:val="0"/>
        </w:numPr>
        <w:spacing w:before="0" w:after="0" w:line="360" w:lineRule="auto"/>
        <w:ind w:left="0"/>
        <w:jc w:val="left"/>
        <w:textAlignment w:val="center"/>
        <w:sectPr>
          <w:headerReference w:type="default" r:id="rId26"/>
          <w:footerReference w:type="default" r:id="rId27"/>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Times New Roman" w:eastAsia="Times New Roman" w:hAnsi="Times New Roman" w:cs="Times New Roman"/>
          <w:kern w:val="0"/>
          <w:szCs w:val="21"/>
        </w:rPr>
        <w:t>19</w:t>
      </w:r>
      <w:r>
        <w:rPr>
          <w:rFonts w:ascii="宋体" w:eastAsia="宋体" w:hAnsi="宋体" w:cs="宋体"/>
          <w:kern w:val="0"/>
          <w:szCs w:val="21"/>
        </w:rPr>
        <w:t>.</w:t>
      </w:r>
      <w:bookmarkStart w:id="19" w:name="cf14e430-f13a-45bb-a7e0-da5c444481cd"/>
      <w:r>
        <w:rPr>
          <w:rFonts w:ascii="宋体" w:eastAsia="宋体" w:hAnsi="宋体" w:cs="宋体"/>
          <w:kern w:val="0"/>
          <w:szCs w:val="21"/>
        </w:rPr>
        <w:t>小明利用如图甲所示的器材测量小灯泡的电功率，其中器材有：</w:t>
      </w:r>
      <m:oMath>
        <m:r>
          <m:t>2</m:t>
        </m:r>
      </m:oMath>
      <w:r>
        <w:rPr>
          <w:rFonts w:ascii="宋体" w:eastAsia="宋体" w:hAnsi="宋体" w:cs="宋体"/>
          <w:kern w:val="0"/>
          <w:szCs w:val="21"/>
        </w:rPr>
        <w:t>节新干电池，额定电压为</w:t>
      </w:r>
      <m:oMath>
        <m:r>
          <m:t>2.5V</m:t>
        </m:r>
      </m:oMath>
      <w:r>
        <w:rPr>
          <w:rFonts w:ascii="宋体" w:eastAsia="宋体" w:hAnsi="宋体" w:cs="宋体"/>
          <w:kern w:val="0"/>
          <w:szCs w:val="21"/>
        </w:rPr>
        <w:t>的小灯泡，其电阻约为</w:t>
      </w:r>
      <m:oMath>
        <m:r>
          <m:t>10Ω</m:t>
        </m:r>
      </m:oMath>
      <w:r>
        <w:rPr>
          <w:rFonts w:ascii="宋体" w:eastAsia="宋体" w:hAnsi="宋体" w:cs="宋体"/>
          <w:kern w:val="0"/>
          <w:szCs w:val="21"/>
        </w:rPr>
        <w:t>，“</w:t>
      </w:r>
      <m:oMath>
        <m:r>
          <m:t>20Ωㅤ0.5A</m:t>
        </m:r>
      </m:oMath>
      <w:r>
        <w:rPr>
          <w:rFonts w:ascii="宋体" w:eastAsia="宋体" w:hAnsi="宋体" w:cs="宋体"/>
          <w:kern w:val="0"/>
          <w:szCs w:val="21"/>
        </w:rPr>
        <w:t>”的滑动变阻器，已调零准确的电流表和电压表，开关，若干导线。</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581650" cy="1695450"/>
            <wp:effectExtent l="0" t="0" r="0" b="0"/>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28"/>
                    <a:stretch>
                      <a:fillRect/>
                    </a:stretch>
                  </pic:blipFill>
                  <pic:spPr>
                    <a:xfrm>
                      <a:off x="0" y="0"/>
                      <a:ext cx="5581650" cy="16954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连接电路时应该______开关，闭合开关前，滑动变阻器的滑片应置于______端</w:t>
      </w:r>
      <m:oMath>
        <m:r>
          <m:t>(</m:t>
        </m:r>
      </m:oMath>
      <w:r>
        <w:rPr>
          <w:rFonts w:ascii="宋体" w:eastAsia="宋体" w:hAnsi="宋体" w:cs="宋体"/>
          <w:kern w:val="0"/>
          <w:szCs w:val="21"/>
        </w:rPr>
        <w:t>选填“左”或“右”</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小明按照如图甲所示正确操作，闭合开关后发现灯不亮，紧接着他下一步操作应该是______</w:t>
      </w:r>
      <m:oMath>
        <m:r>
          <m:t>(</m:t>
        </m:r>
      </m:oMath>
      <w:r>
        <w:rPr>
          <w:rFonts w:ascii="宋体" w:eastAsia="宋体" w:hAnsi="宋体" w:cs="宋体"/>
          <w:kern w:val="0"/>
          <w:szCs w:val="21"/>
        </w:rPr>
        <w:t>单选，填序号</w:t>
      </w:r>
      <m:oMath>
        <m:r>
          <m:t>)</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宋体" w:eastAsia="宋体" w:hAnsi="宋体" w:cs="宋体"/>
          <w:kern w:val="0"/>
          <w:szCs w:val="21"/>
        </w:rPr>
        <w:t>向左移动滑动变阻器滑片，观察小灯泡是否发光；</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宋体" w:eastAsia="宋体" w:hAnsi="宋体" w:cs="宋体"/>
          <w:kern w:val="0"/>
          <w:szCs w:val="21"/>
        </w:rPr>
        <w:t>观察电压表和电流表，看是否有示数；</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宋体" w:eastAsia="宋体" w:hAnsi="宋体" w:cs="宋体"/>
          <w:kern w:val="0"/>
          <w:szCs w:val="21"/>
        </w:rPr>
        <w:t>直接更换小灯泡；</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宋体" w:eastAsia="宋体" w:hAnsi="宋体" w:cs="宋体"/>
          <w:kern w:val="0"/>
          <w:szCs w:val="21"/>
        </w:rPr>
        <w:t>检查电路是否有接触不良；</w:t>
      </w:r>
      <w:r>
        <w:rPr>
          <w:rFonts w:ascii="宋体" w:eastAsia="宋体" w:hAnsi="宋体" w:cs="宋体"/>
          <w:kern w:val="0"/>
          <w:szCs w:val="21"/>
        </w:rPr>
        <w:br/>
      </w:r>
      <m:oMath>
        <m:r>
          <m:t>(3)</m:t>
        </m:r>
      </m:oMath>
      <w:r>
        <w:rPr>
          <w:rFonts w:ascii="宋体" w:eastAsia="宋体" w:hAnsi="宋体" w:cs="宋体"/>
          <w:kern w:val="0"/>
          <w:szCs w:val="21"/>
        </w:rPr>
        <w:t>某次实验中，小明看到电压表示数为</w:t>
      </w:r>
      <m:oMath>
        <m:r>
          <m:t>1.8V</m:t>
        </m:r>
      </m:oMath>
      <w:r>
        <w:rPr>
          <w:rFonts w:ascii="宋体" w:eastAsia="宋体" w:hAnsi="宋体" w:cs="宋体"/>
          <w:kern w:val="0"/>
          <w:szCs w:val="21"/>
        </w:rPr>
        <w:t>，要使灯泡</w:t>
      </w:r>
      <m:oMath>
        <m:r>
          <m:t>L</m:t>
        </m:r>
      </m:oMath>
      <w:r>
        <w:rPr>
          <w:rFonts w:ascii="宋体" w:eastAsia="宋体" w:hAnsi="宋体" w:cs="宋体"/>
          <w:kern w:val="0"/>
          <w:szCs w:val="21"/>
        </w:rPr>
        <w:t>正常发光应向______</w:t>
      </w:r>
      <m:oMath>
        <m:r>
          <m:t>(</m:t>
        </m:r>
      </m:oMath>
      <w:r>
        <w:rPr>
          <w:rFonts w:ascii="宋体" w:eastAsia="宋体" w:hAnsi="宋体" w:cs="宋体"/>
          <w:kern w:val="0"/>
          <w:szCs w:val="21"/>
        </w:rPr>
        <w:t>选填“左”或“右”</w:t>
      </w:r>
      <m:oMath>
        <m:r>
          <m:t>)</m:t>
        </m:r>
      </m:oMath>
    </w:p>
    <w:p>
      <w:pPr>
        <w:numPr>
          <w:ilvl w:val="0"/>
          <w:numId w:val="0"/>
        </w:numPr>
        <w:spacing w:before="0" w:after="0" w:line="360" w:lineRule="auto"/>
        <w:ind w:left="0"/>
        <w:jc w:val="left"/>
        <w:textAlignment w:val="center"/>
      </w:pPr>
      <w:r>
        <w:rPr>
          <w:rFonts w:ascii="宋体" w:eastAsia="宋体" w:hAnsi="宋体" w:cs="宋体"/>
          <w:kern w:val="0"/>
          <w:szCs w:val="21"/>
        </w:rPr>
        <w:t>移动滑片，同时视线应注意观察______的示数，当灯正常发光时，电流表示数如图乙所示，则小灯泡的额定功率是______</w:t>
      </w:r>
      <m:oMath>
        <m:r>
          <m:t>W</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完成了上述的实验后，小明还想测另一只额定电压为</w:t>
      </w:r>
      <m:oMath>
        <m:sSub>
          <m:e>
            <m:r>
              <m:t>U</m:t>
            </m:r>
          </m:e>
          <m:sub>
            <m:r>
              <m:t>1</m:t>
            </m:r>
          </m:sub>
        </m:sSub>
      </m:oMath>
      <w:r>
        <w:rPr>
          <w:rFonts w:ascii="宋体" w:eastAsia="宋体" w:hAnsi="宋体" w:cs="宋体"/>
          <w:kern w:val="0"/>
          <w:szCs w:val="21"/>
        </w:rPr>
        <w:t>的小灯泡的额定电功率但发现电流表损坏。小明利用阻值已知的定值电阻</w:t>
      </w:r>
      <m:oMath>
        <m:sSub>
          <m:e>
            <m:r>
              <m:t>R</m:t>
            </m:r>
          </m:e>
          <m:sub>
            <m:r>
              <m:t>0</m:t>
            </m:r>
          </m:sub>
        </m:sSub>
      </m:oMath>
      <w:r>
        <w:rPr>
          <w:rFonts w:ascii="宋体" w:eastAsia="宋体" w:hAnsi="宋体" w:cs="宋体"/>
          <w:kern w:val="0"/>
          <w:szCs w:val="21"/>
        </w:rPr>
        <w:t>，设计了如图丙所示的电路，并操作如下：</w:t>
      </w:r>
      <w:r>
        <w:rPr>
          <w:rFonts w:ascii="宋体" w:eastAsia="宋体" w:hAnsi="宋体" w:cs="宋体"/>
          <w:kern w:val="0"/>
          <w:szCs w:val="21"/>
        </w:rPr>
        <w:br/>
      </w:r>
      <m:oMath>
        <m:r>
          <m:t>①</m:t>
        </m:r>
      </m:oMath>
      <w:r>
        <w:rPr>
          <w:rFonts w:ascii="宋体" w:eastAsia="宋体" w:hAnsi="宋体" w:cs="宋体"/>
          <w:kern w:val="0"/>
          <w:szCs w:val="21"/>
        </w:rPr>
        <w:t>依据电路图连接好电路，只闭合开关</w:t>
      </w:r>
      <m:oMath>
        <m:r>
          <m:t>S</m:t>
        </m:r>
      </m:oMath>
      <w:r>
        <w:rPr>
          <w:rFonts w:ascii="宋体" w:eastAsia="宋体" w:hAnsi="宋体" w:cs="宋体"/>
          <w:kern w:val="0"/>
          <w:szCs w:val="21"/>
        </w:rPr>
        <w:t>、</w:t>
      </w:r>
      <m:oMath>
        <m:sSub>
          <m:e>
            <m:r>
              <m:t>S</m:t>
            </m:r>
          </m:e>
          <m:sub>
            <m:r>
              <m:t>1</m:t>
            </m:r>
          </m:sub>
        </m:sSub>
      </m:oMath>
      <w:r>
        <w:rPr>
          <w:rFonts w:ascii="宋体" w:eastAsia="宋体" w:hAnsi="宋体" w:cs="宋体"/>
          <w:kern w:val="0"/>
          <w:szCs w:val="21"/>
        </w:rPr>
        <w:t>，调节滑动变阻器，使电压表的示数为</w:t>
      </w:r>
      <m:oMath>
        <m:sSub>
          <m:e>
            <m:r>
              <m:t>U</m:t>
            </m:r>
          </m:e>
          <m:sub>
            <m:r>
              <m:t>1</m:t>
            </m:r>
          </m:sub>
        </m:sSub>
      </m:oMath>
      <w:r>
        <w:rPr>
          <w:rFonts w:ascii="宋体" w:eastAsia="宋体" w:hAnsi="宋体" w:cs="宋体"/>
          <w:kern w:val="0"/>
          <w:szCs w:val="21"/>
        </w:rPr>
        <w:t>；</w:t>
      </w:r>
      <w:r>
        <w:rPr>
          <w:rFonts w:ascii="宋体" w:eastAsia="宋体" w:hAnsi="宋体" w:cs="宋体"/>
          <w:kern w:val="0"/>
          <w:szCs w:val="21"/>
        </w:rPr>
        <w:br/>
      </w:r>
      <m:oMath>
        <m:r>
          <m:t>②</m:t>
        </m:r>
      </m:oMath>
      <w:r>
        <w:rPr>
          <w:rFonts w:ascii="宋体" w:eastAsia="宋体" w:hAnsi="宋体" w:cs="宋体"/>
          <w:kern w:val="0"/>
          <w:szCs w:val="21"/>
        </w:rPr>
        <w:t>保持滑动变阻器滑片位置不变，只闭合开关______，读出电压表示数为</w:t>
      </w:r>
      <m:oMath>
        <m:sSub>
          <m:e>
            <m:r>
              <m:t>U</m:t>
            </m:r>
          </m:e>
          <m:sub>
            <m:r>
              <m:t>2</m:t>
            </m:r>
          </m:sub>
        </m:sSub>
      </m:oMath>
      <w:r>
        <w:rPr>
          <w:rFonts w:ascii="宋体" w:eastAsia="宋体" w:hAnsi="宋体" w:cs="宋体"/>
          <w:kern w:val="0"/>
          <w:szCs w:val="21"/>
        </w:rPr>
        <w:t>；</w:t>
      </w:r>
      <w:r>
        <w:rPr>
          <w:rFonts w:ascii="宋体" w:eastAsia="宋体" w:hAnsi="宋体" w:cs="宋体"/>
          <w:kern w:val="0"/>
          <w:szCs w:val="21"/>
        </w:rPr>
        <w:br/>
      </w:r>
      <m:oMath>
        <m:r>
          <m:t>③</m:t>
        </m:r>
      </m:oMath>
      <w:r>
        <w:rPr>
          <w:rFonts w:ascii="宋体" w:eastAsia="宋体" w:hAnsi="宋体" w:cs="宋体"/>
          <w:kern w:val="0"/>
          <w:szCs w:val="21"/>
        </w:rPr>
        <w:t>小灯泡的额定功率</w:t>
      </w:r>
      <m:oMath>
        <m:sSub>
          <m:e>
            <m:r>
              <m:t>P</m:t>
            </m:r>
          </m:e>
          <m:sub>
            <m:r>
              <m:t>额</m:t>
            </m:r>
          </m:sub>
        </m:sSub>
        <m:r>
          <m:t>=</m:t>
        </m:r>
      </m:oMath>
      <w:r>
        <w:rPr>
          <w:rFonts w:ascii="Times New Roman" w:eastAsia="Times New Roman" w:hAnsi="Times New Roman" w:cs="Times New Roman"/>
          <w:kern w:val="0"/>
          <w:sz w:val="24"/>
          <w:szCs w:val="24"/>
        </w:rPr>
        <w:t xml:space="preserve"> </w:t>
      </w:r>
      <w:r>
        <w:rPr>
          <w:rFonts w:ascii="宋体" w:eastAsia="宋体" w:hAnsi="宋体" w:cs="宋体"/>
          <w:kern w:val="0"/>
          <w:szCs w:val="21"/>
        </w:rPr>
        <w:t>______。</w:t>
      </w:r>
      <m:oMath>
        <m:r>
          <m:t>(</m:t>
        </m:r>
      </m:oMath>
      <w:r>
        <w:rPr>
          <w:rFonts w:ascii="宋体" w:eastAsia="宋体" w:hAnsi="宋体" w:cs="宋体"/>
          <w:kern w:val="0"/>
          <w:szCs w:val="21"/>
        </w:rPr>
        <w:t>用</w:t>
      </w:r>
      <m:oMath>
        <m:sSub>
          <m:e>
            <m:r>
              <m:t>U</m:t>
            </m:r>
          </m:e>
          <m:sub>
            <m:r>
              <m:t>1</m:t>
            </m:r>
          </m:sub>
        </m:sSub>
      </m:oMath>
      <w:r>
        <w:rPr>
          <w:rFonts w:ascii="宋体" w:eastAsia="宋体" w:hAnsi="宋体" w:cs="宋体"/>
          <w:kern w:val="0"/>
          <w:szCs w:val="21"/>
        </w:rPr>
        <w:t>、</w:t>
      </w:r>
      <m:oMath>
        <m:sSub>
          <m:e>
            <m:r>
              <m:t>U</m:t>
            </m:r>
          </m:e>
          <m:sub>
            <m:r>
              <m:t>2</m:t>
            </m:r>
          </m:sub>
        </m:sSub>
      </m:oMath>
      <w:r>
        <w:rPr>
          <w:rFonts w:ascii="宋体" w:eastAsia="宋体" w:hAnsi="宋体" w:cs="宋体"/>
          <w:kern w:val="0"/>
          <w:szCs w:val="21"/>
        </w:rPr>
        <w:t>和</w:t>
      </w:r>
      <m:oMath>
        <m:sSub>
          <m:e>
            <m:r>
              <m:t>R</m:t>
            </m:r>
          </m:e>
          <m:sub>
            <m:r>
              <m:t>0</m:t>
            </m:r>
          </m:sub>
        </m:sSub>
      </m:oMath>
      <w:r>
        <w:rPr>
          <w:rFonts w:ascii="宋体" w:eastAsia="宋体" w:hAnsi="宋体" w:cs="宋体"/>
          <w:kern w:val="0"/>
          <w:szCs w:val="21"/>
        </w:rPr>
        <w:t>表示</w:t>
      </w:r>
      <m:oMath>
        <m:r>
          <m:t>)</m:t>
        </m:r>
      </m:oMath>
      <w:bookmarkEnd w:id="19"/>
    </w:p>
    <w:p>
      <w:pPr>
        <w:numPr>
          <w:ilvl w:val="0"/>
          <w:numId w:val="0"/>
        </w:numPr>
        <w:spacing w:before="0" w:after="0" w:line="360" w:lineRule="auto"/>
        <w:ind w:left="0"/>
        <w:jc w:val="left"/>
      </w:pPr>
      <w:r>
        <w:rPr>
          <w:rFonts w:ascii="Times New Roman" w:eastAsia="Times New Roman" w:hAnsi="Times New Roman" w:cs="Times New Roman"/>
          <w:kern w:val="0"/>
          <w:szCs w:val="21"/>
        </w:rPr>
        <w:t>20</w:t>
      </w:r>
      <w:r>
        <w:rPr>
          <w:rFonts w:ascii="宋体" w:eastAsia="宋体" w:hAnsi="宋体" w:cs="宋体"/>
          <w:kern w:val="0"/>
          <w:szCs w:val="21"/>
        </w:rPr>
        <w:t>.</w:t>
      </w:r>
      <w:bookmarkStart w:id="20" w:name="deaa87c9-b625-4e01-8883-78146ffb04ee"/>
      <w:r>
        <w:rPr>
          <w:rFonts w:ascii="宋体" w:eastAsia="宋体" w:hAnsi="宋体" w:cs="宋体"/>
          <w:kern w:val="0"/>
          <w:szCs w:val="21"/>
        </w:rPr>
        <w:t>随着人们生活水平的日益提高，小汽车越来越多地走进了百姓人家，辆使用汽油为燃料的小汽车，小汽车总重力为</w:t>
      </w:r>
      <m:oMath>
        <m:r>
          <m:t>4.0×</m:t>
        </m:r>
        <m:sSup>
          <m:e>
            <m:r>
              <m:t>10</m:t>
            </m:r>
          </m:e>
          <m:sup>
            <m:r>
              <m:t>4</m:t>
            </m:r>
          </m:sup>
        </m:sSup>
        <m:r>
          <m:t>N</m:t>
        </m:r>
      </m:oMath>
      <w:r>
        <w:rPr>
          <w:rFonts w:ascii="宋体" w:eastAsia="宋体" w:hAnsi="宋体" w:cs="宋体"/>
          <w:kern w:val="0"/>
          <w:szCs w:val="21"/>
        </w:rPr>
        <w:t>。若该小汽车在平直公路上匀速行驶了</w:t>
      </w:r>
      <m:oMath>
        <m:r>
          <m:t>138km</m:t>
        </m:r>
      </m:oMath>
      <w:r>
        <w:rPr>
          <w:rFonts w:ascii="宋体" w:eastAsia="宋体" w:hAnsi="宋体" w:cs="宋体"/>
          <w:kern w:val="0"/>
          <w:szCs w:val="21"/>
        </w:rPr>
        <w:t>，该过程中汽车受到的阻力为汽车总重力的</w:t>
      </w:r>
      <m:oMath>
        <m:r>
          <m:t>0.05</m:t>
        </m:r>
      </m:oMath>
      <w:r>
        <w:rPr>
          <w:rFonts w:ascii="宋体" w:eastAsia="宋体" w:hAnsi="宋体" w:cs="宋体"/>
          <w:kern w:val="0"/>
          <w:szCs w:val="21"/>
        </w:rPr>
        <w:t>，消耗了</w:t>
      </w:r>
      <m:oMath>
        <m:r>
          <m:t>20kg</m:t>
        </m:r>
      </m:oMath>
      <w:r>
        <w:rPr>
          <w:rFonts w:ascii="宋体" w:eastAsia="宋体" w:hAnsi="宋体" w:cs="宋体"/>
          <w:kern w:val="0"/>
          <w:szCs w:val="21"/>
        </w:rPr>
        <w:t>的汽油，求：</w:t>
      </w:r>
      <m:oMath>
        <m:r>
          <m:t>(g</m:t>
        </m:r>
      </m:oMath>
      <w:r>
        <w:rPr>
          <w:rFonts w:ascii="宋体" w:eastAsia="宋体" w:hAnsi="宋体" w:cs="宋体"/>
          <w:kern w:val="0"/>
          <w:szCs w:val="21"/>
        </w:rPr>
        <w:t>取</w:t>
      </w:r>
      <m:oMath>
        <m:r>
          <m:t>10N/kg</m:t>
        </m:r>
      </m:oMath>
      <w:r>
        <w:rPr>
          <w:rFonts w:ascii="宋体" w:eastAsia="宋体" w:hAnsi="宋体" w:cs="宋体"/>
          <w:kern w:val="0"/>
          <w:szCs w:val="21"/>
        </w:rPr>
        <w:t>，汽油的热值</w:t>
      </w:r>
      <m:oMath>
        <m:r>
          <m:t>q=4.6×</m:t>
        </m:r>
        <m:sSup>
          <m:e>
            <m:r>
              <m:t>10</m:t>
            </m:r>
          </m:e>
          <m:sup>
            <m:r>
              <m:t>7</m:t>
            </m:r>
          </m:sup>
        </m:sSup>
        <m:r>
          <m:t>J/kg)</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汽车受到的牵引力；</w:t>
      </w:r>
      <w:r>
        <w:rPr>
          <w:rFonts w:ascii="宋体" w:eastAsia="宋体" w:hAnsi="宋体" w:cs="宋体"/>
          <w:kern w:val="0"/>
          <w:szCs w:val="21"/>
        </w:rPr>
        <w:br/>
      </w:r>
      <m:oMath>
        <m:r>
          <m:t>(2)</m:t>
        </m:r>
      </m:oMath>
      <w:r>
        <w:rPr>
          <w:rFonts w:ascii="宋体" w:eastAsia="宋体" w:hAnsi="宋体" w:cs="宋体"/>
          <w:kern w:val="0"/>
          <w:szCs w:val="21"/>
        </w:rPr>
        <w:t>牵引力所做的功；</w:t>
      </w:r>
      <w:r>
        <w:rPr>
          <w:rFonts w:ascii="宋体" w:eastAsia="宋体" w:hAnsi="宋体" w:cs="宋体"/>
          <w:kern w:val="0"/>
          <w:szCs w:val="21"/>
        </w:rPr>
        <w:br/>
      </w:r>
      <m:oMath>
        <m:r>
          <m:t>(3)</m:t>
        </m:r>
      </m:oMath>
      <w:r>
        <w:rPr>
          <w:rFonts w:ascii="宋体" w:eastAsia="宋体" w:hAnsi="宋体" w:cs="宋体"/>
          <w:kern w:val="0"/>
          <w:szCs w:val="21"/>
        </w:rPr>
        <w:t>小汽车的热机效率。</w:t>
      </w:r>
      <w:bookmarkEnd w:id="20"/>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21</w:t>
      </w:r>
      <w:r>
        <w:rPr>
          <w:rFonts w:ascii="宋体" w:eastAsia="宋体" w:hAnsi="宋体" w:cs="宋体"/>
          <w:kern w:val="0"/>
          <w:szCs w:val="21"/>
        </w:rPr>
        <w:t>.</w:t>
      </w:r>
      <w:bookmarkStart w:id="21" w:name="5adae94a-a5fc-489f-ae28-61b5cbcec5be"/>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right</wp:align>
            </wp:positionH>
            <wp:positionV relativeFrom="line">
              <wp:posOffset>76200</wp:posOffset>
            </wp:positionV>
            <wp:extent cx="1371600" cy="923925"/>
            <wp:effectExtent l="0" t="0" r="0" b="9525"/>
            <wp:wrapSquare wrapText="left"/>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29"/>
                    <a:stretch>
                      <a:fillRect/>
                    </a:stretch>
                  </pic:blipFill>
                  <pic:spPr>
                    <a:xfrm>
                      <a:off x="0" y="0"/>
                      <a:ext cx="1371600" cy="923925"/>
                    </a:xfrm>
                    <a:prstGeom prst="rect">
                      <a:avLst/>
                    </a:prstGeom>
                  </pic:spPr>
                </pic:pic>
              </a:graphicData>
            </a:graphic>
          </wp:anchor>
        </w:drawing>
      </w:r>
      <w:r>
        <w:rPr>
          <w:rFonts w:ascii="宋体" w:eastAsia="宋体" w:hAnsi="宋体" w:cs="宋体"/>
          <w:kern w:val="0"/>
          <w:szCs w:val="21"/>
        </w:rPr>
        <w:t>如图所示电路中，电源电压保持不变，灯</w:t>
      </w:r>
      <m:oMath>
        <m:r>
          <m:t>L</m:t>
        </m:r>
      </m:oMath>
      <w:r>
        <w:rPr>
          <w:rFonts w:ascii="宋体" w:eastAsia="宋体" w:hAnsi="宋体" w:cs="宋体"/>
          <w:kern w:val="0"/>
          <w:szCs w:val="21"/>
        </w:rPr>
        <w:t>标有“</w:t>
      </w:r>
      <m:oMath>
        <m:r>
          <m:t>12V 12W</m:t>
        </m:r>
      </m:oMath>
      <w:r>
        <w:rPr>
          <w:rFonts w:ascii="宋体" w:eastAsia="宋体" w:hAnsi="宋体" w:cs="宋体"/>
          <w:kern w:val="0"/>
          <w:szCs w:val="21"/>
        </w:rPr>
        <w:t>”字样，</w:t>
      </w:r>
      <m:oMath>
        <m:sSub>
          <m:e>
            <m:r>
              <m:t>R</m:t>
            </m:r>
          </m:e>
          <m:sub>
            <m:r>
              <m:t>2</m:t>
            </m:r>
          </m:sub>
        </m:sSub>
        <m:r>
          <m:t>=36Ω</m:t>
        </m:r>
      </m:oMath>
      <w:r>
        <w:rPr>
          <w:rFonts w:ascii="宋体" w:eastAsia="宋体" w:hAnsi="宋体" w:cs="宋体"/>
          <w:kern w:val="0"/>
          <w:szCs w:val="21"/>
        </w:rPr>
        <w:t>。当</w:t>
      </w:r>
      <m:oMath>
        <m:sSub>
          <m:e>
            <m:r>
              <m:t>S</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都闭合时，电流表示数为</w:t>
      </w:r>
      <m:oMath>
        <m:r>
          <m:t>1.2A</m:t>
        </m:r>
      </m:oMath>
      <w:r>
        <w:rPr>
          <w:rFonts w:ascii="宋体" w:eastAsia="宋体" w:hAnsi="宋体" w:cs="宋体"/>
          <w:kern w:val="0"/>
          <w:szCs w:val="21"/>
        </w:rPr>
        <w:t>，这时灯</w:t>
      </w:r>
      <m:oMath>
        <m:r>
          <m:t>L</m:t>
        </m:r>
      </m:oMath>
      <w:r>
        <w:rPr>
          <w:rFonts w:ascii="宋体" w:eastAsia="宋体" w:hAnsi="宋体" w:cs="宋体"/>
          <w:kern w:val="0"/>
          <w:szCs w:val="21"/>
        </w:rPr>
        <w:t>正常发光</w:t>
      </w:r>
      <m:oMath>
        <m:r>
          <m:t>(</m:t>
        </m:r>
      </m:oMath>
      <w:r>
        <w:rPr>
          <w:rFonts w:ascii="宋体" w:eastAsia="宋体" w:hAnsi="宋体" w:cs="宋体"/>
          <w:kern w:val="0"/>
          <w:szCs w:val="21"/>
        </w:rPr>
        <w:t>不计温度对电阻的影响</w:t>
      </w:r>
      <m:oMath>
        <m:r>
          <m:t>)</m:t>
        </m:r>
      </m:oMath>
      <w:r>
        <w:rPr>
          <w:rFonts w:ascii="宋体" w:eastAsia="宋体" w:hAnsi="宋体" w:cs="宋体"/>
          <w:kern w:val="0"/>
          <w:szCs w:val="21"/>
        </w:rPr>
        <w:t>。求：</w:t>
      </w:r>
      <m:oMath>
        <m:r>
          <m:t>(1)</m:t>
        </m:r>
      </m:oMath>
      <w:r>
        <w:rPr>
          <w:rFonts w:ascii="宋体" w:eastAsia="宋体" w:hAnsi="宋体" w:cs="宋体"/>
          <w:kern w:val="0"/>
          <w:szCs w:val="21"/>
        </w:rPr>
        <w:t>电源电压；</w:t>
      </w:r>
      <w:r>
        <w:rPr>
          <w:rFonts w:ascii="宋体" w:eastAsia="宋体" w:hAnsi="宋体" w:cs="宋体"/>
          <w:kern w:val="0"/>
          <w:szCs w:val="21"/>
        </w:rPr>
        <w:br/>
      </w:r>
      <m:oMath>
        <m:r>
          <m:t>(2)</m:t>
        </m:r>
      </m:oMath>
      <w:r>
        <w:rPr>
          <w:rFonts w:ascii="宋体" w:eastAsia="宋体" w:hAnsi="宋体" w:cs="宋体"/>
          <w:kern w:val="0"/>
          <w:szCs w:val="21"/>
        </w:rPr>
        <w:t>电阻</w:t>
      </w:r>
      <m:oMath>
        <m:sSub>
          <m:e>
            <m:r>
              <m:t>R</m:t>
            </m:r>
          </m:e>
          <m:sub>
            <m:r>
              <m:t>1</m:t>
            </m:r>
          </m:sub>
        </m:sSub>
      </m:oMath>
      <w:r>
        <w:rPr>
          <w:rFonts w:ascii="宋体" w:eastAsia="宋体" w:hAnsi="宋体" w:cs="宋体"/>
          <w:kern w:val="0"/>
          <w:szCs w:val="21"/>
        </w:rPr>
        <w:t>的阻值；</w:t>
      </w:r>
      <w:r>
        <w:rPr>
          <w:rFonts w:ascii="宋体" w:eastAsia="宋体" w:hAnsi="宋体" w:cs="宋体"/>
          <w:kern w:val="0"/>
          <w:szCs w:val="21"/>
        </w:rPr>
        <w:br/>
      </w:r>
      <m:oMath>
        <m:r>
          <m:t>(3)</m:t>
        </m:r>
      </m:oMath>
      <w:r>
        <w:rPr>
          <w:rFonts w:ascii="宋体" w:eastAsia="宋体" w:hAnsi="宋体" w:cs="宋体"/>
          <w:kern w:val="0"/>
          <w:szCs w:val="21"/>
        </w:rPr>
        <w:t>若将</w:t>
      </w:r>
      <m:oMath>
        <m:sSub>
          <m:e>
            <m:r>
              <m:t>S</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都断开时，灯</w:t>
      </w:r>
      <m:oMath>
        <m:r>
          <m:t>L</m:t>
        </m:r>
      </m:oMath>
      <w:r>
        <w:rPr>
          <w:rFonts w:ascii="宋体" w:eastAsia="宋体" w:hAnsi="宋体" w:cs="宋体"/>
          <w:kern w:val="0"/>
          <w:szCs w:val="21"/>
        </w:rPr>
        <w:t>实际消耗的功率。</w:t>
      </w:r>
      <w:bookmarkEnd w:id="21"/>
    </w:p>
    <w:p>
      <w:pPr>
        <w:spacing w:line="360" w:lineRule="auto"/>
        <w:textAlignment w:val="center"/>
      </w:pPr>
      <w:r>
        <w:br w:type="textWrapping" w:clear="all"/>
      </w:r>
    </w:p>
    <w:p>
      <w:pPr>
        <w:numPr>
          <w:ilvl w:val="0"/>
          <w:numId w:val="0"/>
        </w:numPr>
        <w:spacing w:before="0" w:after="0" w:line="360" w:lineRule="auto"/>
        <w:ind w:left="0"/>
        <w:jc w:val="left"/>
        <w:textAlignment w:val="center"/>
        <w:sectPr>
          <w:headerReference w:type="default" r:id="rId30"/>
          <w:footerReference w:type="default" r:id="rId31"/>
          <w:type w:val="nextPage"/>
          <w:pgSz w:w="11906" w:h="16838"/>
          <w:pgMar w:top="1440" w:right="1083" w:bottom="1440" w:left="1083" w:header="499" w:footer="499" w:gutter="0"/>
          <w:pgNumType w:start="6"/>
          <w:cols w:num="1" w:sep="1" w:space="425"/>
          <w:vAlign w:val="top"/>
          <w:titlePg w:val="0"/>
          <w:docGrid w:type="lines" w:linePitch="312" w:charSpace="0"/>
        </w:sectPr>
      </w:pPr>
      <w:r>
        <w:rPr>
          <w:rFonts w:ascii="Times New Roman" w:eastAsia="Times New Roman" w:hAnsi="Times New Roman" w:cs="Times New Roman"/>
          <w:kern w:val="0"/>
          <w:szCs w:val="21"/>
        </w:rPr>
        <w:t>22</w:t>
      </w:r>
      <w:r>
        <w:rPr>
          <w:rFonts w:ascii="宋体" w:eastAsia="宋体" w:hAnsi="宋体" w:cs="宋体"/>
          <w:kern w:val="0"/>
          <w:szCs w:val="21"/>
        </w:rPr>
        <w:t>.</w:t>
      </w:r>
      <w:bookmarkStart w:id="22" w:name="f9757b7b-c0f9-4800-8834-670147c7a3f4"/>
      <w:r>
        <w:rPr>
          <w:rFonts w:ascii="宋体" w:eastAsia="宋体" w:hAnsi="宋体" w:cs="宋体"/>
          <w:kern w:val="0"/>
          <w:szCs w:val="21"/>
        </w:rPr>
        <w:t>如图</w:t>
      </w:r>
      <m:oMath>
        <m:r>
          <m:t>1</m:t>
        </m:r>
      </m:oMath>
      <w:r>
        <w:rPr>
          <w:rFonts w:ascii="宋体" w:eastAsia="宋体" w:hAnsi="宋体" w:cs="宋体"/>
          <w:kern w:val="0"/>
          <w:szCs w:val="21"/>
        </w:rPr>
        <w:t>所示为人们所喜爱的电动自行车，它轻便、节能、环保。只要将图中车钥匙插入锁孔并顺时针旋转一下，车子就通电了，但不会行驶。</w:t>
      </w:r>
      <w:r>
        <w:rPr>
          <w:rFonts w:ascii="宋体" w:eastAsia="宋体" w:hAnsi="宋体" w:cs="宋体"/>
          <w:kern w:val="0"/>
          <w:szCs w:val="21"/>
        </w:rPr>
        <w:br/>
      </w:r>
      <w:r>
        <w:rPr>
          <w:rFonts w:ascii="宋体" w:eastAsia="宋体" w:hAnsi="宋体" w:cs="宋体"/>
          <w:kern w:val="0"/>
          <w:szCs w:val="21"/>
        </w:rPr>
        <w:br/>
      </w:r>
      <m:oMath>
        <m:r>
          <m:t>(1)</m:t>
        </m:r>
      </m:oMath>
      <w:r>
        <w:rPr>
          <w:rFonts w:ascii="宋体" w:eastAsia="宋体" w:hAnsi="宋体" w:cs="宋体"/>
          <w:kern w:val="0"/>
          <w:szCs w:val="21"/>
        </w:rPr>
        <w:t>这车钥匙实质相当于一个______，跨上自行车将右手把向后旋转，车子就能前进，并且向后旋转的角度越大，车速就越快，右手把实质相当于一个______。给电动车充电时，电瓶相当于______</w:t>
      </w:r>
      <m:oMath>
        <m:r>
          <m:t>(</m:t>
        </m:r>
      </m:oMath>
      <w:r>
        <w:rPr>
          <w:rFonts w:ascii="宋体" w:eastAsia="宋体" w:hAnsi="宋体" w:cs="宋体"/>
          <w:kern w:val="0"/>
          <w:szCs w:val="21"/>
        </w:rPr>
        <w:t>选填“电源”或“用电器”</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图</w:t>
      </w:r>
      <m:oMath>
        <m:r>
          <m:t>2</m:t>
        </m:r>
      </m:oMath>
      <w:r>
        <w:rPr>
          <w:rFonts w:ascii="宋体" w:eastAsia="宋体" w:hAnsi="宋体" w:cs="宋体"/>
          <w:kern w:val="0"/>
          <w:szCs w:val="21"/>
        </w:rPr>
        <w:t>是电动车的充电插口，内有金属插脚，在使用过程中绝不能拿硬币、手等去触碰；图</w:t>
      </w:r>
      <m:oMath>
        <m:r>
          <m:t>3</m:t>
        </m:r>
      </m:oMath>
      <w:r>
        <w:rPr>
          <w:rFonts w:ascii="宋体" w:eastAsia="宋体" w:hAnsi="宋体" w:cs="宋体"/>
          <w:kern w:val="0"/>
          <w:szCs w:val="21"/>
        </w:rPr>
        <w:t>是电动车的局部电路图，其中控制器是指电动车利用蓄电池工作的所有用电器。如果硬币碰到充电插口的两个金属插脚，可能会造成______</w:t>
      </w:r>
      <m:oMath>
        <m:r>
          <m:t>(</m:t>
        </m:r>
      </m:oMath>
      <w:r>
        <w:rPr>
          <w:rFonts w:ascii="宋体" w:eastAsia="宋体" w:hAnsi="宋体" w:cs="宋体"/>
          <w:kern w:val="0"/>
          <w:szCs w:val="21"/>
        </w:rPr>
        <w:t>选填“蓄电池”、“控制器”或“充电插口”</w:t>
      </w:r>
      <m:oMath>
        <m:r>
          <m:t>)</m:t>
        </m:r>
      </m:oMath>
      <w:r>
        <w:rPr>
          <w:rFonts w:ascii="宋体" w:eastAsia="宋体" w:hAnsi="宋体" w:cs="宋体"/>
          <w:kern w:val="0"/>
          <w:szCs w:val="21"/>
        </w:rPr>
        <w:t>损坏；如果人体触碰蓄电池两极，人______</w:t>
      </w:r>
      <m:oMath>
        <m:r>
          <m:t>(</m:t>
        </m:r>
      </m:oMath>
      <w:r>
        <w:rPr>
          <w:rFonts w:ascii="宋体" w:eastAsia="宋体" w:hAnsi="宋体" w:cs="宋体"/>
          <w:kern w:val="0"/>
          <w:szCs w:val="21"/>
        </w:rPr>
        <w:t>选填“有”或“无”</w:t>
      </w:r>
      <m:oMath>
        <m:r>
          <m:t>)</m:t>
        </m:r>
      </m:oMath>
      <w:r>
        <w:rPr>
          <w:rFonts w:ascii="宋体" w:eastAsia="宋体" w:hAnsi="宋体" w:cs="宋体"/>
          <w:kern w:val="0"/>
          <w:szCs w:val="21"/>
        </w:rPr>
        <w:t>危险。</w:t>
      </w:r>
      <w:r>
        <w:rPr>
          <w:rFonts w:ascii="宋体" w:eastAsia="宋体" w:hAnsi="宋体" w:cs="宋体"/>
          <w:kern w:val="0"/>
          <w:szCs w:val="21"/>
        </w:rPr>
        <w:br/>
      </w:r>
      <m:oMath>
        <m:r>
          <m:t>(3)</m:t>
        </m:r>
      </m:oMath>
      <w:r>
        <w:rPr>
          <w:rFonts w:ascii="宋体" w:eastAsia="宋体" w:hAnsi="宋体" w:cs="宋体"/>
          <w:kern w:val="0"/>
          <w:szCs w:val="21"/>
        </w:rPr>
        <w:t>电动自行车两刹车手柄</w:t>
      </w:r>
      <m:oMath>
        <m:r>
          <m:t>(</m:t>
        </m:r>
      </m:oMath>
      <w:r>
        <w:rPr>
          <w:rFonts w:ascii="宋体" w:eastAsia="宋体" w:hAnsi="宋体" w:cs="宋体"/>
          <w:kern w:val="0"/>
          <w:szCs w:val="21"/>
        </w:rPr>
        <w:t>如图</w:t>
      </w:r>
      <m:oMath>
        <m:r>
          <m:t>4)</m:t>
        </m:r>
      </m:oMath>
      <w:r>
        <w:rPr>
          <w:rFonts w:ascii="宋体" w:eastAsia="宋体" w:hAnsi="宋体" w:cs="宋体"/>
          <w:kern w:val="0"/>
          <w:szCs w:val="21"/>
        </w:rPr>
        <w:t>中各有一只开关</w:t>
      </w:r>
      <m:oMath>
        <m:sSub>
          <m:e>
            <m:r>
              <m:t>S</m:t>
            </m:r>
          </m:e>
          <m:sub>
            <m:r>
              <m:t>1</m:t>
            </m:r>
          </m:sub>
        </m:sSub>
      </m:oMath>
      <w:r>
        <w:rPr>
          <w:rFonts w:ascii="宋体" w:eastAsia="宋体" w:hAnsi="宋体" w:cs="宋体"/>
          <w:kern w:val="0"/>
          <w:szCs w:val="21"/>
        </w:rPr>
        <w:t>和</w:t>
      </w:r>
      <m:oMath>
        <m:sSub>
          <m:e>
            <m:r>
              <m:t>S</m:t>
            </m:r>
          </m:e>
          <m:sub>
            <m:r>
              <m:t>2</m:t>
            </m:r>
          </m:sub>
        </m:sSub>
      </m:oMath>
    </w:p>
    <w:p>
      <w:pPr>
        <w:numPr>
          <w:ilvl w:val="0"/>
          <w:numId w:val="0"/>
        </w:numPr>
        <w:spacing w:before="0" w:after="0" w:line="360" w:lineRule="auto"/>
        <w:ind w:left="0"/>
        <w:jc w:val="left"/>
        <w:textAlignment w:val="center"/>
      </w:pPr>
      <w:r>
        <w:rPr>
          <w:rFonts w:ascii="宋体" w:eastAsia="宋体" w:hAnsi="宋体" w:cs="宋体"/>
          <w:kern w:val="0"/>
          <w:szCs w:val="21"/>
        </w:rPr>
        <w:t>；在行驶中用任一只手柄刹车时，该手柄上的开关立即断开，电动机停止工作，以下电路符合要求的是______。</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6115050" cy="2676525"/>
            <wp:effectExtent l="0" t="0" r="0" b="9525"/>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32"/>
                    <a:stretch>
                      <a:fillRect/>
                    </a:stretch>
                  </pic:blipFill>
                  <pic:spPr>
                    <a:xfrm>
                      <a:off x="0" y="0"/>
                      <a:ext cx="6115050" cy="2676525"/>
                    </a:xfrm>
                    <a:prstGeom prst="rect">
                      <a:avLst/>
                    </a:prstGeom>
                  </pic:spPr>
                </pic:pic>
              </a:graphicData>
            </a:graphic>
          </wp:inline>
        </w:drawing>
      </w:r>
      <w:bookmarkEnd w:id="22"/>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23</w:t>
      </w:r>
      <w:r>
        <w:rPr>
          <w:rFonts w:ascii="宋体" w:eastAsia="宋体" w:hAnsi="宋体" w:cs="宋体"/>
          <w:kern w:val="0"/>
          <w:szCs w:val="21"/>
        </w:rPr>
        <w:t>.</w:t>
      </w:r>
      <w:bookmarkStart w:id="23" w:name="32355a8b-5de8-4714-8a3a-45a25c190450"/>
      <w:r>
        <w:rPr>
          <w:rFonts w:ascii="宋体" w:eastAsia="宋体" w:hAnsi="宋体" w:cs="宋体"/>
          <w:kern w:val="0"/>
          <w:szCs w:val="21"/>
        </w:rPr>
        <w:t>学习了家庭电路后，小明在家中进行综合实践活动“对家庭用电的调查研究”。</w:t>
      </w:r>
      <w:r>
        <w:rPr>
          <w:rFonts w:ascii="宋体" w:eastAsia="宋体" w:hAnsi="宋体" w:cs="宋体"/>
          <w:kern w:val="0"/>
          <w:szCs w:val="21"/>
        </w:rPr>
        <w:br/>
      </w:r>
      <m:oMath>
        <m:r>
          <m:t>(1)</m:t>
        </m:r>
      </m:oMath>
      <w:r>
        <w:rPr>
          <w:rFonts w:ascii="宋体" w:eastAsia="宋体" w:hAnsi="宋体" w:cs="宋体"/>
          <w:kern w:val="0"/>
          <w:szCs w:val="21"/>
        </w:rPr>
        <w:t>家庭电路中“超负荷”是指家庭用电器的______过大，这时电路中的______也跟着过大；</w:t>
      </w:r>
      <w:r>
        <w:rPr>
          <w:rFonts w:ascii="宋体" w:eastAsia="宋体" w:hAnsi="宋体" w:cs="宋体"/>
          <w:kern w:val="0"/>
          <w:szCs w:val="21"/>
        </w:rPr>
        <w:br/>
      </w:r>
      <m:oMath>
        <m:r>
          <m:t>(2)</m:t>
        </m:r>
      </m:oMath>
      <w:r>
        <w:rPr>
          <w:rFonts w:ascii="宋体" w:eastAsia="宋体" w:hAnsi="宋体" w:cs="宋体"/>
          <w:kern w:val="0"/>
          <w:szCs w:val="21"/>
        </w:rPr>
        <w:t>观察厨房中的电器时，妈妈告诉他，以前电饭锅不用时要将插头从插座上拔下来，既不方便也容易损坏插座。后来电工师傅换了一个如图甲的带开关的插座后，只要拨动下开关就可以断开电了。小明仔细观察了如图甲所示的插座后，很快就在纸上画出了如图乙所示的插座背面接线示意图。则图中最上面的一根线应该是______</w:t>
      </w:r>
      <m:oMath>
        <m:r>
          <m:t>(</m:t>
        </m:r>
      </m:oMath>
      <w:r>
        <w:rPr>
          <w:rFonts w:ascii="宋体" w:eastAsia="宋体" w:hAnsi="宋体" w:cs="宋体"/>
          <w:kern w:val="0"/>
          <w:szCs w:val="21"/>
        </w:rPr>
        <w:t>选填“火”或“零”</w:t>
      </w:r>
      <m:oMath>
        <m:r>
          <m:t>)</m:t>
        </m:r>
      </m:oMath>
      <w:r>
        <w:rPr>
          <w:rFonts w:ascii="宋体" w:eastAsia="宋体" w:hAnsi="宋体" w:cs="宋体"/>
          <w:kern w:val="0"/>
          <w:szCs w:val="21"/>
        </w:rPr>
        <w:t>线，用电器的金属外壳接地是为了防止______发生事故；</w:t>
      </w:r>
      <w:r>
        <w:rPr>
          <w:rFonts w:ascii="宋体" w:eastAsia="宋体" w:hAnsi="宋体" w:cs="宋体"/>
          <w:kern w:val="0"/>
          <w:szCs w:val="21"/>
        </w:rPr>
        <w:br/>
      </w:r>
      <m:oMath>
        <m:r>
          <m:t>(3)</m:t>
        </m:r>
      </m:oMath>
      <w:r>
        <w:rPr>
          <w:rFonts w:ascii="宋体" w:eastAsia="宋体" w:hAnsi="宋体" w:cs="宋体"/>
          <w:kern w:val="0"/>
          <w:szCs w:val="21"/>
        </w:rPr>
        <w:t>要利用图丙所示的电能表来估测电饭煲的电功率，使用该电能表时，家中同时使用的用电器总功率不能超过______</w:t>
      </w:r>
      <m:oMath>
        <m:r>
          <m:t>W</m:t>
        </m:r>
      </m:oMath>
      <w:r>
        <w:rPr>
          <w:rFonts w:ascii="宋体" w:eastAsia="宋体" w:hAnsi="宋体" w:cs="宋体"/>
          <w:kern w:val="0"/>
          <w:szCs w:val="21"/>
        </w:rPr>
        <w:t>，小明首先断开家中所有用电器，再将一只电饭煲接入电路正常工作。小明发现电能表的转盘转过</w:t>
      </w:r>
      <m:oMath>
        <m:r>
          <m:t>24</m:t>
        </m:r>
      </m:oMath>
      <w:r>
        <w:rPr>
          <w:rFonts w:ascii="宋体" w:eastAsia="宋体" w:hAnsi="宋体" w:cs="宋体"/>
          <w:kern w:val="0"/>
          <w:szCs w:val="21"/>
        </w:rPr>
        <w:t>转所需的时间刚好为</w:t>
      </w:r>
      <m:oMath>
        <m:r>
          <m:t>1min</m:t>
        </m:r>
      </m:oMath>
      <w:r>
        <w:rPr>
          <w:rFonts w:ascii="宋体" w:eastAsia="宋体" w:hAnsi="宋体" w:cs="宋体"/>
          <w:kern w:val="0"/>
          <w:szCs w:val="21"/>
        </w:rPr>
        <w:t>，则这只电饭煲的额定功率是______</w:t>
      </w:r>
      <m:oMath>
        <m:r>
          <m:t>W</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248150" cy="1724025"/>
            <wp:effectExtent l="0" t="0" r="0" b="9525"/>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33"/>
                    <a:stretch>
                      <a:fillRect/>
                    </a:stretch>
                  </pic:blipFill>
                  <pic:spPr>
                    <a:xfrm>
                      <a:off x="0" y="0"/>
                      <a:ext cx="4248150" cy="1724025"/>
                    </a:xfrm>
                    <a:prstGeom prst="rect">
                      <a:avLst/>
                    </a:prstGeom>
                  </pic:spPr>
                </pic:pic>
              </a:graphicData>
            </a:graphic>
          </wp:inline>
        </w:drawing>
      </w:r>
      <w:bookmarkEnd w:id="23"/>
    </w:p>
    <w:p>
      <w:pPr>
        <w:numPr>
          <w:ilvl w:val="0"/>
          <w:numId w:val="0"/>
        </w:numPr>
        <w:spacing w:before="0" w:after="0" w:line="360" w:lineRule="auto"/>
        <w:ind w:left="0"/>
        <w:jc w:val="left"/>
        <w:textAlignment w:val="center"/>
        <w:sectPr>
          <w:headerReference w:type="default" r:id="rId34"/>
          <w:footerReference w:type="default" r:id="rId35"/>
          <w:type w:val="nextPage"/>
          <w:pgSz w:w="11906" w:h="16838"/>
          <w:pgMar w:top="1440" w:right="1083" w:bottom="1440" w:left="1083" w:header="499" w:footer="499" w:gutter="0"/>
          <w:pgNumType w:start="7"/>
          <w:cols w:num="1" w:sep="1" w:space="425"/>
          <w:vAlign w:val="top"/>
          <w:titlePg w:val="0"/>
          <w:docGrid w:type="lines" w:linePitch="312" w:charSpace="0"/>
        </w:sectPr>
      </w:pPr>
      <w:r>
        <w:rPr>
          <w:rFonts w:ascii="Times New Roman" w:eastAsia="Times New Roman" w:hAnsi="Times New Roman" w:cs="Times New Roman"/>
          <w:kern w:val="0"/>
          <w:szCs w:val="21"/>
        </w:rPr>
        <w:t>24</w:t>
      </w:r>
      <w:r>
        <w:rPr>
          <w:rFonts w:ascii="宋体" w:eastAsia="宋体" w:hAnsi="宋体" w:cs="宋体"/>
          <w:kern w:val="0"/>
          <w:szCs w:val="21"/>
        </w:rPr>
        <w:t>.</w:t>
      </w:r>
      <w:bookmarkStart w:id="24" w:name="ac61eb78-8873-4dd7-93d0-d32c24cc293b"/>
      <w:r>
        <w:rPr>
          <w:rFonts w:ascii="宋体" w:eastAsia="宋体" w:hAnsi="宋体" w:cs="宋体"/>
          <w:kern w:val="0"/>
          <w:szCs w:val="21"/>
        </w:rPr>
        <w:t>如图甲所示为某品牌即热式节能饮水机，其工作原理如图乙所示，烧开的水很烫不能立即饮用，即热式节能饮水机中的热交换套管很好地解决了这一问题，它的奥秘在于将进水管与出水管贴在一起，利用进水管中的冷水给出水管中的开水降温，同时，进水管中的冷水被预热后送到加热腔中用电加热器烧开。若当节能饮水机的出水流量为</w:t>
      </w:r>
      <m:oMath>
        <m:r>
          <m:t>2.0L/min</m:t>
        </m:r>
      </m:oMath>
      <w:r>
        <w:rPr>
          <w:rFonts w:ascii="宋体" w:eastAsia="宋体" w:hAnsi="宋体" w:cs="宋体"/>
          <w:kern w:val="0"/>
          <w:szCs w:val="21"/>
        </w:rPr>
        <w:t>时，</w:t>
      </w:r>
      <m:oMath>
        <m:r>
          <m:t>20℃</m:t>
        </m:r>
      </m:oMath>
      <w:r>
        <w:rPr>
          <w:rFonts w:ascii="宋体" w:eastAsia="宋体" w:hAnsi="宋体" w:cs="宋体"/>
          <w:kern w:val="0"/>
          <w:szCs w:val="21"/>
        </w:rPr>
        <w:t>的自来水经热交换套管后被预热成</w:t>
      </w:r>
      <m:oMath>
        <m:r>
          <m:t>60℃</m:t>
        </m:r>
      </m:oMath>
    </w:p>
    <w:p>
      <w:pPr>
        <w:numPr>
          <w:ilvl w:val="0"/>
          <w:numId w:val="0"/>
        </w:numPr>
        <w:spacing w:before="0" w:after="0" w:line="360" w:lineRule="auto"/>
        <w:ind w:left="0"/>
        <w:jc w:val="left"/>
        <w:textAlignment w:val="center"/>
        <w:sectPr>
          <w:headerReference w:type="default" r:id="rId36"/>
          <w:footerReference w:type="default" r:id="rId37"/>
          <w:type w:val="nextPage"/>
          <w:pgSz w:w="11906" w:h="16838"/>
          <w:pgMar w:top="1440" w:right="1083" w:bottom="1440" w:left="1083" w:header="499" w:footer="499" w:gutter="0"/>
          <w:pgNumType w:start="8"/>
          <w:cols w:num="1" w:sep="1" w:space="425"/>
          <w:vAlign w:val="top"/>
          <w:titlePg w:val="0"/>
          <w:docGrid w:type="lines" w:linePitch="312" w:charSpace="0"/>
        </w:sectPr>
      </w:pPr>
      <w:r>
        <w:rPr>
          <w:rFonts w:ascii="宋体" w:eastAsia="宋体" w:hAnsi="宋体" w:cs="宋体"/>
          <w:kern w:val="0"/>
          <w:szCs w:val="21"/>
        </w:rPr>
        <w:t>的热水流进加热腔，同时有相同质量的</w:t>
      </w:r>
      <m:oMath>
        <m:r>
          <m:t>100℃</m:t>
        </m:r>
      </m:oMath>
      <w:r>
        <w:rPr>
          <w:rFonts w:ascii="宋体" w:eastAsia="宋体" w:hAnsi="宋体" w:cs="宋体"/>
          <w:kern w:val="0"/>
          <w:szCs w:val="21"/>
        </w:rPr>
        <w:t>的开水从加热腔流进热交换套管变成可供直接饮用的温开水流出。即热式节能饮水机喝水无需等待，即按即出，而且具有待机零功耗，比传统饮水机更节能、省电，真正倡导了绿色环保饮水新概念。</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724525" cy="1781175"/>
            <wp:effectExtent l="0" t="0" r="9525" b="9525"/>
            <wp:docPr id="1041" name="图片 1041"/>
            <wp:cNvGraphicFramePr/>
            <a:graphic xmlns:a="http://schemas.openxmlformats.org/drawingml/2006/main">
              <a:graphicData uri="http://schemas.openxmlformats.org/drawingml/2006/picture">
                <pic:pic xmlns:pic="http://schemas.openxmlformats.org/drawingml/2006/picture">
                  <pic:nvPicPr>
                    <pic:cNvPr id="1041" name="图片 1041"/>
                    <pic:cNvPicPr/>
                  </pic:nvPicPr>
                  <pic:blipFill>
                    <a:blip xmlns:r="http://schemas.openxmlformats.org/officeDocument/2006/relationships" r:embed="rId38"/>
                    <a:stretch>
                      <a:fillRect/>
                    </a:stretch>
                  </pic:blipFill>
                  <pic:spPr>
                    <a:xfrm>
                      <a:off x="0" y="0"/>
                      <a:ext cx="5724525" cy="17811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出水管套在进水管内，进水管中的冷水给出水管中的开水降温，同时，进水管中的冷水被预热后送到加热腔中加热，利用的是______方式改变水的内能在这个过程中冷水的内能______</w:t>
      </w:r>
      <m:oMath>
        <m:r>
          <m:t>(</m:t>
        </m:r>
      </m:oMath>
      <w:r>
        <w:rPr>
          <w:rFonts w:ascii="宋体" w:eastAsia="宋体" w:hAnsi="宋体" w:cs="宋体"/>
          <w:kern w:val="0"/>
          <w:szCs w:val="21"/>
        </w:rPr>
        <w:t>选填“增大”、“减小”或“不变”</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在热交换套管内进行热交换过程中，若自来水吸收的热量与等质量的开水放出的热量相等，则</w:t>
      </w:r>
      <m:oMath>
        <m:r>
          <m:t>1min</m:t>
        </m:r>
      </m:oMath>
      <w:r>
        <w:rPr>
          <w:rFonts w:ascii="宋体" w:eastAsia="宋体" w:hAnsi="宋体" w:cs="宋体"/>
          <w:kern w:val="0"/>
          <w:szCs w:val="21"/>
        </w:rPr>
        <w:t>内流过的冷水从</w:t>
      </w:r>
      <m:oMath>
        <m:r>
          <m:t>20℃</m:t>
        </m:r>
      </m:oMath>
      <w:r>
        <w:rPr>
          <w:rFonts w:ascii="宋体" w:eastAsia="宋体" w:hAnsi="宋体" w:cs="宋体"/>
          <w:kern w:val="0"/>
          <w:szCs w:val="21"/>
        </w:rPr>
        <w:t>升高到</w:t>
      </w:r>
      <m:oMath>
        <m:r>
          <m:t>60℃</m:t>
        </m:r>
      </m:oMath>
      <w:r>
        <w:rPr>
          <w:rFonts w:ascii="宋体" w:eastAsia="宋体" w:hAnsi="宋体" w:cs="宋体"/>
          <w:kern w:val="0"/>
          <w:szCs w:val="21"/>
        </w:rPr>
        <w:t>吸收的热量是______</w:t>
      </w:r>
      <m:oMath>
        <m:r>
          <m:t>J</m:t>
        </m:r>
      </m:oMath>
      <w:r>
        <w:rPr>
          <w:rFonts w:ascii="宋体" w:eastAsia="宋体" w:hAnsi="宋体" w:cs="宋体"/>
          <w:kern w:val="0"/>
          <w:szCs w:val="21"/>
        </w:rPr>
        <w:t>，可供直接饮用的温开水的温度是______</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为使饮水机能够达到迅速制热并保持适当温度，饮水机加热腔内电路简化如丙所示，其中</w:t>
      </w:r>
      <m:oMath>
        <m:sSub>
          <m:e>
            <m:r>
              <m:t>S</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为智能开关，能根据实际需要切换工作模式，已知饮水机加热挡功率为</w:t>
      </w:r>
      <m:oMath>
        <m:r>
          <m:t>1000W</m:t>
        </m:r>
      </m:oMath>
      <w:r>
        <w:rPr>
          <w:rFonts w:ascii="宋体" w:eastAsia="宋体" w:hAnsi="宋体" w:cs="宋体"/>
          <w:kern w:val="0"/>
          <w:szCs w:val="21"/>
        </w:rPr>
        <w:t>，保温挡为</w:t>
      </w:r>
      <m:oMath>
        <m:r>
          <m:t>44W</m:t>
        </m:r>
      </m:oMath>
      <w:r>
        <w:rPr>
          <w:rFonts w:ascii="宋体" w:eastAsia="宋体" w:hAnsi="宋体" w:cs="宋体"/>
          <w:kern w:val="0"/>
          <w:szCs w:val="21"/>
        </w:rPr>
        <w:t>，则电阻</w:t>
      </w:r>
      <m:oMath>
        <m:sSub>
          <m:e>
            <m:r>
              <m:t>R</m:t>
            </m:r>
          </m:e>
          <m:sub>
            <m:r>
              <m:t>2</m:t>
            </m:r>
          </m:sub>
        </m:sSub>
        <m:r>
          <m:t>=</m:t>
        </m:r>
      </m:oMath>
      <w:r>
        <w:rPr>
          <w:rFonts w:ascii="Times New Roman" w:eastAsia="Times New Roman" w:hAnsi="Times New Roman" w:cs="Times New Roman"/>
          <w:kern w:val="0"/>
          <w:sz w:val="24"/>
          <w:szCs w:val="24"/>
        </w:rPr>
        <w:t xml:space="preserve"> </w:t>
      </w:r>
      <w:r>
        <w:rPr>
          <w:rFonts w:ascii="宋体" w:eastAsia="宋体" w:hAnsi="宋体" w:cs="宋体"/>
          <w:kern w:val="0"/>
          <w:szCs w:val="21"/>
        </w:rPr>
        <w:t>______</w:t>
      </w:r>
      <m:oMath>
        <m:r>
          <m:t>Ω</m:t>
        </m:r>
      </m:oMath>
      <w:r>
        <w:rPr>
          <w:rFonts w:ascii="宋体" w:eastAsia="宋体" w:hAnsi="宋体" w:cs="宋体"/>
          <w:kern w:val="0"/>
          <w:szCs w:val="21"/>
        </w:rPr>
        <w:t>，加热</w:t>
      </w:r>
      <m:oMath>
        <m:r>
          <m:t>1min</m:t>
        </m:r>
      </m:oMath>
      <w:r>
        <w:rPr>
          <w:rFonts w:ascii="宋体" w:eastAsia="宋体" w:hAnsi="宋体" w:cs="宋体"/>
          <w:kern w:val="0"/>
          <w:szCs w:val="21"/>
        </w:rPr>
        <w:t>，加热腔消耗的电能是______</w:t>
      </w:r>
      <m:oMath>
        <m:r>
          <m:t>J</m:t>
        </m:r>
      </m:oMath>
      <w:r>
        <w:rPr>
          <w:rFonts w:ascii="宋体" w:eastAsia="宋体" w:hAnsi="宋体" w:cs="宋体"/>
          <w:kern w:val="0"/>
          <w:szCs w:val="21"/>
        </w:rPr>
        <w:t>。</w:t>
      </w:r>
      <w:bookmarkEnd w:id="24"/>
    </w:p>
    <w:p>
      <w:pPr>
        <w:numPr>
          <w:ilvl w:val="0"/>
          <w:numId w:val="0"/>
        </w:numPr>
        <w:spacing w:before="0" w:after="0" w:line="360" w:lineRule="auto"/>
        <w:ind w:left="0"/>
        <w:jc w:val="center"/>
      </w:pPr>
      <w:r>
        <w:rPr>
          <w:rFonts w:ascii="宋体" w:eastAsia="宋体" w:hAnsi="宋体" w:cs="宋体"/>
          <w:b/>
          <w:sz w:val="32"/>
        </w:rPr>
        <w:t>答案和解析</w:t>
      </w:r>
    </w:p>
    <w:p>
      <w:pPr>
        <w:numPr>
          <w:ilvl w:val="0"/>
          <w:numId w:val="0"/>
        </w:numPr>
        <w:spacing w:before="0" w:after="0" w:line="360" w:lineRule="auto"/>
        <w:ind w:left="0"/>
        <w:jc w:val="left"/>
      </w:pP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1.</w:t>
      </w:r>
      <w:r>
        <w:rPr>
          <w:rFonts w:ascii="宋体" w:eastAsia="宋体" w:hAnsi="宋体" w:cs="宋体"/>
          <w:color w:val="3333FF"/>
          <w:kern w:val="0"/>
          <w:szCs w:val="21"/>
        </w:rPr>
        <w:t>【答案】</w:t>
      </w:r>
      <m:oMath>
        <m:r>
          <m:t>C</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pPr>
      <w:r>
        <w:rPr>
          <w:rFonts w:ascii="宋体" w:eastAsia="宋体" w:hAnsi="宋体" w:cs="宋体"/>
          <w:color w:val="3333FF"/>
          <w:kern w:val="0"/>
          <w:szCs w:val="21"/>
        </w:rPr>
        <w:t>【解析】</w:t>
      </w:r>
      <w:r>
        <w:rPr>
          <w:rFonts w:ascii="宋体" w:eastAsia="宋体" w:hAnsi="宋体" w:cs="宋体"/>
          <w:kern w:val="0"/>
          <w:szCs w:val="21"/>
        </w:rPr>
        <w:t>解：原子核带正电、质子带正电、电子带负电，中子不带电。</w:t>
      </w:r>
      <w:r>
        <w:rPr>
          <w:rFonts w:ascii="宋体" w:eastAsia="宋体" w:hAnsi="宋体" w:cs="宋体"/>
          <w:kern w:val="0"/>
          <w:szCs w:val="21"/>
        </w:rPr>
        <w:br/>
      </w:r>
      <w:r>
        <w:rPr>
          <w:rFonts w:ascii="宋体" w:eastAsia="宋体" w:hAnsi="宋体" w:cs="宋体"/>
          <w:kern w:val="0"/>
          <w:szCs w:val="21"/>
        </w:rPr>
        <w:t>故选：</w:t>
      </w:r>
      <m:oMath>
        <m:r>
          <m:t>C</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原子是由电子和原子核组成的，原子核又是由带正电的质子和不带电的中子构成的。</w:t>
      </w:r>
      <w:r>
        <w:rPr>
          <w:rFonts w:ascii="宋体" w:eastAsia="宋体" w:hAnsi="宋体" w:cs="宋体"/>
          <w:kern w:val="0"/>
          <w:szCs w:val="21"/>
        </w:rPr>
        <w:br/>
      </w:r>
      <w:r>
        <w:rPr>
          <w:rFonts w:ascii="宋体" w:eastAsia="宋体" w:hAnsi="宋体" w:cs="宋体"/>
          <w:kern w:val="0"/>
          <w:szCs w:val="21"/>
        </w:rPr>
        <w:t>本题考查了原子内各种微粒的电性，属于识记性内容，比较简单。</w:t>
      </w: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2.</w:t>
      </w:r>
      <w:r>
        <w:rPr>
          <w:rFonts w:ascii="宋体" w:eastAsia="宋体" w:hAnsi="宋体" w:cs="宋体"/>
          <w:color w:val="3333FF"/>
          <w:kern w:val="0"/>
          <w:szCs w:val="21"/>
        </w:rPr>
        <w:t>【答案】</w:t>
      </w:r>
      <m:oMath>
        <m:r>
          <m:t>A</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pPr>
      <w:r>
        <w:rPr>
          <w:rFonts w:ascii="宋体" w:eastAsia="宋体" w:hAnsi="宋体" w:cs="宋体"/>
          <w:color w:val="3333FF"/>
          <w:kern w:val="0"/>
          <w:szCs w:val="21"/>
        </w:rPr>
        <w:t>【解析】</w:t>
      </w:r>
      <w:r>
        <w:rPr>
          <w:rFonts w:ascii="宋体" w:eastAsia="宋体" w:hAnsi="宋体" w:cs="宋体"/>
          <w:kern w:val="0"/>
          <w:szCs w:val="21"/>
        </w:rPr>
        <w:t>解：因为水的比热容较大，白天，相同质量的水和沙石比较，吸收相同的热量，水的温度升高的少；夜晚，放出相同的热量，水的温度降低的少，使得昼夜的温差小，能有效调节周围环境的气温。</w:t>
      </w:r>
      <w:r>
        <w:rPr>
          <w:rFonts w:ascii="宋体" w:eastAsia="宋体" w:hAnsi="宋体" w:cs="宋体"/>
          <w:kern w:val="0"/>
          <w:szCs w:val="21"/>
        </w:rPr>
        <w:br/>
      </w:r>
      <w:r>
        <w:rPr>
          <w:rFonts w:ascii="宋体" w:eastAsia="宋体" w:hAnsi="宋体" w:cs="宋体"/>
          <w:kern w:val="0"/>
          <w:szCs w:val="21"/>
        </w:rPr>
        <w:t>故选：</w:t>
      </w:r>
      <m:oMath>
        <m:r>
          <m:t>A</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水的比热容大，相同质量的水和其它物质比较，吸收或放出相同的热量，水的温度升高或降低的少。</w:t>
      </w:r>
      <w:r>
        <w:rPr>
          <w:rFonts w:ascii="宋体" w:eastAsia="宋体" w:hAnsi="宋体" w:cs="宋体"/>
          <w:kern w:val="0"/>
          <w:szCs w:val="21"/>
        </w:rPr>
        <w:br/>
      </w:r>
      <w:r>
        <w:rPr>
          <w:rFonts w:ascii="宋体" w:eastAsia="宋体" w:hAnsi="宋体" w:cs="宋体"/>
          <w:kern w:val="0"/>
          <w:szCs w:val="21"/>
        </w:rPr>
        <w:t>本题考查了水的比热容的特点，通过本题可使学生认识到湿地的重要性，本题构思巧妙，是一道好题。</w:t>
      </w: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3.</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pPr>
      <w:r>
        <w:rPr>
          <w:rFonts w:ascii="宋体" w:eastAsia="宋体" w:hAnsi="宋体" w:cs="宋体"/>
          <w:color w:val="3333FF"/>
          <w:kern w:val="0"/>
          <w:szCs w:val="21"/>
        </w:rPr>
        <w:t>【解析】</w:t>
      </w:r>
      <w:r>
        <w:rPr>
          <w:rFonts w:ascii="宋体" w:eastAsia="宋体" w:hAnsi="宋体" w:cs="宋体"/>
          <w:kern w:val="0"/>
          <w:szCs w:val="21"/>
        </w:rPr>
        <w:t>解：滑动变阻器是靠改变连入电路中电阻线的长度来改变电阻的，故</w:t>
      </w:r>
      <w:r>
        <w:rPr>
          <w:rFonts w:ascii="Times New Roman" w:eastAsia="Times New Roman" w:hAnsi="Times New Roman" w:cs="Times New Roman"/>
          <w:i/>
          <w:iCs/>
          <w:kern w:val="0"/>
          <w:szCs w:val="21"/>
        </w:rPr>
        <w:t>B</w:t>
      </w:r>
      <w:r>
        <w:rPr>
          <w:rFonts w:ascii="宋体" w:eastAsia="宋体" w:hAnsi="宋体" w:cs="宋体"/>
          <w:kern w:val="0"/>
          <w:szCs w:val="21"/>
        </w:rPr>
        <w:t>正确。</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滑动变阻器的工作原理：改变连入电路的电阻线的长度，改变连入电路的电阻阻值，改变电路中的电流。</w:t>
      </w:r>
      <w:r>
        <w:rPr>
          <w:rFonts w:ascii="宋体" w:eastAsia="宋体" w:hAnsi="宋体" w:cs="宋体"/>
          <w:kern w:val="0"/>
          <w:szCs w:val="21"/>
        </w:rPr>
        <w:br/>
      </w:r>
      <w:r>
        <w:rPr>
          <w:rFonts w:ascii="宋体" w:eastAsia="宋体" w:hAnsi="宋体" w:cs="宋体"/>
          <w:kern w:val="0"/>
          <w:szCs w:val="21"/>
        </w:rPr>
        <w:t>本题考查了滑动变阻器原理的掌握，属于基本的识记性内容，比较简单。</w:t>
      </w: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4.</w:t>
      </w:r>
      <w:r>
        <w:rPr>
          <w:rFonts w:ascii="宋体" w:eastAsia="宋体" w:hAnsi="宋体" w:cs="宋体"/>
          <w:color w:val="3333FF"/>
          <w:kern w:val="0"/>
          <w:szCs w:val="21"/>
        </w:rPr>
        <w:t>【答案】</w:t>
      </w:r>
      <m:oMath>
        <m:r>
          <m:t>A</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pPr>
      <w:r>
        <w:rPr>
          <w:rFonts w:ascii="宋体" w:eastAsia="宋体" w:hAnsi="宋体" w:cs="宋体"/>
          <w:color w:val="3333FF"/>
          <w:kern w:val="0"/>
          <w:szCs w:val="21"/>
        </w:rPr>
        <w:t>【解析】</w:t>
      </w:r>
      <w:r>
        <w:rPr>
          <w:rFonts w:ascii="宋体" w:eastAsia="宋体" w:hAnsi="宋体" w:cs="宋体"/>
          <w:kern w:val="0"/>
          <w:szCs w:val="21"/>
        </w:rPr>
        <w:t>解：</w:t>
      </w:r>
      <m:oMath>
        <m:r>
          <m:t>A.</m:t>
        </m:r>
      </m:oMath>
      <w:r>
        <w:rPr>
          <w:rFonts w:ascii="宋体" w:eastAsia="宋体" w:hAnsi="宋体" w:cs="宋体"/>
          <w:kern w:val="0"/>
          <w:szCs w:val="21"/>
        </w:rPr>
        <w:t>风力发电时，空气流动带动扇叶转动，将空气的机械能转化为电能，故</w:t>
      </w:r>
      <w:r>
        <w:rPr>
          <w:rFonts w:ascii="Times New Roman" w:eastAsia="Times New Roman" w:hAnsi="Times New Roman" w:cs="Times New Roman"/>
          <w:i/>
          <w:iCs/>
          <w:kern w:val="0"/>
          <w:szCs w:val="21"/>
        </w:rPr>
        <w:t>A</w:t>
      </w:r>
      <w:r>
        <w:rPr>
          <w:rFonts w:ascii="宋体" w:eastAsia="宋体" w:hAnsi="宋体" w:cs="宋体"/>
          <w:kern w:val="0"/>
          <w:szCs w:val="21"/>
        </w:rPr>
        <w:t>正确；</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宋体" w:eastAsia="宋体" w:hAnsi="宋体" w:cs="宋体"/>
          <w:kern w:val="0"/>
          <w:szCs w:val="21"/>
        </w:rPr>
        <w:t>给充电宝充电时，充电宝相当于用电器，将电能转化为化学能，故</w:t>
      </w:r>
      <w:r>
        <w:rPr>
          <w:rFonts w:ascii="Times New Roman" w:eastAsia="Times New Roman" w:hAnsi="Times New Roman" w:cs="Times New Roman"/>
          <w:i/>
          <w:iCs/>
          <w:kern w:val="0"/>
          <w:szCs w:val="21"/>
        </w:rPr>
        <w:t>B</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宋体" w:eastAsia="宋体" w:hAnsi="宋体" w:cs="宋体"/>
          <w:kern w:val="0"/>
          <w:szCs w:val="21"/>
        </w:rPr>
        <w:t>太阳能热水器工作时，水吸收太阳能，内能增加，将太阳能转化为内能，故</w:t>
      </w:r>
      <w:r>
        <w:rPr>
          <w:rFonts w:ascii="Times New Roman" w:eastAsia="Times New Roman" w:hAnsi="Times New Roman" w:cs="Times New Roman"/>
          <w:i/>
          <w:iCs/>
          <w:kern w:val="0"/>
          <w:szCs w:val="21"/>
        </w:rPr>
        <w:t>C</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宋体" w:eastAsia="宋体" w:hAnsi="宋体" w:cs="宋体"/>
          <w:kern w:val="0"/>
          <w:szCs w:val="21"/>
        </w:rPr>
        <w:t>植物的光合作用将光能转化为化学能贮存在植物体内，故</w:t>
      </w:r>
      <w:r>
        <w:rPr>
          <w:rFonts w:ascii="Times New Roman" w:eastAsia="Times New Roman" w:hAnsi="Times New Roman" w:cs="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m:oMath>
        <m:r>
          <m:t>A</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解决此题的关键是弄清能量转化过程前后的能量形式，结合影响各能量的因素分析能量转化情况，结合具体选项进行分析。</w:t>
      </w:r>
      <w:r>
        <w:rPr>
          <w:rFonts w:ascii="宋体" w:eastAsia="宋体" w:hAnsi="宋体" w:cs="宋体"/>
          <w:kern w:val="0"/>
          <w:szCs w:val="21"/>
        </w:rPr>
        <w:br/>
      </w:r>
      <w:r>
        <w:rPr>
          <w:rFonts w:ascii="宋体" w:eastAsia="宋体" w:hAnsi="宋体" w:cs="宋体"/>
          <w:kern w:val="0"/>
          <w:szCs w:val="21"/>
        </w:rPr>
        <w:t>关于能量转化的常见形式要识记，一种形式的能量减小，另一种形式的能量增大，再会有一种形式转化为另一种形式。</w:t>
      </w: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5.</w:t>
      </w:r>
      <w:r>
        <w:rPr>
          <w:rFonts w:ascii="宋体" w:eastAsia="宋体" w:hAnsi="宋体" w:cs="宋体"/>
          <w:color w:val="3333FF"/>
          <w:kern w:val="0"/>
          <w:szCs w:val="21"/>
        </w:rPr>
        <w:t>【答案】</w:t>
      </w:r>
      <m:oMath>
        <m:r>
          <m:t>C</m:t>
        </m:r>
      </m:oMath>
      <w:r>
        <w:rPr>
          <w:rFonts w:ascii="Times New Roman" w:eastAsia="Times New Roman" w:hAnsi="Times New Roman" w:cs="Times New Roman"/>
          <w:kern w:val="0"/>
          <w:sz w:val="24"/>
          <w:szCs w:val="24"/>
        </w:rPr>
        <w:t> </w:t>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https://d.book118.com/196240044054010053</w:t>
        </w:r>
      </w:hyperlink>
    </w:p>
    <w:p>
      <w:pPr>
        <w:numPr>
          <w:ilvl w:val="0"/>
          <w:numId w:val="0"/>
        </w:numPr>
        <w:spacing w:before="0" w:after="0" w:line="360" w:lineRule="auto"/>
        <w:ind w:left="0"/>
        <w:jc w:val="left"/>
      </w:pPr>
    </w:p>
    <w:sectPr>
      <w:headerReference w:type="default" r:id="rId40"/>
      <w:footerReference w:type="default" r:id="rId41"/>
      <w:type w:val="nextPage"/>
      <w:pgSz w:w="11906" w:h="16838"/>
      <w:pgMar w:top="1440" w:right="1083" w:bottom="1440" w:left="1083" w:header="499" w:footer="499" w:gutter="0"/>
      <w:pgNumType w:start="9"/>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B0E4F16"/>
  </w:rsids>
  <w:docVars>
    <w:docVar w:name="commondata" w:val="eyJoZGlkIjoiMjc0MTMwYTNhNWU3NmRlYTYyNmRlMzA3ZmMyOTlj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eastAsia="宋体" w:hAnsi="宋体" w:cs="Cambria Math"/>
      <w:kern w:val="2"/>
      <w:sz w:val="21"/>
      <w:szCs w:val="22"/>
      <w:lang w:val="en-US" w:eastAsia="zh-CN" w:bidi="ar-SA"/>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80"/>
      <w14:textFill>
        <w14:solidFill>
          <w14:schemeClr w14:val="tx1">
            <w14:lumMod w14:val="50000"/>
            <w14:lumOff w14:val="50000"/>
          </w14:schemeClr>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image" Target="media/image11.png"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image" Target="media/image12.png" /><Relationship Id="rId26" Type="http://schemas.openxmlformats.org/officeDocument/2006/relationships/header" Target="header5.xml" /><Relationship Id="rId27" Type="http://schemas.openxmlformats.org/officeDocument/2006/relationships/footer" Target="footer5.xml"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image" Target="media/image17.png" /><Relationship Id="rId39" Type="http://schemas.openxmlformats.org/officeDocument/2006/relationships/hyperlink" Target="https://d.book118.com/196240044054010053" TargetMode="External"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c976ac848-d9de-4951-8859-75ab7efc906f;4ec279e05-bbe8-4f5c-b9e2-7cce19be7bac,1889e7a92-b020-4bcb-a61b-7f8e0ee53b12,bb2941f5a-9405-4d21-9869-5682128b91fd,3e84d9a5d-f9cf-46dc-bd29-2cd0a0aa35b5,7c420a377-c9a0-4591-ae06-89a294477596,47d79ed44-627e-49ec-bfa5-21378c0f102a,f355f8d15-3b36-4a4f-b816-5808bf0d121f,fe45ec349-d8c2-4a63-ae54-e752b65b7d21,56967b467-1126-47fe-b0e3-d2b57f388e9b,3a377941b-007d-4049-9a0d-93fedd3aff26,c3575f652-e789-475b-a98f-b9b758948dac,9715d1d8d-24fe-4943-b7d9-8fe650d50092,f7f3f162e-984b-41dd-843d-b4439cde550b,455435cd6-1919-4f44-bdfa-0b75c3114b43,4d04be4fe-6ef7-4e93-884c-c21c33c58658,49475fe69-680c-4a05-ad52-7b583b9a9543,21054bd1b-989e-4504-926b-8c9a3b04c5d2,415340336-9327-4a8a-8d95-77b7d91cc691,cf164e430-f13a-45bb-a7e0-da5c444481cd,dea0a87c9-b625-4e01-8883-78146ffb04ee,5ad3ae94a-a5fc-489f-ae28-61b5cbcec5be,f97557b7b-c0f9-4800-8834-670147c7a3f4,323355a8b-5de8-4714-8a3a-45a25c190450,ac681eb78-8873-4dd7-93d0-d32c24cc293b,</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25f0a-9f7a-49ce-ac84-592387cb5bde}">
  <ds:schemaRefs/>
</ds:datastoreItem>
</file>

<file path=customXml/itemProps2.xml><?xml version="1.0" encoding="utf-8"?>
<ds:datastoreItem xmlns:ds="http://schemas.openxmlformats.org/officeDocument/2006/customXml" ds:itemID="{9B3D83DB-AA60-4DB6-9D35-1FCDAE35A908}">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13</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c97ac848-d9de-4951-8859-75ab7efc906f</dc:description>
  <cp:lastModifiedBy>吴语</cp:lastModifiedBy>
  <cp:revision>268</cp:revision>
  <dcterms:created xsi:type="dcterms:W3CDTF">2011-01-13T09:46:00Z</dcterms:created>
  <dcterms:modified xsi:type="dcterms:W3CDTF">2024-02-28T23:50:48Z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2052-12.1.0.16388</vt:lpwstr>
  </property>
</Properties>
</file>