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煤气电磁阀项目融资计划书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84" w:history="1">
        <w:r>
          <w:rPr>
            <w:rFonts w:ascii="仿宋" w:eastAsia="仿宋" w:hAnsi="仿宋" w:cs="仿宋" w:hint="eastAsia"/>
            <w:lang w:eastAsia="zh-CN"/>
          </w:rPr>
          <w:t>序言</w:t>
        </w:r>
        <w:r>
          <w:tab/>
        </w:r>
        <w:r>
          <w:fldChar w:fldCharType="begin"/>
        </w:r>
        <w:r>
          <w:instrText xml:space="preserve"> PAGEREF _Toc28884 \h </w:instrText>
        </w:r>
        <w:r>
          <w:fldChar w:fldCharType="separate"/>
        </w:r>
        <w:r>
          <w:t>4</w:t>
        </w:r>
        <w:r>
          <w:fldChar w:fldCharType="end"/>
        </w:r>
      </w:hyperlink>
    </w:p>
    <w:p>
      <w:pPr>
        <w:pStyle w:val="TOC1"/>
        <w:tabs>
          <w:tab w:val="right" w:leader="dot" w:pos="8306"/>
        </w:tabs>
      </w:pPr>
      <w:hyperlink w:anchor="_Toc8310" w:history="1">
        <w:r>
          <w:rPr>
            <w:rFonts w:ascii="仿宋" w:eastAsia="仿宋" w:hAnsi="仿宋" w:cs="仿宋" w:hint="eastAsia"/>
            <w:lang w:eastAsia="zh-CN"/>
          </w:rPr>
          <w:t>一、土建工程说明</w:t>
        </w:r>
        <w:r>
          <w:tab/>
        </w:r>
        <w:r>
          <w:fldChar w:fldCharType="begin"/>
        </w:r>
        <w:r>
          <w:instrText xml:space="preserve"> PAGEREF _Toc8310 \h </w:instrText>
        </w:r>
        <w:r>
          <w:fldChar w:fldCharType="separate"/>
        </w:r>
        <w:r>
          <w:t>4</w:t>
        </w:r>
        <w:r>
          <w:fldChar w:fldCharType="end"/>
        </w:r>
      </w:hyperlink>
    </w:p>
    <w:p>
      <w:pPr>
        <w:pStyle w:val="TOC2"/>
        <w:tabs>
          <w:tab w:val="right" w:leader="dot" w:pos="8306"/>
        </w:tabs>
      </w:pPr>
      <w:hyperlink w:anchor="_Toc24107" w:history="1">
        <w:r>
          <w:rPr>
            <w:rFonts w:ascii="仿宋" w:eastAsia="仿宋" w:hAnsi="仿宋" w:cs="仿宋" w:hint="eastAsia"/>
            <w:lang w:eastAsia="zh-CN"/>
          </w:rPr>
          <w:t>(一)、建筑工程设计原则</w:t>
        </w:r>
        <w:r>
          <w:tab/>
        </w:r>
        <w:r>
          <w:fldChar w:fldCharType="begin"/>
        </w:r>
        <w:r>
          <w:instrText xml:space="preserve"> PAGEREF _Toc24107 \h </w:instrText>
        </w:r>
        <w:r>
          <w:fldChar w:fldCharType="separate"/>
        </w:r>
        <w:r>
          <w:t>4</w:t>
        </w:r>
        <w:r>
          <w:fldChar w:fldCharType="end"/>
        </w:r>
      </w:hyperlink>
    </w:p>
    <w:p>
      <w:pPr>
        <w:pStyle w:val="TOC2"/>
        <w:tabs>
          <w:tab w:val="right" w:leader="dot" w:pos="8306"/>
        </w:tabs>
      </w:pPr>
      <w:hyperlink w:anchor="_Toc17393" w:history="1">
        <w:r>
          <w:rPr>
            <w:rFonts w:ascii="仿宋" w:eastAsia="仿宋" w:hAnsi="仿宋" w:cs="仿宋" w:hint="eastAsia"/>
            <w:lang w:eastAsia="zh-CN"/>
          </w:rPr>
          <w:t>(二)、煤气电磁阀项目工程建设标准规范</w:t>
        </w:r>
        <w:r>
          <w:tab/>
        </w:r>
        <w:r>
          <w:fldChar w:fldCharType="begin"/>
        </w:r>
        <w:r>
          <w:instrText xml:space="preserve"> PAGEREF _Toc17393 \h </w:instrText>
        </w:r>
        <w:r>
          <w:fldChar w:fldCharType="separate"/>
        </w:r>
        <w:r>
          <w:t>5</w:t>
        </w:r>
        <w:r>
          <w:fldChar w:fldCharType="end"/>
        </w:r>
      </w:hyperlink>
    </w:p>
    <w:p>
      <w:pPr>
        <w:pStyle w:val="TOC2"/>
        <w:tabs>
          <w:tab w:val="right" w:leader="dot" w:pos="8306"/>
        </w:tabs>
      </w:pPr>
      <w:hyperlink w:anchor="_Toc26595" w:history="1">
        <w:r>
          <w:rPr>
            <w:rFonts w:ascii="仿宋" w:eastAsia="仿宋" w:hAnsi="仿宋" w:cs="仿宋" w:hint="eastAsia"/>
            <w:lang w:eastAsia="zh-CN"/>
          </w:rPr>
          <w:t>(三)、煤气电磁阀项目总平面设计要求</w:t>
        </w:r>
        <w:r>
          <w:tab/>
        </w:r>
        <w:r>
          <w:fldChar w:fldCharType="begin"/>
        </w:r>
        <w:r>
          <w:instrText xml:space="preserve"> PAGEREF _Toc26595 \h </w:instrText>
        </w:r>
        <w:r>
          <w:fldChar w:fldCharType="separate"/>
        </w:r>
        <w:r>
          <w:t>7</w:t>
        </w:r>
        <w:r>
          <w:fldChar w:fldCharType="end"/>
        </w:r>
      </w:hyperlink>
    </w:p>
    <w:p>
      <w:pPr>
        <w:pStyle w:val="TOC2"/>
        <w:tabs>
          <w:tab w:val="right" w:leader="dot" w:pos="8306"/>
        </w:tabs>
      </w:pPr>
      <w:hyperlink w:anchor="_Toc9837" w:history="1">
        <w:r>
          <w:rPr>
            <w:rFonts w:ascii="仿宋" w:eastAsia="仿宋" w:hAnsi="仿宋" w:cs="仿宋" w:hint="eastAsia"/>
            <w:lang w:eastAsia="zh-CN"/>
          </w:rPr>
          <w:t>(四)、建筑设计规范和标准</w:t>
        </w:r>
        <w:r>
          <w:tab/>
        </w:r>
        <w:r>
          <w:fldChar w:fldCharType="begin"/>
        </w:r>
        <w:r>
          <w:instrText xml:space="preserve"> PAGEREF _Toc9837 \h </w:instrText>
        </w:r>
        <w:r>
          <w:fldChar w:fldCharType="separate"/>
        </w:r>
        <w:r>
          <w:t>7</w:t>
        </w:r>
        <w:r>
          <w:fldChar w:fldCharType="end"/>
        </w:r>
      </w:hyperlink>
    </w:p>
    <w:p>
      <w:pPr>
        <w:pStyle w:val="TOC2"/>
        <w:tabs>
          <w:tab w:val="right" w:leader="dot" w:pos="8306"/>
        </w:tabs>
      </w:pPr>
      <w:hyperlink w:anchor="_Toc11547" w:history="1">
        <w:r>
          <w:rPr>
            <w:rFonts w:ascii="仿宋" w:eastAsia="仿宋" w:hAnsi="仿宋" w:cs="仿宋" w:hint="eastAsia"/>
            <w:lang w:eastAsia="zh-CN"/>
          </w:rPr>
          <w:t>(五)、土建工程设计年限及安全等级</w:t>
        </w:r>
        <w:r>
          <w:tab/>
        </w:r>
        <w:r>
          <w:fldChar w:fldCharType="begin"/>
        </w:r>
        <w:r>
          <w:instrText xml:space="preserve"> PAGEREF _Toc11547 \h </w:instrText>
        </w:r>
        <w:r>
          <w:fldChar w:fldCharType="separate"/>
        </w:r>
        <w:r>
          <w:t>8</w:t>
        </w:r>
        <w:r>
          <w:fldChar w:fldCharType="end"/>
        </w:r>
      </w:hyperlink>
    </w:p>
    <w:p>
      <w:pPr>
        <w:pStyle w:val="TOC2"/>
        <w:tabs>
          <w:tab w:val="right" w:leader="dot" w:pos="8306"/>
        </w:tabs>
      </w:pPr>
      <w:hyperlink w:anchor="_Toc19937" w:history="1">
        <w:r>
          <w:rPr>
            <w:rFonts w:ascii="仿宋" w:eastAsia="仿宋" w:hAnsi="仿宋" w:cs="仿宋" w:hint="eastAsia"/>
            <w:lang w:eastAsia="zh-CN"/>
          </w:rPr>
          <w:t>(六)、建筑工程设计总体要求</w:t>
        </w:r>
        <w:r>
          <w:tab/>
        </w:r>
        <w:r>
          <w:fldChar w:fldCharType="begin"/>
        </w:r>
        <w:r>
          <w:instrText xml:space="preserve"> PAGEREF _Toc19937 \h </w:instrText>
        </w:r>
        <w:r>
          <w:fldChar w:fldCharType="separate"/>
        </w:r>
        <w:r>
          <w:t>9</w:t>
        </w:r>
        <w:r>
          <w:fldChar w:fldCharType="end"/>
        </w:r>
      </w:hyperlink>
    </w:p>
    <w:p>
      <w:pPr>
        <w:pStyle w:val="TOC2"/>
        <w:tabs>
          <w:tab w:val="right" w:leader="dot" w:pos="8306"/>
        </w:tabs>
      </w:pPr>
      <w:hyperlink w:anchor="_Toc6676" w:history="1">
        <w:r>
          <w:rPr>
            <w:rFonts w:ascii="仿宋" w:eastAsia="仿宋" w:hAnsi="仿宋" w:cs="仿宋" w:hint="eastAsia"/>
            <w:lang w:eastAsia="zh-CN"/>
          </w:rPr>
          <w:t>(七)、土建工程建设指标</w:t>
        </w:r>
        <w:r>
          <w:tab/>
        </w:r>
        <w:r>
          <w:fldChar w:fldCharType="begin"/>
        </w:r>
        <w:r>
          <w:instrText xml:space="preserve"> PAGEREF _Toc6676 \h </w:instrText>
        </w:r>
        <w:r>
          <w:fldChar w:fldCharType="separate"/>
        </w:r>
        <w:r>
          <w:t>10</w:t>
        </w:r>
        <w:r>
          <w:fldChar w:fldCharType="end"/>
        </w:r>
      </w:hyperlink>
    </w:p>
    <w:p>
      <w:pPr>
        <w:pStyle w:val="TOC1"/>
        <w:tabs>
          <w:tab w:val="right" w:leader="dot" w:pos="8306"/>
        </w:tabs>
      </w:pPr>
      <w:hyperlink w:anchor="_Toc797" w:history="1">
        <w:r>
          <w:rPr>
            <w:rFonts w:ascii="仿宋" w:eastAsia="仿宋" w:hAnsi="仿宋" w:cs="仿宋" w:hint="eastAsia"/>
            <w:lang w:eastAsia="zh-CN"/>
          </w:rPr>
          <w:t>二、煤气电磁阀项目规划方案</w:t>
        </w:r>
        <w:r>
          <w:tab/>
        </w:r>
        <w:r>
          <w:fldChar w:fldCharType="begin"/>
        </w:r>
        <w:r>
          <w:instrText xml:space="preserve"> PAGEREF _Toc797 \h </w:instrText>
        </w:r>
        <w:r>
          <w:fldChar w:fldCharType="separate"/>
        </w:r>
        <w:r>
          <w:t>11</w:t>
        </w:r>
        <w:r>
          <w:fldChar w:fldCharType="end"/>
        </w:r>
      </w:hyperlink>
    </w:p>
    <w:p>
      <w:pPr>
        <w:pStyle w:val="TOC2"/>
        <w:tabs>
          <w:tab w:val="right" w:leader="dot" w:pos="8306"/>
        </w:tabs>
      </w:pPr>
      <w:hyperlink w:anchor="_Toc5001" w:history="1">
        <w:r>
          <w:rPr>
            <w:rFonts w:ascii="仿宋" w:eastAsia="仿宋" w:hAnsi="仿宋" w:cs="仿宋" w:hint="eastAsia"/>
            <w:lang w:eastAsia="zh-CN"/>
          </w:rPr>
          <w:t>(一)、产品规划</w:t>
        </w:r>
        <w:r>
          <w:tab/>
        </w:r>
        <w:r>
          <w:fldChar w:fldCharType="begin"/>
        </w:r>
        <w:r>
          <w:instrText xml:space="preserve"> PAGEREF _Toc5001 \h </w:instrText>
        </w:r>
        <w:r>
          <w:fldChar w:fldCharType="separate"/>
        </w:r>
        <w:r>
          <w:t>11</w:t>
        </w:r>
        <w:r>
          <w:fldChar w:fldCharType="end"/>
        </w:r>
      </w:hyperlink>
    </w:p>
    <w:p>
      <w:pPr>
        <w:pStyle w:val="TOC2"/>
        <w:tabs>
          <w:tab w:val="right" w:leader="dot" w:pos="8306"/>
        </w:tabs>
      </w:pPr>
      <w:hyperlink w:anchor="_Toc8794" w:history="1">
        <w:r>
          <w:rPr>
            <w:rFonts w:ascii="仿宋" w:eastAsia="仿宋" w:hAnsi="仿宋" w:cs="仿宋" w:hint="eastAsia"/>
            <w:lang w:eastAsia="zh-CN"/>
          </w:rPr>
          <w:t>(二)、建设规模</w:t>
        </w:r>
        <w:r>
          <w:tab/>
        </w:r>
        <w:r>
          <w:fldChar w:fldCharType="begin"/>
        </w:r>
        <w:r>
          <w:instrText xml:space="preserve"> PAGEREF _Toc8794 \h </w:instrText>
        </w:r>
        <w:r>
          <w:fldChar w:fldCharType="separate"/>
        </w:r>
        <w:r>
          <w:t>12</w:t>
        </w:r>
        <w:r>
          <w:fldChar w:fldCharType="end"/>
        </w:r>
      </w:hyperlink>
    </w:p>
    <w:p>
      <w:pPr>
        <w:pStyle w:val="TOC1"/>
        <w:tabs>
          <w:tab w:val="right" w:leader="dot" w:pos="8306"/>
        </w:tabs>
      </w:pPr>
      <w:hyperlink w:anchor="_Toc3480" w:history="1">
        <w:r>
          <w:rPr>
            <w:rFonts w:ascii="仿宋" w:eastAsia="仿宋" w:hAnsi="仿宋" w:cs="仿宋" w:hint="eastAsia"/>
            <w:lang w:eastAsia="zh-CN"/>
          </w:rPr>
          <w:t>三、煤气电磁阀项目建设内容</w:t>
        </w:r>
        <w:r>
          <w:tab/>
        </w:r>
        <w:r>
          <w:fldChar w:fldCharType="begin"/>
        </w:r>
        <w:r>
          <w:instrText xml:space="preserve"> PAGEREF _Toc3480 \h </w:instrText>
        </w:r>
        <w:r>
          <w:fldChar w:fldCharType="separate"/>
        </w:r>
        <w:r>
          <w:t>14</w:t>
        </w:r>
        <w:r>
          <w:fldChar w:fldCharType="end"/>
        </w:r>
      </w:hyperlink>
    </w:p>
    <w:p>
      <w:pPr>
        <w:pStyle w:val="TOC2"/>
        <w:tabs>
          <w:tab w:val="right" w:leader="dot" w:pos="8306"/>
        </w:tabs>
      </w:pPr>
      <w:hyperlink w:anchor="_Toc15613" w:history="1">
        <w:r>
          <w:rPr>
            <w:rFonts w:ascii="仿宋" w:eastAsia="仿宋" w:hAnsi="仿宋" w:cs="仿宋" w:hint="eastAsia"/>
            <w:lang w:eastAsia="zh-CN"/>
          </w:rPr>
          <w:t>(一)、建筑工程</w:t>
        </w:r>
        <w:r>
          <w:tab/>
        </w:r>
        <w:r>
          <w:fldChar w:fldCharType="begin"/>
        </w:r>
        <w:r>
          <w:instrText xml:space="preserve"> PAGEREF _Toc15613 \h </w:instrText>
        </w:r>
        <w:r>
          <w:fldChar w:fldCharType="separate"/>
        </w:r>
        <w:r>
          <w:t>14</w:t>
        </w:r>
        <w:r>
          <w:fldChar w:fldCharType="end"/>
        </w:r>
      </w:hyperlink>
    </w:p>
    <w:p>
      <w:pPr>
        <w:pStyle w:val="TOC2"/>
        <w:tabs>
          <w:tab w:val="right" w:leader="dot" w:pos="8306"/>
        </w:tabs>
      </w:pPr>
      <w:hyperlink w:anchor="_Toc29409" w:history="1">
        <w:r>
          <w:rPr>
            <w:rFonts w:ascii="仿宋" w:eastAsia="仿宋" w:hAnsi="仿宋" w:cs="仿宋" w:hint="eastAsia"/>
            <w:lang w:eastAsia="zh-CN"/>
          </w:rPr>
          <w:t>(二)、电气、自动控制系统</w:t>
        </w:r>
        <w:r>
          <w:tab/>
        </w:r>
        <w:r>
          <w:fldChar w:fldCharType="begin"/>
        </w:r>
        <w:r>
          <w:instrText xml:space="preserve"> PAGEREF _Toc29409 \h </w:instrText>
        </w:r>
        <w:r>
          <w:fldChar w:fldCharType="separate"/>
        </w:r>
        <w:r>
          <w:t>15</w:t>
        </w:r>
        <w:r>
          <w:fldChar w:fldCharType="end"/>
        </w:r>
      </w:hyperlink>
    </w:p>
    <w:p>
      <w:pPr>
        <w:pStyle w:val="TOC2"/>
        <w:tabs>
          <w:tab w:val="right" w:leader="dot" w:pos="8306"/>
        </w:tabs>
      </w:pPr>
      <w:hyperlink w:anchor="_Toc32427" w:history="1">
        <w:r>
          <w:rPr>
            <w:rFonts w:ascii="仿宋" w:eastAsia="仿宋" w:hAnsi="仿宋" w:cs="仿宋" w:hint="eastAsia"/>
            <w:lang w:eastAsia="zh-CN"/>
          </w:rPr>
          <w:t>(三)、通用及专用设备选择</w:t>
        </w:r>
        <w:r>
          <w:tab/>
        </w:r>
        <w:r>
          <w:fldChar w:fldCharType="begin"/>
        </w:r>
        <w:r>
          <w:instrText xml:space="preserve"> PAGEREF _Toc32427 \h </w:instrText>
        </w:r>
        <w:r>
          <w:fldChar w:fldCharType="separate"/>
        </w:r>
        <w:r>
          <w:t>17</w:t>
        </w:r>
        <w:r>
          <w:fldChar w:fldCharType="end"/>
        </w:r>
      </w:hyperlink>
    </w:p>
    <w:p>
      <w:pPr>
        <w:pStyle w:val="TOC2"/>
        <w:tabs>
          <w:tab w:val="right" w:leader="dot" w:pos="8306"/>
        </w:tabs>
      </w:pPr>
      <w:hyperlink w:anchor="_Toc9685" w:history="1">
        <w:r>
          <w:rPr>
            <w:rFonts w:ascii="仿宋" w:eastAsia="仿宋" w:hAnsi="仿宋" w:cs="仿宋" w:hint="eastAsia"/>
            <w:lang w:eastAsia="zh-CN"/>
          </w:rPr>
          <w:t>(四)、公共工程</w:t>
        </w:r>
        <w:r>
          <w:tab/>
        </w:r>
        <w:r>
          <w:fldChar w:fldCharType="begin"/>
        </w:r>
        <w:r>
          <w:instrText xml:space="preserve"> PAGEREF _Toc9685 \h </w:instrText>
        </w:r>
        <w:r>
          <w:fldChar w:fldCharType="separate"/>
        </w:r>
        <w:r>
          <w:t>19</w:t>
        </w:r>
        <w:r>
          <w:fldChar w:fldCharType="end"/>
        </w:r>
      </w:hyperlink>
    </w:p>
    <w:p>
      <w:pPr>
        <w:pStyle w:val="TOC1"/>
        <w:tabs>
          <w:tab w:val="right" w:leader="dot" w:pos="8306"/>
        </w:tabs>
      </w:pPr>
      <w:hyperlink w:anchor="_Toc6127" w:history="1">
        <w:r>
          <w:rPr>
            <w:rFonts w:ascii="仿宋" w:eastAsia="仿宋" w:hAnsi="仿宋" w:cs="仿宋" w:hint="eastAsia"/>
            <w:lang w:eastAsia="zh-CN"/>
          </w:rPr>
          <w:t>四、工艺技术设计及设备选型方案</w:t>
        </w:r>
        <w:r>
          <w:tab/>
        </w:r>
        <w:r>
          <w:fldChar w:fldCharType="begin"/>
        </w:r>
        <w:r>
          <w:instrText xml:space="preserve"> PAGEREF _Toc6127 \h </w:instrText>
        </w:r>
        <w:r>
          <w:fldChar w:fldCharType="separate"/>
        </w:r>
        <w:r>
          <w:t>20</w:t>
        </w:r>
        <w:r>
          <w:fldChar w:fldCharType="end"/>
        </w:r>
      </w:hyperlink>
    </w:p>
    <w:p>
      <w:pPr>
        <w:pStyle w:val="TOC2"/>
        <w:tabs>
          <w:tab w:val="right" w:leader="dot" w:pos="8306"/>
        </w:tabs>
      </w:pPr>
      <w:hyperlink w:anchor="_Toc30026" w:history="1">
        <w:r>
          <w:rPr>
            <w:rFonts w:ascii="仿宋" w:eastAsia="仿宋" w:hAnsi="仿宋" w:cs="仿宋" w:hint="eastAsia"/>
            <w:lang w:eastAsia="zh-CN"/>
          </w:rPr>
          <w:t>(一)、企业技术研发分析</w:t>
        </w:r>
        <w:r>
          <w:tab/>
        </w:r>
        <w:r>
          <w:fldChar w:fldCharType="begin"/>
        </w:r>
        <w:r>
          <w:instrText xml:space="preserve"> PAGEREF _Toc30026 \h </w:instrText>
        </w:r>
        <w:r>
          <w:fldChar w:fldCharType="separate"/>
        </w:r>
        <w:r>
          <w:t>20</w:t>
        </w:r>
        <w:r>
          <w:fldChar w:fldCharType="end"/>
        </w:r>
      </w:hyperlink>
    </w:p>
    <w:p>
      <w:pPr>
        <w:pStyle w:val="TOC2"/>
        <w:tabs>
          <w:tab w:val="right" w:leader="dot" w:pos="8306"/>
        </w:tabs>
      </w:pPr>
      <w:hyperlink w:anchor="_Toc17138" w:history="1">
        <w:r>
          <w:rPr>
            <w:rFonts w:ascii="仿宋" w:eastAsia="仿宋" w:hAnsi="仿宋" w:cs="仿宋" w:hint="eastAsia"/>
            <w:lang w:eastAsia="zh-CN"/>
          </w:rPr>
          <w:t>(二)、煤气电磁阀项目技术工艺分析</w:t>
        </w:r>
        <w:r>
          <w:tab/>
        </w:r>
        <w:r>
          <w:fldChar w:fldCharType="begin"/>
        </w:r>
        <w:r>
          <w:instrText xml:space="preserve"> PAGEREF _Toc17138 \h </w:instrText>
        </w:r>
        <w:r>
          <w:fldChar w:fldCharType="separate"/>
        </w:r>
        <w:r>
          <w:t>22</w:t>
        </w:r>
        <w:r>
          <w:fldChar w:fldCharType="end"/>
        </w:r>
      </w:hyperlink>
    </w:p>
    <w:p>
      <w:pPr>
        <w:pStyle w:val="TOC2"/>
        <w:tabs>
          <w:tab w:val="right" w:leader="dot" w:pos="8306"/>
        </w:tabs>
      </w:pPr>
      <w:hyperlink w:anchor="_Toc26309" w:history="1">
        <w:r>
          <w:rPr>
            <w:rFonts w:ascii="仿宋" w:eastAsia="仿宋" w:hAnsi="仿宋" w:cs="仿宋" w:hint="eastAsia"/>
            <w:lang w:eastAsia="zh-CN"/>
          </w:rPr>
          <w:t>(三)、质量管理</w:t>
        </w:r>
        <w:r>
          <w:tab/>
        </w:r>
        <w:r>
          <w:fldChar w:fldCharType="begin"/>
        </w:r>
        <w:r>
          <w:instrText xml:space="preserve"> PAGEREF _Toc26309 \h </w:instrText>
        </w:r>
        <w:r>
          <w:fldChar w:fldCharType="separate"/>
        </w:r>
        <w:r>
          <w:t>23</w:t>
        </w:r>
        <w:r>
          <w:fldChar w:fldCharType="end"/>
        </w:r>
      </w:hyperlink>
    </w:p>
    <w:p>
      <w:pPr>
        <w:pStyle w:val="TOC2"/>
        <w:tabs>
          <w:tab w:val="right" w:leader="dot" w:pos="8306"/>
        </w:tabs>
      </w:pPr>
      <w:hyperlink w:anchor="_Toc23321" w:history="1">
        <w:r>
          <w:rPr>
            <w:rFonts w:ascii="仿宋" w:eastAsia="仿宋" w:hAnsi="仿宋" w:cs="仿宋" w:hint="eastAsia"/>
            <w:lang w:eastAsia="zh-CN"/>
          </w:rPr>
          <w:t>(四)、设备选型方案</w:t>
        </w:r>
        <w:r>
          <w:tab/>
        </w:r>
        <w:r>
          <w:fldChar w:fldCharType="begin"/>
        </w:r>
        <w:r>
          <w:instrText xml:space="preserve"> PAGEREF _Toc23321 \h </w:instrText>
        </w:r>
        <w:r>
          <w:fldChar w:fldCharType="separate"/>
        </w:r>
        <w:r>
          <w:t>24</w:t>
        </w:r>
        <w:r>
          <w:fldChar w:fldCharType="end"/>
        </w:r>
      </w:hyperlink>
    </w:p>
    <w:p>
      <w:pPr>
        <w:pStyle w:val="TOC1"/>
        <w:tabs>
          <w:tab w:val="right" w:leader="dot" w:pos="8306"/>
        </w:tabs>
      </w:pPr>
      <w:hyperlink w:anchor="_Toc3112" w:history="1">
        <w:r>
          <w:rPr>
            <w:rFonts w:ascii="仿宋" w:eastAsia="仿宋" w:hAnsi="仿宋" w:cs="仿宋" w:hint="eastAsia"/>
            <w:lang w:eastAsia="zh-CN"/>
          </w:rPr>
          <w:t>五、工程设计说明</w:t>
        </w:r>
        <w:r>
          <w:tab/>
        </w:r>
        <w:r>
          <w:fldChar w:fldCharType="begin"/>
        </w:r>
        <w:r>
          <w:instrText xml:space="preserve"> PAGEREF _Toc3112 \h </w:instrText>
        </w:r>
        <w:r>
          <w:fldChar w:fldCharType="separate"/>
        </w:r>
        <w:r>
          <w:t>25</w:t>
        </w:r>
        <w:r>
          <w:fldChar w:fldCharType="end"/>
        </w:r>
      </w:hyperlink>
    </w:p>
    <w:p>
      <w:pPr>
        <w:pStyle w:val="TOC2"/>
        <w:tabs>
          <w:tab w:val="right" w:leader="dot" w:pos="8306"/>
        </w:tabs>
      </w:pPr>
      <w:hyperlink w:anchor="_Toc1676" w:history="1">
        <w:r>
          <w:rPr>
            <w:rFonts w:ascii="仿宋" w:eastAsia="仿宋" w:hAnsi="仿宋" w:cs="仿宋" w:hint="eastAsia"/>
            <w:lang w:eastAsia="zh-CN"/>
          </w:rPr>
          <w:t>(一)、建筑工程设计原则</w:t>
        </w:r>
        <w:r>
          <w:tab/>
        </w:r>
        <w:r>
          <w:fldChar w:fldCharType="begin"/>
        </w:r>
        <w:r>
          <w:instrText xml:space="preserve"> PAGEREF _Toc1676 \h </w:instrText>
        </w:r>
        <w:r>
          <w:fldChar w:fldCharType="separate"/>
        </w:r>
        <w:r>
          <w:t>25</w:t>
        </w:r>
        <w:r>
          <w:fldChar w:fldCharType="end"/>
        </w:r>
      </w:hyperlink>
    </w:p>
    <w:p>
      <w:pPr>
        <w:pStyle w:val="TOC2"/>
        <w:tabs>
          <w:tab w:val="right" w:leader="dot" w:pos="8306"/>
        </w:tabs>
      </w:pPr>
      <w:hyperlink w:anchor="_Toc1945" w:history="1">
        <w:r>
          <w:rPr>
            <w:rFonts w:ascii="仿宋" w:eastAsia="仿宋" w:hAnsi="仿宋" w:cs="仿宋" w:hint="eastAsia"/>
            <w:lang w:eastAsia="zh-CN"/>
          </w:rPr>
          <w:t>(二)、煤气电磁阀项目工程建设标准规范</w:t>
        </w:r>
        <w:r>
          <w:tab/>
        </w:r>
        <w:r>
          <w:fldChar w:fldCharType="begin"/>
        </w:r>
        <w:r>
          <w:instrText xml:space="preserve"> PAGEREF _Toc1945 \h </w:instrText>
        </w:r>
        <w:r>
          <w:fldChar w:fldCharType="separate"/>
        </w:r>
        <w:r>
          <w:t>25</w:t>
        </w:r>
        <w:r>
          <w:fldChar w:fldCharType="end"/>
        </w:r>
      </w:hyperlink>
    </w:p>
    <w:p>
      <w:pPr>
        <w:pStyle w:val="TOC2"/>
        <w:tabs>
          <w:tab w:val="right" w:leader="dot" w:pos="8306"/>
        </w:tabs>
      </w:pPr>
      <w:hyperlink w:anchor="_Toc10480" w:history="1">
        <w:r>
          <w:rPr>
            <w:rFonts w:ascii="仿宋" w:eastAsia="仿宋" w:hAnsi="仿宋" w:cs="仿宋" w:hint="eastAsia"/>
            <w:lang w:eastAsia="zh-CN"/>
          </w:rPr>
          <w:t>(三)、煤气电磁阀项目总平面设计要求</w:t>
        </w:r>
        <w:r>
          <w:tab/>
        </w:r>
        <w:r>
          <w:fldChar w:fldCharType="begin"/>
        </w:r>
        <w:r>
          <w:instrText xml:space="preserve"> PAGEREF _Toc10480 \h </w:instrText>
        </w:r>
        <w:r>
          <w:fldChar w:fldCharType="separate"/>
        </w:r>
        <w:r>
          <w:t>25</w:t>
        </w:r>
        <w:r>
          <w:fldChar w:fldCharType="end"/>
        </w:r>
      </w:hyperlink>
    </w:p>
    <w:p>
      <w:pPr>
        <w:pStyle w:val="TOC2"/>
        <w:tabs>
          <w:tab w:val="right" w:leader="dot" w:pos="8306"/>
        </w:tabs>
      </w:pPr>
      <w:hyperlink w:anchor="_Toc14308" w:history="1">
        <w:r>
          <w:rPr>
            <w:rFonts w:ascii="仿宋" w:eastAsia="仿宋" w:hAnsi="仿宋" w:cs="仿宋" w:hint="eastAsia"/>
            <w:lang w:eastAsia="zh-CN"/>
          </w:rPr>
          <w:t>(四)、建筑设计规范和标准</w:t>
        </w:r>
        <w:r>
          <w:tab/>
        </w:r>
        <w:r>
          <w:fldChar w:fldCharType="begin"/>
        </w:r>
        <w:r>
          <w:instrText xml:space="preserve"> PAGEREF _Toc14308 \h </w:instrText>
        </w:r>
        <w:r>
          <w:fldChar w:fldCharType="separate"/>
        </w:r>
        <w:r>
          <w:t>26</w:t>
        </w:r>
        <w:r>
          <w:fldChar w:fldCharType="end"/>
        </w:r>
      </w:hyperlink>
    </w:p>
    <w:p>
      <w:pPr>
        <w:pStyle w:val="TOC2"/>
        <w:tabs>
          <w:tab w:val="right" w:leader="dot" w:pos="8306"/>
        </w:tabs>
      </w:pPr>
      <w:hyperlink w:anchor="_Toc20688" w:history="1">
        <w:r>
          <w:rPr>
            <w:rFonts w:ascii="仿宋" w:eastAsia="仿宋" w:hAnsi="仿宋" w:cs="仿宋" w:hint="eastAsia"/>
            <w:lang w:eastAsia="zh-CN"/>
          </w:rPr>
          <w:t>(五)、土建工程设计年限及安全等级</w:t>
        </w:r>
        <w:r>
          <w:tab/>
        </w:r>
        <w:r>
          <w:fldChar w:fldCharType="begin"/>
        </w:r>
        <w:r>
          <w:instrText xml:space="preserve"> PAGEREF _Toc20688 \h </w:instrText>
        </w:r>
        <w:r>
          <w:fldChar w:fldCharType="separate"/>
        </w:r>
        <w:r>
          <w:t>26</w:t>
        </w:r>
        <w:r>
          <w:fldChar w:fldCharType="end"/>
        </w:r>
      </w:hyperlink>
    </w:p>
    <w:p>
      <w:pPr>
        <w:pStyle w:val="TOC2"/>
        <w:tabs>
          <w:tab w:val="right" w:leader="dot" w:pos="8306"/>
        </w:tabs>
      </w:pPr>
      <w:hyperlink w:anchor="_Toc6307" w:history="1">
        <w:r>
          <w:rPr>
            <w:rFonts w:ascii="仿宋" w:eastAsia="仿宋" w:hAnsi="仿宋" w:cs="仿宋" w:hint="eastAsia"/>
            <w:lang w:eastAsia="zh-CN"/>
          </w:rPr>
          <w:t>(六)、建筑工程设计总体要求</w:t>
        </w:r>
        <w:r>
          <w:tab/>
        </w:r>
        <w:r>
          <w:fldChar w:fldCharType="begin"/>
        </w:r>
        <w:r>
          <w:instrText xml:space="preserve"> PAGEREF _Toc6307 \h </w:instrText>
        </w:r>
        <w:r>
          <w:fldChar w:fldCharType="separate"/>
        </w:r>
        <w:r>
          <w:t>26</w:t>
        </w:r>
        <w:r>
          <w:fldChar w:fldCharType="end"/>
        </w:r>
      </w:hyperlink>
    </w:p>
    <w:p>
      <w:pPr>
        <w:pStyle w:val="TOC1"/>
        <w:tabs>
          <w:tab w:val="right" w:leader="dot" w:pos="8306"/>
        </w:tabs>
      </w:pPr>
      <w:hyperlink w:anchor="_Toc7573" w:history="1">
        <w:r>
          <w:rPr>
            <w:rFonts w:ascii="仿宋" w:eastAsia="仿宋" w:hAnsi="仿宋" w:cs="仿宋" w:hint="eastAsia"/>
            <w:lang w:eastAsia="zh-CN"/>
          </w:rPr>
          <w:t>六、运营模式分析</w:t>
        </w:r>
        <w:r>
          <w:tab/>
        </w:r>
        <w:r>
          <w:fldChar w:fldCharType="begin"/>
        </w:r>
        <w:r>
          <w:instrText xml:space="preserve"> PAGEREF _Toc7573 \h </w:instrText>
        </w:r>
        <w:r>
          <w:fldChar w:fldCharType="separate"/>
        </w:r>
        <w:r>
          <w:t>27</w:t>
        </w:r>
        <w:r>
          <w:fldChar w:fldCharType="end"/>
        </w:r>
      </w:hyperlink>
    </w:p>
    <w:p>
      <w:pPr>
        <w:pStyle w:val="TOC2"/>
        <w:tabs>
          <w:tab w:val="right" w:leader="dot" w:pos="8306"/>
        </w:tabs>
      </w:pPr>
      <w:hyperlink w:anchor="_Toc31983" w:history="1">
        <w:r>
          <w:rPr>
            <w:rFonts w:ascii="仿宋" w:eastAsia="仿宋" w:hAnsi="仿宋" w:cs="仿宋" w:hint="eastAsia"/>
            <w:lang w:eastAsia="zh-CN"/>
          </w:rPr>
          <w:t>(一)、公司经营宗旨</w:t>
        </w:r>
        <w:r>
          <w:tab/>
        </w:r>
        <w:r>
          <w:fldChar w:fldCharType="begin"/>
        </w:r>
        <w:r>
          <w:instrText xml:space="preserve"> PAGEREF _Toc31983 \h </w:instrText>
        </w:r>
        <w:r>
          <w:fldChar w:fldCharType="separate"/>
        </w:r>
        <w:r>
          <w:t>27</w:t>
        </w:r>
        <w:r>
          <w:fldChar w:fldCharType="end"/>
        </w:r>
      </w:hyperlink>
    </w:p>
    <w:p>
      <w:pPr>
        <w:pStyle w:val="TOC2"/>
        <w:tabs>
          <w:tab w:val="right" w:leader="dot" w:pos="8306"/>
        </w:tabs>
      </w:pPr>
      <w:hyperlink w:anchor="_Toc18941" w:history="1">
        <w:r>
          <w:rPr>
            <w:rFonts w:ascii="仿宋" w:eastAsia="仿宋" w:hAnsi="仿宋" w:cs="仿宋" w:hint="eastAsia"/>
            <w:lang w:eastAsia="zh-CN"/>
          </w:rPr>
          <w:t>(二)、公司的目标、主要职责</w:t>
        </w:r>
        <w:r>
          <w:tab/>
        </w:r>
        <w:r>
          <w:fldChar w:fldCharType="begin"/>
        </w:r>
        <w:r>
          <w:instrText xml:space="preserve"> PAGEREF _Toc18941 \h </w:instrText>
        </w:r>
        <w:r>
          <w:fldChar w:fldCharType="separate"/>
        </w:r>
        <w:r>
          <w:t>27</w:t>
        </w:r>
        <w:r>
          <w:fldChar w:fldCharType="end"/>
        </w:r>
      </w:hyperlink>
    </w:p>
    <w:p>
      <w:pPr>
        <w:pStyle w:val="TOC2"/>
        <w:tabs>
          <w:tab w:val="right" w:leader="dot" w:pos="8306"/>
        </w:tabs>
      </w:pPr>
      <w:hyperlink w:anchor="_Toc16498" w:history="1">
        <w:r>
          <w:rPr>
            <w:rFonts w:ascii="仿宋" w:eastAsia="仿宋" w:hAnsi="仿宋" w:cs="仿宋" w:hint="eastAsia"/>
            <w:lang w:eastAsia="zh-CN"/>
          </w:rPr>
          <w:t>(三)、各部门职责及权限</w:t>
        </w:r>
        <w:r>
          <w:tab/>
        </w:r>
        <w:r>
          <w:fldChar w:fldCharType="begin"/>
        </w:r>
        <w:r>
          <w:instrText xml:space="preserve"> PAGEREF _Toc16498 \h </w:instrText>
        </w:r>
        <w:r>
          <w:fldChar w:fldCharType="separate"/>
        </w:r>
        <w:r>
          <w:t>28</w:t>
        </w:r>
        <w:r>
          <w:fldChar w:fldCharType="end"/>
        </w:r>
      </w:hyperlink>
    </w:p>
    <w:p>
      <w:pPr>
        <w:pStyle w:val="TOC2"/>
        <w:tabs>
          <w:tab w:val="right" w:leader="dot" w:pos="8306"/>
        </w:tabs>
      </w:pPr>
      <w:hyperlink w:anchor="_Toc10085" w:history="1">
        <w:r>
          <w:rPr>
            <w:rFonts w:ascii="仿宋" w:eastAsia="仿宋" w:hAnsi="仿宋" w:cs="仿宋" w:hint="eastAsia"/>
            <w:lang w:eastAsia="zh-CN"/>
          </w:rPr>
          <w:t>(四)、财务会计制度</w:t>
        </w:r>
        <w:r>
          <w:tab/>
        </w:r>
        <w:r>
          <w:fldChar w:fldCharType="begin"/>
        </w:r>
        <w:r>
          <w:instrText xml:space="preserve"> PAGEREF _Toc10085 \h </w:instrText>
        </w:r>
        <w:r>
          <w:fldChar w:fldCharType="separate"/>
        </w:r>
        <w:r>
          <w:t>31</w:t>
        </w:r>
        <w:r>
          <w:fldChar w:fldCharType="end"/>
        </w:r>
      </w:hyperlink>
    </w:p>
    <w:p>
      <w:pPr>
        <w:pStyle w:val="TOC1"/>
        <w:tabs>
          <w:tab w:val="right" w:leader="dot" w:pos="8306"/>
        </w:tabs>
      </w:pPr>
      <w:hyperlink w:anchor="_Toc10756" w:history="1">
        <w:r>
          <w:rPr>
            <w:rFonts w:ascii="仿宋" w:eastAsia="仿宋" w:hAnsi="仿宋" w:cs="仿宋" w:hint="eastAsia"/>
            <w:lang w:eastAsia="zh-CN"/>
          </w:rPr>
          <w:t>七、煤气电磁阀行业发展分析</w:t>
        </w:r>
        <w:r>
          <w:tab/>
        </w:r>
        <w:r>
          <w:fldChar w:fldCharType="begin"/>
        </w:r>
        <w:r>
          <w:instrText xml:space="preserve"> PAGEREF _Toc10756 \h </w:instrText>
        </w:r>
        <w:r>
          <w:fldChar w:fldCharType="separate"/>
        </w:r>
        <w:r>
          <w:t>36</w:t>
        </w:r>
        <w:r>
          <w:fldChar w:fldCharType="end"/>
        </w:r>
      </w:hyperlink>
    </w:p>
    <w:p>
      <w:pPr>
        <w:pStyle w:val="TOC2"/>
        <w:tabs>
          <w:tab w:val="right" w:leader="dot" w:pos="8306"/>
        </w:tabs>
      </w:pPr>
      <w:hyperlink w:anchor="_Toc30832" w:history="1">
        <w:r>
          <w:rPr>
            <w:rFonts w:ascii="仿宋" w:eastAsia="仿宋" w:hAnsi="仿宋" w:cs="仿宋" w:hint="eastAsia"/>
            <w:lang w:eastAsia="zh-CN"/>
          </w:rPr>
          <w:t>(一)、煤气电磁阀行业发展总体概况</w:t>
        </w:r>
        <w:r>
          <w:tab/>
        </w:r>
        <w:r>
          <w:fldChar w:fldCharType="begin"/>
        </w:r>
        <w:r>
          <w:instrText xml:space="preserve"> PAGEREF _Toc30832 \h </w:instrText>
        </w:r>
        <w:r>
          <w:fldChar w:fldCharType="separate"/>
        </w:r>
        <w:r>
          <w:t>36</w:t>
        </w:r>
        <w:r>
          <w:fldChar w:fldCharType="end"/>
        </w:r>
      </w:hyperlink>
    </w:p>
    <w:p>
      <w:pPr>
        <w:pStyle w:val="TOC2"/>
        <w:tabs>
          <w:tab w:val="right" w:leader="dot" w:pos="8306"/>
        </w:tabs>
      </w:pPr>
      <w:hyperlink w:anchor="_Toc21567" w:history="1">
        <w:r>
          <w:rPr>
            <w:rFonts w:ascii="仿宋" w:eastAsia="仿宋" w:hAnsi="仿宋" w:cs="仿宋" w:hint="eastAsia"/>
            <w:lang w:eastAsia="zh-CN"/>
          </w:rPr>
          <w:t>(二)、煤气电磁阀行业发展背景</w:t>
        </w:r>
        <w:r>
          <w:tab/>
        </w:r>
        <w:r>
          <w:fldChar w:fldCharType="begin"/>
        </w:r>
        <w:r>
          <w:instrText xml:space="preserve"> PAGEREF _Toc21567 \h </w:instrText>
        </w:r>
        <w:r>
          <w:fldChar w:fldCharType="separate"/>
        </w:r>
        <w:r>
          <w:t>36</w:t>
        </w:r>
        <w:r>
          <w:fldChar w:fldCharType="end"/>
        </w:r>
      </w:hyperlink>
    </w:p>
    <w:p>
      <w:pPr>
        <w:pStyle w:val="TOC2"/>
        <w:tabs>
          <w:tab w:val="right" w:leader="dot" w:pos="8306"/>
        </w:tabs>
      </w:pPr>
      <w:hyperlink w:anchor="_Toc19916" w:history="1">
        <w:r>
          <w:rPr>
            <w:rFonts w:ascii="仿宋" w:eastAsia="仿宋" w:hAnsi="仿宋" w:cs="仿宋" w:hint="eastAsia"/>
            <w:lang w:eastAsia="zh-CN"/>
          </w:rPr>
          <w:t>(三)、煤气电磁阀行业发展前景</w:t>
        </w:r>
        <w:r>
          <w:tab/>
        </w:r>
        <w:r>
          <w:fldChar w:fldCharType="begin"/>
        </w:r>
        <w:r>
          <w:instrText xml:space="preserve"> PAGEREF _Toc19916 \h </w:instrText>
        </w:r>
        <w:r>
          <w:fldChar w:fldCharType="separate"/>
        </w:r>
        <w:r>
          <w:t>37</w:t>
        </w:r>
        <w:r>
          <w:fldChar w:fldCharType="end"/>
        </w:r>
      </w:hyperlink>
    </w:p>
    <w:p>
      <w:pPr>
        <w:pStyle w:val="TOC1"/>
        <w:tabs>
          <w:tab w:val="right" w:leader="dot" w:pos="8306"/>
        </w:tabs>
      </w:pPr>
      <w:hyperlink w:anchor="_Toc21422" w:history="1">
        <w:r>
          <w:rPr>
            <w:rFonts w:ascii="仿宋" w:eastAsia="仿宋" w:hAnsi="仿宋" w:cs="仿宋" w:hint="eastAsia"/>
            <w:lang w:eastAsia="zh-CN"/>
          </w:rPr>
          <w:t>八、产品规划</w:t>
        </w:r>
        <w:r>
          <w:tab/>
        </w:r>
        <w:r>
          <w:fldChar w:fldCharType="begin"/>
        </w:r>
        <w:r>
          <w:instrText xml:space="preserve"> PAGEREF _Toc21422 \h </w:instrText>
        </w:r>
        <w:r>
          <w:fldChar w:fldCharType="separate"/>
        </w:r>
        <w:r>
          <w:t>37</w:t>
        </w:r>
        <w:r>
          <w:fldChar w:fldCharType="end"/>
        </w:r>
      </w:hyperlink>
    </w:p>
    <w:p>
      <w:pPr>
        <w:pStyle w:val="TOC2"/>
        <w:tabs>
          <w:tab w:val="right" w:leader="dot" w:pos="8306"/>
        </w:tabs>
      </w:pPr>
      <w:hyperlink w:anchor="_Toc24091" w:history="1">
        <w:r>
          <w:rPr>
            <w:rFonts w:ascii="仿宋" w:eastAsia="仿宋" w:hAnsi="仿宋" w:cs="仿宋" w:hint="eastAsia"/>
            <w:lang w:eastAsia="zh-CN"/>
          </w:rPr>
          <w:t>(一)、产品规划</w:t>
        </w:r>
        <w:r>
          <w:tab/>
        </w:r>
        <w:r>
          <w:fldChar w:fldCharType="begin"/>
        </w:r>
        <w:r>
          <w:instrText xml:space="preserve"> PAGEREF _Toc24091 \h </w:instrText>
        </w:r>
        <w:r>
          <w:fldChar w:fldCharType="separate"/>
        </w:r>
        <w:r>
          <w:t>37</w:t>
        </w:r>
        <w:r>
          <w:fldChar w:fldCharType="end"/>
        </w:r>
      </w:hyperlink>
    </w:p>
    <w:p>
      <w:pPr>
        <w:pStyle w:val="TOC2"/>
        <w:tabs>
          <w:tab w:val="right" w:leader="dot" w:pos="8306"/>
        </w:tabs>
      </w:pPr>
      <w:hyperlink w:anchor="_Toc20360" w:history="1">
        <w:r>
          <w:rPr>
            <w:rFonts w:ascii="仿宋" w:eastAsia="仿宋" w:hAnsi="仿宋" w:cs="仿宋" w:hint="eastAsia"/>
            <w:lang w:eastAsia="zh-CN"/>
          </w:rPr>
          <w:t>(二)、建设规模</w:t>
        </w:r>
        <w:r>
          <w:tab/>
        </w:r>
        <w:r>
          <w:fldChar w:fldCharType="begin"/>
        </w:r>
        <w:r>
          <w:instrText xml:space="preserve"> PAGEREF _Toc20360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29" w:history="1">
        <w:r>
          <w:rPr>
            <w:rFonts w:ascii="仿宋" w:eastAsia="仿宋" w:hAnsi="仿宋" w:cs="仿宋" w:hint="eastAsia"/>
            <w:lang w:eastAsia="zh-CN"/>
          </w:rPr>
          <w:t>九、煤气电磁阀项目招投标方案</w:t>
        </w:r>
        <w:r>
          <w:tab/>
        </w:r>
        <w:r>
          <w:fldChar w:fldCharType="begin"/>
        </w:r>
        <w:r>
          <w:instrText xml:space="preserve"> PAGEREF _Toc23129 \h </w:instrText>
        </w:r>
        <w:r>
          <w:fldChar w:fldCharType="separate"/>
        </w:r>
        <w:r>
          <w:t>39</w:t>
        </w:r>
        <w:r>
          <w:fldChar w:fldCharType="end"/>
        </w:r>
      </w:hyperlink>
    </w:p>
    <w:p>
      <w:pPr>
        <w:pStyle w:val="TOC2"/>
        <w:tabs>
          <w:tab w:val="right" w:leader="dot" w:pos="8306"/>
        </w:tabs>
      </w:pPr>
      <w:hyperlink w:anchor="_Toc10507" w:history="1">
        <w:r>
          <w:rPr>
            <w:rFonts w:ascii="仿宋" w:eastAsia="仿宋" w:hAnsi="仿宋" w:cs="仿宋" w:hint="eastAsia"/>
            <w:lang w:eastAsia="zh-CN"/>
          </w:rPr>
          <w:t>(一)、招标组织方式</w:t>
        </w:r>
        <w:r>
          <w:tab/>
        </w:r>
        <w:r>
          <w:fldChar w:fldCharType="begin"/>
        </w:r>
        <w:r>
          <w:instrText xml:space="preserve"> PAGEREF _Toc10507 \h </w:instrText>
        </w:r>
        <w:r>
          <w:fldChar w:fldCharType="separate"/>
        </w:r>
        <w:r>
          <w:t>39</w:t>
        </w:r>
        <w:r>
          <w:fldChar w:fldCharType="end"/>
        </w:r>
      </w:hyperlink>
    </w:p>
    <w:p>
      <w:pPr>
        <w:pStyle w:val="TOC2"/>
        <w:tabs>
          <w:tab w:val="right" w:leader="dot" w:pos="8306"/>
        </w:tabs>
      </w:pPr>
      <w:hyperlink w:anchor="_Toc2610" w:history="1">
        <w:r>
          <w:rPr>
            <w:rFonts w:ascii="仿宋" w:eastAsia="仿宋" w:hAnsi="仿宋" w:cs="仿宋" w:hint="eastAsia"/>
            <w:lang w:eastAsia="zh-CN"/>
          </w:rPr>
          <w:t>(二)、招标委员会的组织设立</w:t>
        </w:r>
        <w:r>
          <w:tab/>
        </w:r>
        <w:r>
          <w:fldChar w:fldCharType="begin"/>
        </w:r>
        <w:r>
          <w:instrText xml:space="preserve"> PAGEREF _Toc2610 \h </w:instrText>
        </w:r>
        <w:r>
          <w:fldChar w:fldCharType="separate"/>
        </w:r>
        <w:r>
          <w:t>39</w:t>
        </w:r>
        <w:r>
          <w:fldChar w:fldCharType="end"/>
        </w:r>
      </w:hyperlink>
    </w:p>
    <w:p>
      <w:pPr>
        <w:pStyle w:val="TOC2"/>
        <w:tabs>
          <w:tab w:val="right" w:leader="dot" w:pos="8306"/>
        </w:tabs>
      </w:pPr>
      <w:hyperlink w:anchor="_Toc28410" w:history="1">
        <w:r>
          <w:rPr>
            <w:rFonts w:ascii="仿宋" w:eastAsia="仿宋" w:hAnsi="仿宋" w:cs="仿宋" w:hint="eastAsia"/>
            <w:lang w:eastAsia="zh-CN"/>
          </w:rPr>
          <w:t>(三)、煤气电磁阀项目招投标要求</w:t>
        </w:r>
        <w:r>
          <w:tab/>
        </w:r>
        <w:r>
          <w:fldChar w:fldCharType="begin"/>
        </w:r>
        <w:r>
          <w:instrText xml:space="preserve"> PAGEREF _Toc28410 \h </w:instrText>
        </w:r>
        <w:r>
          <w:fldChar w:fldCharType="separate"/>
        </w:r>
        <w:r>
          <w:t>40</w:t>
        </w:r>
        <w:r>
          <w:fldChar w:fldCharType="end"/>
        </w:r>
      </w:hyperlink>
    </w:p>
    <w:p>
      <w:pPr>
        <w:pStyle w:val="TOC2"/>
        <w:tabs>
          <w:tab w:val="right" w:leader="dot" w:pos="8306"/>
        </w:tabs>
      </w:pPr>
      <w:hyperlink w:anchor="_Toc6168" w:history="1">
        <w:r>
          <w:rPr>
            <w:rFonts w:ascii="仿宋" w:eastAsia="仿宋" w:hAnsi="仿宋" w:cs="仿宋" w:hint="eastAsia"/>
            <w:lang w:eastAsia="zh-CN"/>
          </w:rPr>
          <w:t>(四)、煤气电磁阀项目招标方式和招标程序</w:t>
        </w:r>
        <w:r>
          <w:tab/>
        </w:r>
        <w:r>
          <w:fldChar w:fldCharType="begin"/>
        </w:r>
        <w:r>
          <w:instrText xml:space="preserve"> PAGEREF _Toc6168 \h </w:instrText>
        </w:r>
        <w:r>
          <w:fldChar w:fldCharType="separate"/>
        </w:r>
        <w:r>
          <w:t>41</w:t>
        </w:r>
        <w:r>
          <w:fldChar w:fldCharType="end"/>
        </w:r>
      </w:hyperlink>
    </w:p>
    <w:p>
      <w:pPr>
        <w:pStyle w:val="TOC2"/>
        <w:tabs>
          <w:tab w:val="right" w:leader="dot" w:pos="8306"/>
        </w:tabs>
      </w:pPr>
      <w:hyperlink w:anchor="_Toc1487" w:history="1">
        <w:r>
          <w:rPr>
            <w:rFonts w:ascii="仿宋" w:eastAsia="仿宋" w:hAnsi="仿宋" w:cs="仿宋" w:hint="eastAsia"/>
            <w:lang w:eastAsia="zh-CN"/>
          </w:rPr>
          <w:t>(五)、招标费用及信息发布</w:t>
        </w:r>
        <w:r>
          <w:tab/>
        </w:r>
        <w:r>
          <w:fldChar w:fldCharType="begin"/>
        </w:r>
        <w:r>
          <w:instrText xml:space="preserve"> PAGEREF _Toc1487 \h </w:instrText>
        </w:r>
        <w:r>
          <w:fldChar w:fldCharType="separate"/>
        </w:r>
        <w:r>
          <w:t>43</w:t>
        </w:r>
        <w:r>
          <w:fldChar w:fldCharType="end"/>
        </w:r>
      </w:hyperlink>
    </w:p>
    <w:p>
      <w:pPr>
        <w:pStyle w:val="TOC1"/>
        <w:tabs>
          <w:tab w:val="right" w:leader="dot" w:pos="8306"/>
        </w:tabs>
      </w:pPr>
      <w:hyperlink w:anchor="_Toc29479" w:history="1">
        <w:r>
          <w:rPr>
            <w:rFonts w:ascii="仿宋" w:eastAsia="仿宋" w:hAnsi="仿宋" w:cs="仿宋" w:hint="eastAsia"/>
            <w:lang w:eastAsia="zh-CN"/>
          </w:rPr>
          <w:t>十、社会效益评价</w:t>
        </w:r>
        <w:r>
          <w:tab/>
        </w:r>
        <w:r>
          <w:fldChar w:fldCharType="begin"/>
        </w:r>
        <w:r>
          <w:instrText xml:space="preserve"> PAGEREF _Toc29479 \h </w:instrText>
        </w:r>
        <w:r>
          <w:fldChar w:fldCharType="separate"/>
        </w:r>
        <w:r>
          <w:t>44</w:t>
        </w:r>
        <w:r>
          <w:fldChar w:fldCharType="end"/>
        </w:r>
      </w:hyperlink>
    </w:p>
    <w:p>
      <w:pPr>
        <w:pStyle w:val="TOC2"/>
        <w:tabs>
          <w:tab w:val="right" w:leader="dot" w:pos="8306"/>
        </w:tabs>
      </w:pPr>
      <w:hyperlink w:anchor="_Toc29332" w:history="1">
        <w:r>
          <w:rPr>
            <w:rFonts w:ascii="仿宋" w:eastAsia="仿宋" w:hAnsi="仿宋" w:cs="仿宋" w:hint="eastAsia"/>
            <w:lang w:eastAsia="zh-CN"/>
          </w:rPr>
          <w:t>(一)、促进当地经济进展</w:t>
        </w:r>
        <w:r>
          <w:tab/>
        </w:r>
        <w:r>
          <w:fldChar w:fldCharType="begin"/>
        </w:r>
        <w:r>
          <w:instrText xml:space="preserve"> PAGEREF _Toc29332 \h </w:instrText>
        </w:r>
        <w:r>
          <w:fldChar w:fldCharType="separate"/>
        </w:r>
        <w:r>
          <w:t>44</w:t>
        </w:r>
        <w:r>
          <w:fldChar w:fldCharType="end"/>
        </w:r>
      </w:hyperlink>
    </w:p>
    <w:p>
      <w:pPr>
        <w:pStyle w:val="TOC2"/>
        <w:tabs>
          <w:tab w:val="right" w:leader="dot" w:pos="8306"/>
        </w:tabs>
      </w:pPr>
      <w:hyperlink w:anchor="_Toc7452" w:history="1">
        <w:r>
          <w:rPr>
            <w:rFonts w:ascii="仿宋" w:eastAsia="仿宋" w:hAnsi="仿宋" w:cs="仿宋" w:hint="eastAsia"/>
            <w:lang w:eastAsia="zh-CN"/>
          </w:rPr>
          <w:t>(二)、带动有关产业进展</w:t>
        </w:r>
        <w:r>
          <w:tab/>
        </w:r>
        <w:r>
          <w:fldChar w:fldCharType="begin"/>
        </w:r>
        <w:r>
          <w:instrText xml:space="preserve"> PAGEREF _Toc7452 \h </w:instrText>
        </w:r>
        <w:r>
          <w:fldChar w:fldCharType="separate"/>
        </w:r>
        <w:r>
          <w:t>44</w:t>
        </w:r>
        <w:r>
          <w:fldChar w:fldCharType="end"/>
        </w:r>
      </w:hyperlink>
    </w:p>
    <w:p>
      <w:pPr>
        <w:pStyle w:val="TOC2"/>
        <w:tabs>
          <w:tab w:val="right" w:leader="dot" w:pos="8306"/>
        </w:tabs>
      </w:pPr>
      <w:hyperlink w:anchor="_Toc25995" w:history="1">
        <w:r>
          <w:rPr>
            <w:rFonts w:ascii="仿宋" w:eastAsia="仿宋" w:hAnsi="仿宋" w:cs="仿宋" w:hint="eastAsia"/>
            <w:lang w:eastAsia="zh-CN"/>
          </w:rPr>
          <w:t>(三)、增加地方财政收入</w:t>
        </w:r>
        <w:r>
          <w:tab/>
        </w:r>
        <w:r>
          <w:fldChar w:fldCharType="begin"/>
        </w:r>
        <w:r>
          <w:instrText xml:space="preserve"> PAGEREF _Toc25995 \h </w:instrText>
        </w:r>
        <w:r>
          <w:fldChar w:fldCharType="separate"/>
        </w:r>
        <w:r>
          <w:t>45</w:t>
        </w:r>
        <w:r>
          <w:fldChar w:fldCharType="end"/>
        </w:r>
      </w:hyperlink>
    </w:p>
    <w:p>
      <w:pPr>
        <w:pStyle w:val="TOC2"/>
        <w:tabs>
          <w:tab w:val="right" w:leader="dot" w:pos="8306"/>
        </w:tabs>
      </w:pPr>
      <w:hyperlink w:anchor="_Toc11481" w:history="1">
        <w:r>
          <w:rPr>
            <w:rFonts w:ascii="仿宋" w:eastAsia="仿宋" w:hAnsi="仿宋" w:cs="仿宋" w:hint="eastAsia"/>
            <w:lang w:eastAsia="zh-CN"/>
          </w:rPr>
          <w:t>(四)、增加就业机会</w:t>
        </w:r>
        <w:r>
          <w:tab/>
        </w:r>
        <w:r>
          <w:fldChar w:fldCharType="begin"/>
        </w:r>
        <w:r>
          <w:instrText xml:space="preserve"> PAGEREF _Toc11481 \h </w:instrText>
        </w:r>
        <w:r>
          <w:fldChar w:fldCharType="separate"/>
        </w:r>
        <w:r>
          <w:t>46</w:t>
        </w:r>
        <w:r>
          <w:fldChar w:fldCharType="end"/>
        </w:r>
      </w:hyperlink>
    </w:p>
    <w:p>
      <w:pPr>
        <w:pStyle w:val="TOC1"/>
        <w:tabs>
          <w:tab w:val="right" w:leader="dot" w:pos="8306"/>
        </w:tabs>
      </w:pPr>
      <w:hyperlink w:anchor="_Toc19210" w:history="1">
        <w:r>
          <w:rPr>
            <w:rFonts w:ascii="仿宋" w:eastAsia="仿宋" w:hAnsi="仿宋" w:cs="仿宋" w:hint="eastAsia"/>
            <w:lang w:eastAsia="zh-CN"/>
          </w:rPr>
          <w:t>十一、创新与研发策略</w:t>
        </w:r>
        <w:r>
          <w:tab/>
        </w:r>
        <w:r>
          <w:fldChar w:fldCharType="begin"/>
        </w:r>
        <w:r>
          <w:instrText xml:space="preserve"> PAGEREF _Toc19210 \h </w:instrText>
        </w:r>
        <w:r>
          <w:fldChar w:fldCharType="separate"/>
        </w:r>
        <w:r>
          <w:t>47</w:t>
        </w:r>
        <w:r>
          <w:fldChar w:fldCharType="end"/>
        </w:r>
      </w:hyperlink>
    </w:p>
    <w:p>
      <w:pPr>
        <w:pStyle w:val="TOC2"/>
        <w:tabs>
          <w:tab w:val="right" w:leader="dot" w:pos="8306"/>
        </w:tabs>
      </w:pPr>
      <w:hyperlink w:anchor="_Toc21083" w:history="1">
        <w:r>
          <w:rPr>
            <w:rFonts w:ascii="仿宋" w:eastAsia="仿宋" w:hAnsi="仿宋" w:cs="仿宋" w:hint="eastAsia"/>
            <w:lang w:eastAsia="zh-CN"/>
          </w:rPr>
          <w:t>(一)、研发投入与创新计划</w:t>
        </w:r>
        <w:r>
          <w:tab/>
        </w:r>
        <w:r>
          <w:fldChar w:fldCharType="begin"/>
        </w:r>
        <w:r>
          <w:instrText xml:space="preserve"> PAGEREF _Toc21083 \h </w:instrText>
        </w:r>
        <w:r>
          <w:fldChar w:fldCharType="separate"/>
        </w:r>
        <w:r>
          <w:t>47</w:t>
        </w:r>
        <w:r>
          <w:fldChar w:fldCharType="end"/>
        </w:r>
      </w:hyperlink>
    </w:p>
    <w:p>
      <w:pPr>
        <w:pStyle w:val="TOC2"/>
        <w:tabs>
          <w:tab w:val="right" w:leader="dot" w:pos="8306"/>
        </w:tabs>
      </w:pPr>
      <w:hyperlink w:anchor="_Toc7216" w:history="1">
        <w:r>
          <w:rPr>
            <w:rFonts w:ascii="仿宋" w:eastAsia="仿宋" w:hAnsi="仿宋" w:cs="仿宋" w:hint="eastAsia"/>
            <w:lang w:eastAsia="zh-CN"/>
          </w:rPr>
          <w:t>(二)、新产品开发策略</w:t>
        </w:r>
        <w:r>
          <w:tab/>
        </w:r>
        <w:r>
          <w:fldChar w:fldCharType="begin"/>
        </w:r>
        <w:r>
          <w:instrText xml:space="preserve"> PAGEREF _Toc7216 \h </w:instrText>
        </w:r>
        <w:r>
          <w:fldChar w:fldCharType="separate"/>
        </w:r>
        <w:r>
          <w:t>48</w:t>
        </w:r>
        <w:r>
          <w:fldChar w:fldCharType="end"/>
        </w:r>
      </w:hyperlink>
    </w:p>
    <w:p>
      <w:pPr>
        <w:pStyle w:val="TOC2"/>
        <w:tabs>
          <w:tab w:val="right" w:leader="dot" w:pos="8306"/>
        </w:tabs>
      </w:pPr>
      <w:hyperlink w:anchor="_Toc20233" w:history="1">
        <w:r>
          <w:rPr>
            <w:rFonts w:ascii="仿宋" w:eastAsia="仿宋" w:hAnsi="仿宋" w:cs="仿宋" w:hint="eastAsia"/>
            <w:lang w:eastAsia="zh-CN"/>
          </w:rPr>
          <w:t>(三)、技术合作与研究合作</w:t>
        </w:r>
        <w:r>
          <w:tab/>
        </w:r>
        <w:r>
          <w:fldChar w:fldCharType="begin"/>
        </w:r>
        <w:r>
          <w:instrText xml:space="preserve"> PAGEREF _Toc20233 \h </w:instrText>
        </w:r>
        <w:r>
          <w:fldChar w:fldCharType="separate"/>
        </w:r>
        <w:r>
          <w:t>48</w:t>
        </w:r>
        <w:r>
          <w:fldChar w:fldCharType="end"/>
        </w:r>
      </w:hyperlink>
    </w:p>
    <w:p>
      <w:pPr>
        <w:pStyle w:val="TOC1"/>
        <w:tabs>
          <w:tab w:val="right" w:leader="dot" w:pos="8306"/>
        </w:tabs>
      </w:pPr>
      <w:hyperlink w:anchor="_Toc13927" w:history="1">
        <w:r>
          <w:rPr>
            <w:rFonts w:ascii="仿宋" w:eastAsia="仿宋" w:hAnsi="仿宋" w:cs="仿宋" w:hint="eastAsia"/>
            <w:lang w:eastAsia="zh-CN"/>
          </w:rPr>
          <w:t>十二、节能减排措施</w:t>
        </w:r>
        <w:r>
          <w:tab/>
        </w:r>
        <w:r>
          <w:fldChar w:fldCharType="begin"/>
        </w:r>
        <w:r>
          <w:instrText xml:space="preserve"> PAGEREF _Toc13927 \h </w:instrText>
        </w:r>
        <w:r>
          <w:fldChar w:fldCharType="separate"/>
        </w:r>
        <w:r>
          <w:t>49</w:t>
        </w:r>
        <w:r>
          <w:fldChar w:fldCharType="end"/>
        </w:r>
      </w:hyperlink>
    </w:p>
    <w:p>
      <w:pPr>
        <w:pStyle w:val="TOC2"/>
        <w:tabs>
          <w:tab w:val="right" w:leader="dot" w:pos="8306"/>
        </w:tabs>
      </w:pPr>
      <w:hyperlink w:anchor="_Toc11711" w:history="1">
        <w:r>
          <w:rPr>
            <w:rFonts w:ascii="仿宋" w:eastAsia="仿宋" w:hAnsi="仿宋" w:cs="仿宋" w:hint="eastAsia"/>
            <w:lang w:eastAsia="zh-CN"/>
          </w:rPr>
          <w:t>(一)、节能措施</w:t>
        </w:r>
        <w:r>
          <w:tab/>
        </w:r>
        <w:r>
          <w:fldChar w:fldCharType="begin"/>
        </w:r>
        <w:r>
          <w:instrText xml:space="preserve"> PAGEREF _Toc11711 \h </w:instrText>
        </w:r>
        <w:r>
          <w:fldChar w:fldCharType="separate"/>
        </w:r>
        <w:r>
          <w:t>49</w:t>
        </w:r>
        <w:r>
          <w:fldChar w:fldCharType="end"/>
        </w:r>
      </w:hyperlink>
    </w:p>
    <w:p>
      <w:pPr>
        <w:pStyle w:val="TOC2"/>
        <w:tabs>
          <w:tab w:val="right" w:leader="dot" w:pos="8306"/>
        </w:tabs>
      </w:pPr>
      <w:hyperlink w:anchor="_Toc30671" w:history="1">
        <w:r>
          <w:rPr>
            <w:rFonts w:ascii="仿宋" w:eastAsia="仿宋" w:hAnsi="仿宋" w:cs="仿宋" w:hint="eastAsia"/>
            <w:lang w:eastAsia="zh-CN"/>
          </w:rPr>
          <w:t>(二)、减排措施</w:t>
        </w:r>
        <w:r>
          <w:tab/>
        </w:r>
        <w:r>
          <w:fldChar w:fldCharType="begin"/>
        </w:r>
        <w:r>
          <w:instrText xml:space="preserve"> PAGEREF _Toc30671 \h </w:instrText>
        </w:r>
        <w:r>
          <w:fldChar w:fldCharType="separate"/>
        </w:r>
        <w:r>
          <w:t>51</w:t>
        </w:r>
        <w:r>
          <w:fldChar w:fldCharType="end"/>
        </w:r>
      </w:hyperlink>
    </w:p>
    <w:p>
      <w:pPr>
        <w:pStyle w:val="TOC2"/>
        <w:tabs>
          <w:tab w:val="right" w:leader="dot" w:pos="8306"/>
        </w:tabs>
      </w:pPr>
      <w:hyperlink w:anchor="_Toc8205" w:history="1">
        <w:r>
          <w:rPr>
            <w:rFonts w:ascii="仿宋" w:eastAsia="仿宋" w:hAnsi="仿宋" w:cs="仿宋" w:hint="eastAsia"/>
            <w:lang w:eastAsia="zh-CN"/>
          </w:rPr>
          <w:t>(三)、清洁生产措施</w:t>
        </w:r>
        <w:r>
          <w:tab/>
        </w:r>
        <w:r>
          <w:fldChar w:fldCharType="begin"/>
        </w:r>
        <w:r>
          <w:instrText xml:space="preserve"> PAGEREF _Toc8205 \h </w:instrText>
        </w:r>
        <w:r>
          <w:fldChar w:fldCharType="separate"/>
        </w:r>
        <w:r>
          <w:t>52</w:t>
        </w:r>
        <w:r>
          <w:fldChar w:fldCharType="end"/>
        </w:r>
      </w:hyperlink>
    </w:p>
    <w:p>
      <w:pPr>
        <w:pStyle w:val="TOC1"/>
        <w:tabs>
          <w:tab w:val="right" w:leader="dot" w:pos="8306"/>
        </w:tabs>
      </w:pPr>
      <w:hyperlink w:anchor="_Toc4087" w:history="1">
        <w:r>
          <w:rPr>
            <w:rFonts w:ascii="仿宋" w:eastAsia="仿宋" w:hAnsi="仿宋" w:cs="仿宋" w:hint="eastAsia"/>
            <w:lang w:eastAsia="zh-CN"/>
          </w:rPr>
          <w:t>十三、项目风险分析及防范措施</w:t>
        </w:r>
        <w:r>
          <w:tab/>
        </w:r>
        <w:r>
          <w:fldChar w:fldCharType="begin"/>
        </w:r>
        <w:r>
          <w:instrText xml:space="preserve"> PAGEREF _Toc4087 \h </w:instrText>
        </w:r>
        <w:r>
          <w:fldChar w:fldCharType="separate"/>
        </w:r>
        <w:r>
          <w:t>53</w:t>
        </w:r>
        <w:r>
          <w:fldChar w:fldCharType="end"/>
        </w:r>
      </w:hyperlink>
    </w:p>
    <w:p>
      <w:pPr>
        <w:pStyle w:val="TOC2"/>
        <w:tabs>
          <w:tab w:val="right" w:leader="dot" w:pos="8306"/>
        </w:tabs>
      </w:pPr>
      <w:hyperlink w:anchor="_Toc21113" w:history="1">
        <w:r>
          <w:rPr>
            <w:rFonts w:ascii="仿宋" w:eastAsia="仿宋" w:hAnsi="仿宋" w:cs="仿宋" w:hint="eastAsia"/>
            <w:lang w:eastAsia="zh-CN"/>
          </w:rPr>
          <w:t>(一)、项目的要紧风险因素识别</w:t>
        </w:r>
        <w:r>
          <w:tab/>
        </w:r>
        <w:r>
          <w:fldChar w:fldCharType="begin"/>
        </w:r>
        <w:r>
          <w:instrText xml:space="preserve"> PAGEREF _Toc21113 \h </w:instrText>
        </w:r>
        <w:r>
          <w:fldChar w:fldCharType="separate"/>
        </w:r>
        <w:r>
          <w:t>53</w:t>
        </w:r>
        <w:r>
          <w:fldChar w:fldCharType="end"/>
        </w:r>
      </w:hyperlink>
    </w:p>
    <w:p>
      <w:pPr>
        <w:pStyle w:val="TOC2"/>
        <w:tabs>
          <w:tab w:val="right" w:leader="dot" w:pos="8306"/>
        </w:tabs>
      </w:pPr>
      <w:hyperlink w:anchor="_Toc12194" w:history="1">
        <w:r>
          <w:rPr>
            <w:rFonts w:ascii="仿宋" w:eastAsia="仿宋" w:hAnsi="仿宋" w:cs="仿宋" w:hint="eastAsia"/>
            <w:lang w:eastAsia="zh-CN"/>
          </w:rPr>
          <w:t>(二)、风险程度分析</w:t>
        </w:r>
        <w:r>
          <w:tab/>
        </w:r>
        <w:r>
          <w:fldChar w:fldCharType="begin"/>
        </w:r>
        <w:r>
          <w:instrText xml:space="preserve"> PAGEREF _Toc12194 \h </w:instrText>
        </w:r>
        <w:r>
          <w:fldChar w:fldCharType="separate"/>
        </w:r>
        <w:r>
          <w:t>54</w:t>
        </w:r>
        <w:r>
          <w:fldChar w:fldCharType="end"/>
        </w:r>
      </w:hyperlink>
    </w:p>
    <w:p>
      <w:pPr>
        <w:pStyle w:val="TOC2"/>
        <w:tabs>
          <w:tab w:val="right" w:leader="dot" w:pos="8306"/>
        </w:tabs>
      </w:pPr>
      <w:hyperlink w:anchor="_Toc22472" w:history="1">
        <w:r>
          <w:rPr>
            <w:rFonts w:ascii="仿宋" w:eastAsia="仿宋" w:hAnsi="仿宋" w:cs="仿宋" w:hint="eastAsia"/>
            <w:lang w:eastAsia="zh-CN"/>
          </w:rPr>
          <w:t>(三)、防范与降低风险的计策</w:t>
        </w:r>
        <w:r>
          <w:tab/>
        </w:r>
        <w:r>
          <w:fldChar w:fldCharType="begin"/>
        </w:r>
        <w:r>
          <w:instrText xml:space="preserve"> PAGEREF _Toc22472 \h </w:instrText>
        </w:r>
        <w:r>
          <w:fldChar w:fldCharType="separate"/>
        </w:r>
        <w:r>
          <w:t>55</w:t>
        </w:r>
        <w:r>
          <w:fldChar w:fldCharType="end"/>
        </w:r>
      </w:hyperlink>
    </w:p>
    <w:p>
      <w:pPr>
        <w:pStyle w:val="TOC1"/>
        <w:tabs>
          <w:tab w:val="right" w:leader="dot" w:pos="8306"/>
        </w:tabs>
      </w:pPr>
      <w:hyperlink w:anchor="_Toc22372" w:history="1">
        <w:r>
          <w:rPr>
            <w:rFonts w:ascii="仿宋" w:eastAsia="仿宋" w:hAnsi="仿宋" w:cs="仿宋" w:hint="eastAsia"/>
            <w:lang w:eastAsia="zh-CN"/>
          </w:rPr>
          <w:t>十四、环境影响评估</w:t>
        </w:r>
        <w:r>
          <w:tab/>
        </w:r>
        <w:r>
          <w:fldChar w:fldCharType="begin"/>
        </w:r>
        <w:r>
          <w:instrText xml:space="preserve"> PAGEREF _Toc22372 \h </w:instrText>
        </w:r>
        <w:r>
          <w:fldChar w:fldCharType="separate"/>
        </w:r>
        <w:r>
          <w:t>56</w:t>
        </w:r>
        <w:r>
          <w:fldChar w:fldCharType="end"/>
        </w:r>
      </w:hyperlink>
    </w:p>
    <w:p>
      <w:pPr>
        <w:pStyle w:val="TOC2"/>
        <w:tabs>
          <w:tab w:val="right" w:leader="dot" w:pos="8306"/>
        </w:tabs>
      </w:pPr>
      <w:hyperlink w:anchor="_Toc2969" w:history="1">
        <w:r>
          <w:rPr>
            <w:rFonts w:ascii="仿宋" w:eastAsia="仿宋" w:hAnsi="仿宋" w:cs="仿宋" w:hint="eastAsia"/>
            <w:lang w:eastAsia="zh-CN"/>
          </w:rPr>
          <w:t>(一)、环境影响评估目的</w:t>
        </w:r>
        <w:r>
          <w:tab/>
        </w:r>
        <w:r>
          <w:fldChar w:fldCharType="begin"/>
        </w:r>
        <w:r>
          <w:instrText xml:space="preserve"> PAGEREF _Toc2969 \h </w:instrText>
        </w:r>
        <w:r>
          <w:fldChar w:fldCharType="separate"/>
        </w:r>
        <w:r>
          <w:t>56</w:t>
        </w:r>
        <w:r>
          <w:fldChar w:fldCharType="end"/>
        </w:r>
      </w:hyperlink>
    </w:p>
    <w:p>
      <w:pPr>
        <w:pStyle w:val="TOC2"/>
        <w:tabs>
          <w:tab w:val="right" w:leader="dot" w:pos="8306"/>
        </w:tabs>
      </w:pPr>
      <w:hyperlink w:anchor="_Toc17488" w:history="1">
        <w:r>
          <w:rPr>
            <w:rFonts w:ascii="仿宋" w:eastAsia="仿宋" w:hAnsi="仿宋" w:cs="仿宋" w:hint="eastAsia"/>
            <w:lang w:eastAsia="zh-CN"/>
          </w:rPr>
          <w:t>(二)、环境影响评估法律法规依据</w:t>
        </w:r>
        <w:r>
          <w:tab/>
        </w:r>
        <w:r>
          <w:fldChar w:fldCharType="begin"/>
        </w:r>
        <w:r>
          <w:instrText xml:space="preserve"> PAGEREF _Toc17488 \h </w:instrText>
        </w:r>
        <w:r>
          <w:fldChar w:fldCharType="separate"/>
        </w:r>
        <w:r>
          <w:t>57</w:t>
        </w:r>
        <w:r>
          <w:fldChar w:fldCharType="end"/>
        </w:r>
      </w:hyperlink>
    </w:p>
    <w:p>
      <w:pPr>
        <w:pStyle w:val="TOC2"/>
        <w:tabs>
          <w:tab w:val="right" w:leader="dot" w:pos="8306"/>
        </w:tabs>
      </w:pPr>
      <w:hyperlink w:anchor="_Toc3801" w:history="1">
        <w:r>
          <w:rPr>
            <w:rFonts w:ascii="仿宋" w:eastAsia="仿宋" w:hAnsi="仿宋" w:cs="仿宋" w:hint="eastAsia"/>
            <w:lang w:eastAsia="zh-CN"/>
          </w:rPr>
          <w:t>(三)、煤气电磁阀项目对环境的主要影响</w:t>
        </w:r>
        <w:r>
          <w:tab/>
        </w:r>
        <w:r>
          <w:fldChar w:fldCharType="begin"/>
        </w:r>
        <w:r>
          <w:instrText xml:space="preserve"> PAGEREF _Toc3801 \h </w:instrText>
        </w:r>
        <w:r>
          <w:fldChar w:fldCharType="separate"/>
        </w:r>
        <w:r>
          <w:t>57</w:t>
        </w:r>
        <w:r>
          <w:fldChar w:fldCharType="end"/>
        </w:r>
      </w:hyperlink>
    </w:p>
    <w:p>
      <w:pPr>
        <w:pStyle w:val="TOC2"/>
        <w:tabs>
          <w:tab w:val="right" w:leader="dot" w:pos="8306"/>
        </w:tabs>
      </w:pPr>
      <w:hyperlink w:anchor="_Toc13087" w:history="1">
        <w:r>
          <w:rPr>
            <w:rFonts w:ascii="仿宋" w:eastAsia="仿宋" w:hAnsi="仿宋" w:cs="仿宋" w:hint="eastAsia"/>
            <w:lang w:eastAsia="zh-CN"/>
          </w:rPr>
          <w:t>(四)、环境保护措施</w:t>
        </w:r>
        <w:r>
          <w:tab/>
        </w:r>
        <w:r>
          <w:fldChar w:fldCharType="begin"/>
        </w:r>
        <w:r>
          <w:instrText xml:space="preserve"> PAGEREF _Toc13087 \h </w:instrText>
        </w:r>
        <w:r>
          <w:fldChar w:fldCharType="separate"/>
        </w:r>
        <w:r>
          <w:t>57</w:t>
        </w:r>
        <w:r>
          <w:fldChar w:fldCharType="end"/>
        </w:r>
      </w:hyperlink>
    </w:p>
    <w:p>
      <w:pPr>
        <w:pStyle w:val="TOC2"/>
        <w:tabs>
          <w:tab w:val="right" w:leader="dot" w:pos="8306"/>
        </w:tabs>
      </w:pPr>
      <w:hyperlink w:anchor="_Toc21723" w:history="1">
        <w:r>
          <w:rPr>
            <w:rFonts w:ascii="仿宋" w:eastAsia="仿宋" w:hAnsi="仿宋" w:cs="仿宋" w:hint="eastAsia"/>
            <w:lang w:eastAsia="zh-CN"/>
          </w:rPr>
          <w:t>(五)、环境监测与管理计划</w:t>
        </w:r>
        <w:r>
          <w:tab/>
        </w:r>
        <w:r>
          <w:fldChar w:fldCharType="begin"/>
        </w:r>
        <w:r>
          <w:instrText xml:space="preserve"> PAGEREF _Toc21723 \h </w:instrText>
        </w:r>
        <w:r>
          <w:fldChar w:fldCharType="separate"/>
        </w:r>
        <w:r>
          <w:t>58</w:t>
        </w:r>
        <w:r>
          <w:fldChar w:fldCharType="end"/>
        </w:r>
      </w:hyperlink>
    </w:p>
    <w:p>
      <w:pPr>
        <w:pStyle w:val="TOC2"/>
        <w:tabs>
          <w:tab w:val="right" w:leader="dot" w:pos="8306"/>
        </w:tabs>
      </w:pPr>
      <w:hyperlink w:anchor="_Toc13677" w:history="1">
        <w:r>
          <w:rPr>
            <w:rFonts w:ascii="仿宋" w:eastAsia="仿宋" w:hAnsi="仿宋" w:cs="仿宋" w:hint="eastAsia"/>
            <w:lang w:eastAsia="zh-CN"/>
          </w:rPr>
          <w:t>(六)、环境影响评估报告编制要求</w:t>
        </w:r>
        <w:r>
          <w:tab/>
        </w:r>
        <w:r>
          <w:fldChar w:fldCharType="begin"/>
        </w:r>
        <w:r>
          <w:instrText xml:space="preserve"> PAGEREF _Toc13677 \h </w:instrText>
        </w:r>
        <w:r>
          <w:fldChar w:fldCharType="separate"/>
        </w:r>
        <w:r>
          <w:t>58</w:t>
        </w:r>
        <w:r>
          <w:fldChar w:fldCharType="end"/>
        </w:r>
      </w:hyperlink>
    </w:p>
    <w:p>
      <w:pPr>
        <w:pStyle w:val="TOC1"/>
        <w:tabs>
          <w:tab w:val="right" w:leader="dot" w:pos="8306"/>
        </w:tabs>
      </w:pPr>
      <w:hyperlink w:anchor="_Toc11795" w:history="1">
        <w:r>
          <w:rPr>
            <w:rFonts w:ascii="仿宋" w:eastAsia="仿宋" w:hAnsi="仿宋" w:cs="仿宋" w:hint="eastAsia"/>
            <w:lang w:eastAsia="zh-CN"/>
          </w:rPr>
          <w:t>十五、知识管理与信息共享</w:t>
        </w:r>
        <w:r>
          <w:tab/>
        </w:r>
        <w:r>
          <w:fldChar w:fldCharType="begin"/>
        </w:r>
        <w:r>
          <w:instrText xml:space="preserve"> PAGEREF _Toc11795 \h </w:instrText>
        </w:r>
        <w:r>
          <w:fldChar w:fldCharType="separate"/>
        </w:r>
        <w:r>
          <w:t>59</w:t>
        </w:r>
        <w:r>
          <w:fldChar w:fldCharType="end"/>
        </w:r>
      </w:hyperlink>
    </w:p>
    <w:p>
      <w:pPr>
        <w:pStyle w:val="TOC2"/>
        <w:tabs>
          <w:tab w:val="right" w:leader="dot" w:pos="8306"/>
        </w:tabs>
      </w:pPr>
      <w:hyperlink w:anchor="_Toc29185" w:history="1">
        <w:r>
          <w:rPr>
            <w:rFonts w:ascii="仿宋" w:eastAsia="仿宋" w:hAnsi="仿宋" w:cs="仿宋" w:hint="eastAsia"/>
            <w:lang w:eastAsia="zh-CN"/>
          </w:rPr>
          <w:t>(一)、知识管理体系构建</w:t>
        </w:r>
        <w:r>
          <w:tab/>
        </w:r>
        <w:r>
          <w:fldChar w:fldCharType="begin"/>
        </w:r>
        <w:r>
          <w:instrText xml:space="preserve"> PAGEREF _Toc29185 \h </w:instrText>
        </w:r>
        <w:r>
          <w:fldChar w:fldCharType="separate"/>
        </w:r>
        <w:r>
          <w:t>59</w:t>
        </w:r>
        <w:r>
          <w:fldChar w:fldCharType="end"/>
        </w:r>
      </w:hyperlink>
    </w:p>
    <w:p>
      <w:pPr>
        <w:pStyle w:val="TOC2"/>
        <w:tabs>
          <w:tab w:val="right" w:leader="dot" w:pos="8306"/>
        </w:tabs>
      </w:pPr>
      <w:hyperlink w:anchor="_Toc26052" w:history="1">
        <w:r>
          <w:rPr>
            <w:rFonts w:ascii="仿宋" w:eastAsia="仿宋" w:hAnsi="仿宋" w:cs="仿宋" w:hint="eastAsia"/>
            <w:lang w:eastAsia="zh-CN"/>
          </w:rPr>
          <w:t>(二)、信息共享平台建设</w:t>
        </w:r>
        <w:r>
          <w:tab/>
        </w:r>
        <w:r>
          <w:fldChar w:fldCharType="begin"/>
        </w:r>
        <w:r>
          <w:instrText xml:space="preserve"> PAGEREF _Toc26052 \h </w:instrText>
        </w:r>
        <w:r>
          <w:fldChar w:fldCharType="separate"/>
        </w:r>
        <w:r>
          <w:t>62</w:t>
        </w:r>
        <w:r>
          <w:fldChar w:fldCharType="end"/>
        </w:r>
      </w:hyperlink>
    </w:p>
    <w:p>
      <w:pPr>
        <w:pStyle w:val="TOC2"/>
        <w:tabs>
          <w:tab w:val="right" w:leader="dot" w:pos="8306"/>
        </w:tabs>
      </w:pPr>
      <w:hyperlink w:anchor="_Toc12352" w:history="1">
        <w:r>
          <w:rPr>
            <w:rFonts w:ascii="仿宋" w:eastAsia="仿宋" w:hAnsi="仿宋" w:cs="仿宋" w:hint="eastAsia"/>
            <w:lang w:eastAsia="zh-CN"/>
          </w:rPr>
          <w:t>(三)、团队协作与沟通机制</w:t>
        </w:r>
        <w:r>
          <w:tab/>
        </w:r>
        <w:r>
          <w:fldChar w:fldCharType="begin"/>
        </w:r>
        <w:r>
          <w:instrText xml:space="preserve"> PAGEREF _Toc12352 \h </w:instrText>
        </w:r>
        <w:r>
          <w:fldChar w:fldCharType="separate"/>
        </w:r>
        <w:r>
          <w:t>63</w:t>
        </w:r>
        <w:r>
          <w:fldChar w:fldCharType="end"/>
        </w:r>
      </w:hyperlink>
    </w:p>
    <w:p>
      <w:pPr>
        <w:pStyle w:val="TOC1"/>
        <w:tabs>
          <w:tab w:val="right" w:leader="dot" w:pos="8306"/>
        </w:tabs>
      </w:pPr>
      <w:hyperlink w:anchor="_Toc29229" w:history="1">
        <w:r>
          <w:rPr>
            <w:rFonts w:ascii="仿宋" w:eastAsia="仿宋" w:hAnsi="仿宋" w:cs="仿宋" w:hint="eastAsia"/>
            <w:lang w:eastAsia="zh-CN"/>
          </w:rPr>
          <w:t>十六、煤气电磁阀项目管理与团队协作</w:t>
        </w:r>
        <w:r>
          <w:tab/>
        </w:r>
        <w:r>
          <w:fldChar w:fldCharType="begin"/>
        </w:r>
        <w:r>
          <w:instrText xml:space="preserve"> PAGEREF _Toc29229 \h </w:instrText>
        </w:r>
        <w:r>
          <w:fldChar w:fldCharType="separate"/>
        </w:r>
        <w:r>
          <w:t>64</w:t>
        </w:r>
        <w:r>
          <w:fldChar w:fldCharType="end"/>
        </w:r>
      </w:hyperlink>
    </w:p>
    <w:p>
      <w:pPr>
        <w:pStyle w:val="TOC2"/>
        <w:tabs>
          <w:tab w:val="right" w:leader="dot" w:pos="8306"/>
        </w:tabs>
      </w:pPr>
      <w:hyperlink w:anchor="_Toc20531" w:history="1">
        <w:r>
          <w:rPr>
            <w:rFonts w:ascii="仿宋" w:eastAsia="仿宋" w:hAnsi="仿宋" w:cs="仿宋" w:hint="eastAsia"/>
            <w:lang w:eastAsia="zh-CN"/>
          </w:rPr>
          <w:t>(一)、煤气电磁阀项目管理方法论</w:t>
        </w:r>
        <w:r>
          <w:tab/>
        </w:r>
        <w:r>
          <w:fldChar w:fldCharType="begin"/>
        </w:r>
        <w:r>
          <w:instrText xml:space="preserve"> PAGEREF _Toc20531 \h </w:instrText>
        </w:r>
        <w:r>
          <w:fldChar w:fldCharType="separate"/>
        </w:r>
        <w:r>
          <w:t>64</w:t>
        </w:r>
        <w:r>
          <w:fldChar w:fldCharType="end"/>
        </w:r>
      </w:hyperlink>
    </w:p>
    <w:p>
      <w:pPr>
        <w:pStyle w:val="TOC2"/>
        <w:tabs>
          <w:tab w:val="right" w:leader="dot" w:pos="8306"/>
        </w:tabs>
      </w:pPr>
      <w:hyperlink w:anchor="_Toc29422" w:history="1">
        <w:r>
          <w:rPr>
            <w:rFonts w:ascii="仿宋" w:eastAsia="仿宋" w:hAnsi="仿宋" w:cs="仿宋" w:hint="eastAsia"/>
            <w:lang w:eastAsia="zh-CN"/>
          </w:rPr>
          <w:t>(二)、煤气电磁阀项目计划与进度管理</w:t>
        </w:r>
        <w:r>
          <w:tab/>
        </w:r>
        <w:r>
          <w:fldChar w:fldCharType="begin"/>
        </w:r>
        <w:r>
          <w:instrText xml:space="preserve"> PAGEREF _Toc29422 \h </w:instrText>
        </w:r>
        <w:r>
          <w:fldChar w:fldCharType="separate"/>
        </w:r>
        <w:r>
          <w:t>65</w:t>
        </w:r>
        <w:r>
          <w:fldChar w:fldCharType="end"/>
        </w:r>
      </w:hyperlink>
    </w:p>
    <w:p>
      <w:pPr>
        <w:pStyle w:val="TOC2"/>
        <w:tabs>
          <w:tab w:val="right" w:leader="dot" w:pos="8306"/>
        </w:tabs>
      </w:pPr>
      <w:hyperlink w:anchor="_Toc7114" w:history="1">
        <w:r>
          <w:rPr>
            <w:rFonts w:ascii="仿宋" w:eastAsia="仿宋" w:hAnsi="仿宋" w:cs="仿宋" w:hint="eastAsia"/>
            <w:lang w:eastAsia="zh-CN"/>
          </w:rPr>
          <w:t>(三)、团队组建与角色分工</w:t>
        </w:r>
        <w:r>
          <w:tab/>
        </w:r>
        <w:r>
          <w:fldChar w:fldCharType="begin"/>
        </w:r>
        <w:r>
          <w:instrText xml:space="preserve"> PAGEREF _Toc7114 \h </w:instrText>
        </w:r>
        <w:r>
          <w:fldChar w:fldCharType="separate"/>
        </w:r>
        <w:r>
          <w:t>66</w:t>
        </w:r>
        <w:r>
          <w:fldChar w:fldCharType="end"/>
        </w:r>
      </w:hyperlink>
    </w:p>
    <w:p>
      <w:pPr>
        <w:pStyle w:val="TOC2"/>
        <w:tabs>
          <w:tab w:val="right" w:leader="dot" w:pos="8306"/>
        </w:tabs>
      </w:pPr>
      <w:hyperlink w:anchor="_Toc22459" w:history="1">
        <w:r>
          <w:rPr>
            <w:rFonts w:ascii="仿宋" w:eastAsia="仿宋" w:hAnsi="仿宋" w:cs="仿宋" w:hint="eastAsia"/>
            <w:lang w:eastAsia="zh-CN"/>
          </w:rPr>
          <w:t>(四)、沟通与协作机制</w:t>
        </w:r>
        <w:r>
          <w:tab/>
        </w:r>
        <w:r>
          <w:fldChar w:fldCharType="begin"/>
        </w:r>
        <w:r>
          <w:instrText xml:space="preserve"> PAGEREF _Toc22459 \h </w:instrText>
        </w:r>
        <w:r>
          <w:fldChar w:fldCharType="separate"/>
        </w:r>
        <w:r>
          <w:t>66</w:t>
        </w:r>
        <w:r>
          <w:fldChar w:fldCharType="end"/>
        </w:r>
      </w:hyperlink>
    </w:p>
    <w:p>
      <w:pPr>
        <w:pStyle w:val="TOC2"/>
        <w:tabs>
          <w:tab w:val="right" w:leader="dot" w:pos="8306"/>
        </w:tabs>
      </w:pPr>
      <w:hyperlink w:anchor="_Toc843" w:history="1">
        <w:r>
          <w:rPr>
            <w:rFonts w:ascii="仿宋" w:eastAsia="仿宋" w:hAnsi="仿宋" w:cs="仿宋" w:hint="eastAsia"/>
            <w:lang w:eastAsia="zh-CN"/>
          </w:rPr>
          <w:t>(五)、煤气电磁阀项目风险管理与应对</w:t>
        </w:r>
        <w:r>
          <w:tab/>
        </w:r>
        <w:r>
          <w:fldChar w:fldCharType="begin"/>
        </w:r>
        <w:r>
          <w:instrText xml:space="preserve"> PAGEREF _Toc843 \h </w:instrText>
        </w:r>
        <w:r>
          <w:fldChar w:fldCharType="separate"/>
        </w:r>
        <w:r>
          <w:t>67</w:t>
        </w:r>
        <w:r>
          <w:fldChar w:fldCharType="end"/>
        </w:r>
      </w:hyperlink>
    </w:p>
    <w:p>
      <w:pPr>
        <w:pStyle w:val="TOC1"/>
        <w:tabs>
          <w:tab w:val="right" w:leader="dot" w:pos="8306"/>
        </w:tabs>
      </w:pPr>
      <w:hyperlink w:anchor="_Toc6561" w:history="1">
        <w:r>
          <w:rPr>
            <w:rFonts w:ascii="仿宋" w:eastAsia="仿宋" w:hAnsi="仿宋" w:cs="仿宋" w:hint="eastAsia"/>
            <w:lang w:eastAsia="zh-CN"/>
          </w:rPr>
          <w:t>十七、项目验收与收尾工作</w:t>
        </w:r>
        <w:r>
          <w:tab/>
        </w:r>
        <w:r>
          <w:fldChar w:fldCharType="begin"/>
        </w:r>
        <w:r>
          <w:instrText xml:space="preserve"> PAGEREF _Toc6561 \h </w:instrText>
        </w:r>
        <w:r>
          <w:fldChar w:fldCharType="separate"/>
        </w:r>
        <w:r>
          <w:t>67</w:t>
        </w:r>
        <w:r>
          <w:fldChar w:fldCharType="end"/>
        </w:r>
      </w:hyperlink>
    </w:p>
    <w:p>
      <w:pPr>
        <w:pStyle w:val="TOC2"/>
        <w:tabs>
          <w:tab w:val="right" w:leader="dot" w:pos="8306"/>
        </w:tabs>
      </w:pPr>
      <w:hyperlink w:anchor="_Toc9731" w:history="1">
        <w:r>
          <w:rPr>
            <w:rFonts w:ascii="仿宋" w:eastAsia="仿宋" w:hAnsi="仿宋" w:cs="仿宋" w:hint="eastAsia"/>
            <w:lang w:eastAsia="zh-CN"/>
          </w:rPr>
          <w:t>(一)、项目竣工验收</w:t>
        </w:r>
        <w:r>
          <w:tab/>
        </w:r>
        <w:r>
          <w:fldChar w:fldCharType="begin"/>
        </w:r>
        <w:r>
          <w:instrText xml:space="preserve"> PAGEREF _Toc9731 \h </w:instrText>
        </w:r>
        <w:r>
          <w:fldChar w:fldCharType="separate"/>
        </w:r>
        <w:r>
          <w:t>67</w:t>
        </w:r>
        <w:r>
          <w:fldChar w:fldCharType="end"/>
        </w:r>
      </w:hyperlink>
    </w:p>
    <w:p>
      <w:pPr>
        <w:pStyle w:val="TOC2"/>
        <w:tabs>
          <w:tab w:val="right" w:leader="dot" w:pos="8306"/>
        </w:tabs>
      </w:pPr>
      <w:hyperlink w:anchor="_Toc861" w:history="1">
        <w:r>
          <w:rPr>
            <w:rFonts w:ascii="仿宋" w:eastAsia="仿宋" w:hAnsi="仿宋" w:cs="仿宋" w:hint="eastAsia"/>
            <w:lang w:eastAsia="zh-CN"/>
          </w:rPr>
          <w:t>(二)、收尾工作计划</w:t>
        </w:r>
        <w:r>
          <w:tab/>
        </w:r>
        <w:r>
          <w:fldChar w:fldCharType="begin"/>
        </w:r>
        <w:r>
          <w:instrText xml:space="preserve"> PAGEREF _Toc861 \h </w:instrText>
        </w:r>
        <w:r>
          <w:fldChar w:fldCharType="separate"/>
        </w:r>
        <w:r>
          <w:t>69</w:t>
        </w:r>
        <w:r>
          <w:fldChar w:fldCharType="end"/>
        </w:r>
      </w:hyperlink>
    </w:p>
    <w:p>
      <w:pPr>
        <w:pStyle w:val="TOC2"/>
        <w:tabs>
          <w:tab w:val="right" w:leader="dot" w:pos="8306"/>
        </w:tabs>
      </w:pPr>
      <w:hyperlink w:anchor="_Toc20919" w:history="1">
        <w:r>
          <w:rPr>
            <w:rFonts w:ascii="仿宋" w:eastAsia="仿宋" w:hAnsi="仿宋" w:cs="仿宋" w:hint="eastAsia"/>
            <w:lang w:eastAsia="zh-CN"/>
          </w:rPr>
          <w:t>(三)、移交与运营</w:t>
        </w:r>
        <w:r>
          <w:tab/>
        </w:r>
        <w:r>
          <w:fldChar w:fldCharType="begin"/>
        </w:r>
        <w:r>
          <w:instrText xml:space="preserve"> PAGEREF _Toc20919 \h </w:instrText>
        </w:r>
        <w:r>
          <w:fldChar w:fldCharType="separate"/>
        </w:r>
        <w:r>
          <w:t>70</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658" w:history="1">
        <w:r>
          <w:rPr>
            <w:rFonts w:ascii="仿宋" w:eastAsia="仿宋" w:hAnsi="仿宋" w:cs="仿宋" w:hint="eastAsia"/>
            <w:lang w:eastAsia="zh-CN"/>
          </w:rPr>
          <w:t>十八、法律与合规性</w:t>
        </w:r>
        <w:r>
          <w:tab/>
        </w:r>
        <w:r>
          <w:fldChar w:fldCharType="begin"/>
        </w:r>
        <w:r>
          <w:instrText xml:space="preserve"> PAGEREF _Toc10658 \h </w:instrText>
        </w:r>
        <w:r>
          <w:fldChar w:fldCharType="separate"/>
        </w:r>
        <w:r>
          <w:t>72</w:t>
        </w:r>
        <w:r>
          <w:fldChar w:fldCharType="end"/>
        </w:r>
      </w:hyperlink>
    </w:p>
    <w:p>
      <w:pPr>
        <w:pStyle w:val="TOC2"/>
        <w:tabs>
          <w:tab w:val="right" w:leader="dot" w:pos="8306"/>
        </w:tabs>
      </w:pPr>
      <w:hyperlink w:anchor="_Toc31287" w:history="1">
        <w:r>
          <w:rPr>
            <w:rFonts w:ascii="仿宋" w:eastAsia="仿宋" w:hAnsi="仿宋" w:cs="仿宋" w:hint="eastAsia"/>
            <w:lang w:eastAsia="zh-CN"/>
          </w:rPr>
          <w:t>(一)、相关法律法规概述</w:t>
        </w:r>
        <w:r>
          <w:tab/>
        </w:r>
        <w:r>
          <w:fldChar w:fldCharType="begin"/>
        </w:r>
        <w:r>
          <w:instrText xml:space="preserve"> PAGEREF _Toc31287 \h </w:instrText>
        </w:r>
        <w:r>
          <w:fldChar w:fldCharType="separate"/>
        </w:r>
        <w:r>
          <w:t>72</w:t>
        </w:r>
        <w:r>
          <w:fldChar w:fldCharType="end"/>
        </w:r>
      </w:hyperlink>
    </w:p>
    <w:p>
      <w:pPr>
        <w:pStyle w:val="TOC2"/>
        <w:tabs>
          <w:tab w:val="right" w:leader="dot" w:pos="8306"/>
        </w:tabs>
      </w:pPr>
      <w:hyperlink w:anchor="_Toc14687" w:history="1">
        <w:r>
          <w:rPr>
            <w:rFonts w:ascii="仿宋" w:eastAsia="仿宋" w:hAnsi="仿宋" w:cs="仿宋" w:hint="eastAsia"/>
            <w:lang w:eastAsia="zh-CN"/>
          </w:rPr>
          <w:t>(二)、煤气电磁阀项目合同管理</w:t>
        </w:r>
        <w:r>
          <w:tab/>
        </w:r>
        <w:r>
          <w:fldChar w:fldCharType="begin"/>
        </w:r>
        <w:r>
          <w:instrText xml:space="preserve"> PAGEREF _Toc14687 \h </w:instrText>
        </w:r>
        <w:r>
          <w:fldChar w:fldCharType="separate"/>
        </w:r>
        <w:r>
          <w:t>74</w:t>
        </w:r>
        <w:r>
          <w:fldChar w:fldCharType="end"/>
        </w:r>
      </w:hyperlink>
    </w:p>
    <w:p>
      <w:pPr>
        <w:pStyle w:val="TOC2"/>
        <w:tabs>
          <w:tab w:val="right" w:leader="dot" w:pos="8306"/>
        </w:tabs>
      </w:pPr>
      <w:hyperlink w:anchor="_Toc16720" w:history="1">
        <w:r>
          <w:rPr>
            <w:rFonts w:ascii="仿宋" w:eastAsia="仿宋" w:hAnsi="仿宋" w:cs="仿宋" w:hint="eastAsia"/>
            <w:lang w:eastAsia="zh-CN"/>
          </w:rPr>
          <w:t>(三)、知识产权保护</w:t>
        </w:r>
        <w:r>
          <w:tab/>
        </w:r>
        <w:r>
          <w:fldChar w:fldCharType="begin"/>
        </w:r>
        <w:r>
          <w:instrText xml:space="preserve"> PAGEREF _Toc16720 \h </w:instrText>
        </w:r>
        <w:r>
          <w:fldChar w:fldCharType="separate"/>
        </w:r>
        <w:r>
          <w:t>75</w:t>
        </w:r>
        <w:r>
          <w:fldChar w:fldCharType="end"/>
        </w:r>
      </w:hyperlink>
    </w:p>
    <w:p>
      <w:pPr>
        <w:pStyle w:val="TOC2"/>
        <w:tabs>
          <w:tab w:val="right" w:leader="dot" w:pos="8306"/>
        </w:tabs>
      </w:pPr>
      <w:hyperlink w:anchor="_Toc27057" w:history="1">
        <w:r>
          <w:rPr>
            <w:rFonts w:ascii="仿宋" w:eastAsia="仿宋" w:hAnsi="仿宋" w:cs="仿宋" w:hint="eastAsia"/>
            <w:lang w:eastAsia="zh-CN"/>
          </w:rPr>
          <w:t>(四)、劳动法规与员工权益</w:t>
        </w:r>
        <w:r>
          <w:tab/>
        </w:r>
        <w:r>
          <w:fldChar w:fldCharType="begin"/>
        </w:r>
        <w:r>
          <w:instrText xml:space="preserve"> PAGEREF _Toc27057 \h </w:instrText>
        </w:r>
        <w:r>
          <w:fldChar w:fldCharType="separate"/>
        </w:r>
        <w:r>
          <w:t>77</w:t>
        </w:r>
        <w:r>
          <w:fldChar w:fldCharType="end"/>
        </w:r>
      </w:hyperlink>
    </w:p>
    <w:p>
      <w:pPr>
        <w:pStyle w:val="TOC2"/>
        <w:tabs>
          <w:tab w:val="right" w:leader="dot" w:pos="8306"/>
        </w:tabs>
      </w:pPr>
      <w:hyperlink w:anchor="_Toc16033" w:history="1">
        <w:r>
          <w:rPr>
            <w:rFonts w:ascii="仿宋" w:eastAsia="仿宋" w:hAnsi="仿宋" w:cs="仿宋" w:hint="eastAsia"/>
            <w:lang w:eastAsia="zh-CN"/>
          </w:rPr>
          <w:t>(五)、环境保护法规遵循</w:t>
        </w:r>
        <w:r>
          <w:tab/>
        </w:r>
        <w:r>
          <w:fldChar w:fldCharType="begin"/>
        </w:r>
        <w:r>
          <w:instrText xml:space="preserve"> PAGEREF _Toc16033 \h </w:instrText>
        </w:r>
        <w:r>
          <w:fldChar w:fldCharType="separate"/>
        </w:r>
        <w:r>
          <w:t>78</w:t>
        </w:r>
        <w:r>
          <w:fldChar w:fldCharType="end"/>
        </w:r>
      </w:hyperlink>
    </w:p>
    <w:p>
      <w:pPr>
        <w:pStyle w:val="TOC1"/>
        <w:tabs>
          <w:tab w:val="right" w:leader="dot" w:pos="8306"/>
        </w:tabs>
      </w:pPr>
      <w:hyperlink w:anchor="_Toc27014" w:history="1">
        <w:r>
          <w:rPr>
            <w:rFonts w:ascii="仿宋" w:eastAsia="仿宋" w:hAnsi="仿宋" w:cs="仿宋" w:hint="eastAsia"/>
            <w:lang w:eastAsia="zh-CN"/>
          </w:rPr>
          <w:t>十九、资源开发及综合利用分析</w:t>
        </w:r>
        <w:r>
          <w:tab/>
        </w:r>
        <w:r>
          <w:fldChar w:fldCharType="begin"/>
        </w:r>
        <w:r>
          <w:instrText xml:space="preserve"> PAGEREF _Toc27014 \h </w:instrText>
        </w:r>
        <w:r>
          <w:fldChar w:fldCharType="separate"/>
        </w:r>
        <w:r>
          <w:t>79</w:t>
        </w:r>
        <w:r>
          <w:fldChar w:fldCharType="end"/>
        </w:r>
      </w:hyperlink>
    </w:p>
    <w:p>
      <w:pPr>
        <w:pStyle w:val="TOC2"/>
        <w:tabs>
          <w:tab w:val="right" w:leader="dot" w:pos="8306"/>
        </w:tabs>
      </w:pPr>
      <w:hyperlink w:anchor="_Toc28652" w:history="1">
        <w:r>
          <w:rPr>
            <w:rFonts w:ascii="仿宋" w:eastAsia="仿宋" w:hAnsi="仿宋" w:cs="仿宋" w:hint="eastAsia"/>
            <w:lang w:eastAsia="zh-CN"/>
          </w:rPr>
          <w:t>(一)、资源开发方案。</w:t>
        </w:r>
        <w:r>
          <w:tab/>
        </w:r>
        <w:r>
          <w:fldChar w:fldCharType="begin"/>
        </w:r>
        <w:r>
          <w:instrText xml:space="preserve"> PAGEREF _Toc28652 \h </w:instrText>
        </w:r>
        <w:r>
          <w:fldChar w:fldCharType="separate"/>
        </w:r>
        <w:r>
          <w:t>79</w:t>
        </w:r>
        <w:r>
          <w:fldChar w:fldCharType="end"/>
        </w:r>
      </w:hyperlink>
    </w:p>
    <w:p>
      <w:pPr>
        <w:pStyle w:val="TOC2"/>
        <w:tabs>
          <w:tab w:val="right" w:leader="dot" w:pos="8306"/>
        </w:tabs>
      </w:pPr>
      <w:hyperlink w:anchor="_Toc31463" w:history="1">
        <w:r>
          <w:rPr>
            <w:rFonts w:ascii="仿宋" w:eastAsia="仿宋" w:hAnsi="仿宋" w:cs="仿宋" w:hint="eastAsia"/>
            <w:lang w:eastAsia="zh-CN"/>
          </w:rPr>
          <w:t>(二)、资源利用方案</w:t>
        </w:r>
        <w:r>
          <w:tab/>
        </w:r>
        <w:r>
          <w:fldChar w:fldCharType="begin"/>
        </w:r>
        <w:r>
          <w:instrText xml:space="preserve"> PAGEREF _Toc31463 \h </w:instrText>
        </w:r>
        <w:r>
          <w:fldChar w:fldCharType="separate"/>
        </w:r>
        <w:r>
          <w:t>80</w:t>
        </w:r>
        <w:r>
          <w:fldChar w:fldCharType="end"/>
        </w:r>
      </w:hyperlink>
    </w:p>
    <w:p>
      <w:pPr>
        <w:pStyle w:val="TOC2"/>
        <w:tabs>
          <w:tab w:val="right" w:leader="dot" w:pos="8306"/>
        </w:tabs>
      </w:pPr>
      <w:hyperlink w:anchor="_Toc9503" w:history="1">
        <w:r>
          <w:rPr>
            <w:rFonts w:ascii="仿宋" w:eastAsia="仿宋" w:hAnsi="仿宋" w:cs="仿宋" w:hint="eastAsia"/>
            <w:lang w:eastAsia="zh-CN"/>
          </w:rPr>
          <w:t>(三)、资源节约措施</w:t>
        </w:r>
        <w:r>
          <w:tab/>
        </w:r>
        <w:r>
          <w:fldChar w:fldCharType="begin"/>
        </w:r>
        <w:r>
          <w:instrText xml:space="preserve"> PAGEREF _Toc9503 \h </w:instrText>
        </w:r>
        <w:r>
          <w:fldChar w:fldCharType="separate"/>
        </w:r>
        <w:r>
          <w:t>81</w:t>
        </w:r>
        <w:r>
          <w:fldChar w:fldCharType="end"/>
        </w:r>
      </w:hyperlink>
    </w:p>
    <w:p>
      <w:pPr>
        <w:pStyle w:val="TOC1"/>
        <w:tabs>
          <w:tab w:val="right" w:leader="dot" w:pos="8306"/>
        </w:tabs>
      </w:pPr>
      <w:hyperlink w:anchor="_Toc5105" w:history="1">
        <w:r>
          <w:rPr>
            <w:rFonts w:ascii="仿宋" w:eastAsia="仿宋" w:hAnsi="仿宋" w:cs="仿宋" w:hint="eastAsia"/>
            <w:lang w:eastAsia="zh-CN"/>
          </w:rPr>
          <w:t>二十、煤气电磁阀项目工艺及设备分析</w:t>
        </w:r>
        <w:r>
          <w:tab/>
        </w:r>
        <w:r>
          <w:fldChar w:fldCharType="begin"/>
        </w:r>
        <w:r>
          <w:instrText xml:space="preserve"> PAGEREF _Toc5105 \h </w:instrText>
        </w:r>
        <w:r>
          <w:fldChar w:fldCharType="separate"/>
        </w:r>
        <w:r>
          <w:t>83</w:t>
        </w:r>
        <w:r>
          <w:fldChar w:fldCharType="end"/>
        </w:r>
      </w:hyperlink>
    </w:p>
    <w:p>
      <w:pPr>
        <w:pStyle w:val="TOC2"/>
        <w:tabs>
          <w:tab w:val="right" w:leader="dot" w:pos="8306"/>
        </w:tabs>
      </w:pPr>
      <w:hyperlink w:anchor="_Toc21049" w:history="1">
        <w:r>
          <w:rPr>
            <w:rFonts w:ascii="仿宋" w:eastAsia="仿宋" w:hAnsi="仿宋" w:cs="仿宋" w:hint="eastAsia"/>
            <w:lang w:eastAsia="zh-CN"/>
          </w:rPr>
          <w:t>(一)、技术管理特点</w:t>
        </w:r>
        <w:r>
          <w:tab/>
        </w:r>
        <w:r>
          <w:fldChar w:fldCharType="begin"/>
        </w:r>
        <w:r>
          <w:instrText xml:space="preserve"> PAGEREF _Toc21049 \h </w:instrText>
        </w:r>
        <w:r>
          <w:fldChar w:fldCharType="separate"/>
        </w:r>
        <w:r>
          <w:t>83</w:t>
        </w:r>
        <w:r>
          <w:fldChar w:fldCharType="end"/>
        </w:r>
      </w:hyperlink>
    </w:p>
    <w:p>
      <w:pPr>
        <w:pStyle w:val="TOC2"/>
        <w:tabs>
          <w:tab w:val="right" w:leader="dot" w:pos="8306"/>
        </w:tabs>
      </w:pPr>
      <w:hyperlink w:anchor="_Toc15766" w:history="1">
        <w:r>
          <w:rPr>
            <w:rFonts w:ascii="仿宋" w:eastAsia="仿宋" w:hAnsi="仿宋" w:cs="仿宋" w:hint="eastAsia"/>
            <w:lang w:eastAsia="zh-CN"/>
          </w:rPr>
          <w:t>(二)、煤气电磁阀项目工艺技术设计方案</w:t>
        </w:r>
        <w:r>
          <w:tab/>
        </w:r>
        <w:r>
          <w:fldChar w:fldCharType="begin"/>
        </w:r>
        <w:r>
          <w:instrText xml:space="preserve"> PAGEREF _Toc15766 \h </w:instrText>
        </w:r>
        <w:r>
          <w:fldChar w:fldCharType="separate"/>
        </w:r>
        <w:r>
          <w:t>83</w:t>
        </w:r>
        <w:r>
          <w:fldChar w:fldCharType="end"/>
        </w:r>
      </w:hyperlink>
    </w:p>
    <w:p>
      <w:pPr>
        <w:pStyle w:val="TOC2"/>
        <w:tabs>
          <w:tab w:val="right" w:leader="dot" w:pos="8306"/>
        </w:tabs>
      </w:pPr>
      <w:hyperlink w:anchor="_Toc30099" w:history="1">
        <w:r>
          <w:rPr>
            <w:rFonts w:ascii="仿宋" w:eastAsia="仿宋" w:hAnsi="仿宋" w:cs="仿宋" w:hint="eastAsia"/>
            <w:lang w:eastAsia="zh-CN"/>
          </w:rPr>
          <w:t>(三)、设备选型方案</w:t>
        </w:r>
        <w:r>
          <w:tab/>
        </w:r>
        <w:r>
          <w:fldChar w:fldCharType="begin"/>
        </w:r>
        <w:r>
          <w:instrText xml:space="preserve"> PAGEREF _Toc30099 \h </w:instrText>
        </w:r>
        <w:r>
          <w:fldChar w:fldCharType="separate"/>
        </w:r>
        <w:r>
          <w:t>84</w:t>
        </w:r>
        <w:r>
          <w:fldChar w:fldCharType="end"/>
        </w:r>
      </w:hyperlink>
    </w:p>
    <w:p>
      <w:pPr>
        <w:pStyle w:val="TOC1"/>
        <w:tabs>
          <w:tab w:val="right" w:leader="dot" w:pos="8306"/>
        </w:tabs>
      </w:pPr>
      <w:hyperlink w:anchor="_Toc22860" w:history="1">
        <w:r>
          <w:rPr>
            <w:rFonts w:ascii="仿宋" w:eastAsia="仿宋" w:hAnsi="仿宋" w:cs="仿宋" w:hint="eastAsia"/>
            <w:lang w:eastAsia="zh-CN"/>
          </w:rPr>
          <w:t>二十一、推进公司成立的必要性分析</w:t>
        </w:r>
        <w:r>
          <w:tab/>
        </w:r>
        <w:r>
          <w:fldChar w:fldCharType="begin"/>
        </w:r>
        <w:r>
          <w:instrText xml:space="preserve"> PAGEREF _Toc22860 \h </w:instrText>
        </w:r>
        <w:r>
          <w:fldChar w:fldCharType="separate"/>
        </w:r>
        <w:r>
          <w:t>85</w:t>
        </w:r>
        <w:r>
          <w:fldChar w:fldCharType="end"/>
        </w:r>
      </w:hyperlink>
    </w:p>
    <w:p>
      <w:pPr>
        <w:pStyle w:val="TOC2"/>
        <w:tabs>
          <w:tab w:val="right" w:leader="dot" w:pos="8306"/>
        </w:tabs>
      </w:pPr>
      <w:hyperlink w:anchor="_Toc23877" w:history="1">
        <w:r>
          <w:rPr>
            <w:rFonts w:ascii="仿宋" w:eastAsia="仿宋" w:hAnsi="仿宋" w:cs="仿宋" w:hint="eastAsia"/>
            <w:lang w:eastAsia="zh-CN"/>
          </w:rPr>
          <w:t>(一)、市场需求和机会</w:t>
        </w:r>
        <w:r>
          <w:tab/>
        </w:r>
        <w:r>
          <w:fldChar w:fldCharType="begin"/>
        </w:r>
        <w:r>
          <w:instrText xml:space="preserve"> PAGEREF _Toc23877 \h </w:instrText>
        </w:r>
        <w:r>
          <w:fldChar w:fldCharType="separate"/>
        </w:r>
        <w:r>
          <w:t>85</w:t>
        </w:r>
        <w:r>
          <w:fldChar w:fldCharType="end"/>
        </w:r>
      </w:hyperlink>
    </w:p>
    <w:p>
      <w:pPr>
        <w:pStyle w:val="TOC2"/>
        <w:tabs>
          <w:tab w:val="right" w:leader="dot" w:pos="8306"/>
        </w:tabs>
      </w:pPr>
      <w:hyperlink w:anchor="_Toc3423" w:history="1">
        <w:r>
          <w:rPr>
            <w:rFonts w:ascii="仿宋" w:eastAsia="仿宋" w:hAnsi="仿宋" w:cs="仿宋" w:hint="eastAsia"/>
            <w:lang w:eastAsia="zh-CN"/>
          </w:rPr>
          <w:t>(二)、公司目标和战略</w:t>
        </w:r>
        <w:r>
          <w:tab/>
        </w:r>
        <w:r>
          <w:fldChar w:fldCharType="begin"/>
        </w:r>
        <w:r>
          <w:instrText xml:space="preserve"> PAGEREF _Toc3423 \h </w:instrText>
        </w:r>
        <w:r>
          <w:fldChar w:fldCharType="separate"/>
        </w:r>
        <w:r>
          <w:t>85</w:t>
        </w:r>
        <w:r>
          <w:fldChar w:fldCharType="end"/>
        </w:r>
      </w:hyperlink>
    </w:p>
    <w:p>
      <w:pPr>
        <w:pStyle w:val="TOC2"/>
        <w:tabs>
          <w:tab w:val="right" w:leader="dot" w:pos="8306"/>
        </w:tabs>
      </w:pPr>
      <w:hyperlink w:anchor="_Toc11441" w:history="1">
        <w:r>
          <w:rPr>
            <w:rFonts w:ascii="仿宋" w:eastAsia="仿宋" w:hAnsi="仿宋" w:cs="仿宋" w:hint="eastAsia"/>
            <w:lang w:eastAsia="zh-CN"/>
          </w:rPr>
          <w:t>(三)、公司竞争优势</w:t>
        </w:r>
        <w:r>
          <w:tab/>
        </w:r>
        <w:r>
          <w:fldChar w:fldCharType="begin"/>
        </w:r>
        <w:r>
          <w:instrText xml:space="preserve"> PAGEREF _Toc11441 \h </w:instrText>
        </w:r>
        <w:r>
          <w:fldChar w:fldCharType="separate"/>
        </w:r>
        <w:r>
          <w:t>85</w:t>
        </w:r>
        <w:r>
          <w:fldChar w:fldCharType="end"/>
        </w:r>
      </w:hyperlink>
    </w:p>
    <w:p>
      <w:pPr>
        <w:pStyle w:val="TOC1"/>
        <w:tabs>
          <w:tab w:val="right" w:leader="dot" w:pos="8306"/>
        </w:tabs>
      </w:pPr>
      <w:hyperlink w:anchor="_Toc21705" w:history="1">
        <w:r>
          <w:rPr>
            <w:rFonts w:ascii="仿宋" w:eastAsia="仿宋" w:hAnsi="仿宋" w:cs="仿宋" w:hint="eastAsia"/>
            <w:lang w:eastAsia="zh-CN"/>
          </w:rPr>
          <w:t>二十二市场营销与品牌推广</w:t>
        </w:r>
        <w:r>
          <w:tab/>
        </w:r>
        <w:r>
          <w:fldChar w:fldCharType="begin"/>
        </w:r>
        <w:r>
          <w:instrText xml:space="preserve"> PAGEREF _Toc21705 \h </w:instrText>
        </w:r>
        <w:r>
          <w:fldChar w:fldCharType="separate"/>
        </w:r>
        <w:r>
          <w:t>86</w:t>
        </w:r>
        <w:r>
          <w:fldChar w:fldCharType="end"/>
        </w:r>
      </w:hyperlink>
    </w:p>
    <w:p>
      <w:pPr>
        <w:pStyle w:val="TOC2"/>
        <w:tabs>
          <w:tab w:val="right" w:leader="dot" w:pos="8306"/>
        </w:tabs>
      </w:pPr>
      <w:hyperlink w:anchor="_Toc19334" w:history="1">
        <w:r>
          <w:rPr>
            <w:rFonts w:ascii="仿宋" w:eastAsia="仿宋" w:hAnsi="仿宋" w:cs="仿宋" w:hint="eastAsia"/>
            <w:lang w:eastAsia="zh-CN"/>
          </w:rPr>
          <w:t>(一)、市场调研与定位</w:t>
        </w:r>
        <w:r>
          <w:tab/>
        </w:r>
        <w:r>
          <w:fldChar w:fldCharType="begin"/>
        </w:r>
        <w:r>
          <w:instrText xml:space="preserve"> PAGEREF _Toc19334 \h </w:instrText>
        </w:r>
        <w:r>
          <w:fldChar w:fldCharType="separate"/>
        </w:r>
        <w:r>
          <w:t>86</w:t>
        </w:r>
        <w:r>
          <w:fldChar w:fldCharType="end"/>
        </w:r>
      </w:hyperlink>
    </w:p>
    <w:p>
      <w:pPr>
        <w:pStyle w:val="TOC2"/>
        <w:tabs>
          <w:tab w:val="right" w:leader="dot" w:pos="8306"/>
        </w:tabs>
      </w:pPr>
      <w:hyperlink w:anchor="_Toc22194" w:history="1">
        <w:r>
          <w:rPr>
            <w:rFonts w:ascii="仿宋" w:eastAsia="仿宋" w:hAnsi="仿宋" w:cs="仿宋" w:hint="eastAsia"/>
            <w:lang w:eastAsia="zh-CN"/>
          </w:rPr>
          <w:t>(二)、营销策略与推广计划</w:t>
        </w:r>
        <w:r>
          <w:tab/>
        </w:r>
        <w:r>
          <w:fldChar w:fldCharType="begin"/>
        </w:r>
        <w:r>
          <w:instrText xml:space="preserve"> PAGEREF _Toc22194 \h </w:instrText>
        </w:r>
        <w:r>
          <w:fldChar w:fldCharType="separate"/>
        </w:r>
        <w:r>
          <w:t>87</w:t>
        </w:r>
        <w:r>
          <w:fldChar w:fldCharType="end"/>
        </w:r>
      </w:hyperlink>
    </w:p>
    <w:p>
      <w:pPr>
        <w:pStyle w:val="TOC2"/>
        <w:tabs>
          <w:tab w:val="right" w:leader="dot" w:pos="8306"/>
        </w:tabs>
      </w:pPr>
      <w:hyperlink w:anchor="_Toc29108" w:history="1">
        <w:r>
          <w:rPr>
            <w:rFonts w:ascii="仿宋" w:eastAsia="仿宋" w:hAnsi="仿宋" w:cs="仿宋" w:hint="eastAsia"/>
            <w:lang w:eastAsia="zh-CN"/>
          </w:rPr>
          <w:t>(三)、客户关系管理</w:t>
        </w:r>
        <w:r>
          <w:tab/>
        </w:r>
        <w:r>
          <w:fldChar w:fldCharType="begin"/>
        </w:r>
        <w:r>
          <w:instrText xml:space="preserve"> PAGEREF _Toc29108 \h </w:instrText>
        </w:r>
        <w:r>
          <w:fldChar w:fldCharType="separate"/>
        </w:r>
        <w:r>
          <w:t>89</w:t>
        </w:r>
        <w:r>
          <w:fldChar w:fldCharType="end"/>
        </w:r>
      </w:hyperlink>
    </w:p>
    <w:p>
      <w:pPr>
        <w:pStyle w:val="TOC2"/>
        <w:tabs>
          <w:tab w:val="right" w:leader="dot" w:pos="8306"/>
        </w:tabs>
      </w:pPr>
      <w:hyperlink w:anchor="_Toc2826" w:history="1">
        <w:r>
          <w:rPr>
            <w:rFonts w:ascii="仿宋" w:eastAsia="仿宋" w:hAnsi="仿宋" w:cs="仿宋" w:hint="eastAsia"/>
            <w:lang w:eastAsia="zh-CN"/>
          </w:rPr>
          <w:t>(四)、品牌建设与维护</w:t>
        </w:r>
        <w:r>
          <w:tab/>
        </w:r>
        <w:r>
          <w:fldChar w:fldCharType="begin"/>
        </w:r>
        <w:r>
          <w:instrText xml:space="preserve"> PAGEREF _Toc2826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8310"/>
      <w:r>
        <w:rPr>
          <w:rFonts w:ascii="仿宋" w:eastAsia="仿宋" w:hAnsi="仿宋" w:cs="仿宋" w:hint="eastAsia"/>
          <w:sz w:val="28"/>
          <w:lang w:eastAsia="zh-CN"/>
        </w:rPr>
        <w:t>一、土建工程说明</w:t>
      </w:r>
      <w:bookmarkEnd w:id="2"/>
    </w:p>
    <w:p>
      <w:pPr>
        <w:pStyle w:val="Heading2"/>
        <w:rPr>
          <w:rFonts w:ascii="仿宋" w:eastAsia="仿宋" w:hAnsi="仿宋" w:cs="仿宋" w:hint="eastAsia"/>
          <w:lang w:eastAsia="zh-CN"/>
        </w:rPr>
      </w:pPr>
      <w:bookmarkStart w:id="3" w:name="_Toc2410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满足煤气电磁阀项目的工艺与功能要求是我们建筑立面处理的首要任务。为了展现现代主体工程特点，我们坚持简约而大气的设计风格。色彩上，我们以淡雅为主调，并适当运用局部色彩作为点缀。在满足项目地规划要求的同时，我们注重展现煤气电磁阀项目承办单位的企业精神，为工人和来访者创造出一个舒适而优雅的生产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在建筑平面设计方面，我们以满足生产工艺要求为前提。为了保障生产流程的顺畅，我们注重人货分离，功能区域明确的布局。此外，我们的设计符合《建筑设计防火规范》的要求，以确保生产的安全与稳定。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https://d.book118.com/197013020026006046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煤气电磁阀项目融资计划书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76DF6"/>
    <w:rsid w:val="0B076DF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7013020026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2024-02-21T23:50:00Z</dcterms:created>
  <dcterms:modified xsi:type="dcterms:W3CDTF">2024-02-21T23:50:51Z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B6D9D86741114AAF80F5E50BF1B278C4_11</vt:lpwstr>
  </property>
  <property fmtid="{D5CDD505-2E9C-101B-9397-08002B2CF9AE}" pid="3" name="KSOProductBuildVer">
    <vt:lpwstr>2052-12.1.0.16250</vt:lpwstr>
  </property>
</Properties>
</file>