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其他系统软件项目计划设计方案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 w:history="1">
        <w:r>
          <w:rPr>
            <w:rFonts w:ascii="仿宋" w:eastAsia="仿宋" w:hAnsi="仿宋" w:cs="仿宋" w:hint="eastAsia"/>
            <w:lang w:eastAsia="zh-CN"/>
          </w:rPr>
          <w:t>概论</w:t>
        </w:r>
        <w:r>
          <w:tab/>
        </w:r>
        <w:r>
          <w:fldChar w:fldCharType="begin"/>
        </w:r>
        <w:r>
          <w:instrText xml:space="preserve"> PAGEREF _Toc2893 \h </w:instrText>
        </w:r>
        <w:r>
          <w:fldChar w:fldCharType="separate"/>
        </w:r>
        <w:r>
          <w:t>3</w:t>
        </w:r>
        <w:r>
          <w:fldChar w:fldCharType="end"/>
        </w:r>
      </w:hyperlink>
    </w:p>
    <w:p>
      <w:pPr>
        <w:pStyle w:val="TOC1"/>
        <w:tabs>
          <w:tab w:val="right" w:leader="dot" w:pos="8306"/>
        </w:tabs>
      </w:pPr>
      <w:hyperlink w:anchor="_Toc1054" w:history="1">
        <w:r>
          <w:rPr>
            <w:rFonts w:ascii="仿宋" w:eastAsia="仿宋" w:hAnsi="仿宋" w:cs="仿宋" w:hint="eastAsia"/>
            <w:lang w:eastAsia="zh-CN"/>
          </w:rPr>
          <w:t>一、其他系统软件项目危机管理</w:t>
        </w:r>
        <w:r>
          <w:tab/>
        </w:r>
        <w:r>
          <w:fldChar w:fldCharType="begin"/>
        </w:r>
        <w:r>
          <w:instrText xml:space="preserve"> PAGEREF _Toc1054 \h </w:instrText>
        </w:r>
        <w:r>
          <w:fldChar w:fldCharType="separate"/>
        </w:r>
        <w:r>
          <w:t>3</w:t>
        </w:r>
        <w:r>
          <w:fldChar w:fldCharType="end"/>
        </w:r>
      </w:hyperlink>
    </w:p>
    <w:p>
      <w:pPr>
        <w:pStyle w:val="TOC2"/>
        <w:tabs>
          <w:tab w:val="right" w:leader="dot" w:pos="8306"/>
        </w:tabs>
      </w:pPr>
      <w:hyperlink w:anchor="_Toc22412" w:history="1">
        <w:r>
          <w:rPr>
            <w:rFonts w:ascii="仿宋" w:eastAsia="仿宋" w:hAnsi="仿宋" w:cs="仿宋" w:hint="eastAsia"/>
            <w:lang w:eastAsia="zh-CN"/>
          </w:rPr>
          <w:t>(一)、危机预警与识别</w:t>
        </w:r>
        <w:r>
          <w:tab/>
        </w:r>
        <w:r>
          <w:fldChar w:fldCharType="begin"/>
        </w:r>
        <w:r>
          <w:instrText xml:space="preserve"> PAGEREF _Toc22412 \h </w:instrText>
        </w:r>
        <w:r>
          <w:fldChar w:fldCharType="separate"/>
        </w:r>
        <w:r>
          <w:t>3</w:t>
        </w:r>
        <w:r>
          <w:fldChar w:fldCharType="end"/>
        </w:r>
      </w:hyperlink>
    </w:p>
    <w:p>
      <w:pPr>
        <w:pStyle w:val="TOC2"/>
        <w:tabs>
          <w:tab w:val="right" w:leader="dot" w:pos="8306"/>
        </w:tabs>
      </w:pPr>
      <w:hyperlink w:anchor="_Toc29199" w:history="1">
        <w:r>
          <w:rPr>
            <w:rFonts w:ascii="仿宋" w:eastAsia="仿宋" w:hAnsi="仿宋" w:cs="仿宋" w:hint="eastAsia"/>
            <w:lang w:eastAsia="zh-CN"/>
          </w:rPr>
          <w:t>(二)、危机应对与恢复</w:t>
        </w:r>
        <w:r>
          <w:tab/>
        </w:r>
        <w:r>
          <w:fldChar w:fldCharType="begin"/>
        </w:r>
        <w:r>
          <w:instrText xml:space="preserve"> PAGEREF _Toc29199 \h </w:instrText>
        </w:r>
        <w:r>
          <w:fldChar w:fldCharType="separate"/>
        </w:r>
        <w:r>
          <w:t>4</w:t>
        </w:r>
        <w:r>
          <w:fldChar w:fldCharType="end"/>
        </w:r>
      </w:hyperlink>
    </w:p>
    <w:p>
      <w:pPr>
        <w:pStyle w:val="TOC1"/>
        <w:tabs>
          <w:tab w:val="right" w:leader="dot" w:pos="8306"/>
        </w:tabs>
      </w:pPr>
      <w:hyperlink w:anchor="_Toc14542" w:history="1">
        <w:r>
          <w:rPr>
            <w:rFonts w:ascii="仿宋" w:eastAsia="仿宋" w:hAnsi="仿宋" w:cs="仿宋" w:hint="eastAsia"/>
            <w:lang w:eastAsia="zh-CN"/>
          </w:rPr>
          <w:t>二、市场分析、调研</w:t>
        </w:r>
        <w:r>
          <w:tab/>
        </w:r>
        <w:r>
          <w:fldChar w:fldCharType="begin"/>
        </w:r>
        <w:r>
          <w:instrText xml:space="preserve"> PAGEREF _Toc14542 \h </w:instrText>
        </w:r>
        <w:r>
          <w:fldChar w:fldCharType="separate"/>
        </w:r>
        <w:r>
          <w:t>5</w:t>
        </w:r>
        <w:r>
          <w:fldChar w:fldCharType="end"/>
        </w:r>
      </w:hyperlink>
    </w:p>
    <w:p>
      <w:pPr>
        <w:pStyle w:val="TOC2"/>
        <w:tabs>
          <w:tab w:val="right" w:leader="dot" w:pos="8306"/>
        </w:tabs>
      </w:pPr>
      <w:hyperlink w:anchor="_Toc25515" w:history="1">
        <w:r>
          <w:rPr>
            <w:rFonts w:ascii="仿宋" w:eastAsia="仿宋" w:hAnsi="仿宋" w:cs="仿宋" w:hint="eastAsia"/>
            <w:lang w:eastAsia="zh-CN"/>
          </w:rPr>
          <w:t>(一)、其他系统软件行业分析</w:t>
        </w:r>
        <w:r>
          <w:tab/>
        </w:r>
        <w:r>
          <w:fldChar w:fldCharType="begin"/>
        </w:r>
        <w:r>
          <w:instrText xml:space="preserve"> PAGEREF _Toc25515 \h </w:instrText>
        </w:r>
        <w:r>
          <w:fldChar w:fldCharType="separate"/>
        </w:r>
        <w:r>
          <w:t>5</w:t>
        </w:r>
        <w:r>
          <w:fldChar w:fldCharType="end"/>
        </w:r>
      </w:hyperlink>
    </w:p>
    <w:p>
      <w:pPr>
        <w:pStyle w:val="TOC2"/>
        <w:tabs>
          <w:tab w:val="right" w:leader="dot" w:pos="8306"/>
        </w:tabs>
      </w:pPr>
      <w:hyperlink w:anchor="_Toc24569" w:history="1">
        <w:r>
          <w:rPr>
            <w:rFonts w:ascii="仿宋" w:eastAsia="仿宋" w:hAnsi="仿宋" w:cs="仿宋" w:hint="eastAsia"/>
            <w:lang w:eastAsia="zh-CN"/>
          </w:rPr>
          <w:t>(二)、其他系统软件市场分析预测</w:t>
        </w:r>
        <w:r>
          <w:tab/>
        </w:r>
        <w:r>
          <w:fldChar w:fldCharType="begin"/>
        </w:r>
        <w:r>
          <w:instrText xml:space="preserve"> PAGEREF _Toc24569 \h </w:instrText>
        </w:r>
        <w:r>
          <w:fldChar w:fldCharType="separate"/>
        </w:r>
        <w:r>
          <w:t>6</w:t>
        </w:r>
        <w:r>
          <w:fldChar w:fldCharType="end"/>
        </w:r>
      </w:hyperlink>
    </w:p>
    <w:p>
      <w:pPr>
        <w:pStyle w:val="TOC1"/>
        <w:tabs>
          <w:tab w:val="right" w:leader="dot" w:pos="8306"/>
        </w:tabs>
      </w:pPr>
      <w:hyperlink w:anchor="_Toc17871" w:history="1">
        <w:r>
          <w:rPr>
            <w:rFonts w:ascii="仿宋" w:eastAsia="仿宋" w:hAnsi="仿宋" w:cs="仿宋" w:hint="eastAsia"/>
            <w:lang w:eastAsia="zh-CN"/>
          </w:rPr>
          <w:t>三、其他系统软件项目建设单位说明</w:t>
        </w:r>
        <w:r>
          <w:tab/>
        </w:r>
        <w:r>
          <w:fldChar w:fldCharType="begin"/>
        </w:r>
        <w:r>
          <w:instrText xml:space="preserve"> PAGEREF _Toc17871 \h </w:instrText>
        </w:r>
        <w:r>
          <w:fldChar w:fldCharType="separate"/>
        </w:r>
        <w:r>
          <w:t>7</w:t>
        </w:r>
        <w:r>
          <w:fldChar w:fldCharType="end"/>
        </w:r>
      </w:hyperlink>
    </w:p>
    <w:p>
      <w:pPr>
        <w:pStyle w:val="TOC2"/>
        <w:tabs>
          <w:tab w:val="right" w:leader="dot" w:pos="8306"/>
        </w:tabs>
      </w:pPr>
      <w:hyperlink w:anchor="_Toc20413" w:history="1">
        <w:r>
          <w:rPr>
            <w:rFonts w:ascii="仿宋" w:eastAsia="仿宋" w:hAnsi="仿宋" w:cs="仿宋" w:hint="eastAsia"/>
            <w:lang w:eastAsia="zh-CN"/>
          </w:rPr>
          <w:t>(一)、其他系统软件项目承办单位基本情况</w:t>
        </w:r>
        <w:r>
          <w:tab/>
        </w:r>
        <w:r>
          <w:fldChar w:fldCharType="begin"/>
        </w:r>
        <w:r>
          <w:instrText xml:space="preserve"> PAGEREF _Toc20413 \h </w:instrText>
        </w:r>
        <w:r>
          <w:fldChar w:fldCharType="separate"/>
        </w:r>
        <w:r>
          <w:t>7</w:t>
        </w:r>
        <w:r>
          <w:fldChar w:fldCharType="end"/>
        </w:r>
      </w:hyperlink>
    </w:p>
    <w:p>
      <w:pPr>
        <w:pStyle w:val="TOC2"/>
        <w:tabs>
          <w:tab w:val="right" w:leader="dot" w:pos="8306"/>
        </w:tabs>
      </w:pPr>
      <w:hyperlink w:anchor="_Toc23692" w:history="1">
        <w:r>
          <w:rPr>
            <w:rFonts w:ascii="仿宋" w:eastAsia="仿宋" w:hAnsi="仿宋" w:cs="仿宋" w:hint="eastAsia"/>
            <w:lang w:eastAsia="zh-CN"/>
          </w:rPr>
          <w:t>(二)、公司经济效益分析</w:t>
        </w:r>
        <w:r>
          <w:tab/>
        </w:r>
        <w:r>
          <w:fldChar w:fldCharType="begin"/>
        </w:r>
        <w:r>
          <w:instrText xml:space="preserve"> PAGEREF _Toc23692 \h </w:instrText>
        </w:r>
        <w:r>
          <w:fldChar w:fldCharType="separate"/>
        </w:r>
        <w:r>
          <w:t>8</w:t>
        </w:r>
        <w:r>
          <w:fldChar w:fldCharType="end"/>
        </w:r>
      </w:hyperlink>
    </w:p>
    <w:p>
      <w:pPr>
        <w:pStyle w:val="TOC1"/>
        <w:tabs>
          <w:tab w:val="right" w:leader="dot" w:pos="8306"/>
        </w:tabs>
      </w:pPr>
      <w:hyperlink w:anchor="_Toc24454" w:history="1">
        <w:r>
          <w:rPr>
            <w:rFonts w:ascii="仿宋" w:eastAsia="仿宋" w:hAnsi="仿宋" w:cs="仿宋" w:hint="eastAsia"/>
            <w:lang w:eastAsia="zh-CN"/>
          </w:rPr>
          <w:t>四、其他系统软件项目土建工程</w:t>
        </w:r>
        <w:r>
          <w:tab/>
        </w:r>
        <w:r>
          <w:fldChar w:fldCharType="begin"/>
        </w:r>
        <w:r>
          <w:instrText xml:space="preserve"> PAGEREF _Toc24454 \h </w:instrText>
        </w:r>
        <w:r>
          <w:fldChar w:fldCharType="separate"/>
        </w:r>
        <w:r>
          <w:t>9</w:t>
        </w:r>
        <w:r>
          <w:fldChar w:fldCharType="end"/>
        </w:r>
      </w:hyperlink>
    </w:p>
    <w:p>
      <w:pPr>
        <w:pStyle w:val="TOC2"/>
        <w:tabs>
          <w:tab w:val="right" w:leader="dot" w:pos="8306"/>
        </w:tabs>
      </w:pPr>
      <w:hyperlink w:anchor="_Toc7895" w:history="1">
        <w:r>
          <w:rPr>
            <w:rFonts w:ascii="仿宋" w:eastAsia="仿宋" w:hAnsi="仿宋" w:cs="仿宋" w:hint="eastAsia"/>
            <w:lang w:eastAsia="zh-CN"/>
          </w:rPr>
          <w:t>(一)、建筑工程设计原则</w:t>
        </w:r>
        <w:r>
          <w:tab/>
        </w:r>
        <w:r>
          <w:fldChar w:fldCharType="begin"/>
        </w:r>
        <w:r>
          <w:instrText xml:space="preserve"> PAGEREF _Toc7895 \h </w:instrText>
        </w:r>
        <w:r>
          <w:fldChar w:fldCharType="separate"/>
        </w:r>
        <w:r>
          <w:t>9</w:t>
        </w:r>
        <w:r>
          <w:fldChar w:fldCharType="end"/>
        </w:r>
      </w:hyperlink>
    </w:p>
    <w:p>
      <w:pPr>
        <w:pStyle w:val="TOC2"/>
        <w:tabs>
          <w:tab w:val="right" w:leader="dot" w:pos="8306"/>
        </w:tabs>
      </w:pPr>
      <w:hyperlink w:anchor="_Toc31452" w:history="1">
        <w:r>
          <w:rPr>
            <w:rFonts w:ascii="仿宋" w:eastAsia="仿宋" w:hAnsi="仿宋" w:cs="仿宋" w:hint="eastAsia"/>
            <w:lang w:eastAsia="zh-CN"/>
          </w:rPr>
          <w:t>(二)、土建工程设计年限及安全等级</w:t>
        </w:r>
        <w:r>
          <w:tab/>
        </w:r>
        <w:r>
          <w:fldChar w:fldCharType="begin"/>
        </w:r>
        <w:r>
          <w:instrText xml:space="preserve"> PAGEREF _Toc31452 \h </w:instrText>
        </w:r>
        <w:r>
          <w:fldChar w:fldCharType="separate"/>
        </w:r>
        <w:r>
          <w:t>10</w:t>
        </w:r>
        <w:r>
          <w:fldChar w:fldCharType="end"/>
        </w:r>
      </w:hyperlink>
    </w:p>
    <w:p>
      <w:pPr>
        <w:pStyle w:val="TOC2"/>
        <w:tabs>
          <w:tab w:val="right" w:leader="dot" w:pos="8306"/>
        </w:tabs>
      </w:pPr>
      <w:hyperlink w:anchor="_Toc209" w:history="1">
        <w:r>
          <w:rPr>
            <w:rFonts w:ascii="仿宋" w:eastAsia="仿宋" w:hAnsi="仿宋" w:cs="仿宋" w:hint="eastAsia"/>
            <w:lang w:eastAsia="zh-CN"/>
          </w:rPr>
          <w:t>(三)、建筑工程设计总体要求</w:t>
        </w:r>
        <w:r>
          <w:tab/>
        </w:r>
        <w:r>
          <w:fldChar w:fldCharType="begin"/>
        </w:r>
        <w:r>
          <w:instrText xml:space="preserve"> PAGEREF _Toc209 \h </w:instrText>
        </w:r>
        <w:r>
          <w:fldChar w:fldCharType="separate"/>
        </w:r>
        <w:r>
          <w:t>11</w:t>
        </w:r>
        <w:r>
          <w:fldChar w:fldCharType="end"/>
        </w:r>
      </w:hyperlink>
    </w:p>
    <w:p>
      <w:pPr>
        <w:pStyle w:val="TOC2"/>
        <w:tabs>
          <w:tab w:val="right" w:leader="dot" w:pos="8306"/>
        </w:tabs>
      </w:pPr>
      <w:hyperlink w:anchor="_Toc10518" w:history="1">
        <w:r>
          <w:rPr>
            <w:rFonts w:ascii="仿宋" w:eastAsia="仿宋" w:hAnsi="仿宋" w:cs="仿宋" w:hint="eastAsia"/>
            <w:lang w:eastAsia="zh-CN"/>
          </w:rPr>
          <w:t>(四)、土建工程建设指标</w:t>
        </w:r>
        <w:r>
          <w:tab/>
        </w:r>
        <w:r>
          <w:fldChar w:fldCharType="begin"/>
        </w:r>
        <w:r>
          <w:instrText xml:space="preserve"> PAGEREF _Toc10518 \h </w:instrText>
        </w:r>
        <w:r>
          <w:fldChar w:fldCharType="separate"/>
        </w:r>
        <w:r>
          <w:t>12</w:t>
        </w:r>
        <w:r>
          <w:fldChar w:fldCharType="end"/>
        </w:r>
      </w:hyperlink>
    </w:p>
    <w:p>
      <w:pPr>
        <w:pStyle w:val="TOC1"/>
        <w:tabs>
          <w:tab w:val="right" w:leader="dot" w:pos="8306"/>
        </w:tabs>
      </w:pPr>
      <w:hyperlink w:anchor="_Toc10573" w:history="1">
        <w:r>
          <w:rPr>
            <w:rFonts w:ascii="仿宋" w:eastAsia="仿宋" w:hAnsi="仿宋" w:cs="仿宋" w:hint="eastAsia"/>
            <w:lang w:eastAsia="zh-CN"/>
          </w:rPr>
          <w:t>五、其他系统软件项目选址可行性分析</w:t>
        </w:r>
        <w:r>
          <w:tab/>
        </w:r>
        <w:r>
          <w:fldChar w:fldCharType="begin"/>
        </w:r>
        <w:r>
          <w:instrText xml:space="preserve"> PAGEREF _Toc10573 \h </w:instrText>
        </w:r>
        <w:r>
          <w:fldChar w:fldCharType="separate"/>
        </w:r>
        <w:r>
          <w:t>12</w:t>
        </w:r>
        <w:r>
          <w:fldChar w:fldCharType="end"/>
        </w:r>
      </w:hyperlink>
    </w:p>
    <w:p>
      <w:pPr>
        <w:pStyle w:val="TOC2"/>
        <w:tabs>
          <w:tab w:val="right" w:leader="dot" w:pos="8306"/>
        </w:tabs>
      </w:pPr>
      <w:hyperlink w:anchor="_Toc1861" w:history="1">
        <w:r>
          <w:rPr>
            <w:rFonts w:ascii="仿宋" w:eastAsia="仿宋" w:hAnsi="仿宋" w:cs="仿宋" w:hint="eastAsia"/>
            <w:lang w:eastAsia="zh-CN"/>
          </w:rPr>
          <w:t>(一)、其他系统软件项目选址</w:t>
        </w:r>
        <w:r>
          <w:tab/>
        </w:r>
        <w:r>
          <w:fldChar w:fldCharType="begin"/>
        </w:r>
        <w:r>
          <w:instrText xml:space="preserve"> PAGEREF _Toc1861 \h </w:instrText>
        </w:r>
        <w:r>
          <w:fldChar w:fldCharType="separate"/>
        </w:r>
        <w:r>
          <w:t>12</w:t>
        </w:r>
        <w:r>
          <w:fldChar w:fldCharType="end"/>
        </w:r>
      </w:hyperlink>
    </w:p>
    <w:p>
      <w:pPr>
        <w:pStyle w:val="TOC2"/>
        <w:tabs>
          <w:tab w:val="right" w:leader="dot" w:pos="8306"/>
        </w:tabs>
      </w:pPr>
      <w:hyperlink w:anchor="_Toc13432" w:history="1">
        <w:r>
          <w:rPr>
            <w:rFonts w:ascii="仿宋" w:eastAsia="仿宋" w:hAnsi="仿宋" w:cs="仿宋" w:hint="eastAsia"/>
            <w:lang w:eastAsia="zh-CN"/>
          </w:rPr>
          <w:t>(二)、用地控制指标</w:t>
        </w:r>
        <w:r>
          <w:tab/>
        </w:r>
        <w:r>
          <w:fldChar w:fldCharType="begin"/>
        </w:r>
        <w:r>
          <w:instrText xml:space="preserve"> PAGEREF _Toc13432 \h </w:instrText>
        </w:r>
        <w:r>
          <w:fldChar w:fldCharType="separate"/>
        </w:r>
        <w:r>
          <w:t>12</w:t>
        </w:r>
        <w:r>
          <w:fldChar w:fldCharType="end"/>
        </w:r>
      </w:hyperlink>
    </w:p>
    <w:p>
      <w:pPr>
        <w:pStyle w:val="TOC2"/>
        <w:tabs>
          <w:tab w:val="right" w:leader="dot" w:pos="8306"/>
        </w:tabs>
      </w:pPr>
      <w:hyperlink w:anchor="_Toc28345" w:history="1">
        <w:r>
          <w:rPr>
            <w:rFonts w:ascii="仿宋" w:eastAsia="仿宋" w:hAnsi="仿宋" w:cs="仿宋" w:hint="eastAsia"/>
            <w:lang w:eastAsia="zh-CN"/>
          </w:rPr>
          <w:t>(三)、节约用地措施</w:t>
        </w:r>
        <w:r>
          <w:tab/>
        </w:r>
        <w:r>
          <w:fldChar w:fldCharType="begin"/>
        </w:r>
        <w:r>
          <w:instrText xml:space="preserve"> PAGEREF _Toc28345 \h </w:instrText>
        </w:r>
        <w:r>
          <w:fldChar w:fldCharType="separate"/>
        </w:r>
        <w:r>
          <w:t>14</w:t>
        </w:r>
        <w:r>
          <w:fldChar w:fldCharType="end"/>
        </w:r>
      </w:hyperlink>
    </w:p>
    <w:p>
      <w:pPr>
        <w:pStyle w:val="TOC2"/>
        <w:tabs>
          <w:tab w:val="right" w:leader="dot" w:pos="8306"/>
        </w:tabs>
      </w:pPr>
      <w:hyperlink w:anchor="_Toc29907" w:history="1">
        <w:r>
          <w:rPr>
            <w:rFonts w:ascii="仿宋" w:eastAsia="仿宋" w:hAnsi="仿宋" w:cs="仿宋" w:hint="eastAsia"/>
            <w:lang w:eastAsia="zh-CN"/>
          </w:rPr>
          <w:t>(四)、总图布置方案</w:t>
        </w:r>
        <w:r>
          <w:tab/>
        </w:r>
        <w:r>
          <w:fldChar w:fldCharType="begin"/>
        </w:r>
        <w:r>
          <w:instrText xml:space="preserve"> PAGEREF _Toc29907 \h </w:instrText>
        </w:r>
        <w:r>
          <w:fldChar w:fldCharType="separate"/>
        </w:r>
        <w:r>
          <w:t>15</w:t>
        </w:r>
        <w:r>
          <w:fldChar w:fldCharType="end"/>
        </w:r>
      </w:hyperlink>
    </w:p>
    <w:p>
      <w:pPr>
        <w:pStyle w:val="TOC2"/>
        <w:tabs>
          <w:tab w:val="right" w:leader="dot" w:pos="8306"/>
        </w:tabs>
      </w:pPr>
      <w:hyperlink w:anchor="_Toc5280" w:history="1">
        <w:r>
          <w:rPr>
            <w:rFonts w:ascii="仿宋" w:eastAsia="仿宋" w:hAnsi="仿宋" w:cs="仿宋" w:hint="eastAsia"/>
            <w:lang w:eastAsia="zh-CN"/>
          </w:rPr>
          <w:t>(五)、选址综合评价</w:t>
        </w:r>
        <w:r>
          <w:tab/>
        </w:r>
        <w:r>
          <w:fldChar w:fldCharType="begin"/>
        </w:r>
        <w:r>
          <w:instrText xml:space="preserve"> PAGEREF _Toc5280 \h </w:instrText>
        </w:r>
        <w:r>
          <w:fldChar w:fldCharType="separate"/>
        </w:r>
        <w:r>
          <w:t>16</w:t>
        </w:r>
        <w:r>
          <w:fldChar w:fldCharType="end"/>
        </w:r>
      </w:hyperlink>
    </w:p>
    <w:p>
      <w:pPr>
        <w:pStyle w:val="TOC1"/>
        <w:tabs>
          <w:tab w:val="right" w:leader="dot" w:pos="8306"/>
        </w:tabs>
      </w:pPr>
      <w:hyperlink w:anchor="_Toc27865" w:history="1">
        <w:r>
          <w:rPr>
            <w:rFonts w:ascii="仿宋" w:eastAsia="仿宋" w:hAnsi="仿宋" w:cs="仿宋" w:hint="eastAsia"/>
            <w:lang w:eastAsia="zh-CN"/>
          </w:rPr>
          <w:t>六、其他系统软件项目绩效评估</w:t>
        </w:r>
        <w:r>
          <w:tab/>
        </w:r>
        <w:r>
          <w:fldChar w:fldCharType="begin"/>
        </w:r>
        <w:r>
          <w:instrText xml:space="preserve"> PAGEREF _Toc27865 \h </w:instrText>
        </w:r>
        <w:r>
          <w:fldChar w:fldCharType="separate"/>
        </w:r>
        <w:r>
          <w:t>17</w:t>
        </w:r>
        <w:r>
          <w:fldChar w:fldCharType="end"/>
        </w:r>
      </w:hyperlink>
    </w:p>
    <w:p>
      <w:pPr>
        <w:pStyle w:val="TOC2"/>
        <w:tabs>
          <w:tab w:val="right" w:leader="dot" w:pos="8306"/>
        </w:tabs>
      </w:pPr>
      <w:hyperlink w:anchor="_Toc4991" w:history="1">
        <w:r>
          <w:rPr>
            <w:rFonts w:ascii="仿宋" w:eastAsia="仿宋" w:hAnsi="仿宋" w:cs="仿宋" w:hint="eastAsia"/>
            <w:lang w:eastAsia="zh-CN"/>
          </w:rPr>
          <w:t>(一)、绩效评估指标</w:t>
        </w:r>
        <w:r>
          <w:tab/>
        </w:r>
        <w:r>
          <w:fldChar w:fldCharType="begin"/>
        </w:r>
        <w:r>
          <w:instrText xml:space="preserve"> PAGEREF _Toc4991 \h </w:instrText>
        </w:r>
        <w:r>
          <w:fldChar w:fldCharType="separate"/>
        </w:r>
        <w:r>
          <w:t>17</w:t>
        </w:r>
        <w:r>
          <w:fldChar w:fldCharType="end"/>
        </w:r>
      </w:hyperlink>
    </w:p>
    <w:p>
      <w:pPr>
        <w:pStyle w:val="TOC2"/>
        <w:tabs>
          <w:tab w:val="right" w:leader="dot" w:pos="8306"/>
        </w:tabs>
      </w:pPr>
      <w:hyperlink w:anchor="_Toc20236" w:history="1">
        <w:r>
          <w:rPr>
            <w:rFonts w:ascii="仿宋" w:eastAsia="仿宋" w:hAnsi="仿宋" w:cs="仿宋" w:hint="eastAsia"/>
            <w:lang w:eastAsia="zh-CN"/>
          </w:rPr>
          <w:t>(二)、绩效评估方法</w:t>
        </w:r>
        <w:r>
          <w:tab/>
        </w:r>
        <w:r>
          <w:fldChar w:fldCharType="begin"/>
        </w:r>
        <w:r>
          <w:instrText xml:space="preserve"> PAGEREF _Toc20236 \h </w:instrText>
        </w:r>
        <w:r>
          <w:fldChar w:fldCharType="separate"/>
        </w:r>
        <w:r>
          <w:t>18</w:t>
        </w:r>
        <w:r>
          <w:fldChar w:fldCharType="end"/>
        </w:r>
      </w:hyperlink>
    </w:p>
    <w:p>
      <w:pPr>
        <w:pStyle w:val="TOC2"/>
        <w:tabs>
          <w:tab w:val="right" w:leader="dot" w:pos="8306"/>
        </w:tabs>
      </w:pPr>
      <w:hyperlink w:anchor="_Toc5529" w:history="1">
        <w:r>
          <w:rPr>
            <w:rFonts w:ascii="仿宋" w:eastAsia="仿宋" w:hAnsi="仿宋" w:cs="仿宋" w:hint="eastAsia"/>
            <w:lang w:eastAsia="zh-CN"/>
          </w:rPr>
          <w:t>(三)、绩效评估周期</w:t>
        </w:r>
        <w:r>
          <w:tab/>
        </w:r>
        <w:r>
          <w:fldChar w:fldCharType="begin"/>
        </w:r>
        <w:r>
          <w:instrText xml:space="preserve"> PAGEREF _Toc5529 \h </w:instrText>
        </w:r>
        <w:r>
          <w:fldChar w:fldCharType="separate"/>
        </w:r>
        <w:r>
          <w:t>19</w:t>
        </w:r>
        <w:r>
          <w:fldChar w:fldCharType="end"/>
        </w:r>
      </w:hyperlink>
    </w:p>
    <w:p>
      <w:pPr>
        <w:pStyle w:val="TOC1"/>
        <w:tabs>
          <w:tab w:val="right" w:leader="dot" w:pos="8306"/>
        </w:tabs>
      </w:pPr>
      <w:hyperlink w:anchor="_Toc32578" w:history="1">
        <w:r>
          <w:rPr>
            <w:rFonts w:ascii="仿宋" w:eastAsia="仿宋" w:hAnsi="仿宋" w:cs="仿宋" w:hint="eastAsia"/>
            <w:lang w:eastAsia="zh-CN"/>
          </w:rPr>
          <w:t>七、其他系统软件项目人力资源培养与发展</w:t>
        </w:r>
        <w:r>
          <w:tab/>
        </w:r>
        <w:r>
          <w:fldChar w:fldCharType="begin"/>
        </w:r>
        <w:r>
          <w:instrText xml:space="preserve"> PAGEREF _Toc32578 \h </w:instrText>
        </w:r>
        <w:r>
          <w:fldChar w:fldCharType="separate"/>
        </w:r>
        <w:r>
          <w:t>21</w:t>
        </w:r>
        <w:r>
          <w:fldChar w:fldCharType="end"/>
        </w:r>
      </w:hyperlink>
    </w:p>
    <w:p>
      <w:pPr>
        <w:pStyle w:val="TOC2"/>
        <w:tabs>
          <w:tab w:val="right" w:leader="dot" w:pos="8306"/>
        </w:tabs>
      </w:pPr>
      <w:hyperlink w:anchor="_Toc20362" w:history="1">
        <w:r>
          <w:rPr>
            <w:rFonts w:ascii="仿宋" w:eastAsia="仿宋" w:hAnsi="仿宋" w:cs="仿宋" w:hint="eastAsia"/>
            <w:lang w:eastAsia="zh-CN"/>
          </w:rPr>
          <w:t>(一)、人才需求与规划</w:t>
        </w:r>
        <w:r>
          <w:tab/>
        </w:r>
        <w:r>
          <w:fldChar w:fldCharType="begin"/>
        </w:r>
        <w:r>
          <w:instrText xml:space="preserve"> PAGEREF _Toc20362 \h </w:instrText>
        </w:r>
        <w:r>
          <w:fldChar w:fldCharType="separate"/>
        </w:r>
        <w:r>
          <w:t>21</w:t>
        </w:r>
        <w:r>
          <w:fldChar w:fldCharType="end"/>
        </w:r>
      </w:hyperlink>
    </w:p>
    <w:p>
      <w:pPr>
        <w:pStyle w:val="TOC2"/>
        <w:tabs>
          <w:tab w:val="right" w:leader="dot" w:pos="8306"/>
        </w:tabs>
      </w:pPr>
      <w:hyperlink w:anchor="_Toc10076" w:history="1">
        <w:r>
          <w:rPr>
            <w:rFonts w:ascii="仿宋" w:eastAsia="仿宋" w:hAnsi="仿宋" w:cs="仿宋" w:hint="eastAsia"/>
            <w:lang w:eastAsia="zh-CN"/>
          </w:rPr>
          <w:t>(二)、培训与发展计划</w:t>
        </w:r>
        <w:r>
          <w:tab/>
        </w:r>
        <w:r>
          <w:fldChar w:fldCharType="begin"/>
        </w:r>
        <w:r>
          <w:instrText xml:space="preserve"> PAGEREF _Toc10076 \h </w:instrText>
        </w:r>
        <w:r>
          <w:fldChar w:fldCharType="separate"/>
        </w:r>
        <w:r>
          <w:t>21</w:t>
        </w:r>
        <w:r>
          <w:fldChar w:fldCharType="end"/>
        </w:r>
      </w:hyperlink>
    </w:p>
    <w:p>
      <w:pPr>
        <w:pStyle w:val="TOC1"/>
        <w:tabs>
          <w:tab w:val="right" w:leader="dot" w:pos="8306"/>
        </w:tabs>
      </w:pPr>
      <w:hyperlink w:anchor="_Toc13458" w:history="1">
        <w:r>
          <w:rPr>
            <w:rFonts w:ascii="仿宋" w:eastAsia="仿宋" w:hAnsi="仿宋" w:cs="仿宋" w:hint="eastAsia"/>
            <w:lang w:eastAsia="zh-CN"/>
          </w:rPr>
          <w:t>八、其他系统软件项目人力资源管理</w:t>
        </w:r>
        <w:r>
          <w:tab/>
        </w:r>
        <w:r>
          <w:fldChar w:fldCharType="begin"/>
        </w:r>
        <w:r>
          <w:instrText xml:space="preserve"> PAGEREF _Toc13458 \h </w:instrText>
        </w:r>
        <w:r>
          <w:fldChar w:fldCharType="separate"/>
        </w:r>
        <w:r>
          <w:t>22</w:t>
        </w:r>
        <w:r>
          <w:fldChar w:fldCharType="end"/>
        </w:r>
      </w:hyperlink>
    </w:p>
    <w:p>
      <w:pPr>
        <w:pStyle w:val="TOC2"/>
        <w:tabs>
          <w:tab w:val="right" w:leader="dot" w:pos="8306"/>
        </w:tabs>
      </w:pPr>
      <w:hyperlink w:anchor="_Toc17118" w:history="1">
        <w:r>
          <w:rPr>
            <w:rFonts w:ascii="仿宋" w:eastAsia="仿宋" w:hAnsi="仿宋" w:cs="仿宋" w:hint="eastAsia"/>
            <w:lang w:eastAsia="zh-CN"/>
          </w:rPr>
          <w:t>(一)、建立健全的预算管理制度</w:t>
        </w:r>
        <w:r>
          <w:tab/>
        </w:r>
        <w:r>
          <w:fldChar w:fldCharType="begin"/>
        </w:r>
        <w:r>
          <w:instrText xml:space="preserve"> PAGEREF _Toc17118 \h </w:instrText>
        </w:r>
        <w:r>
          <w:fldChar w:fldCharType="separate"/>
        </w:r>
        <w:r>
          <w:t>22</w:t>
        </w:r>
        <w:r>
          <w:fldChar w:fldCharType="end"/>
        </w:r>
      </w:hyperlink>
    </w:p>
    <w:p>
      <w:pPr>
        <w:pStyle w:val="TOC2"/>
        <w:tabs>
          <w:tab w:val="right" w:leader="dot" w:pos="8306"/>
        </w:tabs>
      </w:pPr>
      <w:hyperlink w:anchor="_Toc23143" w:history="1">
        <w:r>
          <w:rPr>
            <w:rFonts w:ascii="仿宋" w:eastAsia="仿宋" w:hAnsi="仿宋" w:cs="仿宋" w:hint="eastAsia"/>
            <w:lang w:eastAsia="zh-CN"/>
          </w:rPr>
          <w:t>(二)、加强资金流动监控</w:t>
        </w:r>
        <w:r>
          <w:tab/>
        </w:r>
        <w:r>
          <w:fldChar w:fldCharType="begin"/>
        </w:r>
        <w:r>
          <w:instrText xml:space="preserve"> PAGEREF _Toc23143 \h </w:instrText>
        </w:r>
        <w:r>
          <w:fldChar w:fldCharType="separate"/>
        </w:r>
        <w:r>
          <w:t>23</w:t>
        </w:r>
        <w:r>
          <w:fldChar w:fldCharType="end"/>
        </w:r>
      </w:hyperlink>
    </w:p>
    <w:p>
      <w:pPr>
        <w:pStyle w:val="TOC2"/>
        <w:tabs>
          <w:tab w:val="right" w:leader="dot" w:pos="8306"/>
        </w:tabs>
      </w:pPr>
      <w:hyperlink w:anchor="_Toc24560" w:history="1">
        <w:r>
          <w:rPr>
            <w:rFonts w:ascii="仿宋" w:eastAsia="仿宋" w:hAnsi="仿宋" w:cs="仿宋" w:hint="eastAsia"/>
            <w:lang w:eastAsia="zh-CN"/>
          </w:rPr>
          <w:t>(三)、制定完善的风险控制机制</w:t>
        </w:r>
        <w:r>
          <w:tab/>
        </w:r>
        <w:r>
          <w:fldChar w:fldCharType="begin"/>
        </w:r>
        <w:r>
          <w:instrText xml:space="preserve"> PAGEREF _Toc24560 \h </w:instrText>
        </w:r>
        <w:r>
          <w:fldChar w:fldCharType="separate"/>
        </w:r>
        <w:r>
          <w:t>25</w:t>
        </w:r>
        <w:r>
          <w:fldChar w:fldCharType="end"/>
        </w:r>
      </w:hyperlink>
    </w:p>
    <w:p>
      <w:pPr>
        <w:pStyle w:val="TOC2"/>
        <w:tabs>
          <w:tab w:val="right" w:leader="dot" w:pos="8306"/>
        </w:tabs>
      </w:pPr>
      <w:hyperlink w:anchor="_Toc28820" w:history="1">
        <w:r>
          <w:rPr>
            <w:rFonts w:ascii="仿宋" w:eastAsia="仿宋" w:hAnsi="仿宋" w:cs="仿宋" w:hint="eastAsia"/>
            <w:lang w:eastAsia="zh-CN"/>
          </w:rPr>
          <w:t>(四)、优化成本管理</w:t>
        </w:r>
        <w:r>
          <w:tab/>
        </w:r>
        <w:r>
          <w:fldChar w:fldCharType="begin"/>
        </w:r>
        <w:r>
          <w:instrText xml:space="preserve"> PAGEREF _Toc28820 \h </w:instrText>
        </w:r>
        <w:r>
          <w:fldChar w:fldCharType="separate"/>
        </w:r>
        <w:r>
          <w:t>26</w:t>
        </w:r>
        <w:r>
          <w:fldChar w:fldCharType="end"/>
        </w:r>
      </w:hyperlink>
    </w:p>
    <w:p>
      <w:pPr>
        <w:pStyle w:val="TOC1"/>
        <w:tabs>
          <w:tab w:val="right" w:leader="dot" w:pos="8306"/>
        </w:tabs>
      </w:pPr>
      <w:hyperlink w:anchor="_Toc2523" w:history="1">
        <w:r>
          <w:rPr>
            <w:rFonts w:ascii="仿宋" w:eastAsia="仿宋" w:hAnsi="仿宋" w:cs="仿宋" w:hint="eastAsia"/>
            <w:lang w:eastAsia="zh-CN"/>
          </w:rPr>
          <w:t>九、其他系统软件项目计划安排</w:t>
        </w:r>
        <w:r>
          <w:tab/>
        </w:r>
        <w:r>
          <w:fldChar w:fldCharType="begin"/>
        </w:r>
        <w:r>
          <w:instrText xml:space="preserve"> PAGEREF _Toc2523 \h </w:instrText>
        </w:r>
        <w:r>
          <w:fldChar w:fldCharType="separate"/>
        </w:r>
        <w:r>
          <w:t>27</w:t>
        </w:r>
        <w:r>
          <w:fldChar w:fldCharType="end"/>
        </w:r>
      </w:hyperlink>
    </w:p>
    <w:p>
      <w:pPr>
        <w:pStyle w:val="TOC2"/>
        <w:tabs>
          <w:tab w:val="right" w:leader="dot" w:pos="8306"/>
        </w:tabs>
      </w:pPr>
      <w:hyperlink w:anchor="_Toc3999" w:history="1">
        <w:r>
          <w:rPr>
            <w:rFonts w:ascii="仿宋" w:eastAsia="仿宋" w:hAnsi="仿宋" w:cs="仿宋" w:hint="eastAsia"/>
            <w:lang w:eastAsia="zh-CN"/>
          </w:rPr>
          <w:t>(一)、建设周期</w:t>
        </w:r>
        <w:r>
          <w:tab/>
        </w:r>
        <w:r>
          <w:fldChar w:fldCharType="begin"/>
        </w:r>
        <w:r>
          <w:instrText xml:space="preserve"> PAGEREF _Toc3999 \h </w:instrText>
        </w:r>
        <w:r>
          <w:fldChar w:fldCharType="separate"/>
        </w:r>
        <w:r>
          <w:t>27</w:t>
        </w:r>
        <w:r>
          <w:fldChar w:fldCharType="end"/>
        </w:r>
      </w:hyperlink>
    </w:p>
    <w:p>
      <w:pPr>
        <w:pStyle w:val="TOC2"/>
        <w:tabs>
          <w:tab w:val="right" w:leader="dot" w:pos="8306"/>
        </w:tabs>
      </w:pPr>
      <w:hyperlink w:anchor="_Toc12287" w:history="1">
        <w:r>
          <w:rPr>
            <w:rFonts w:ascii="仿宋" w:eastAsia="仿宋" w:hAnsi="仿宋" w:cs="仿宋" w:hint="eastAsia"/>
            <w:lang w:eastAsia="zh-CN"/>
          </w:rPr>
          <w:t>(二)、建设进度</w:t>
        </w:r>
        <w:r>
          <w:tab/>
        </w:r>
        <w:r>
          <w:fldChar w:fldCharType="begin"/>
        </w:r>
        <w:r>
          <w:instrText xml:space="preserve"> PAGEREF _Toc12287 \h </w:instrText>
        </w:r>
        <w:r>
          <w:fldChar w:fldCharType="separate"/>
        </w:r>
        <w:r>
          <w:t>28</w:t>
        </w:r>
        <w:r>
          <w:fldChar w:fldCharType="end"/>
        </w:r>
      </w:hyperlink>
    </w:p>
    <w:p>
      <w:pPr>
        <w:pStyle w:val="TOC2"/>
        <w:tabs>
          <w:tab w:val="right" w:leader="dot" w:pos="8306"/>
        </w:tabs>
      </w:pPr>
      <w:hyperlink w:anchor="_Toc1676" w:history="1">
        <w:r>
          <w:rPr>
            <w:rFonts w:ascii="仿宋" w:eastAsia="仿宋" w:hAnsi="仿宋" w:cs="仿宋" w:hint="eastAsia"/>
            <w:lang w:eastAsia="zh-CN"/>
          </w:rPr>
          <w:t>(三)、进度安排注意事项</w:t>
        </w:r>
        <w:r>
          <w:tab/>
        </w:r>
        <w:r>
          <w:fldChar w:fldCharType="begin"/>
        </w:r>
        <w:r>
          <w:instrText xml:space="preserve"> PAGEREF _Toc1676 \h </w:instrText>
        </w:r>
        <w:r>
          <w:fldChar w:fldCharType="separate"/>
        </w:r>
        <w:r>
          <w:t>29</w:t>
        </w:r>
        <w:r>
          <w:fldChar w:fldCharType="end"/>
        </w:r>
      </w:hyperlink>
    </w:p>
    <w:p>
      <w:pPr>
        <w:pStyle w:val="TOC2"/>
        <w:tabs>
          <w:tab w:val="right" w:leader="dot" w:pos="8306"/>
        </w:tabs>
      </w:pPr>
      <w:hyperlink w:anchor="_Toc13771" w:history="1">
        <w:r>
          <w:rPr>
            <w:rFonts w:ascii="仿宋" w:eastAsia="仿宋" w:hAnsi="仿宋" w:cs="仿宋" w:hint="eastAsia"/>
            <w:lang w:eastAsia="zh-CN"/>
          </w:rPr>
          <w:t>(四)、人力资源配置</w:t>
        </w:r>
        <w:r>
          <w:tab/>
        </w:r>
        <w:r>
          <w:fldChar w:fldCharType="begin"/>
        </w:r>
        <w:r>
          <w:instrText xml:space="preserve"> PAGEREF _Toc13771 \h </w:instrText>
        </w:r>
        <w:r>
          <w:fldChar w:fldCharType="separate"/>
        </w:r>
        <w:r>
          <w:t>31</w:t>
        </w:r>
        <w:r>
          <w:fldChar w:fldCharType="end"/>
        </w:r>
      </w:hyperlink>
    </w:p>
    <w:p>
      <w:pPr>
        <w:pStyle w:val="TOC1"/>
        <w:tabs>
          <w:tab w:val="right" w:leader="dot" w:pos="8306"/>
        </w:tabs>
      </w:pPr>
      <w:hyperlink w:anchor="_Toc16776" w:history="1">
        <w:r>
          <w:rPr>
            <w:rFonts w:ascii="仿宋" w:eastAsia="仿宋" w:hAnsi="仿宋" w:cs="仿宋" w:hint="eastAsia"/>
            <w:lang w:eastAsia="zh-CN"/>
          </w:rPr>
          <w:t>十、生产安全保护</w:t>
        </w:r>
        <w:r>
          <w:tab/>
        </w:r>
        <w:r>
          <w:fldChar w:fldCharType="begin"/>
        </w:r>
        <w:r>
          <w:instrText xml:space="preserve"> PAGEREF _Toc16776 \h </w:instrText>
        </w:r>
        <w:r>
          <w:fldChar w:fldCharType="separate"/>
        </w:r>
        <w:r>
          <w:t>32</w:t>
        </w:r>
        <w:r>
          <w:fldChar w:fldCharType="end"/>
        </w:r>
      </w:hyperlink>
    </w:p>
    <w:p>
      <w:pPr>
        <w:pStyle w:val="TOC2"/>
        <w:tabs>
          <w:tab w:val="right" w:leader="dot" w:pos="8306"/>
        </w:tabs>
      </w:pPr>
      <w:hyperlink w:anchor="_Toc31567" w:history="1">
        <w:r>
          <w:rPr>
            <w:rFonts w:ascii="仿宋" w:eastAsia="仿宋" w:hAnsi="仿宋" w:cs="仿宋" w:hint="eastAsia"/>
            <w:lang w:eastAsia="zh-CN"/>
          </w:rPr>
          <w:t>(一)、消防安全</w:t>
        </w:r>
        <w:r>
          <w:tab/>
        </w:r>
        <w:r>
          <w:fldChar w:fldCharType="begin"/>
        </w:r>
        <w:r>
          <w:instrText xml:space="preserve"> PAGEREF _Toc31567 \h </w:instrText>
        </w:r>
        <w:r>
          <w:fldChar w:fldCharType="separate"/>
        </w:r>
        <w:r>
          <w:t>32</w:t>
        </w:r>
        <w:r>
          <w:fldChar w:fldCharType="end"/>
        </w:r>
      </w:hyperlink>
    </w:p>
    <w:p>
      <w:pPr>
        <w:pStyle w:val="TOC2"/>
        <w:tabs>
          <w:tab w:val="right" w:leader="dot" w:pos="8306"/>
        </w:tabs>
      </w:pPr>
      <w:hyperlink w:anchor="_Toc31412" w:history="1">
        <w:r>
          <w:rPr>
            <w:rFonts w:ascii="仿宋" w:eastAsia="仿宋" w:hAnsi="仿宋" w:cs="仿宋" w:hint="eastAsia"/>
            <w:lang w:eastAsia="zh-CN"/>
          </w:rPr>
          <w:t>(二)、防火防爆总图布置措施</w:t>
        </w:r>
        <w:r>
          <w:tab/>
        </w:r>
        <w:r>
          <w:fldChar w:fldCharType="begin"/>
        </w:r>
        <w:r>
          <w:instrText xml:space="preserve"> PAGEREF _Toc31412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7" w:history="1">
        <w:r>
          <w:rPr>
            <w:rFonts w:ascii="仿宋" w:eastAsia="仿宋" w:hAnsi="仿宋" w:cs="仿宋" w:hint="eastAsia"/>
            <w:lang w:eastAsia="zh-CN"/>
          </w:rPr>
          <w:t>(三)、自然灾害防范措施</w:t>
        </w:r>
        <w:r>
          <w:tab/>
        </w:r>
        <w:r>
          <w:fldChar w:fldCharType="begin"/>
        </w:r>
        <w:r>
          <w:instrText xml:space="preserve"> PAGEREF _Toc27467 \h </w:instrText>
        </w:r>
        <w:r>
          <w:fldChar w:fldCharType="separate"/>
        </w:r>
        <w:r>
          <w:t>34</w:t>
        </w:r>
        <w:r>
          <w:fldChar w:fldCharType="end"/>
        </w:r>
      </w:hyperlink>
    </w:p>
    <w:p>
      <w:pPr>
        <w:pStyle w:val="TOC2"/>
        <w:tabs>
          <w:tab w:val="right" w:leader="dot" w:pos="8306"/>
        </w:tabs>
      </w:pPr>
      <w:hyperlink w:anchor="_Toc11873" w:history="1">
        <w:r>
          <w:rPr>
            <w:rFonts w:ascii="仿宋" w:eastAsia="仿宋" w:hAnsi="仿宋" w:cs="仿宋" w:hint="eastAsia"/>
            <w:lang w:eastAsia="zh-CN"/>
          </w:rPr>
          <w:t>(四)、安全色及安全标志使用要求</w:t>
        </w:r>
        <w:r>
          <w:tab/>
        </w:r>
        <w:r>
          <w:fldChar w:fldCharType="begin"/>
        </w:r>
        <w:r>
          <w:instrText xml:space="preserve"> PAGEREF _Toc11873 \h </w:instrText>
        </w:r>
        <w:r>
          <w:fldChar w:fldCharType="separate"/>
        </w:r>
        <w:r>
          <w:t>35</w:t>
        </w:r>
        <w:r>
          <w:fldChar w:fldCharType="end"/>
        </w:r>
      </w:hyperlink>
    </w:p>
    <w:p>
      <w:pPr>
        <w:pStyle w:val="TOC2"/>
        <w:tabs>
          <w:tab w:val="right" w:leader="dot" w:pos="8306"/>
        </w:tabs>
      </w:pPr>
      <w:hyperlink w:anchor="_Toc17146" w:history="1">
        <w:r>
          <w:rPr>
            <w:rFonts w:ascii="仿宋" w:eastAsia="仿宋" w:hAnsi="仿宋" w:cs="仿宋" w:hint="eastAsia"/>
            <w:lang w:eastAsia="zh-CN"/>
          </w:rPr>
          <w:t>(五)、防尘防毒措施</w:t>
        </w:r>
        <w:r>
          <w:tab/>
        </w:r>
        <w:r>
          <w:fldChar w:fldCharType="begin"/>
        </w:r>
        <w:r>
          <w:instrText xml:space="preserve"> PAGEREF _Toc17146 \h </w:instrText>
        </w:r>
        <w:r>
          <w:fldChar w:fldCharType="separate"/>
        </w:r>
        <w:r>
          <w:t>36</w:t>
        </w:r>
        <w:r>
          <w:fldChar w:fldCharType="end"/>
        </w:r>
      </w:hyperlink>
    </w:p>
    <w:p>
      <w:pPr>
        <w:pStyle w:val="TOC2"/>
        <w:tabs>
          <w:tab w:val="right" w:leader="dot" w:pos="8306"/>
        </w:tabs>
      </w:pPr>
      <w:hyperlink w:anchor="_Toc22095" w:history="1">
        <w:r>
          <w:rPr>
            <w:rFonts w:ascii="仿宋" w:eastAsia="仿宋" w:hAnsi="仿宋" w:cs="仿宋" w:hint="eastAsia"/>
            <w:lang w:eastAsia="zh-CN"/>
          </w:rPr>
          <w:t>(六)、防静电、触电防护及防雷措施</w:t>
        </w:r>
        <w:r>
          <w:tab/>
        </w:r>
        <w:r>
          <w:fldChar w:fldCharType="begin"/>
        </w:r>
        <w:r>
          <w:instrText xml:space="preserve"> PAGEREF _Toc22095 \h </w:instrText>
        </w:r>
        <w:r>
          <w:fldChar w:fldCharType="separate"/>
        </w:r>
        <w:r>
          <w:t>37</w:t>
        </w:r>
        <w:r>
          <w:fldChar w:fldCharType="end"/>
        </w:r>
      </w:hyperlink>
    </w:p>
    <w:p>
      <w:pPr>
        <w:pStyle w:val="TOC2"/>
        <w:tabs>
          <w:tab w:val="right" w:leader="dot" w:pos="8306"/>
        </w:tabs>
      </w:pPr>
      <w:hyperlink w:anchor="_Toc10467" w:history="1">
        <w:r>
          <w:rPr>
            <w:rFonts w:ascii="仿宋" w:eastAsia="仿宋" w:hAnsi="仿宋" w:cs="仿宋" w:hint="eastAsia"/>
            <w:lang w:eastAsia="zh-CN"/>
          </w:rPr>
          <w:t>(七)、机械设备安全保障措施</w:t>
        </w:r>
        <w:r>
          <w:tab/>
        </w:r>
        <w:r>
          <w:fldChar w:fldCharType="begin"/>
        </w:r>
        <w:r>
          <w:instrText xml:space="preserve"> PAGEREF _Toc10467 \h </w:instrText>
        </w:r>
        <w:r>
          <w:fldChar w:fldCharType="separate"/>
        </w:r>
        <w:r>
          <w:t>38</w:t>
        </w:r>
        <w:r>
          <w:fldChar w:fldCharType="end"/>
        </w:r>
      </w:hyperlink>
    </w:p>
    <w:p>
      <w:pPr>
        <w:pStyle w:val="TOC1"/>
        <w:tabs>
          <w:tab w:val="right" w:leader="dot" w:pos="8306"/>
        </w:tabs>
      </w:pPr>
      <w:hyperlink w:anchor="_Toc19358" w:history="1">
        <w:r>
          <w:rPr>
            <w:rFonts w:ascii="仿宋" w:eastAsia="仿宋" w:hAnsi="仿宋" w:cs="仿宋" w:hint="eastAsia"/>
            <w:lang w:eastAsia="zh-CN"/>
          </w:rPr>
          <w:t>十一、其他系统软件项目财务管理</w:t>
        </w:r>
        <w:r>
          <w:tab/>
        </w:r>
        <w:r>
          <w:fldChar w:fldCharType="begin"/>
        </w:r>
        <w:r>
          <w:instrText xml:space="preserve"> PAGEREF _Toc19358 \h </w:instrText>
        </w:r>
        <w:r>
          <w:fldChar w:fldCharType="separate"/>
        </w:r>
        <w:r>
          <w:t>40</w:t>
        </w:r>
        <w:r>
          <w:fldChar w:fldCharType="end"/>
        </w:r>
      </w:hyperlink>
    </w:p>
    <w:p>
      <w:pPr>
        <w:pStyle w:val="TOC2"/>
        <w:tabs>
          <w:tab w:val="right" w:leader="dot" w:pos="8306"/>
        </w:tabs>
      </w:pPr>
      <w:hyperlink w:anchor="_Toc4978" w:history="1">
        <w:r>
          <w:rPr>
            <w:rFonts w:ascii="仿宋" w:eastAsia="仿宋" w:hAnsi="仿宋" w:cs="仿宋" w:hint="eastAsia"/>
            <w:lang w:eastAsia="zh-CN"/>
          </w:rPr>
          <w:t>(一)、资金需求大</w:t>
        </w:r>
        <w:r>
          <w:tab/>
        </w:r>
        <w:r>
          <w:fldChar w:fldCharType="begin"/>
        </w:r>
        <w:r>
          <w:instrText xml:space="preserve"> PAGEREF _Toc4978 \h </w:instrText>
        </w:r>
        <w:r>
          <w:fldChar w:fldCharType="separate"/>
        </w:r>
        <w:r>
          <w:t>40</w:t>
        </w:r>
        <w:r>
          <w:fldChar w:fldCharType="end"/>
        </w:r>
      </w:hyperlink>
    </w:p>
    <w:p>
      <w:pPr>
        <w:pStyle w:val="TOC2"/>
        <w:tabs>
          <w:tab w:val="right" w:leader="dot" w:pos="8306"/>
        </w:tabs>
      </w:pPr>
      <w:hyperlink w:anchor="_Toc28057" w:history="1">
        <w:r>
          <w:rPr>
            <w:rFonts w:ascii="仿宋" w:eastAsia="仿宋" w:hAnsi="仿宋" w:cs="仿宋" w:hint="eastAsia"/>
            <w:lang w:eastAsia="zh-CN"/>
          </w:rPr>
          <w:t>(二)、研发周期长</w:t>
        </w:r>
        <w:r>
          <w:tab/>
        </w:r>
        <w:r>
          <w:fldChar w:fldCharType="begin"/>
        </w:r>
        <w:r>
          <w:instrText xml:space="preserve"> PAGEREF _Toc28057 \h </w:instrText>
        </w:r>
        <w:r>
          <w:fldChar w:fldCharType="separate"/>
        </w:r>
        <w:r>
          <w:t>41</w:t>
        </w:r>
        <w:r>
          <w:fldChar w:fldCharType="end"/>
        </w:r>
      </w:hyperlink>
    </w:p>
    <w:p>
      <w:pPr>
        <w:pStyle w:val="TOC2"/>
        <w:tabs>
          <w:tab w:val="right" w:leader="dot" w:pos="8306"/>
        </w:tabs>
      </w:pPr>
      <w:hyperlink w:anchor="_Toc17710" w:history="1">
        <w:r>
          <w:rPr>
            <w:rFonts w:ascii="仿宋" w:eastAsia="仿宋" w:hAnsi="仿宋" w:cs="仿宋" w:hint="eastAsia"/>
            <w:lang w:eastAsia="zh-CN"/>
          </w:rPr>
          <w:t>(三)、市场风险大</w:t>
        </w:r>
        <w:r>
          <w:tab/>
        </w:r>
        <w:r>
          <w:fldChar w:fldCharType="begin"/>
        </w:r>
        <w:r>
          <w:instrText xml:space="preserve"> PAGEREF _Toc17710 \h </w:instrText>
        </w:r>
        <w:r>
          <w:fldChar w:fldCharType="separate"/>
        </w:r>
        <w:r>
          <w:t>42</w:t>
        </w:r>
        <w:r>
          <w:fldChar w:fldCharType="end"/>
        </w:r>
      </w:hyperlink>
    </w:p>
    <w:p>
      <w:pPr>
        <w:pStyle w:val="TOC2"/>
        <w:tabs>
          <w:tab w:val="right" w:leader="dot" w:pos="8306"/>
        </w:tabs>
      </w:pPr>
      <w:hyperlink w:anchor="_Toc23425" w:history="1">
        <w:r>
          <w:rPr>
            <w:rFonts w:ascii="仿宋" w:eastAsia="仿宋" w:hAnsi="仿宋" w:cs="仿宋" w:hint="eastAsia"/>
            <w:lang w:eastAsia="zh-CN"/>
          </w:rPr>
          <w:t>(四)、利润率高</w:t>
        </w:r>
        <w:r>
          <w:tab/>
        </w:r>
        <w:r>
          <w:fldChar w:fldCharType="begin"/>
        </w:r>
        <w:r>
          <w:instrText xml:space="preserve"> PAGEREF _Toc23425 \h </w:instrText>
        </w:r>
        <w:r>
          <w:fldChar w:fldCharType="separate"/>
        </w:r>
        <w:r>
          <w:t>45</w:t>
        </w:r>
        <w:r>
          <w:fldChar w:fldCharType="end"/>
        </w:r>
      </w:hyperlink>
    </w:p>
    <w:p>
      <w:pPr>
        <w:pStyle w:val="TOC1"/>
        <w:tabs>
          <w:tab w:val="right" w:leader="dot" w:pos="8306"/>
        </w:tabs>
      </w:pPr>
      <w:hyperlink w:anchor="_Toc5059" w:history="1">
        <w:r>
          <w:rPr>
            <w:rFonts w:ascii="仿宋" w:eastAsia="仿宋" w:hAnsi="仿宋" w:cs="仿宋" w:hint="eastAsia"/>
            <w:lang w:eastAsia="zh-CN"/>
          </w:rPr>
          <w:t>十二、其他系统软件项目经营效益</w:t>
        </w:r>
        <w:r>
          <w:tab/>
        </w:r>
        <w:r>
          <w:fldChar w:fldCharType="begin"/>
        </w:r>
        <w:r>
          <w:instrText xml:space="preserve"> PAGEREF _Toc5059 \h </w:instrText>
        </w:r>
        <w:r>
          <w:fldChar w:fldCharType="separate"/>
        </w:r>
        <w:r>
          <w:t>47</w:t>
        </w:r>
        <w:r>
          <w:fldChar w:fldCharType="end"/>
        </w:r>
      </w:hyperlink>
    </w:p>
    <w:p>
      <w:pPr>
        <w:pStyle w:val="TOC2"/>
        <w:tabs>
          <w:tab w:val="right" w:leader="dot" w:pos="8306"/>
        </w:tabs>
      </w:pPr>
      <w:hyperlink w:anchor="_Toc16894" w:history="1">
        <w:r>
          <w:rPr>
            <w:rFonts w:ascii="仿宋" w:eastAsia="仿宋" w:hAnsi="仿宋" w:cs="仿宋" w:hint="eastAsia"/>
            <w:lang w:eastAsia="zh-CN"/>
          </w:rPr>
          <w:t>(一)、经济评价财务测算</w:t>
        </w:r>
        <w:r>
          <w:tab/>
        </w:r>
        <w:r>
          <w:fldChar w:fldCharType="begin"/>
        </w:r>
        <w:r>
          <w:instrText xml:space="preserve"> PAGEREF _Toc16894 \h </w:instrText>
        </w:r>
        <w:r>
          <w:fldChar w:fldCharType="separate"/>
        </w:r>
        <w:r>
          <w:t>47</w:t>
        </w:r>
        <w:r>
          <w:fldChar w:fldCharType="end"/>
        </w:r>
      </w:hyperlink>
    </w:p>
    <w:p>
      <w:pPr>
        <w:pStyle w:val="TOC2"/>
        <w:tabs>
          <w:tab w:val="right" w:leader="dot" w:pos="8306"/>
        </w:tabs>
      </w:pPr>
      <w:hyperlink w:anchor="_Toc6203" w:history="1">
        <w:r>
          <w:rPr>
            <w:rFonts w:ascii="仿宋" w:eastAsia="仿宋" w:hAnsi="仿宋" w:cs="仿宋" w:hint="eastAsia"/>
            <w:lang w:eastAsia="zh-CN"/>
          </w:rPr>
          <w:t>(二)、其他系统软件项目盈利能力分析</w:t>
        </w:r>
        <w:r>
          <w:tab/>
        </w:r>
        <w:r>
          <w:fldChar w:fldCharType="begin"/>
        </w:r>
        <w:r>
          <w:instrText xml:space="preserve"> PAGEREF _Toc6203 \h </w:instrText>
        </w:r>
        <w:r>
          <w:fldChar w:fldCharType="separate"/>
        </w:r>
        <w:r>
          <w:t>48</w:t>
        </w:r>
        <w:r>
          <w:fldChar w:fldCharType="end"/>
        </w:r>
      </w:hyperlink>
    </w:p>
    <w:p>
      <w:pPr>
        <w:pStyle w:val="TOC1"/>
        <w:tabs>
          <w:tab w:val="right" w:leader="dot" w:pos="8306"/>
        </w:tabs>
      </w:pPr>
      <w:hyperlink w:anchor="_Toc234" w:history="1">
        <w:r>
          <w:rPr>
            <w:rFonts w:ascii="仿宋" w:eastAsia="仿宋" w:hAnsi="仿宋" w:cs="仿宋" w:hint="eastAsia"/>
            <w:lang w:eastAsia="zh-CN"/>
          </w:rPr>
          <w:t>十三、其他系统软件项目变更管理</w:t>
        </w:r>
        <w:r>
          <w:tab/>
        </w:r>
        <w:r>
          <w:fldChar w:fldCharType="begin"/>
        </w:r>
        <w:r>
          <w:instrText xml:space="preserve"> PAGEREF _Toc234 \h </w:instrText>
        </w:r>
        <w:r>
          <w:fldChar w:fldCharType="separate"/>
        </w:r>
        <w:r>
          <w:t>49</w:t>
        </w:r>
        <w:r>
          <w:fldChar w:fldCharType="end"/>
        </w:r>
      </w:hyperlink>
    </w:p>
    <w:p>
      <w:pPr>
        <w:pStyle w:val="TOC2"/>
        <w:tabs>
          <w:tab w:val="right" w:leader="dot" w:pos="8306"/>
        </w:tabs>
      </w:pPr>
      <w:hyperlink w:anchor="_Toc6680" w:history="1">
        <w:r>
          <w:rPr>
            <w:rFonts w:ascii="仿宋" w:eastAsia="仿宋" w:hAnsi="仿宋" w:cs="仿宋" w:hint="eastAsia"/>
            <w:lang w:eastAsia="zh-CN"/>
          </w:rPr>
          <w:t>(一)、变更申请与评估</w:t>
        </w:r>
        <w:r>
          <w:tab/>
        </w:r>
        <w:r>
          <w:fldChar w:fldCharType="begin"/>
        </w:r>
        <w:r>
          <w:instrText xml:space="preserve"> PAGEREF _Toc6680 \h </w:instrText>
        </w:r>
        <w:r>
          <w:fldChar w:fldCharType="separate"/>
        </w:r>
        <w:r>
          <w:t>49</w:t>
        </w:r>
        <w:r>
          <w:fldChar w:fldCharType="end"/>
        </w:r>
      </w:hyperlink>
    </w:p>
    <w:p>
      <w:pPr>
        <w:pStyle w:val="TOC2"/>
        <w:tabs>
          <w:tab w:val="right" w:leader="dot" w:pos="8306"/>
        </w:tabs>
      </w:pPr>
      <w:hyperlink w:anchor="_Toc21642" w:history="1">
        <w:r>
          <w:rPr>
            <w:rFonts w:ascii="仿宋" w:eastAsia="仿宋" w:hAnsi="仿宋" w:cs="仿宋" w:hint="eastAsia"/>
            <w:lang w:eastAsia="zh-CN"/>
          </w:rPr>
          <w:t>(二)、变更实施与控制</w:t>
        </w:r>
        <w:r>
          <w:tab/>
        </w:r>
        <w:r>
          <w:fldChar w:fldCharType="begin"/>
        </w:r>
        <w:r>
          <w:instrText xml:space="preserve"> PAGEREF _Toc21642 \h </w:instrText>
        </w:r>
        <w:r>
          <w:fldChar w:fldCharType="separate"/>
        </w:r>
        <w:r>
          <w:t>49</w:t>
        </w:r>
        <w:r>
          <w:fldChar w:fldCharType="end"/>
        </w:r>
      </w:hyperlink>
    </w:p>
    <w:p>
      <w:pPr>
        <w:pStyle w:val="TOC1"/>
        <w:tabs>
          <w:tab w:val="right" w:leader="dot" w:pos="8306"/>
        </w:tabs>
      </w:pPr>
      <w:hyperlink w:anchor="_Toc21554" w:history="1">
        <w:r>
          <w:rPr>
            <w:rFonts w:ascii="仿宋" w:eastAsia="仿宋" w:hAnsi="仿宋" w:cs="仿宋" w:hint="eastAsia"/>
            <w:lang w:eastAsia="zh-CN"/>
          </w:rPr>
          <w:t>十四、营销与推广策略</w:t>
        </w:r>
        <w:r>
          <w:tab/>
        </w:r>
        <w:r>
          <w:fldChar w:fldCharType="begin"/>
        </w:r>
        <w:r>
          <w:instrText xml:space="preserve"> PAGEREF _Toc21554 \h </w:instrText>
        </w:r>
        <w:r>
          <w:fldChar w:fldCharType="separate"/>
        </w:r>
        <w:r>
          <w:t>50</w:t>
        </w:r>
        <w:r>
          <w:fldChar w:fldCharType="end"/>
        </w:r>
      </w:hyperlink>
    </w:p>
    <w:p>
      <w:pPr>
        <w:pStyle w:val="TOC2"/>
        <w:tabs>
          <w:tab w:val="right" w:leader="dot" w:pos="8306"/>
        </w:tabs>
      </w:pPr>
      <w:hyperlink w:anchor="_Toc17776" w:history="1">
        <w:r>
          <w:rPr>
            <w:rFonts w:ascii="仿宋" w:eastAsia="仿宋" w:hAnsi="仿宋" w:cs="仿宋" w:hint="eastAsia"/>
            <w:lang w:eastAsia="zh-CN"/>
          </w:rPr>
          <w:t>(一)、产品/服务定位与特点</w:t>
        </w:r>
        <w:r>
          <w:tab/>
        </w:r>
        <w:r>
          <w:fldChar w:fldCharType="begin"/>
        </w:r>
        <w:r>
          <w:instrText xml:space="preserve"> PAGEREF _Toc17776 \h </w:instrText>
        </w:r>
        <w:r>
          <w:fldChar w:fldCharType="separate"/>
        </w:r>
        <w:r>
          <w:t>50</w:t>
        </w:r>
        <w:r>
          <w:fldChar w:fldCharType="end"/>
        </w:r>
      </w:hyperlink>
    </w:p>
    <w:p>
      <w:pPr>
        <w:pStyle w:val="TOC2"/>
        <w:tabs>
          <w:tab w:val="right" w:leader="dot" w:pos="8306"/>
        </w:tabs>
      </w:pPr>
      <w:hyperlink w:anchor="_Toc27009" w:history="1">
        <w:r>
          <w:rPr>
            <w:rFonts w:ascii="仿宋" w:eastAsia="仿宋" w:hAnsi="仿宋" w:cs="仿宋" w:hint="eastAsia"/>
            <w:lang w:eastAsia="zh-CN"/>
          </w:rPr>
          <w:t>(二)、市场定位与竞争分析</w:t>
        </w:r>
        <w:r>
          <w:tab/>
        </w:r>
        <w:r>
          <w:fldChar w:fldCharType="begin"/>
        </w:r>
        <w:r>
          <w:instrText xml:space="preserve"> PAGEREF _Toc27009 \h </w:instrText>
        </w:r>
        <w:r>
          <w:fldChar w:fldCharType="separate"/>
        </w:r>
        <w:r>
          <w:t>51</w:t>
        </w:r>
        <w:r>
          <w:fldChar w:fldCharType="end"/>
        </w:r>
      </w:hyperlink>
    </w:p>
    <w:p>
      <w:pPr>
        <w:pStyle w:val="TOC2"/>
        <w:tabs>
          <w:tab w:val="right" w:leader="dot" w:pos="8306"/>
        </w:tabs>
      </w:pPr>
      <w:hyperlink w:anchor="_Toc31905" w:history="1">
        <w:r>
          <w:rPr>
            <w:rFonts w:ascii="仿宋" w:eastAsia="仿宋" w:hAnsi="仿宋" w:cs="仿宋" w:hint="eastAsia"/>
            <w:lang w:eastAsia="zh-CN"/>
          </w:rPr>
          <w:t>(三)、营销渠道与策略</w:t>
        </w:r>
        <w:r>
          <w:tab/>
        </w:r>
        <w:r>
          <w:fldChar w:fldCharType="begin"/>
        </w:r>
        <w:r>
          <w:instrText xml:space="preserve"> PAGEREF _Toc31905 \h </w:instrText>
        </w:r>
        <w:r>
          <w:fldChar w:fldCharType="separate"/>
        </w:r>
        <w:r>
          <w:t>53</w:t>
        </w:r>
        <w:r>
          <w:fldChar w:fldCharType="end"/>
        </w:r>
      </w:hyperlink>
    </w:p>
    <w:p>
      <w:pPr>
        <w:pStyle w:val="TOC2"/>
        <w:tabs>
          <w:tab w:val="right" w:leader="dot" w:pos="8306"/>
        </w:tabs>
      </w:pPr>
      <w:hyperlink w:anchor="_Toc20795" w:history="1">
        <w:r>
          <w:rPr>
            <w:rFonts w:ascii="仿宋" w:eastAsia="仿宋" w:hAnsi="仿宋" w:cs="仿宋" w:hint="eastAsia"/>
            <w:lang w:eastAsia="zh-CN"/>
          </w:rPr>
          <w:t>(四)、推广与宣传活动</w:t>
        </w:r>
        <w:r>
          <w:tab/>
        </w:r>
        <w:r>
          <w:fldChar w:fldCharType="begin"/>
        </w:r>
        <w:r>
          <w:instrText xml:space="preserve"> PAGEREF _Toc20795 \h </w:instrText>
        </w:r>
        <w:r>
          <w:fldChar w:fldCharType="separate"/>
        </w:r>
        <w:r>
          <w:t>54</w:t>
        </w:r>
        <w:r>
          <w:fldChar w:fldCharType="end"/>
        </w:r>
      </w:hyperlink>
    </w:p>
    <w:p>
      <w:pPr>
        <w:pStyle w:val="TOC1"/>
        <w:tabs>
          <w:tab w:val="right" w:leader="dot" w:pos="8306"/>
        </w:tabs>
      </w:pPr>
      <w:hyperlink w:anchor="_Toc17840" w:history="1">
        <w:r>
          <w:rPr>
            <w:rFonts w:ascii="仿宋" w:eastAsia="仿宋" w:hAnsi="仿宋" w:cs="仿宋" w:hint="eastAsia"/>
            <w:lang w:eastAsia="zh-CN"/>
          </w:rPr>
          <w:t>十五、其他系统软件项目实施时间节点</w:t>
        </w:r>
        <w:r>
          <w:tab/>
        </w:r>
        <w:r>
          <w:fldChar w:fldCharType="begin"/>
        </w:r>
        <w:r>
          <w:instrText xml:space="preserve"> PAGEREF _Toc17840 \h </w:instrText>
        </w:r>
        <w:r>
          <w:fldChar w:fldCharType="separate"/>
        </w:r>
        <w:r>
          <w:t>59</w:t>
        </w:r>
        <w:r>
          <w:fldChar w:fldCharType="end"/>
        </w:r>
      </w:hyperlink>
    </w:p>
    <w:p>
      <w:pPr>
        <w:pStyle w:val="TOC2"/>
        <w:tabs>
          <w:tab w:val="right" w:leader="dot" w:pos="8306"/>
        </w:tabs>
      </w:pPr>
      <w:hyperlink w:anchor="_Toc31987" w:history="1">
        <w:r>
          <w:rPr>
            <w:rFonts w:ascii="仿宋" w:eastAsia="仿宋" w:hAnsi="仿宋" w:cs="仿宋" w:hint="eastAsia"/>
            <w:lang w:eastAsia="zh-CN"/>
          </w:rPr>
          <w:t>(一)、其他系统软件项目启动阶段时间节点</w:t>
        </w:r>
        <w:r>
          <w:tab/>
        </w:r>
        <w:r>
          <w:fldChar w:fldCharType="begin"/>
        </w:r>
        <w:r>
          <w:instrText xml:space="preserve"> PAGEREF _Toc31987 \h </w:instrText>
        </w:r>
        <w:r>
          <w:fldChar w:fldCharType="separate"/>
        </w:r>
        <w:r>
          <w:t>59</w:t>
        </w:r>
        <w:r>
          <w:fldChar w:fldCharType="end"/>
        </w:r>
      </w:hyperlink>
    </w:p>
    <w:p>
      <w:pPr>
        <w:pStyle w:val="TOC2"/>
        <w:tabs>
          <w:tab w:val="right" w:leader="dot" w:pos="8306"/>
        </w:tabs>
      </w:pPr>
      <w:hyperlink w:anchor="_Toc5872" w:history="1">
        <w:r>
          <w:rPr>
            <w:rFonts w:ascii="仿宋" w:eastAsia="仿宋" w:hAnsi="仿宋" w:cs="仿宋" w:hint="eastAsia"/>
            <w:lang w:eastAsia="zh-CN"/>
          </w:rPr>
          <w:t>(二)、其他系统软件项目执行阶段时间节点</w:t>
        </w:r>
        <w:r>
          <w:tab/>
        </w:r>
        <w:r>
          <w:fldChar w:fldCharType="begin"/>
        </w:r>
        <w:r>
          <w:instrText xml:space="preserve"> PAGEREF _Toc5872 \h </w:instrText>
        </w:r>
        <w:r>
          <w:fldChar w:fldCharType="separate"/>
        </w:r>
        <w:r>
          <w:t>60</w:t>
        </w:r>
        <w:r>
          <w:fldChar w:fldCharType="end"/>
        </w:r>
      </w:hyperlink>
    </w:p>
    <w:p>
      <w:pPr>
        <w:pStyle w:val="TOC2"/>
        <w:tabs>
          <w:tab w:val="right" w:leader="dot" w:pos="8306"/>
        </w:tabs>
      </w:pPr>
      <w:hyperlink w:anchor="_Toc20635" w:history="1">
        <w:r>
          <w:rPr>
            <w:rFonts w:ascii="仿宋" w:eastAsia="仿宋" w:hAnsi="仿宋" w:cs="仿宋" w:hint="eastAsia"/>
            <w:lang w:eastAsia="zh-CN"/>
          </w:rPr>
          <w:t>(三)、其他系统软件项目完成阶段时间节点</w:t>
        </w:r>
        <w:r>
          <w:tab/>
        </w:r>
        <w:r>
          <w:fldChar w:fldCharType="begin"/>
        </w:r>
        <w:r>
          <w:instrText xml:space="preserve"> PAGEREF _Toc20635 \h </w:instrText>
        </w:r>
        <w:r>
          <w:fldChar w:fldCharType="separate"/>
        </w:r>
        <w:r>
          <w:t>61</w:t>
        </w:r>
        <w:r>
          <w:fldChar w:fldCharType="end"/>
        </w:r>
      </w:hyperlink>
    </w:p>
    <w:p>
      <w:pPr>
        <w:pStyle w:val="TOC1"/>
        <w:tabs>
          <w:tab w:val="right" w:leader="dot" w:pos="8306"/>
        </w:tabs>
      </w:pPr>
      <w:hyperlink w:anchor="_Toc30693" w:history="1">
        <w:r>
          <w:rPr>
            <w:rFonts w:ascii="仿宋" w:eastAsia="仿宋" w:hAnsi="仿宋" w:cs="仿宋" w:hint="eastAsia"/>
            <w:lang w:eastAsia="zh-CN"/>
          </w:rPr>
          <w:t>十六、质量管理体系</w:t>
        </w:r>
        <w:r>
          <w:tab/>
        </w:r>
        <w:r>
          <w:fldChar w:fldCharType="begin"/>
        </w:r>
        <w:r>
          <w:instrText xml:space="preserve"> PAGEREF _Toc30693 \h </w:instrText>
        </w:r>
        <w:r>
          <w:fldChar w:fldCharType="separate"/>
        </w:r>
        <w:r>
          <w:t>62</w:t>
        </w:r>
        <w:r>
          <w:fldChar w:fldCharType="end"/>
        </w:r>
      </w:hyperlink>
    </w:p>
    <w:p>
      <w:pPr>
        <w:pStyle w:val="TOC2"/>
        <w:tabs>
          <w:tab w:val="right" w:leader="dot" w:pos="8306"/>
        </w:tabs>
      </w:pPr>
      <w:hyperlink w:anchor="_Toc913" w:history="1">
        <w:r>
          <w:rPr>
            <w:rFonts w:ascii="仿宋" w:eastAsia="仿宋" w:hAnsi="仿宋" w:cs="仿宋" w:hint="eastAsia"/>
            <w:lang w:eastAsia="zh-CN"/>
          </w:rPr>
          <w:t>(一)、质量目标与方针</w:t>
        </w:r>
        <w:r>
          <w:tab/>
        </w:r>
        <w:r>
          <w:fldChar w:fldCharType="begin"/>
        </w:r>
        <w:r>
          <w:instrText xml:space="preserve"> PAGEREF _Toc913 \h </w:instrText>
        </w:r>
        <w:r>
          <w:fldChar w:fldCharType="separate"/>
        </w:r>
        <w:r>
          <w:t>62</w:t>
        </w:r>
        <w:r>
          <w:fldChar w:fldCharType="end"/>
        </w:r>
      </w:hyperlink>
    </w:p>
    <w:p>
      <w:pPr>
        <w:pStyle w:val="TOC2"/>
        <w:tabs>
          <w:tab w:val="right" w:leader="dot" w:pos="8306"/>
        </w:tabs>
      </w:pPr>
      <w:hyperlink w:anchor="_Toc8355" w:history="1">
        <w:r>
          <w:rPr>
            <w:rFonts w:ascii="仿宋" w:eastAsia="仿宋" w:hAnsi="仿宋" w:cs="仿宋" w:hint="eastAsia"/>
            <w:lang w:eastAsia="zh-CN"/>
          </w:rPr>
          <w:t>(二)、质量管理责任</w:t>
        </w:r>
        <w:r>
          <w:tab/>
        </w:r>
        <w:r>
          <w:fldChar w:fldCharType="begin"/>
        </w:r>
        <w:r>
          <w:instrText xml:space="preserve"> PAGEREF _Toc8355 \h </w:instrText>
        </w:r>
        <w:r>
          <w:fldChar w:fldCharType="separate"/>
        </w:r>
        <w:r>
          <w:t>63</w:t>
        </w:r>
        <w:r>
          <w:fldChar w:fldCharType="end"/>
        </w:r>
      </w:hyperlink>
    </w:p>
    <w:p>
      <w:pPr>
        <w:pStyle w:val="TOC2"/>
        <w:tabs>
          <w:tab w:val="right" w:leader="dot" w:pos="8306"/>
        </w:tabs>
      </w:pPr>
      <w:hyperlink w:anchor="_Toc31520" w:history="1">
        <w:r>
          <w:rPr>
            <w:rFonts w:ascii="仿宋" w:eastAsia="仿宋" w:hAnsi="仿宋" w:cs="仿宋" w:hint="eastAsia"/>
            <w:lang w:eastAsia="zh-CN"/>
          </w:rPr>
          <w:t>(三)、质量管理体系文件</w:t>
        </w:r>
        <w:r>
          <w:tab/>
        </w:r>
        <w:r>
          <w:fldChar w:fldCharType="begin"/>
        </w:r>
        <w:r>
          <w:instrText xml:space="preserve"> PAGEREF _Toc31520 \h </w:instrText>
        </w:r>
        <w:r>
          <w:fldChar w:fldCharType="separate"/>
        </w:r>
        <w:r>
          <w:t>65</w:t>
        </w:r>
        <w:r>
          <w:fldChar w:fldCharType="end"/>
        </w:r>
      </w:hyperlink>
    </w:p>
    <w:p>
      <w:pPr>
        <w:pStyle w:val="TOC2"/>
        <w:tabs>
          <w:tab w:val="right" w:leader="dot" w:pos="8306"/>
        </w:tabs>
      </w:pPr>
      <w:hyperlink w:anchor="_Toc16570" w:history="1">
        <w:r>
          <w:rPr>
            <w:rFonts w:ascii="仿宋" w:eastAsia="仿宋" w:hAnsi="仿宋" w:cs="仿宋" w:hint="eastAsia"/>
            <w:lang w:eastAsia="zh-CN"/>
          </w:rPr>
          <w:t>(四)、质量培训与教育</w:t>
        </w:r>
        <w:r>
          <w:tab/>
        </w:r>
        <w:r>
          <w:fldChar w:fldCharType="begin"/>
        </w:r>
        <w:r>
          <w:instrText xml:space="preserve"> PAGEREF _Toc16570 \h </w:instrText>
        </w:r>
        <w:r>
          <w:fldChar w:fldCharType="separate"/>
        </w:r>
        <w:r>
          <w:t>67</w:t>
        </w:r>
        <w:r>
          <w:fldChar w:fldCharType="end"/>
        </w:r>
      </w:hyperlink>
    </w:p>
    <w:p>
      <w:pPr>
        <w:pStyle w:val="TOC2"/>
        <w:tabs>
          <w:tab w:val="right" w:leader="dot" w:pos="8306"/>
        </w:tabs>
      </w:pPr>
      <w:hyperlink w:anchor="_Toc29225" w:history="1">
        <w:r>
          <w:rPr>
            <w:rFonts w:ascii="仿宋" w:eastAsia="仿宋" w:hAnsi="仿宋" w:cs="仿宋" w:hint="eastAsia"/>
            <w:lang w:eastAsia="zh-CN"/>
          </w:rPr>
          <w:t>(五)、质量审核与评价</w:t>
        </w:r>
        <w:r>
          <w:tab/>
        </w:r>
        <w:r>
          <w:fldChar w:fldCharType="begin"/>
        </w:r>
        <w:r>
          <w:instrText xml:space="preserve"> PAGEREF _Toc29225 \h </w:instrText>
        </w:r>
        <w:r>
          <w:fldChar w:fldCharType="separate"/>
        </w:r>
        <w:r>
          <w:t>68</w:t>
        </w:r>
        <w:r>
          <w:fldChar w:fldCharType="end"/>
        </w:r>
      </w:hyperlink>
    </w:p>
    <w:p>
      <w:pPr>
        <w:pStyle w:val="TOC2"/>
        <w:tabs>
          <w:tab w:val="right" w:leader="dot" w:pos="8306"/>
        </w:tabs>
      </w:pPr>
      <w:hyperlink w:anchor="_Toc4824" w:history="1">
        <w:r>
          <w:rPr>
            <w:rFonts w:ascii="仿宋" w:eastAsia="仿宋" w:hAnsi="仿宋" w:cs="仿宋" w:hint="eastAsia"/>
            <w:lang w:eastAsia="zh-CN"/>
          </w:rPr>
          <w:t>(六)、不符合与纠正措施</w:t>
        </w:r>
        <w:r>
          <w:tab/>
        </w:r>
        <w:r>
          <w:fldChar w:fldCharType="begin"/>
        </w:r>
        <w:r>
          <w:instrText xml:space="preserve"> PAGEREF _Toc4824 \h </w:instrText>
        </w:r>
        <w:r>
          <w:fldChar w:fldCharType="separate"/>
        </w:r>
        <w:r>
          <w:t>69</w:t>
        </w:r>
        <w:r>
          <w:fldChar w:fldCharType="end"/>
        </w:r>
      </w:hyperlink>
    </w:p>
    <w:p>
      <w:pPr>
        <w:pStyle w:val="TOC1"/>
        <w:tabs>
          <w:tab w:val="right" w:leader="dot" w:pos="8306"/>
        </w:tabs>
      </w:pPr>
      <w:hyperlink w:anchor="_Toc7872" w:history="1">
        <w:r>
          <w:rPr>
            <w:rFonts w:ascii="仿宋" w:eastAsia="仿宋" w:hAnsi="仿宋" w:cs="仿宋" w:hint="eastAsia"/>
            <w:lang w:eastAsia="zh-CN"/>
          </w:rPr>
          <w:t>十七、其他系统软件项目工程方案分析</w:t>
        </w:r>
        <w:r>
          <w:tab/>
        </w:r>
        <w:r>
          <w:fldChar w:fldCharType="begin"/>
        </w:r>
        <w:r>
          <w:instrText xml:space="preserve"> PAGEREF _Toc7872 \h </w:instrText>
        </w:r>
        <w:r>
          <w:fldChar w:fldCharType="separate"/>
        </w:r>
        <w:r>
          <w:t>70</w:t>
        </w:r>
        <w:r>
          <w:fldChar w:fldCharType="end"/>
        </w:r>
      </w:hyperlink>
    </w:p>
    <w:p>
      <w:pPr>
        <w:pStyle w:val="TOC2"/>
        <w:tabs>
          <w:tab w:val="right" w:leader="dot" w:pos="8306"/>
        </w:tabs>
      </w:pPr>
      <w:hyperlink w:anchor="_Toc19036" w:history="1">
        <w:r>
          <w:rPr>
            <w:rFonts w:ascii="仿宋" w:eastAsia="仿宋" w:hAnsi="仿宋" w:cs="仿宋" w:hint="eastAsia"/>
            <w:lang w:eastAsia="zh-CN"/>
          </w:rPr>
          <w:t>(一)、建筑工程设计原则</w:t>
        </w:r>
        <w:r>
          <w:tab/>
        </w:r>
        <w:r>
          <w:fldChar w:fldCharType="begin"/>
        </w:r>
        <w:r>
          <w:instrText xml:space="preserve"> PAGEREF _Toc19036 \h </w:instrText>
        </w:r>
        <w:r>
          <w:fldChar w:fldCharType="separate"/>
        </w:r>
        <w:r>
          <w:t>70</w:t>
        </w:r>
        <w:r>
          <w:fldChar w:fldCharType="end"/>
        </w:r>
      </w:hyperlink>
    </w:p>
    <w:p>
      <w:pPr>
        <w:pStyle w:val="TOC2"/>
        <w:tabs>
          <w:tab w:val="right" w:leader="dot" w:pos="8306"/>
        </w:tabs>
      </w:pPr>
      <w:hyperlink w:anchor="_Toc19970" w:history="1">
        <w:r>
          <w:rPr>
            <w:rFonts w:ascii="仿宋" w:eastAsia="仿宋" w:hAnsi="仿宋" w:cs="仿宋" w:hint="eastAsia"/>
            <w:lang w:eastAsia="zh-CN"/>
          </w:rPr>
          <w:t>(二)、土建工程建设指标</w:t>
        </w:r>
        <w:r>
          <w:tab/>
        </w:r>
        <w:r>
          <w:fldChar w:fldCharType="begin"/>
        </w:r>
        <w:r>
          <w:instrText xml:space="preserve"> PAGEREF _Toc19970 \h </w:instrText>
        </w:r>
        <w:r>
          <w:fldChar w:fldCharType="separate"/>
        </w:r>
        <w:r>
          <w:t>74</w:t>
        </w:r>
        <w:r>
          <w:fldChar w:fldCharType="end"/>
        </w:r>
      </w:hyperlink>
    </w:p>
    <w:p>
      <w:pPr>
        <w:pStyle w:val="TOC1"/>
        <w:tabs>
          <w:tab w:val="right" w:leader="dot" w:pos="8306"/>
        </w:tabs>
      </w:pPr>
      <w:hyperlink w:anchor="_Toc4692" w:history="1">
        <w:r>
          <w:rPr>
            <w:rFonts w:ascii="仿宋" w:eastAsia="仿宋" w:hAnsi="仿宋" w:cs="仿宋" w:hint="eastAsia"/>
            <w:lang w:eastAsia="zh-CN"/>
          </w:rPr>
          <w:t>十八、利益相关者分析与沟通计划</w:t>
        </w:r>
        <w:r>
          <w:tab/>
        </w:r>
        <w:r>
          <w:fldChar w:fldCharType="begin"/>
        </w:r>
        <w:r>
          <w:instrText xml:space="preserve"> PAGEREF _Toc4692 \h </w:instrText>
        </w:r>
        <w:r>
          <w:fldChar w:fldCharType="separate"/>
        </w:r>
        <w:r>
          <w:t>75</w:t>
        </w:r>
        <w:r>
          <w:fldChar w:fldCharType="end"/>
        </w:r>
      </w:hyperlink>
    </w:p>
    <w:p>
      <w:pPr>
        <w:pStyle w:val="TOC2"/>
        <w:tabs>
          <w:tab w:val="right" w:leader="dot" w:pos="8306"/>
        </w:tabs>
      </w:pPr>
      <w:hyperlink w:anchor="_Toc28541" w:history="1">
        <w:r>
          <w:rPr>
            <w:rFonts w:ascii="仿宋" w:eastAsia="仿宋" w:hAnsi="仿宋" w:cs="仿宋" w:hint="eastAsia"/>
            <w:lang w:eastAsia="zh-CN"/>
          </w:rPr>
          <w:t>(一)、利益相关者分析</w:t>
        </w:r>
        <w:r>
          <w:tab/>
        </w:r>
        <w:r>
          <w:fldChar w:fldCharType="begin"/>
        </w:r>
        <w:r>
          <w:instrText xml:space="preserve"> PAGEREF _Toc28541 \h </w:instrText>
        </w:r>
        <w:r>
          <w:fldChar w:fldCharType="separate"/>
        </w:r>
        <w:r>
          <w:t>75</w:t>
        </w:r>
        <w:r>
          <w:fldChar w:fldCharType="end"/>
        </w:r>
      </w:hyperlink>
    </w:p>
    <w:p>
      <w:pPr>
        <w:pStyle w:val="TOC2"/>
        <w:tabs>
          <w:tab w:val="right" w:leader="dot" w:pos="8306"/>
        </w:tabs>
      </w:pPr>
      <w:hyperlink w:anchor="_Toc20946" w:history="1">
        <w:r>
          <w:rPr>
            <w:rFonts w:ascii="仿宋" w:eastAsia="仿宋" w:hAnsi="仿宋" w:cs="仿宋" w:hint="eastAsia"/>
            <w:lang w:eastAsia="zh-CN"/>
          </w:rPr>
          <w:t>(二)、沟通计划</w:t>
        </w:r>
        <w:r>
          <w:tab/>
        </w:r>
        <w:r>
          <w:fldChar w:fldCharType="begin"/>
        </w:r>
        <w:r>
          <w:instrText xml:space="preserve"> PAGEREF _Toc20946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4"/>
      <w:r>
        <w:rPr>
          <w:rFonts w:ascii="仿宋" w:eastAsia="仿宋" w:hAnsi="仿宋" w:cs="仿宋" w:hint="eastAsia"/>
          <w:sz w:val="28"/>
          <w:lang w:eastAsia="zh-CN"/>
        </w:rPr>
        <w:t>一、其他系统软件项目危机管理</w:t>
      </w:r>
      <w:bookmarkEnd w:id="2"/>
    </w:p>
    <w:p>
      <w:pPr>
        <w:pStyle w:val="Heading2"/>
        <w:rPr>
          <w:rFonts w:ascii="仿宋" w:eastAsia="仿宋" w:hAnsi="仿宋" w:cs="仿宋" w:hint="eastAsia"/>
          <w:lang w:eastAsia="zh-CN"/>
        </w:rPr>
      </w:pPr>
      <w:bookmarkStart w:id="3" w:name="_Toc224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危机管理中，危机预警与识别是确保其他系统软件项目稳健运行的核心步骤。通过建立全面的监测机制，其他系统软件项目团队旨在及时发现和理解潜在的风险和危机因素，以便采取及时的预防和应对措施，确保其他系统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首先，通过深入的风险评估，其他系统软件项目团队全面分析了整个其他系统软件项目和各个阶段可能存在的威胁。这包括准确评估每个潜在风险的发生概率和可能影响的程度，为后续危机预警提供了有力支持。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其他系统软件项目团队着重于明确定义其他系统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系统软件项目进展的持续监控，团队能够及时发现潜在问题并作出迅速反应。其他系统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在这一阶段，团队的专业素养和反应速度将发挥至关重要的作用，以确保潜在危机能够在初期得到有效的处理，最大程度地减轻负面影响。通过危机预警与识别，其他系统软件项目得以更有序、可控地推进。</w:t>
      </w:r>
    </w:p>
    <w:p>
      <w:pPr>
        <w:pStyle w:val="Heading2"/>
        <w:ind w:firstLine="560" w:firstLineChars="200"/>
        <w:rPr>
          <w:rFonts w:ascii="仿宋" w:eastAsia="仿宋" w:hAnsi="仿宋" w:cs="仿宋" w:hint="eastAsia"/>
          <w:sz w:val="28"/>
          <w:lang w:eastAsia="zh-CN"/>
        </w:rPr>
      </w:pPr>
      <w:bookmarkStart w:id="4" w:name="_Toc291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在危机发生时，其他系统软件项目团队立即行动，成立了应急小组。该小组的任务是迅速制定并实施紧急应对措施，以最小化潜在损失。以下是采取的主要措施：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暂停其他系统软件项目进度：为遏制危机蔓延，其他系统软件项目暂时停止进行，以便全面评估当前状况。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资源重新分配：重新评估其他系统软件项目资源的分配，确保最大限度地减小损失。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实时沟通：与关键利益相关者建立实时沟通机制，向他们传递其他系统软件项目危机的实际状况，保障其他系统软件项目核心利益。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在紧急应对的同时，其他系统软件项目团队强调了团队协作和有效沟通的重要性。以下是团队协作的关键举措：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信息共享机制：建立了信息共享平台，确保团队成员能够及时获取其他系统软件项目危机的实时信息。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领导者沟通：其他系统软件项目领导者通过定期会议和即时沟通工具，指导团队应对危机，保持团队稳定运行。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随着危机得到初步控制，其他系统软件项目团队转向制定恢复计划，以确保其他系统软件项目能够从中迅速恢复。主要恢复计划包括：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修复受损的进度计划：重新评估其他系统软件项目进度，制定修复计划，确保其他系统软件项目尽快回归正常进程。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重新调整资源分配：优化资源分配，确保其他系统软件项目在有限资源下高效运转。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风险管理机制加强：对其他系统软件项目风险进行全面评估，制定更强化的风险管理策略，以预防未来可能的危机。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54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515"/>
      <w:r>
        <w:rPr>
          <w:rFonts w:ascii="仿宋" w:eastAsia="仿宋" w:hAnsi="仿宋" w:cs="仿宋" w:hint="eastAsia"/>
          <w:lang w:eastAsia="zh-CN"/>
        </w:rPr>
        <w:t>(一)、其他系统软件行业分析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行业一直以来都是市场的关注焦点。行业内的发展趋势、竞争态势以及潜在机会都对其他系统软件项目的推进产生深远的影响。通过深入研究行业的整体概貌，我们将更好地理解行业的核心特征，为其他系统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行业，技术一直是推动创新和发展的关键因素。我们将对当前技术趋势进行详尽分析，包括但不限于人工智能、大数据应用、先进制造技术等。这有助于其他系统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系统软件项目成功的基础。我们将对主要竞争对手进行深入研究，包括其市场份额、产品特点、市场定位等。通过全面了解竞争对手的优势和劣势，其他系统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569"/>
      <w:r>
        <w:rPr>
          <w:rFonts w:ascii="仿宋" w:eastAsia="仿宋" w:hAnsi="仿宋" w:cs="仿宋" w:hint="eastAsia"/>
          <w:sz w:val="28"/>
          <w:lang w:eastAsia="zh-CN"/>
        </w:rPr>
        <w:t>(二)、其他系统软件市场分析预测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系统软件市场未来的增长趋势。这包括市场的整体规模、各细分领域的发展趋势等。其他系统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系统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系统软件项目实施过程中需要充分考虑的因素。我们将对市场风险进行全面评估，包括但不限于政策法规风险、市场竞争风险、技术变革风险等。通过对潜在风险的深入分析，其他系统软件项目可以制定相应的风险缓解策略，降低不确定性对其他系统软件项目的影响。</w:t>
      </w:r>
    </w:p>
    <w:p>
      <w:pPr>
        <w:pStyle w:val="Heading1"/>
        <w:ind w:firstLine="560" w:firstLineChars="200"/>
        <w:rPr>
          <w:rFonts w:ascii="仿宋" w:eastAsia="仿宋" w:hAnsi="仿宋" w:cs="仿宋" w:hint="eastAsia"/>
          <w:sz w:val="28"/>
          <w:lang w:eastAsia="zh-CN"/>
        </w:rPr>
      </w:pPr>
      <w:bookmarkStart w:id="8" w:name="_Toc17871"/>
      <w:r>
        <w:rPr>
          <w:rFonts w:ascii="仿宋" w:eastAsia="仿宋" w:hAnsi="仿宋" w:cs="仿宋" w:hint="eastAsia"/>
          <w:sz w:val="28"/>
          <w:lang w:eastAsia="zh-CN"/>
        </w:rPr>
        <w:t>三、其他系统软件项目建设单位说明</w:t>
      </w:r>
      <w:bookmarkEnd w:id="8"/>
    </w:p>
    <w:p>
      <w:pPr>
        <w:pStyle w:val="Heading2"/>
        <w:rPr>
          <w:rFonts w:ascii="仿宋" w:eastAsia="仿宋" w:hAnsi="仿宋" w:cs="仿宋" w:hint="eastAsia"/>
          <w:lang w:eastAsia="zh-CN"/>
        </w:rPr>
      </w:pPr>
      <w:bookmarkStart w:id="9" w:name="_Toc20413"/>
      <w:r>
        <w:rPr>
          <w:rFonts w:ascii="仿宋" w:eastAsia="仿宋" w:hAnsi="仿宋" w:cs="仿宋" w:hint="eastAsia"/>
          <w:lang w:eastAsia="zh-CN"/>
        </w:rPr>
        <w:t>(一)、其他系统软件项目承办单位基本情况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69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系统软件项目承办单位的XXXX，我们着眼于实现可持续的经济效益。通过技术创新和解决方案的提供，公司预计在其他系统软件项目执行期间将获得可观的收入增长。这一收入来源主要包括其他系统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同时，我们注重成本控制和效率提升，以确保其他系统软件项目的可持续盈利。透过精细的管理和资源优化，公司期望实现其他系统软件项目利润最大化。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系统软件项目实施进行全面的投资评估，包括其他系统软件项目启动阶段的资金投入和后续运营成本。通过对其他系统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其他系统软件项目实施过程中具备足够的资金流动性，公司将进行详尽的现金流分析。这包括资金需求的合理预测、其他系统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454"/>
      <w:r>
        <w:rPr>
          <w:rFonts w:ascii="仿宋" w:eastAsia="仿宋" w:hAnsi="仿宋" w:cs="仿宋" w:hint="eastAsia"/>
          <w:sz w:val="28"/>
          <w:lang w:eastAsia="zh-CN"/>
        </w:rPr>
        <w:t>四、其他系统软件项目土建工程</w:t>
      </w:r>
      <w:bookmarkEnd w:id="11"/>
    </w:p>
    <w:p>
      <w:pPr>
        <w:pStyle w:val="Heading2"/>
        <w:rPr>
          <w:rFonts w:ascii="仿宋" w:eastAsia="仿宋" w:hAnsi="仿宋" w:cs="仿宋" w:hint="eastAsia"/>
          <w:lang w:eastAsia="zh-CN"/>
        </w:rPr>
      </w:pPr>
      <w:bookmarkStart w:id="12" w:name="_Toc789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在其他系统软件项目的建筑工程设计中，我们将秉承一系列重要的设计原则，以确保其他系统软件项目建筑在功能、美观、可持续性等方面达到最佳效果。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首要原则是确保建筑的功能性得到最大化的发挥。我们将充分理解其他系统软件项目的实际需求，合理布局各个功能区域，保证建筑在满足业务需求的同时，提供高效的工作环境。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在建筑设计中，我们将综合考虑建设和运营成本。通过精细的经济效益分析，确保设计方案在高效利用资源的同时，对其他系统软件项目的长期盈利能力有积极的贡献。</w:t>
      </w:r>
    </w:p>
    <w:p>
      <w:pPr>
        <w:pStyle w:val="Heading2"/>
        <w:ind w:firstLine="560" w:firstLineChars="200"/>
        <w:rPr>
          <w:rFonts w:ascii="仿宋" w:eastAsia="仿宋" w:hAnsi="仿宋" w:cs="仿宋" w:hint="eastAsia"/>
          <w:sz w:val="28"/>
          <w:lang w:eastAsia="zh-CN"/>
        </w:rPr>
      </w:pPr>
      <w:bookmarkStart w:id="13" w:name="_Toc3145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土建工程设计中，我们将精准设定设计年限，结合其他系统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系统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其他系统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系统软件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系统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51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本期工程其他系统软件项目预计总建筑面积XXX平方米，其中：计容建筑面积XXX平方米，计划建筑工程投资XX万元，占其他系统软件项目总投资的XX%。</w:t>
      </w:r>
    </w:p>
    <w:p>
      <w:pPr>
        <w:pStyle w:val="Heading1"/>
        <w:ind w:firstLine="560" w:firstLineChars="200"/>
        <w:rPr>
          <w:rFonts w:ascii="仿宋" w:eastAsia="仿宋" w:hAnsi="仿宋" w:cs="仿宋" w:hint="eastAsia"/>
          <w:sz w:val="28"/>
          <w:lang w:eastAsia="zh-CN"/>
        </w:rPr>
      </w:pPr>
      <w:bookmarkStart w:id="16" w:name="_Toc10573"/>
      <w:r>
        <w:rPr>
          <w:rFonts w:ascii="仿宋" w:eastAsia="仿宋" w:hAnsi="仿宋" w:cs="仿宋" w:hint="eastAsia"/>
          <w:sz w:val="28"/>
          <w:lang w:eastAsia="zh-CN"/>
        </w:rPr>
        <w:t>五、其他系统软件项目选址可行性分析</w:t>
      </w:r>
      <w:bookmarkEnd w:id="16"/>
    </w:p>
    <w:p>
      <w:pPr>
        <w:pStyle w:val="Heading2"/>
        <w:rPr>
          <w:rFonts w:ascii="仿宋" w:eastAsia="仿宋" w:hAnsi="仿宋" w:cs="仿宋" w:hint="eastAsia"/>
          <w:lang w:eastAsia="zh-CN"/>
        </w:rPr>
      </w:pPr>
      <w:bookmarkStart w:id="17" w:name="_Toc1861"/>
      <w:r>
        <w:rPr>
          <w:rFonts w:ascii="仿宋" w:eastAsia="仿宋" w:hAnsi="仿宋" w:cs="仿宋" w:hint="eastAsia"/>
          <w:lang w:eastAsia="zh-CN"/>
        </w:rPr>
        <w:t>(一)、其他系统软件项目选址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该其他系统软件项目选址位于XX省XX市XX区XXX街道</w:t>
      </w:r>
    </w:p>
    <w:p>
      <w:pPr>
        <w:pStyle w:val="Heading2"/>
        <w:ind w:firstLine="560" w:firstLineChars="200"/>
        <w:rPr>
          <w:rFonts w:ascii="仿宋" w:eastAsia="仿宋" w:hAnsi="仿宋" w:cs="仿宋" w:hint="eastAsia"/>
          <w:sz w:val="28"/>
          <w:lang w:eastAsia="zh-CN"/>
        </w:rPr>
      </w:pPr>
      <w:bookmarkStart w:id="18" w:name="_Toc1343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其他系统软件项目的征地面积将根据其他系统软件项目的实际规模和需求进行精确规划。具体面积XXX平方米，旨在确保其他系统软件项目不仅能够满足当前的发展需求，还能够预留空间以适应未来的扩展。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净用地面积是在征地面积基础上去除不可利用面积后的实际可开发用地。具体面积XXX平方米，考虑到环保、交通、安全等多方面因素，以确保其他系统软件项目在整体利用效率上达到最优。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其他系统软件项目计划建设的建筑总规模具体面积XXX平方米。这一规模的确定综合考虑了其他系统软件项目的性质、规模，以及城市规划的相关要求，确保建筑布局与周边环境协调一致。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绿地率是其他系统软件项目用地中被规划为绿地的比例。具体面积XXX平方米，旨在通过合理规划绿地，改善其他系统软件项目周边环境，提升居民生活质量，并符合城市整体绿化规划。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容积率是用地上可以建设的建筑总体积与用地面积之比。具体面积XXX，通过合理的容积率规划，确保其他系统软件项目建筑规模与周边环境和谐共生。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系统软件项目选址与当地城市规划相一致，具体面积XXX平方米。通过与城市规划部门深入沟通，确保其他系统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其他系统软件项目选址符合当地产业政策，具体面积XXX平方米。这包括其他系统软件项目对当地经济的促进作用，以及对相关产业的带动效应，确保其他系统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用地总体要求必须符合环保和可持续发展的原则，具体面积XXX平方米。通过采用绿色建筑设计、节能减排等措施，确保其他系统软件项目在建设和运营过程中对环境的影响最小化，达到可持续发展的要求。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确保其他系统软件项目选址具备必要的公共设施配套，具体面积XXX平方米。这包括交通便利性、教育、医疗等基础设施，以提高居民生活品质，使得其他系统软件项目选址更具吸引力。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考虑用地总体要求对当地社会稳定性的影响，具体面积XXX平方米。通过深入了解当地社区反馈，确保其他系统软件项目的选址和建设过程对当地社会和谐稳定产生积极作用。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系统软件项目选址不仅符合法规和规划，还在实际操作中具有可行性。这一全面规划将为其他系统软件项目的成功实施提供坚实的基础，确保其他系统软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34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系统软件项目的设备规划和空间设计中，我们将采取灵活设备布局的措施。设备布局将根据实际需求进行灵活设计，避免不必要的浪费。通过合理规划设备摆放位置，我们将提高设备的利用率，减少设备间距，以确保其他系统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系统软件项目内部引入共享设施的概念，例如共享会议室、办公区等。通过这种方式，我们可以减少对资源的重复建设，提高资源共享效率，从而减小其他系统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9907"/>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其他系统软件项目的总图布置中，我们将不同功能区域进行明确的规划，以最大程度满足其他系统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5280"/>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其他系统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https://d.book118.com/197014044010006032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22A5C"/>
    <w:rsid w:val="09D22A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140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2024-01-16T21:33:00Z</dcterms:created>
  <dcterms:modified xsi:type="dcterms:W3CDTF">2024-01-16T21:34:04Z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FC45CA52EE574AAA93E80F7EC5934C2D_11</vt:lpwstr>
  </property>
  <property fmtid="{D5CDD505-2E9C-101B-9397-08002B2CF9AE}" pid="3" name="KSOProductBuildVer">
    <vt:lpwstr>2052-12.1.0.16120</vt:lpwstr>
  </property>
</Properties>
</file>