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18" w:lineRule="auto"/>
        <w:ind w:left="272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1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铬盐产品项目可</w:t>
      </w: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行性分析报告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635648663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7" w:line="222" w:lineRule="auto"/>
            <w:ind w:left="30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前言</w:t>
          </w:r>
          <w:r>
            <w:rPr>
              <w:rFonts w:ascii="FangSong" w:eastAsia="FangSong" w:hAnsi="FangSong" w:cs="FangSong"/>
              <w:spacing w:val="-5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一、铬盐产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品项目概论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、铬盐产品项目承办单位基本情况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)、铬盐产品项目概况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(三)、铬盐产品项目评价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60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四)、主要经济指标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、技术方案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7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)、企业技术研发分析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)、铬盐产品项目技术工艺分析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三)、铬盐产品项目技术流程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四)、设备选型方案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、制度建设与员工手册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2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一)、公司制度体系规划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3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员工手册编制与更新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、土建工程方案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8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(一)、建筑工程设计原则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二)、铬盐产品项目总平面设计要求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三)、土建工程设计年限及安全等级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建筑工程设计总体要求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(五)、土建工程建设指标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五、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铬盐产品项目选址说明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一)、铬盐产品项目选址原则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25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(二)、铬盐产品项目选址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)、用地控制指标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五)、地总体要求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(六)、节约用地措施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(七)、总图布置方案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1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、组织架构分析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33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(一)、人力资源配置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(二)、员工技能培训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5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七、劳动安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全生产分析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6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38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60753528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(一)、设计依据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7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(二)、主要防范措施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、劳动安全预期效果评价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、实施计划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一)、建设周期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二)、建设进度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42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93312189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bookmarkStart w:id="3" w:name="_bookmark4"/>
          <w:bookmarkEnd w:id="3"/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)、人力资源配置和员工培训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铬盐产品项目实施保障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60" w:line="220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九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、环境影响评估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)、环境影响评估目的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二)、环境影响评估法律法规依据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)、铬盐产品项目对环境的主要影响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(四)、环境保护措施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、环境监测与管理计划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)、环境影响评估报告编制要求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61" w:line="220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十、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铬盐产品项目管理与团队协作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(一)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、铬盐产品项目管理方法论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、铬盐产品项目计划与进度管理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)、团队组建与角色分工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四)、沟通与协作机制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五)、铬盐产品项目风险管理与应对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一、供应链管理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一)、供应链战略规划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二)、供应商选择与评估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三)、物流与库存管理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52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四)、供应链风险管理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(五)、供应链协同与信息共享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十二、公司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治理与法律合规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)、公司治理结构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二)、董事会运作与决策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57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)、内部控制与审计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四)、法律法规合规体系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69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59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业社会责任与道德经营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61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5" w:line="222" w:lineRule="auto"/>
        <w:ind w:left="3759"/>
        <w:rPr>
          <w:rFonts w:ascii="FangSong" w:eastAsia="FangSong" w:hAnsi="FangSong" w:cs="FangSong"/>
          <w:sz w:val="44"/>
          <w:szCs w:val="44"/>
        </w:rPr>
      </w:pPr>
      <w:bookmarkStart w:id="4" w:name="_bookmark5"/>
      <w:bookmarkEnd w:id="4"/>
      <w:bookmarkStart w:id="5" w:name="_bookmark6"/>
      <w:bookmarkEnd w:id="5"/>
      <w:r>
        <w:rPr>
          <w:rFonts w:ascii="FangSong" w:eastAsia="FangSong" w:hAnsi="FangSong" w:cs="FangSong"/>
          <w:spacing w:val="-17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前</w:t>
      </w:r>
      <w:r>
        <w:rPr>
          <w:rFonts w:ascii="FangSong" w:eastAsia="FangSong" w:hAnsi="FangSong" w:cs="FangSong"/>
          <w:spacing w:val="-16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4" w:lineRule="auto"/>
        <w:rPr>
          <w:rFonts w:ascii="Arial"/>
          <w:sz w:val="21"/>
        </w:rPr>
      </w:pPr>
    </w:p>
    <w:p>
      <w:pPr>
        <w:spacing w:before="91" w:line="413" w:lineRule="auto"/>
        <w:ind w:left="34" w:right="10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项目商业计划书是为了规范铬盐产品项目的实施步骤和计划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而</w:t>
      </w:r>
      <w:r>
        <w:rPr>
          <w:rFonts w:ascii="FangSong" w:eastAsia="FangSong" w:hAnsi="FangSong" w:cs="FangSong"/>
          <w:spacing w:val="-8"/>
          <w:sz w:val="28"/>
          <w:szCs w:val="28"/>
        </w:rPr>
        <w:t>编写的。通过详细描述铬盐产品项目的背景和目标，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分析项目的可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行</w:t>
      </w:r>
      <w:r>
        <w:rPr>
          <w:rFonts w:ascii="FangSong" w:eastAsia="FangSong" w:hAnsi="FangSong" w:cs="FangSong"/>
          <w:spacing w:val="-12"/>
          <w:sz w:val="28"/>
          <w:szCs w:val="28"/>
        </w:rPr>
        <w:t>性和可行方案，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并设计实施计划和评估方法，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本方案旨在为项目相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关</w:t>
      </w:r>
      <w:r>
        <w:rPr>
          <w:rFonts w:ascii="FangSong" w:eastAsia="FangSong" w:hAnsi="FangSong" w:cs="FangSong"/>
          <w:spacing w:val="-8"/>
          <w:sz w:val="28"/>
          <w:szCs w:val="28"/>
        </w:rPr>
        <w:t>人员提供一个清晰的指导和参考。请注意，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本方案不可做为商业用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途</w:t>
      </w:r>
      <w:r>
        <w:rPr>
          <w:rFonts w:ascii="FangSong" w:eastAsia="FangSong" w:hAnsi="FangSong" w:cs="FangSong"/>
          <w:spacing w:val="-5"/>
          <w:sz w:val="28"/>
          <w:szCs w:val="28"/>
        </w:rPr>
        <w:t>，只用作学习交流。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一、铬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盐产品项目概论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(一)、铬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盐产品项目承办单位基本情况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公</w:t>
      </w:r>
      <w:r>
        <w:rPr>
          <w:rFonts w:ascii="FangSong" w:eastAsia="FangSong" w:hAnsi="FangSong" w:cs="FangSong"/>
          <w:spacing w:val="-18"/>
          <w:sz w:val="28"/>
          <w:szCs w:val="28"/>
        </w:rPr>
        <w:t>司名称：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公司</w:t>
      </w:r>
    </w:p>
    <w:p>
      <w:pPr>
        <w:spacing w:before="290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注册资本：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X</w:t>
      </w:r>
      <w:r>
        <w:rPr>
          <w:rFonts w:ascii="FangSong" w:eastAsia="FangSong" w:hAnsi="FangSong" w:cs="FangSong"/>
          <w:spacing w:val="-17"/>
          <w:sz w:val="28"/>
          <w:szCs w:val="28"/>
        </w:rPr>
        <w:t>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万元</w:t>
      </w:r>
    </w:p>
    <w:p>
      <w:pPr>
        <w:spacing w:before="287" w:line="624" w:lineRule="exact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6"/>
          <w:position w:val="26"/>
          <w:sz w:val="28"/>
          <w:szCs w:val="28"/>
        </w:rPr>
        <w:t>成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立时间：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年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月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日</w:t>
      </w:r>
    </w:p>
    <w:p>
      <w:pPr>
        <w:spacing w:line="223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法</w:t>
      </w:r>
      <w:r>
        <w:rPr>
          <w:rFonts w:ascii="FangSong" w:eastAsia="FangSong" w:hAnsi="FangSong" w:cs="FangSong"/>
          <w:spacing w:val="-16"/>
          <w:sz w:val="28"/>
          <w:szCs w:val="28"/>
        </w:rPr>
        <w:t>定代表人：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</w:p>
    <w:p>
      <w:pPr>
        <w:spacing w:before="286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公</w:t>
      </w:r>
      <w:r>
        <w:rPr>
          <w:rFonts w:ascii="FangSong" w:eastAsia="FangSong" w:hAnsi="FangSong" w:cs="FangSong"/>
          <w:spacing w:val="-16"/>
          <w:sz w:val="28"/>
          <w:szCs w:val="28"/>
        </w:rPr>
        <w:t>司性质：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有限公司</w:t>
      </w:r>
    </w:p>
    <w:p>
      <w:pPr>
        <w:spacing w:before="290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0"/>
          <w:sz w:val="28"/>
          <w:szCs w:val="28"/>
        </w:rPr>
        <w:t>经</w:t>
      </w:r>
      <w:r>
        <w:rPr>
          <w:rFonts w:ascii="FangSong" w:eastAsia="FangSong" w:hAnsi="FangSong" w:cs="FangSong"/>
          <w:spacing w:val="-24"/>
          <w:sz w:val="28"/>
          <w:szCs w:val="28"/>
        </w:rPr>
        <w:t>营范围：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</w:t>
      </w:r>
    </w:p>
    <w:p>
      <w:pPr>
        <w:spacing w:before="284" w:line="415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7"/>
          <w:sz w:val="28"/>
          <w:szCs w:val="28"/>
        </w:rPr>
        <w:t>企</w:t>
      </w:r>
      <w:r>
        <w:rPr>
          <w:rFonts w:ascii="FangSong" w:eastAsia="FangSong" w:hAnsi="FangSong" w:cs="FangSong"/>
          <w:spacing w:val="-19"/>
          <w:sz w:val="28"/>
          <w:szCs w:val="28"/>
        </w:rPr>
        <w:t>业简介：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公司成立于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年，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是一家专注于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领域的企业。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公司以提供高品</w:t>
      </w:r>
      <w:r>
        <w:rPr>
          <w:rFonts w:ascii="FangSong" w:eastAsia="FangSong" w:hAnsi="FangSong" w:cs="FangSong"/>
          <w:spacing w:val="-5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服务而闻名，拥有一支充满创造力和实力的团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队</w:t>
      </w:r>
      <w:r>
        <w:rPr>
          <w:rFonts w:ascii="FangSong" w:eastAsia="FangSong" w:hAnsi="FangSong" w:cs="FangSong"/>
          <w:spacing w:val="-8"/>
          <w:sz w:val="28"/>
          <w:szCs w:val="28"/>
        </w:rPr>
        <w:t>。我们的使命是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XX，愿景是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XX，核心价值观是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(二)、铬盐产品项目概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况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铬</w:t>
      </w:r>
      <w:r>
        <w:rPr>
          <w:rFonts w:ascii="FangSong" w:eastAsia="FangSong" w:hAnsi="FangSong" w:cs="FangSong"/>
          <w:spacing w:val="-9"/>
          <w:sz w:val="28"/>
          <w:szCs w:val="28"/>
        </w:rPr>
        <w:t>盐产品项目名称：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铬盐产品项目</w:t>
      </w:r>
    </w:p>
    <w:p>
      <w:pPr>
        <w:sectPr>
          <w:pgSz w:w="11906" w:h="16839"/>
          <w:pgMar w:top="1431" w:right="1697" w:bottom="0" w:left="1785" w:header="0" w:footer="0" w:gutter="0"/>
          <w:pgNumType w:start="5"/>
          <w:cols w:space="708"/>
        </w:sectPr>
      </w:pPr>
    </w:p>
    <w:p>
      <w:pPr>
        <w:spacing w:before="182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bookmarkStart w:id="7" w:name="_bookmark8"/>
      <w:bookmarkEnd w:id="7"/>
      <w:r>
        <w:rPr>
          <w:rFonts w:ascii="FangSong" w:eastAsia="FangSong" w:hAnsi="FangSong" w:cs="FangSong"/>
          <w:spacing w:val="-11"/>
          <w:sz w:val="28"/>
          <w:szCs w:val="28"/>
        </w:rPr>
        <w:t>铬盐产品项目类型：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制造业</w:t>
      </w:r>
    </w:p>
    <w:p>
      <w:pPr>
        <w:spacing w:before="287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铬</w:t>
      </w:r>
      <w:r>
        <w:rPr>
          <w:rFonts w:ascii="FangSong" w:eastAsia="FangSong" w:hAnsi="FangSong" w:cs="FangSong"/>
          <w:spacing w:val="-16"/>
          <w:sz w:val="28"/>
          <w:szCs w:val="28"/>
        </w:rPr>
        <w:t>盐产品项目地点：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市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区</w:t>
      </w:r>
    </w:p>
    <w:p>
      <w:pPr>
        <w:spacing w:before="289" w:line="411" w:lineRule="auto"/>
        <w:ind w:left="3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6"/>
          <w:sz w:val="28"/>
          <w:szCs w:val="28"/>
        </w:rPr>
        <w:t>铬</w:t>
      </w:r>
      <w:r>
        <w:rPr>
          <w:rFonts w:ascii="FangSong" w:eastAsia="FangSong" w:hAnsi="FangSong" w:cs="FangSong"/>
          <w:spacing w:val="-26"/>
          <w:sz w:val="28"/>
          <w:szCs w:val="28"/>
        </w:rPr>
        <w:t>盐产品项目规模：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6"/>
          <w:sz w:val="28"/>
          <w:szCs w:val="28"/>
        </w:rPr>
        <w:t>投资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XX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万元，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年产值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XX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万元，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占地面积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平</w:t>
      </w:r>
      <w:r>
        <w:rPr>
          <w:rFonts w:ascii="FangSong" w:eastAsia="FangSong" w:hAnsi="FangSong" w:cs="FangSong"/>
          <w:spacing w:val="-4"/>
          <w:sz w:val="28"/>
          <w:szCs w:val="28"/>
        </w:rPr>
        <w:t>方米</w:t>
      </w:r>
    </w:p>
    <w:p>
      <w:pPr>
        <w:spacing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铬</w:t>
      </w:r>
      <w:r>
        <w:rPr>
          <w:rFonts w:ascii="FangSong" w:eastAsia="FangSong" w:hAnsi="FangSong" w:cs="FangSong"/>
          <w:spacing w:val="-14"/>
          <w:sz w:val="28"/>
          <w:szCs w:val="28"/>
        </w:rPr>
        <w:t>盐产品项目周期：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4"/>
          <w:sz w:val="28"/>
          <w:szCs w:val="28"/>
        </w:rPr>
        <w:t>建设期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个月，运营期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年</w:t>
      </w:r>
    </w:p>
    <w:p>
      <w:pPr>
        <w:spacing w:before="287" w:line="416" w:lineRule="auto"/>
        <w:ind w:left="31" w:right="70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铬盐产</w:t>
      </w:r>
      <w:r>
        <w:rPr>
          <w:rFonts w:ascii="FangSong" w:eastAsia="FangSong" w:hAnsi="FangSong" w:cs="FangSong"/>
          <w:spacing w:val="-9"/>
          <w:sz w:val="28"/>
          <w:szCs w:val="28"/>
        </w:rPr>
        <w:t>品</w:t>
      </w:r>
      <w:r>
        <w:rPr>
          <w:rFonts w:ascii="FangSong" w:eastAsia="FangSong" w:hAnsi="FangSong" w:cs="FangSong"/>
          <w:spacing w:val="-7"/>
          <w:sz w:val="28"/>
          <w:szCs w:val="28"/>
        </w:rPr>
        <w:t>项目背景：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铬盐产品项目的建设旨在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XX，将为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域带来新的发展机遇。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(三)、铬盐产品项目评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价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4" w:right="70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市</w:t>
      </w:r>
      <w:r>
        <w:rPr>
          <w:rFonts w:ascii="FangSong" w:eastAsia="FangSong" w:hAnsi="FangSong" w:cs="FangSong"/>
          <w:spacing w:val="-17"/>
          <w:sz w:val="28"/>
          <w:szCs w:val="28"/>
        </w:rPr>
        <w:t>场</w:t>
      </w:r>
      <w:r>
        <w:rPr>
          <w:rFonts w:ascii="FangSong" w:eastAsia="FangSong" w:hAnsi="FangSong" w:cs="FangSong"/>
          <w:spacing w:val="-12"/>
          <w:sz w:val="28"/>
          <w:szCs w:val="28"/>
        </w:rPr>
        <w:t>前景：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该铬盐产品项目处于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行业，市场前景广阔，有望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在</w:t>
      </w:r>
      <w:r>
        <w:rPr>
          <w:rFonts w:ascii="FangSong" w:eastAsia="FangSong" w:hAnsi="FangSong" w:cs="FangSong"/>
          <w:spacing w:val="-4"/>
          <w:sz w:val="28"/>
          <w:szCs w:val="28"/>
        </w:rPr>
        <w:t>未来取得可观的市场份额。</w:t>
      </w:r>
    </w:p>
    <w:p>
      <w:pPr>
        <w:spacing w:before="2" w:line="411" w:lineRule="auto"/>
        <w:ind w:left="31" w:right="70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竞争</w:t>
      </w:r>
      <w:r>
        <w:rPr>
          <w:rFonts w:ascii="FangSong" w:eastAsia="FangSong" w:hAnsi="FangSong" w:cs="FangSong"/>
          <w:spacing w:val="-16"/>
          <w:sz w:val="28"/>
          <w:szCs w:val="28"/>
        </w:rPr>
        <w:t>优</w:t>
      </w:r>
      <w:r>
        <w:rPr>
          <w:rFonts w:ascii="FangSong" w:eastAsia="FangSong" w:hAnsi="FangSong" w:cs="FangSong"/>
          <w:spacing w:val="-11"/>
          <w:sz w:val="28"/>
          <w:szCs w:val="28"/>
        </w:rPr>
        <w:t>势：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我们具备先进的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技术，以及在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方面的专业经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验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将在市场竞争中占据有利位置。</w:t>
      </w:r>
    </w:p>
    <w:p>
      <w:pPr>
        <w:spacing w:before="1" w:line="411" w:lineRule="auto"/>
        <w:ind w:left="32" w:right="7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风</w:t>
      </w:r>
      <w:r>
        <w:rPr>
          <w:rFonts w:ascii="FangSong" w:eastAsia="FangSong" w:hAnsi="FangSong" w:cs="FangSong"/>
          <w:spacing w:val="-12"/>
          <w:sz w:val="28"/>
          <w:szCs w:val="28"/>
        </w:rPr>
        <w:t>险分析：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尽管存在一些市场和技术上的风险，但通过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策略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措施，我们将努力降低潜在风险。</w:t>
      </w:r>
    </w:p>
    <w:p>
      <w:pPr>
        <w:spacing w:before="3" w:line="415" w:lineRule="auto"/>
        <w:ind w:left="32" w:right="70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行性分析：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经过全面的技术、市场和财务可行性分析，该铬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盐</w:t>
      </w:r>
      <w:r>
        <w:rPr>
          <w:rFonts w:ascii="FangSong" w:eastAsia="FangSong" w:hAnsi="FangSong" w:cs="FangSong"/>
          <w:spacing w:val="-5"/>
          <w:sz w:val="28"/>
          <w:szCs w:val="28"/>
        </w:rPr>
        <w:t>产</w:t>
      </w:r>
      <w:r>
        <w:rPr>
          <w:rFonts w:ascii="FangSong" w:eastAsia="FangSong" w:hAnsi="FangSong" w:cs="FangSong"/>
          <w:spacing w:val="-3"/>
          <w:sz w:val="28"/>
          <w:szCs w:val="28"/>
        </w:rPr>
        <w:t>品项目具备较高的实施可行性。</w:t>
      </w:r>
    </w:p>
    <w:p>
      <w:pPr>
        <w:spacing w:before="246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(四)、主要经济指标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预</w:t>
      </w:r>
      <w:r>
        <w:rPr>
          <w:rFonts w:ascii="FangSong" w:eastAsia="FangSong" w:hAnsi="FangSong" w:cs="FangSong"/>
          <w:spacing w:val="-15"/>
          <w:sz w:val="28"/>
          <w:szCs w:val="28"/>
        </w:rPr>
        <w:t>计投资总额：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</w:t>
      </w:r>
    </w:p>
    <w:p>
      <w:pPr>
        <w:spacing w:before="288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预计年产值：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预计年利润：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ectPr>
          <w:pgSz w:w="11906" w:h="16839"/>
          <w:pgMar w:top="1431" w:right="1730" w:bottom="0" w:left="1785" w:header="0" w:footer="0" w:gutter="0"/>
          <w:pgNumType w:start="6"/>
          <w:cols w:space="708"/>
        </w:sectPr>
      </w:pPr>
    </w:p>
    <w:p>
      <w:pPr>
        <w:spacing w:before="183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就</w:t>
      </w:r>
      <w:r>
        <w:rPr>
          <w:rFonts w:ascii="FangSong" w:eastAsia="FangSong" w:hAnsi="FangSong" w:cs="FangSong"/>
          <w:spacing w:val="-16"/>
          <w:sz w:val="28"/>
          <w:szCs w:val="28"/>
        </w:rPr>
        <w:t>业</w:t>
      </w:r>
      <w:r>
        <w:rPr>
          <w:rFonts w:ascii="FangSong" w:eastAsia="FangSong" w:hAnsi="FangSong" w:cs="FangSong"/>
          <w:spacing w:val="-13"/>
          <w:sz w:val="28"/>
          <w:szCs w:val="28"/>
        </w:rPr>
        <w:t>人数：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预计创造就业机会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人</w:t>
      </w:r>
    </w:p>
    <w:p>
      <w:pPr>
        <w:spacing w:before="287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投</w:t>
      </w:r>
      <w:r>
        <w:rPr>
          <w:rFonts w:ascii="FangSong" w:eastAsia="FangSong" w:hAnsi="FangSong" w:cs="FangSong"/>
          <w:spacing w:val="-13"/>
          <w:sz w:val="28"/>
          <w:szCs w:val="28"/>
        </w:rPr>
        <w:t>资回收期：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预计投资回收期为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年</w:t>
      </w:r>
    </w:p>
    <w:p>
      <w:pPr>
        <w:spacing w:before="287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财</w:t>
      </w:r>
      <w:r>
        <w:rPr>
          <w:rFonts w:ascii="FangSong" w:eastAsia="FangSong" w:hAnsi="FangSong" w:cs="FangSong"/>
          <w:spacing w:val="-14"/>
          <w:sz w:val="28"/>
          <w:szCs w:val="28"/>
        </w:rPr>
        <w:t>务</w:t>
      </w:r>
      <w:r>
        <w:rPr>
          <w:rFonts w:ascii="FangSong" w:eastAsia="FangSong" w:hAnsi="FangSong" w:cs="FangSong"/>
          <w:spacing w:val="-9"/>
          <w:sz w:val="28"/>
          <w:szCs w:val="28"/>
        </w:rPr>
        <w:t>内部收益率：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预计财务内部收益率为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XX%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91" w:line="222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bookmarkStart w:id="8" w:name="_bookmark9"/>
      <w:bookmarkEnd w:id="8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技术方案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)、企业技术研发分析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95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在新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品开发领域，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我们将贯彻市场占有率最大化和核心业务跨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越</w:t>
      </w:r>
      <w:r>
        <w:rPr>
          <w:rFonts w:ascii="FangSong" w:eastAsia="FangSong" w:hAnsi="FangSong" w:cs="FangSong"/>
          <w:spacing w:val="-8"/>
          <w:sz w:val="28"/>
          <w:szCs w:val="28"/>
        </w:rPr>
        <w:t>式发展的战略，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以技术创新、市场营销、人才培养和品牌建设为核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心，全面推进企</w:t>
      </w:r>
      <w:r>
        <w:rPr>
          <w:rFonts w:ascii="FangSong" w:eastAsia="FangSong" w:hAnsi="FangSong" w:cs="FangSong"/>
          <w:spacing w:val="-2"/>
          <w:sz w:val="28"/>
          <w:szCs w:val="28"/>
        </w:rPr>
        <w:t>业技术研发的管理和实践。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创</w:t>
      </w:r>
      <w:r>
        <w:rPr>
          <w:rFonts w:ascii="FangSong" w:eastAsia="FangSong" w:hAnsi="FangSong" w:cs="FangSong"/>
          <w:spacing w:val="-2"/>
          <w:sz w:val="28"/>
          <w:szCs w:val="28"/>
        </w:rPr>
        <w:t>新战略</w:t>
      </w:r>
    </w:p>
    <w:p>
      <w:pPr>
        <w:spacing w:before="290" w:line="411" w:lineRule="auto"/>
        <w:ind w:left="31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我们将坚持</w:t>
      </w:r>
      <w:r>
        <w:rPr>
          <w:rFonts w:ascii="FangSong" w:eastAsia="FangSong" w:hAnsi="FangSong" w:cs="FangSong"/>
          <w:spacing w:val="-2"/>
          <w:sz w:val="28"/>
          <w:szCs w:val="28"/>
        </w:rPr>
        <w:t>技术创新的前瞻性，将其纳入企业发展规划的核心。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过引入现代国际化的管理方法，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建立全方位的科研管理体系，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涵盖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规划、开发、技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、工艺、试制等各个环节。这一闭环管理体系旨在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保障</w:t>
      </w:r>
      <w:r>
        <w:rPr>
          <w:rFonts w:ascii="FangSong" w:eastAsia="FangSong" w:hAnsi="FangSong" w:cs="FangSong"/>
          <w:spacing w:val="-9"/>
          <w:sz w:val="28"/>
          <w:szCs w:val="28"/>
        </w:rPr>
        <w:t>新产品研发过程中市场调研、产品规划、产品开发、新产品试制、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性能验</w:t>
      </w:r>
      <w:r>
        <w:rPr>
          <w:rFonts w:ascii="FangSong" w:eastAsia="FangSong" w:hAnsi="FangSong" w:cs="FangSong"/>
          <w:spacing w:val="-3"/>
          <w:sz w:val="28"/>
          <w:szCs w:val="28"/>
        </w:rPr>
        <w:t>证</w:t>
      </w:r>
      <w:r>
        <w:rPr>
          <w:rFonts w:ascii="FangSong" w:eastAsia="FangSong" w:hAnsi="FangSong" w:cs="FangSong"/>
          <w:spacing w:val="-2"/>
          <w:sz w:val="28"/>
          <w:szCs w:val="28"/>
        </w:rPr>
        <w:t>、产品完善和批量生产等工作的有序展开。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市</w:t>
      </w:r>
      <w:r>
        <w:rPr>
          <w:rFonts w:ascii="FangSong" w:eastAsia="FangSong" w:hAnsi="FangSong" w:cs="FangSong"/>
          <w:spacing w:val="-4"/>
          <w:sz w:val="28"/>
          <w:szCs w:val="28"/>
        </w:rPr>
        <w:t>场</w:t>
      </w:r>
      <w:r>
        <w:rPr>
          <w:rFonts w:ascii="FangSong" w:eastAsia="FangSong" w:hAnsi="FangSong" w:cs="FangSong"/>
          <w:spacing w:val="-3"/>
          <w:sz w:val="28"/>
          <w:szCs w:val="28"/>
        </w:rPr>
        <w:t>营销战略</w:t>
      </w:r>
    </w:p>
    <w:p>
      <w:pPr>
        <w:spacing w:before="289" w:line="411" w:lineRule="auto"/>
        <w:ind w:left="33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们将在市场营销战略上寻求跨足式发展，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确保新产品不仅具备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术创新的优势，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也能在市场上获得广泛认可。通过深入分析市场需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求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精准定位产品，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实施差异化营销策略，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提升产品在竞争激烈市场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中的竞争力。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才战略</w:t>
      </w:r>
    </w:p>
    <w:p>
      <w:pPr>
        <w:sectPr>
          <w:pgSz w:w="11906" w:h="16839"/>
          <w:pgMar w:top="1431" w:right="1704" w:bottom="0" w:left="1785" w:header="0" w:footer="0" w:gutter="0"/>
          <w:pgNumType w:start="7"/>
          <w:cols w:space="708"/>
        </w:sectPr>
      </w:pPr>
    </w:p>
    <w:p>
      <w:pPr>
        <w:spacing w:before="185" w:line="411" w:lineRule="auto"/>
        <w:ind w:left="32" w:right="20" w:firstLine="564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8"/>
          <w:sz w:val="28"/>
          <w:szCs w:val="28"/>
        </w:rPr>
        <w:t>人</w:t>
      </w:r>
      <w:r>
        <w:rPr>
          <w:rFonts w:ascii="FangSong" w:eastAsia="FangSong" w:hAnsi="FangSong" w:cs="FangSong"/>
          <w:spacing w:val="-6"/>
          <w:sz w:val="28"/>
          <w:szCs w:val="28"/>
        </w:rPr>
        <w:t>才</w:t>
      </w:r>
      <w:r>
        <w:rPr>
          <w:rFonts w:ascii="FangSong" w:eastAsia="FangSong" w:hAnsi="FangSong" w:cs="FangSong"/>
          <w:spacing w:val="-4"/>
          <w:sz w:val="28"/>
          <w:szCs w:val="28"/>
        </w:rPr>
        <w:t>是技术创新的核心推动力。我们将建设具备创新能力和协同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精</w:t>
      </w:r>
      <w:r>
        <w:rPr>
          <w:rFonts w:ascii="FangSong" w:eastAsia="FangSong" w:hAnsi="FangSong" w:cs="FangSong"/>
          <w:spacing w:val="-12"/>
          <w:sz w:val="28"/>
          <w:szCs w:val="28"/>
        </w:rPr>
        <w:t>神的研发团队，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通过人才培养、引进和激励等手段，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搭建一个有利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于创新的人才生态</w:t>
      </w:r>
      <w:r>
        <w:rPr>
          <w:rFonts w:ascii="FangSong" w:eastAsia="FangSong" w:hAnsi="FangSong" w:cs="FangSong"/>
          <w:spacing w:val="-3"/>
          <w:sz w:val="28"/>
          <w:szCs w:val="28"/>
        </w:rPr>
        <w:t>系</w:t>
      </w:r>
      <w:r>
        <w:rPr>
          <w:rFonts w:ascii="FangSong" w:eastAsia="FangSong" w:hAnsi="FangSong" w:cs="FangSong"/>
          <w:spacing w:val="-2"/>
          <w:sz w:val="28"/>
          <w:szCs w:val="28"/>
        </w:rPr>
        <w:t>统。通过不断提升员工的技术水平和创新意识，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</w:t>
      </w:r>
      <w:r>
        <w:rPr>
          <w:rFonts w:ascii="FangSong" w:eastAsia="FangSong" w:hAnsi="FangSong" w:cs="FangSong"/>
          <w:spacing w:val="-4"/>
          <w:sz w:val="28"/>
          <w:szCs w:val="28"/>
        </w:rPr>
        <w:t>现企业长期可持续发展。</w:t>
      </w:r>
    </w:p>
    <w:p>
      <w:pPr>
        <w:spacing w:line="222" w:lineRule="auto"/>
        <w:ind w:left="6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品</w:t>
      </w:r>
      <w:r>
        <w:rPr>
          <w:rFonts w:ascii="FangSong" w:eastAsia="FangSong" w:hAnsi="FangSong" w:cs="FangSong"/>
          <w:spacing w:val="-9"/>
          <w:sz w:val="28"/>
          <w:szCs w:val="28"/>
        </w:rPr>
        <w:t>牌战略</w:t>
      </w:r>
    </w:p>
    <w:p>
      <w:pPr>
        <w:spacing w:before="288" w:line="411" w:lineRule="auto"/>
        <w:ind w:left="32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新产品推向市场时，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我们将注重品牌建设，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打造具有良好口碑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品牌影响力的产品。通过品牌战略的持续实施，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我们的产品将更好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地满足消费</w:t>
      </w:r>
      <w:r>
        <w:rPr>
          <w:rFonts w:ascii="FangSong" w:eastAsia="FangSong" w:hAnsi="FangSong" w:cs="FangSong"/>
          <w:spacing w:val="-2"/>
          <w:sz w:val="28"/>
          <w:szCs w:val="28"/>
        </w:rPr>
        <w:t>者需求，提升品牌在市场中的竞争力。</w:t>
      </w:r>
    </w:p>
    <w:p>
      <w:pPr>
        <w:spacing w:line="414" w:lineRule="auto"/>
        <w:ind w:left="33" w:right="20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通过全面协调技术创新、市场营销、人才和品牌等方面的战略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们致力于构建一个能够持续进行科技创新的企业体系，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推动企业技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术研发工</w:t>
      </w:r>
      <w:r>
        <w:rPr>
          <w:rFonts w:ascii="FangSong" w:eastAsia="FangSong" w:hAnsi="FangSong" w:cs="FangSong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spacing w:val="-2"/>
          <w:sz w:val="28"/>
          <w:szCs w:val="28"/>
        </w:rPr>
        <w:t>在高效、有序、创新的环境中蓬勃发展。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(二)、铬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盐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产品项目技术工艺分析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411" w:lineRule="auto"/>
        <w:ind w:left="32" w:right="7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在选择生产</w:t>
      </w:r>
      <w:r>
        <w:rPr>
          <w:rFonts w:ascii="FangSong" w:eastAsia="FangSong" w:hAnsi="FangSong" w:cs="FangSong"/>
          <w:spacing w:val="-2"/>
          <w:sz w:val="28"/>
          <w:szCs w:val="28"/>
        </w:rPr>
        <w:t>技术方案时，我们遵循以下原则，以确保技术先进、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经</w:t>
      </w:r>
      <w:r>
        <w:rPr>
          <w:rFonts w:ascii="FangSong" w:eastAsia="FangSong" w:hAnsi="FangSong" w:cs="FangSong"/>
          <w:spacing w:val="-6"/>
          <w:sz w:val="28"/>
          <w:szCs w:val="28"/>
        </w:rPr>
        <w:t>济合理、资源综合利用：</w:t>
      </w:r>
    </w:p>
    <w:p>
      <w:pPr>
        <w:spacing w:before="1" w:line="411" w:lineRule="auto"/>
        <w:ind w:left="31" w:right="56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技术先进可行：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采用先进的集散型控制系统，由计算机统一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控</w:t>
      </w:r>
      <w:r>
        <w:rPr>
          <w:rFonts w:ascii="FangSong" w:eastAsia="FangSong" w:hAnsi="FangSong" w:cs="FangSong"/>
          <w:spacing w:val="-12"/>
          <w:sz w:val="28"/>
          <w:szCs w:val="28"/>
        </w:rPr>
        <w:t>制整个生产线的各工艺参数，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以提高产品质量稳定性，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料</w:t>
      </w:r>
      <w:r>
        <w:rPr>
          <w:rFonts w:ascii="FangSong" w:eastAsia="FangSong" w:hAnsi="FangSong" w:cs="FangSong"/>
          <w:spacing w:val="-10"/>
          <w:sz w:val="28"/>
          <w:szCs w:val="28"/>
        </w:rPr>
        <w:t>消耗。</w:t>
      </w:r>
    </w:p>
    <w:p>
      <w:pPr>
        <w:spacing w:before="2" w:line="411" w:lineRule="auto"/>
        <w:ind w:left="31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经济上合理有利：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在工艺设备的配置上，依据节能原则选择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新型节能设备，优先考虑环境保护型设备，以满足产品方案的</w:t>
      </w:r>
      <w:r>
        <w:rPr>
          <w:rFonts w:ascii="FangSong" w:eastAsia="FangSong" w:hAnsi="FangSong" w:cs="FangSong"/>
          <w:spacing w:val="-1"/>
          <w:sz w:val="28"/>
          <w:szCs w:val="28"/>
        </w:rPr>
        <w:t>要</w:t>
      </w:r>
      <w:r>
        <w:rPr>
          <w:rFonts w:ascii="FangSong" w:eastAsia="FangSong" w:hAnsi="FangSong" w:cs="FangSong"/>
          <w:sz w:val="28"/>
          <w:szCs w:val="28"/>
        </w:rPr>
        <w:t>求。</w:t>
      </w:r>
    </w:p>
    <w:p>
      <w:pPr>
        <w:spacing w:before="1" w:line="416" w:lineRule="auto"/>
        <w:ind w:left="33" w:right="5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综合利用资源：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严格按行业规范组织生产经营活动，有效控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产品质量，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提供优质产品和服务。保障工艺流程能够满足铬盐产品</w:t>
      </w:r>
    </w:p>
    <w:p>
      <w:pPr>
        <w:sectPr>
          <w:pgSz w:w="11906" w:h="16839"/>
          <w:pgMar w:top="1431" w:right="1743" w:bottom="0" w:left="1785" w:header="0" w:footer="0" w:gutter="0"/>
          <w:pgNumType w:start="8"/>
          <w:cols w:space="708"/>
        </w:sectPr>
      </w:pPr>
    </w:p>
    <w:p>
      <w:pPr>
        <w:spacing w:before="184" w:line="411" w:lineRule="auto"/>
        <w:ind w:left="32" w:right="49" w:firstLine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项</w:t>
      </w:r>
      <w:r>
        <w:rPr>
          <w:rFonts w:ascii="FangSong" w:eastAsia="FangSong" w:hAnsi="FangSong" w:cs="FangSong"/>
          <w:spacing w:val="-12"/>
          <w:sz w:val="28"/>
          <w:szCs w:val="28"/>
        </w:rPr>
        <w:t>目产品要求，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加强员工技术培训，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严格按照工艺流程技术要求进行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操</w:t>
      </w:r>
      <w:r>
        <w:rPr>
          <w:rFonts w:ascii="FangSong" w:eastAsia="FangSong" w:hAnsi="FangSong" w:cs="FangSong"/>
          <w:spacing w:val="-7"/>
          <w:sz w:val="28"/>
          <w:szCs w:val="28"/>
        </w:rPr>
        <w:t>作</w:t>
      </w:r>
      <w:r>
        <w:rPr>
          <w:rFonts w:ascii="FangSong" w:eastAsia="FangSong" w:hAnsi="FangSong" w:cs="FangSong"/>
          <w:spacing w:val="-4"/>
          <w:sz w:val="28"/>
          <w:szCs w:val="28"/>
        </w:rPr>
        <w:t>，提高产品合格率。</w:t>
      </w:r>
    </w:p>
    <w:p>
      <w:pPr>
        <w:spacing w:before="1" w:line="411" w:lineRule="auto"/>
        <w:ind w:left="32" w:right="13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高起点、优质量、专业化、经济规模：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采用新技术、新工</w:t>
      </w:r>
      <w:r>
        <w:rPr>
          <w:rFonts w:ascii="FangSong" w:eastAsia="FangSong" w:hAnsi="FangSong" w:cs="FangSong"/>
          <w:spacing w:val="-3"/>
          <w:sz w:val="28"/>
          <w:szCs w:val="28"/>
        </w:rPr>
        <w:t>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和高效率专用设备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使用高质量的原辅材料，稳定和提高产品质量，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制造高附加</w:t>
      </w:r>
      <w:r>
        <w:rPr>
          <w:rFonts w:ascii="FangSong" w:eastAsia="FangSong" w:hAnsi="FangSong" w:cs="FangSong"/>
          <w:spacing w:val="-2"/>
          <w:sz w:val="28"/>
          <w:szCs w:val="28"/>
        </w:rPr>
        <w:t>值的产品，不断提高企业市场竞争力。</w:t>
      </w:r>
    </w:p>
    <w:p>
      <w:pPr>
        <w:spacing w:before="1" w:line="411" w:lineRule="auto"/>
        <w:ind w:left="41" w:right="49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三同时原则：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铬盐产品项目建设贯彻“三同时”的原则，注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重环境保</w:t>
      </w:r>
      <w:r>
        <w:rPr>
          <w:rFonts w:ascii="FangSong" w:eastAsia="FangSong" w:hAnsi="FangSong" w:cs="FangSong"/>
          <w:spacing w:val="-3"/>
          <w:sz w:val="28"/>
          <w:szCs w:val="28"/>
        </w:rPr>
        <w:t>护</w:t>
      </w:r>
      <w:r>
        <w:rPr>
          <w:rFonts w:ascii="FangSong" w:eastAsia="FangSong" w:hAnsi="FangSong" w:cs="FangSong"/>
          <w:spacing w:val="-2"/>
          <w:sz w:val="28"/>
          <w:szCs w:val="28"/>
        </w:rPr>
        <w:t>、职业安全卫生、消防及节能等各项措施的落实。</w:t>
      </w:r>
    </w:p>
    <w:p>
      <w:pPr>
        <w:spacing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工艺</w:t>
      </w:r>
      <w:r>
        <w:rPr>
          <w:rFonts w:ascii="FangSong" w:eastAsia="FangSong" w:hAnsi="FangSong" w:cs="FangSong"/>
          <w:spacing w:val="-3"/>
          <w:sz w:val="28"/>
          <w:szCs w:val="28"/>
        </w:rPr>
        <w:t>技</w:t>
      </w:r>
      <w:r>
        <w:rPr>
          <w:rFonts w:ascii="FangSong" w:eastAsia="FangSong" w:hAnsi="FangSong" w:cs="FangSong"/>
          <w:spacing w:val="-2"/>
          <w:sz w:val="28"/>
          <w:szCs w:val="28"/>
        </w:rPr>
        <w:t>术来源及特点</w:t>
      </w:r>
    </w:p>
    <w:p>
      <w:pPr>
        <w:spacing w:before="290" w:line="411" w:lineRule="auto"/>
        <w:ind w:left="37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铬盐</w:t>
      </w:r>
      <w:r>
        <w:rPr>
          <w:rFonts w:ascii="FangSong" w:eastAsia="FangSong" w:hAnsi="FangSong" w:cs="FangSong"/>
          <w:spacing w:val="-14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品项目拟采用国内成熟的生产工艺，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生产技术由生产技术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人员和研</w:t>
      </w:r>
      <w:r>
        <w:rPr>
          <w:rFonts w:ascii="FangSong" w:eastAsia="FangSong" w:hAnsi="FangSong" w:cs="FangSong"/>
          <w:spacing w:val="-2"/>
          <w:sz w:val="28"/>
          <w:szCs w:val="28"/>
        </w:rPr>
        <w:t>发技术人员共同制定。所采用的技术具有能耗低、高质量、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高环</w:t>
      </w:r>
      <w:r>
        <w:rPr>
          <w:rFonts w:ascii="FangSong" w:eastAsia="FangSong" w:hAnsi="FangSong" w:cs="FangSong"/>
          <w:spacing w:val="-2"/>
          <w:sz w:val="28"/>
          <w:szCs w:val="28"/>
        </w:rPr>
        <w:t>保性的特点，所生产的产品已经在国内外市场获得认可。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pacing w:val="-2"/>
          <w:sz w:val="28"/>
          <w:szCs w:val="28"/>
        </w:rPr>
        <w:t>障措施</w:t>
      </w:r>
    </w:p>
    <w:p>
      <w:pPr>
        <w:spacing w:before="288" w:line="414" w:lineRule="auto"/>
        <w:ind w:left="33" w:right="4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铬</w:t>
      </w:r>
      <w:r>
        <w:rPr>
          <w:rFonts w:ascii="FangSong" w:eastAsia="FangSong" w:hAnsi="FangSong" w:cs="FangSong"/>
          <w:spacing w:val="-4"/>
          <w:sz w:val="28"/>
          <w:szCs w:val="28"/>
        </w:rPr>
        <w:t>盐产品项目的技术保障措施从设计、施工、试运行到投产、销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售</w:t>
      </w:r>
      <w:r>
        <w:rPr>
          <w:rFonts w:ascii="FangSong" w:eastAsia="FangSong" w:hAnsi="FangSong" w:cs="FangSong"/>
          <w:spacing w:val="-12"/>
          <w:sz w:val="28"/>
          <w:szCs w:val="28"/>
        </w:rPr>
        <w:t>等各个环节，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都聘请专家进行专门指导，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以确保铬盐产品项目在技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术开发和生产技术</w:t>
      </w:r>
      <w:r>
        <w:rPr>
          <w:rFonts w:ascii="FangSong" w:eastAsia="FangSong" w:hAnsi="FangSong" w:cs="FangSong"/>
          <w:spacing w:val="-3"/>
          <w:sz w:val="28"/>
          <w:szCs w:val="28"/>
        </w:rPr>
        <w:t>应用上达到现代化生产水平。这种综合的技术支持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将确保铬盐产</w:t>
      </w:r>
      <w:r>
        <w:rPr>
          <w:rFonts w:ascii="FangSong" w:eastAsia="FangSong" w:hAnsi="FangSong" w:cs="FangSong"/>
          <w:spacing w:val="-3"/>
          <w:sz w:val="28"/>
          <w:szCs w:val="28"/>
        </w:rPr>
        <w:t>品</w:t>
      </w:r>
      <w:r>
        <w:rPr>
          <w:rFonts w:ascii="FangSong" w:eastAsia="FangSong" w:hAnsi="FangSong" w:cs="FangSong"/>
          <w:spacing w:val="-2"/>
          <w:sz w:val="28"/>
          <w:szCs w:val="28"/>
        </w:rPr>
        <w:t>项目的可持续发展和高效运营。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三)、铬盐产品项目技术流程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产品研发阶</w:t>
      </w:r>
      <w:r>
        <w:rPr>
          <w:rFonts w:ascii="FangSong" w:eastAsia="FangSong" w:hAnsi="FangSong" w:cs="FangSong"/>
          <w:sz w:val="28"/>
          <w:szCs w:val="28"/>
        </w:rPr>
        <w:t>段:</w:t>
      </w:r>
    </w:p>
    <w:p>
      <w:pPr>
        <w:spacing w:before="287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进行市场调研，明确市场需求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before="1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制定产</w:t>
      </w:r>
      <w:r>
        <w:rPr>
          <w:rFonts w:ascii="FangSong" w:eastAsia="FangSong" w:hAnsi="FangSong" w:cs="FangSong"/>
          <w:spacing w:val="-5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规划和技术验证计划。</w:t>
      </w:r>
    </w:p>
    <w:p>
      <w:pPr>
        <w:spacing w:before="289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2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工艺设计:</w:t>
      </w:r>
    </w:p>
    <w:p>
      <w:pPr>
        <w:sectPr>
          <w:pgSz w:w="11906" w:h="16839"/>
          <w:pgMar w:top="1431" w:right="1750" w:bottom="0" w:left="1785" w:header="0" w:footer="0" w:gutter="0"/>
          <w:pgNumType w:start="9"/>
          <w:cols w:space="708"/>
        </w:sectPr>
      </w:pPr>
    </w:p>
    <w:p>
      <w:pPr>
        <w:spacing w:before="183" w:line="624" w:lineRule="exact"/>
        <w:ind w:left="1152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基于研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成果，设计生产工艺。</w:t>
      </w:r>
    </w:p>
    <w:p>
      <w:pPr>
        <w:spacing w:line="219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工艺流程高效、稳定。</w:t>
      </w:r>
    </w:p>
    <w:p>
      <w:pPr>
        <w:spacing w:before="290" w:line="224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3.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设备选型:</w:t>
      </w:r>
    </w:p>
    <w:p>
      <w:pPr>
        <w:spacing w:before="284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根据工艺设计，选择先进可靠的生产设备</w:t>
      </w:r>
      <w:r>
        <w:rPr>
          <w:rFonts w:ascii="FangSong" w:eastAsia="FangSong" w:hAnsi="FangSong" w:cs="FangSong"/>
          <w:position w:val="26"/>
          <w:sz w:val="28"/>
          <w:szCs w:val="28"/>
        </w:rPr>
        <w:t>。</w:t>
      </w:r>
    </w:p>
    <w:p>
      <w:pPr>
        <w:spacing w:line="223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生产效率和产品质量。</w:t>
      </w:r>
    </w:p>
    <w:p>
      <w:pPr>
        <w:spacing w:before="285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4.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试制阶段</w:t>
      </w:r>
      <w:r>
        <w:rPr>
          <w:rFonts w:ascii="FangSong" w:eastAsia="FangSong" w:hAnsi="FangSong" w:cs="FangSong"/>
          <w:spacing w:val="2"/>
          <w:sz w:val="28"/>
          <w:szCs w:val="28"/>
        </w:rPr>
        <w:t>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进行小规模试制，验证工艺和设备可行性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。</w:t>
      </w:r>
    </w:p>
    <w:p>
      <w:pPr>
        <w:spacing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调</w:t>
      </w:r>
      <w:r>
        <w:rPr>
          <w:rFonts w:ascii="FangSong" w:eastAsia="FangSong" w:hAnsi="FangSong" w:cs="FangSong"/>
          <w:spacing w:val="-6"/>
          <w:sz w:val="28"/>
          <w:szCs w:val="28"/>
        </w:rPr>
        <w:t>整和优化流程。</w:t>
      </w:r>
    </w:p>
    <w:p>
      <w:pPr>
        <w:spacing w:before="287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5.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批量生产:</w:t>
      </w:r>
    </w:p>
    <w:p>
      <w:pPr>
        <w:spacing w:before="287" w:line="219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在试</w:t>
      </w: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成功后，进行正式批量生产。</w:t>
      </w:r>
    </w:p>
    <w:p>
      <w:pPr>
        <w:spacing w:before="291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生产过程的稳定性。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6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质量控制:</w:t>
      </w:r>
    </w:p>
    <w:p>
      <w:pPr>
        <w:spacing w:before="287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立完善的质量控制体系。</w:t>
      </w:r>
    </w:p>
    <w:p>
      <w:pPr>
        <w:spacing w:before="289" w:line="411" w:lineRule="auto"/>
        <w:ind w:left="590" w:right="16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通</w:t>
      </w:r>
      <w:r>
        <w:rPr>
          <w:rFonts w:ascii="FangSong" w:eastAsia="FangSong" w:hAnsi="FangSong" w:cs="FangSong"/>
          <w:spacing w:val="-3"/>
          <w:sz w:val="28"/>
          <w:szCs w:val="28"/>
        </w:rPr>
        <w:t>过质量检测、过程监控确保产品符合标准。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7.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产品交付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1" w:line="220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行产品包装和入库。</w:t>
      </w:r>
    </w:p>
    <w:p>
      <w:pPr>
        <w:spacing w:before="289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3"/>
          <w:sz w:val="28"/>
          <w:szCs w:val="28"/>
        </w:rPr>
        <w:t>产品完好无损，满足客户需求。</w:t>
      </w:r>
    </w:p>
    <w:p>
      <w:pPr>
        <w:spacing w:before="289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8</w:t>
      </w:r>
      <w:r>
        <w:rPr>
          <w:rFonts w:ascii="FangSong" w:eastAsia="FangSong" w:hAnsi="FangSong" w:cs="FangSong"/>
          <w:spacing w:val="4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售后服务:</w:t>
      </w:r>
    </w:p>
    <w:p>
      <w:pPr>
        <w:spacing w:before="290" w:line="411" w:lineRule="auto"/>
        <w:ind w:left="1152" w:right="1637" w:firstLine="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提供售后服务，解决客户使用过程中的问题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立客户满意度体系。</w:t>
      </w:r>
    </w:p>
    <w:p>
      <w:pPr>
        <w:spacing w:before="1" w:line="222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9.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技术持续改进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7" w:line="219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在铬盐产品项目运</w:t>
      </w:r>
      <w:r>
        <w:rPr>
          <w:rFonts w:ascii="FangSong" w:eastAsia="FangSong" w:hAnsi="FangSong" w:cs="FangSong"/>
          <w:spacing w:val="-2"/>
          <w:sz w:val="28"/>
          <w:szCs w:val="28"/>
        </w:rPr>
        <w:t>营中，进行技术持续改进。</w:t>
      </w:r>
    </w:p>
    <w:p>
      <w:pPr>
        <w:sectPr>
          <w:pgSz w:w="11906" w:h="16839"/>
          <w:pgMar w:top="1431" w:right="1785" w:bottom="0" w:left="1785" w:header="0" w:footer="0" w:gutter="0"/>
          <w:pgNumType w:start="10"/>
          <w:cols w:space="708"/>
        </w:sectPr>
      </w:pPr>
    </w:p>
    <w:p>
      <w:pPr>
        <w:spacing w:before="183" w:line="220" w:lineRule="auto"/>
        <w:ind w:left="11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技术评估、市场反馈优化技术流程。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数据分析</w:t>
      </w:r>
      <w:r>
        <w:rPr>
          <w:rFonts w:ascii="FangSong" w:eastAsia="FangSong" w:hAnsi="FangSong" w:cs="FangSong"/>
          <w:sz w:val="28"/>
          <w:szCs w:val="28"/>
        </w:rPr>
        <w:t>与反馈:</w:t>
      </w:r>
    </w:p>
    <w:p>
      <w:pPr>
        <w:spacing w:before="289" w:line="411" w:lineRule="auto"/>
        <w:ind w:left="1157" w:right="325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运用数据</w:t>
      </w:r>
      <w:r>
        <w:rPr>
          <w:rFonts w:ascii="FangSong" w:eastAsia="FangSong" w:hAnsi="FangSong" w:cs="FangSong"/>
          <w:spacing w:val="-2"/>
          <w:sz w:val="28"/>
          <w:szCs w:val="28"/>
        </w:rPr>
        <w:t>分析工具监测和分析铬盐产品项目各环节数据。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数据反馈及时调整和改进技术流程。</w:t>
      </w:r>
    </w:p>
    <w:p>
      <w:pPr>
        <w:spacing w:line="416" w:lineRule="auto"/>
        <w:ind w:left="33" w:right="102" w:firstLine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以上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9"/>
          <w:sz w:val="28"/>
          <w:szCs w:val="28"/>
        </w:rPr>
        <w:t>术流程环环相扣，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共同构建了高效、稳定的铬盐产品项目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技术实施框架，</w:t>
      </w:r>
      <w:r>
        <w:rPr>
          <w:rFonts w:ascii="FangSong" w:eastAsia="FangSong" w:hAnsi="FangSong" w:cs="FangSong"/>
          <w:spacing w:val="-2"/>
          <w:sz w:val="28"/>
          <w:szCs w:val="28"/>
        </w:rPr>
        <w:t>确保铬盐产品项目顺利推进。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(四)、设备选型方案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技术要求明</w:t>
      </w:r>
      <w:r>
        <w:rPr>
          <w:rFonts w:ascii="FangSong" w:eastAsia="FangSong" w:hAnsi="FangSong" w:cs="FangSong"/>
          <w:sz w:val="28"/>
          <w:szCs w:val="28"/>
        </w:rPr>
        <w:t>确:</w:t>
      </w:r>
    </w:p>
    <w:p>
      <w:pPr>
        <w:spacing w:before="287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</w:t>
      </w:r>
      <w:r>
        <w:rPr>
          <w:rFonts w:ascii="FangSong" w:eastAsia="FangSong" w:hAnsi="FangSong" w:cs="FangSong"/>
          <w:spacing w:val="-3"/>
          <w:sz w:val="28"/>
          <w:szCs w:val="28"/>
        </w:rPr>
        <w:t>保选用的设备能够满足铬盐产品项目的技术要求，例如：</w:t>
      </w:r>
    </w:p>
    <w:p>
      <w:pPr>
        <w:spacing w:before="289" w:line="221" w:lineRule="auto"/>
        <w:ind w:left="7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设备应具备先进的自动控制系统，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以确保生产过程的精准控制</w:t>
      </w:r>
      <w:r>
        <w:rPr>
          <w:rFonts w:ascii="FangSong" w:eastAsia="FangSong" w:hAnsi="FangSong" w:cs="FangSong"/>
          <w:spacing w:val="-9"/>
          <w:sz w:val="28"/>
          <w:szCs w:val="28"/>
        </w:rPr>
        <w:t>。</w:t>
      </w:r>
    </w:p>
    <w:p>
      <w:pPr>
        <w:spacing w:before="290" w:line="411" w:lineRule="auto"/>
        <w:ind w:left="42" w:right="103" w:firstLine="6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考虑设备是否支持工艺流程中所需的特殊功能，如温度、压</w:t>
      </w:r>
      <w:r>
        <w:rPr>
          <w:rFonts w:ascii="FangSong" w:eastAsia="FangSong" w:hAnsi="FangSong" w:cs="FangSong"/>
          <w:sz w:val="28"/>
          <w:szCs w:val="28"/>
        </w:rPr>
        <w:t>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等</w:t>
      </w:r>
      <w:r>
        <w:rPr>
          <w:rFonts w:ascii="FangSong" w:eastAsia="FangSong" w:hAnsi="FangSong" w:cs="FangSong"/>
          <w:spacing w:val="-6"/>
          <w:sz w:val="28"/>
          <w:szCs w:val="28"/>
        </w:rPr>
        <w:t>参数的准确控制。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2.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设备功能匹配:</w:t>
      </w:r>
    </w:p>
    <w:p>
      <w:pPr>
        <w:spacing w:before="288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sz w:val="28"/>
          <w:szCs w:val="28"/>
        </w:rPr>
        <w:t>所</w:t>
      </w:r>
      <w:r>
        <w:rPr>
          <w:rFonts w:ascii="FangSong" w:eastAsia="FangSong" w:hAnsi="FangSong" w:cs="FangSong"/>
          <w:spacing w:val="-3"/>
          <w:sz w:val="28"/>
          <w:szCs w:val="28"/>
        </w:rPr>
        <w:t>选设备与铬盐产品项目工艺流程相匹配，例如：</w:t>
      </w:r>
    </w:p>
    <w:p>
      <w:pPr>
        <w:spacing w:before="290" w:line="411" w:lineRule="auto"/>
        <w:ind w:left="734" w:right="745" w:hanging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确认设</w:t>
      </w:r>
      <w:r>
        <w:rPr>
          <w:rFonts w:ascii="FangSong" w:eastAsia="FangSong" w:hAnsi="FangSong" w:cs="FangSong"/>
          <w:spacing w:val="-3"/>
          <w:sz w:val="28"/>
          <w:szCs w:val="28"/>
        </w:rPr>
        <w:t>备</w:t>
      </w:r>
      <w:r>
        <w:rPr>
          <w:rFonts w:ascii="FangSong" w:eastAsia="FangSong" w:hAnsi="FangSong" w:cs="FangSong"/>
          <w:spacing w:val="-2"/>
          <w:sz w:val="28"/>
          <w:szCs w:val="28"/>
        </w:rPr>
        <w:t>的生产能力是否符合铬盐产品项目的产能需求。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检查设备是否</w:t>
      </w:r>
      <w:r>
        <w:rPr>
          <w:rFonts w:ascii="FangSong" w:eastAsia="FangSong" w:hAnsi="FangSong" w:cs="FangSong"/>
          <w:spacing w:val="-2"/>
          <w:sz w:val="28"/>
          <w:szCs w:val="28"/>
        </w:rPr>
        <w:t>能够适应不同产品规格和生产要求。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3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先进性与可靠性: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择具备现代化技术和可靠性的设备，例如：</w:t>
      </w:r>
    </w:p>
    <w:p>
      <w:pPr>
        <w:spacing w:before="290" w:line="222" w:lineRule="auto"/>
        <w:ind w:left="7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优先考虑采用具</w:t>
      </w:r>
      <w:r>
        <w:rPr>
          <w:rFonts w:ascii="FangSong" w:eastAsia="FangSong" w:hAnsi="FangSong" w:cs="FangSong"/>
          <w:spacing w:val="-3"/>
          <w:sz w:val="28"/>
          <w:szCs w:val="28"/>
        </w:rPr>
        <w:t>有</w:t>
      </w:r>
      <w:r>
        <w:rPr>
          <w:rFonts w:ascii="FangSong" w:eastAsia="FangSong" w:hAnsi="FangSong" w:cs="FangSong"/>
          <w:spacing w:val="-2"/>
          <w:sz w:val="28"/>
          <w:szCs w:val="28"/>
        </w:rPr>
        <w:t>智能化控制系统的设备。</w:t>
      </w:r>
    </w:p>
    <w:p>
      <w:pPr>
        <w:spacing w:before="288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保设备的故障率低，可靠性高，以减少生产中的停机时间。</w:t>
      </w:r>
    </w:p>
    <w:p>
      <w:pPr>
        <w:spacing w:before="289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4.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能效与节能考虑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ectPr>
          <w:pgSz w:w="11906" w:h="16839"/>
          <w:pgMar w:top="1431" w:right="1697" w:bottom="0" w:left="1785" w:header="0" w:footer="0" w:gutter="0"/>
          <w:pgNumType w:start="11"/>
          <w:cols w:space="708"/>
        </w:sectPr>
      </w:pPr>
    </w:p>
    <w:p>
      <w:pPr>
        <w:spacing w:before="183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bookmarkStart w:id="12" w:name="_bookmark13"/>
      <w:bookmarkEnd w:id="12"/>
      <w:r>
        <w:rPr>
          <w:rFonts w:ascii="FangSong" w:eastAsia="FangSong" w:hAnsi="FangSong" w:cs="FangSong"/>
          <w:spacing w:val="-6"/>
          <w:sz w:val="28"/>
          <w:szCs w:val="28"/>
        </w:rPr>
        <w:t>优先选择能</w:t>
      </w:r>
      <w:r>
        <w:rPr>
          <w:rFonts w:ascii="FangSong" w:eastAsia="FangSong" w:hAnsi="FangSong" w:cs="FangSong"/>
          <w:spacing w:val="-3"/>
          <w:sz w:val="28"/>
          <w:szCs w:val="28"/>
        </w:rPr>
        <w:t>效高且符合节能要求的设备，例如：</w:t>
      </w:r>
    </w:p>
    <w:p>
      <w:pPr>
        <w:spacing w:before="290" w:line="624" w:lineRule="exact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具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备节能功能，如能源回收系统。</w:t>
      </w:r>
    </w:p>
    <w:p>
      <w:pPr>
        <w:spacing w:line="220" w:lineRule="auto"/>
        <w:ind w:left="7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选择能效高的设</w:t>
      </w:r>
      <w:r>
        <w:rPr>
          <w:rFonts w:ascii="FangSong" w:eastAsia="FangSong" w:hAnsi="FangSong" w:cs="FangSong"/>
          <w:spacing w:val="-3"/>
          <w:sz w:val="28"/>
          <w:szCs w:val="28"/>
        </w:rPr>
        <w:t>备</w:t>
      </w:r>
      <w:r>
        <w:rPr>
          <w:rFonts w:ascii="FangSong" w:eastAsia="FangSong" w:hAnsi="FangSong" w:cs="FangSong"/>
          <w:spacing w:val="-2"/>
          <w:sz w:val="28"/>
          <w:szCs w:val="28"/>
        </w:rPr>
        <w:t>以降低生产成本和环境影响。</w:t>
      </w:r>
    </w:p>
    <w:p>
      <w:pPr>
        <w:spacing w:before="289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5.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成本效益分析:</w:t>
      </w:r>
    </w:p>
    <w:p>
      <w:pPr>
        <w:spacing w:before="287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行详细的成本效益分析，例如：</w:t>
      </w:r>
    </w:p>
    <w:p>
      <w:pPr>
        <w:spacing w:before="288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设备的购置、运营和维护成本。</w:t>
      </w:r>
    </w:p>
    <w:p>
      <w:pPr>
        <w:spacing w:before="289" w:line="411" w:lineRule="auto"/>
        <w:ind w:left="39" w:right="197" w:firstLine="7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比较不同供</w:t>
      </w:r>
      <w:r>
        <w:rPr>
          <w:rFonts w:ascii="FangSong" w:eastAsia="FangSong" w:hAnsi="FangSong" w:cs="FangSong"/>
          <w:sz w:val="28"/>
          <w:szCs w:val="28"/>
        </w:rPr>
        <w:t>应商的报价和售后服务，确保选择成本效益最优的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方案。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6.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厂家信誉与服务:</w:t>
      </w:r>
    </w:p>
    <w:p>
      <w:pPr>
        <w:spacing w:before="288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</w:t>
      </w:r>
      <w:r>
        <w:rPr>
          <w:rFonts w:ascii="FangSong" w:eastAsia="FangSong" w:hAnsi="FangSong" w:cs="FangSong"/>
          <w:spacing w:val="-3"/>
          <w:sz w:val="28"/>
          <w:szCs w:val="28"/>
        </w:rPr>
        <w:t>具有良好信誉和提供及时售后服务的设备厂家，例如：</w:t>
      </w:r>
    </w:p>
    <w:p>
      <w:pPr>
        <w:spacing w:before="290" w:line="222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查阅厂</w:t>
      </w:r>
      <w:r>
        <w:rPr>
          <w:rFonts w:ascii="FangSong" w:eastAsia="FangSong" w:hAnsi="FangSong" w:cs="FangSong"/>
          <w:spacing w:val="-4"/>
          <w:sz w:val="28"/>
          <w:szCs w:val="28"/>
        </w:rPr>
        <w:t>家</w:t>
      </w:r>
      <w:r>
        <w:rPr>
          <w:rFonts w:ascii="FangSong" w:eastAsia="FangSong" w:hAnsi="FangSong" w:cs="FangSong"/>
          <w:spacing w:val="-3"/>
          <w:sz w:val="28"/>
          <w:szCs w:val="28"/>
        </w:rPr>
        <w:t>的客户评价和历史业绩。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pacing w:val="-2"/>
          <w:sz w:val="28"/>
          <w:szCs w:val="28"/>
        </w:rPr>
        <w:t>备厂家是否提供培训、定期维护和紧急维修服务。</w:t>
      </w:r>
    </w:p>
    <w:p>
      <w:pPr>
        <w:spacing w:before="288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7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设备技术支持:</w:t>
      </w:r>
    </w:p>
    <w:p>
      <w:pPr>
        <w:spacing w:before="287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确保设备</w:t>
      </w:r>
      <w:r>
        <w:rPr>
          <w:rFonts w:ascii="FangSong" w:eastAsia="FangSong" w:hAnsi="FangSong" w:cs="FangSong"/>
          <w:spacing w:val="-4"/>
          <w:sz w:val="28"/>
          <w:szCs w:val="28"/>
        </w:rPr>
        <w:t>供</w:t>
      </w:r>
      <w:r>
        <w:rPr>
          <w:rFonts w:ascii="FangSong" w:eastAsia="FangSong" w:hAnsi="FangSong" w:cs="FangSong"/>
          <w:spacing w:val="-3"/>
          <w:sz w:val="28"/>
          <w:szCs w:val="28"/>
        </w:rPr>
        <w:t>应商能够提供必要的技术支持，例如：</w:t>
      </w:r>
    </w:p>
    <w:p>
      <w:pPr>
        <w:spacing w:before="289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供</w:t>
      </w:r>
      <w:r>
        <w:rPr>
          <w:rFonts w:ascii="FangSong" w:eastAsia="FangSong" w:hAnsi="FangSong" w:cs="FangSong"/>
          <w:spacing w:val="-2"/>
          <w:sz w:val="28"/>
          <w:szCs w:val="28"/>
        </w:rPr>
        <w:t>应商是否提供培训计划，以提升员工的操作技能。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保设备技术支持团队能够及时解决技术难题和提供远程支持。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8.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合规性和标准符合:</w:t>
      </w:r>
    </w:p>
    <w:p>
      <w:pPr>
        <w:spacing w:before="290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确保选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的设备符合国家和行业的相关标准，例如：</w:t>
      </w:r>
    </w:p>
    <w:p>
      <w:pPr>
        <w:spacing w:before="289" w:line="220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检</w:t>
      </w:r>
      <w:r>
        <w:rPr>
          <w:rFonts w:ascii="FangSong" w:eastAsia="FangSong" w:hAnsi="FangSong" w:cs="FangSong"/>
          <w:spacing w:val="-4"/>
          <w:sz w:val="28"/>
          <w:szCs w:val="28"/>
        </w:rPr>
        <w:t>查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设备是否获得必要的认证和资质。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确认设备是否符合安全、环保和质量标准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90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9.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可拓展性与适应性: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选择具有良好可拓展性和适应性的设备，例如</w:t>
      </w:r>
      <w:r>
        <w:rPr>
          <w:rFonts w:ascii="FangSong" w:eastAsia="FangSong" w:hAnsi="FangSong" w:cs="FangSong"/>
          <w:spacing w:val="-1"/>
          <w:sz w:val="28"/>
          <w:szCs w:val="28"/>
        </w:rPr>
        <w:t>：</w:t>
      </w:r>
    </w:p>
    <w:p>
      <w:pPr>
        <w:sectPr>
          <w:pgSz w:w="11906" w:h="16839"/>
          <w:pgMar w:top="1431" w:right="1603" w:bottom="0" w:left="1785" w:header="0" w:footer="0" w:gutter="0"/>
          <w:pgNumType w:start="12"/>
          <w:cols w:space="708"/>
        </w:sectPr>
      </w:pPr>
    </w:p>
    <w:p>
      <w:pPr>
        <w:spacing w:before="182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r>
        <w:rPr>
          <w:rFonts w:ascii="FangSong" w:eastAsia="FangSong" w:hAnsi="FangSong" w:cs="FangSong"/>
          <w:spacing w:val="-6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设备是否支持未来的产能扩展。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够适应市场和技术的快速变化。</w:t>
      </w:r>
    </w:p>
    <w:p>
      <w:pPr>
        <w:spacing w:before="288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风险评估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90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进行全面的风险评估，例如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90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评估供</w:t>
      </w: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商的稳定性和可靠性。</w:t>
      </w:r>
    </w:p>
    <w:p>
      <w:pPr>
        <w:spacing w:before="291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考虑设备供应</w:t>
      </w:r>
      <w:r>
        <w:rPr>
          <w:rFonts w:ascii="FangSong" w:eastAsia="FangSong" w:hAnsi="FangSong" w:cs="FangSong"/>
          <w:spacing w:val="-3"/>
          <w:sz w:val="28"/>
          <w:szCs w:val="28"/>
        </w:rPr>
        <w:t>链</w:t>
      </w:r>
      <w:r>
        <w:rPr>
          <w:rFonts w:ascii="FangSong" w:eastAsia="FangSong" w:hAnsi="FangSong" w:cs="FangSong"/>
          <w:spacing w:val="-2"/>
          <w:sz w:val="28"/>
          <w:szCs w:val="28"/>
        </w:rPr>
        <w:t>的风险，确保供应链的稳定性。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92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三、制度建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2" w:line="411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3" w:line="411" w:lineRule="auto"/>
        <w:ind w:left="31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会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息</w:t>
      </w:r>
      <w:r>
        <w:rPr>
          <w:rFonts w:ascii="FangSong" w:eastAsia="FangSong" w:hAnsi="FangSong" w:cs="FangSong"/>
          <w:spacing w:val="-8"/>
          <w:sz w:val="28"/>
          <w:szCs w:val="28"/>
        </w:rPr>
        <w:t>管理政策，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学</w:t>
      </w:r>
      <w:r>
        <w:rPr>
          <w:rFonts w:ascii="FangSong" w:eastAsia="FangSong" w:hAnsi="FangSong" w:cs="FangSong"/>
          <w:spacing w:val="-8"/>
          <w:sz w:val="28"/>
          <w:szCs w:val="28"/>
        </w:rPr>
        <w:t>的激励和奖惯机制，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415" w:lineRule="auto"/>
        <w:ind w:left="34" w:right="95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</w:p>
    <w:p>
      <w:pPr>
        <w:sectPr>
          <w:pgSz w:w="11906" w:h="16839"/>
          <w:pgMar w:top="1431" w:right="1704" w:bottom="0" w:left="1785" w:header="0" w:footer="0" w:gutter="0"/>
          <w:pgNumType w:start="13"/>
          <w:cols w:space="708"/>
        </w:sectPr>
      </w:pPr>
    </w:p>
    <w:p>
      <w:pPr>
        <w:spacing w:before="184" w:line="414" w:lineRule="auto"/>
        <w:ind w:left="32" w:right="102" w:firstLine="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性时能够做出明智的决策。这些方面的有机结合构建了公司健康的</w:t>
      </w:r>
      <w:r>
        <w:rPr>
          <w:rFonts w:ascii="FangSong" w:eastAsia="FangSong" w:hAnsi="FangSong" w:cs="FangSong"/>
          <w:spacing w:val="-2"/>
          <w:sz w:val="28"/>
          <w:szCs w:val="28"/>
        </w:rPr>
        <w:t>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89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1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2" w:line="411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1" w:line="411" w:lineRule="auto"/>
        <w:ind w:left="45" w:right="102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pacing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ectPr>
          <w:pgSz w:w="11906" w:h="16839"/>
          <w:pgMar w:top="1431" w:right="1697" w:bottom="0" w:left="1785" w:header="0" w:footer="0" w:gutter="0"/>
          <w:pgNumType w:start="14"/>
          <w:cols w:space="708"/>
        </w:sectPr>
      </w:pPr>
    </w:p>
    <w:p>
      <w:pPr>
        <w:spacing w:before="184" w:line="411" w:lineRule="auto"/>
        <w:ind w:left="32" w:right="144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140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2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1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9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ectPr>
          <w:pgSz w:w="11906" w:h="16839"/>
          <w:pgMar w:top="1431" w:right="1623" w:bottom="0" w:left="1785" w:header="0" w:footer="0" w:gutter="0"/>
          <w:pgNumType w:start="15"/>
          <w:cols w:space="708"/>
        </w:sectPr>
      </w:pPr>
    </w:p>
    <w:p>
      <w:pPr>
        <w:spacing w:before="185" w:line="411" w:lineRule="auto"/>
        <w:ind w:left="32" w:right="7" w:firstLine="577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8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为了更生动</w:t>
      </w:r>
      <w:r>
        <w:rPr>
          <w:rFonts w:ascii="FangSong" w:eastAsia="FangSong" w:hAnsi="FangSong" w:cs="FangSong"/>
          <w:spacing w:val="-2"/>
          <w:sz w:val="28"/>
          <w:szCs w:val="28"/>
        </w:rPr>
        <w:t>地解释制度的重要性，宣导过程中将使用实际案例。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90" w:line="411" w:lineRule="auto"/>
        <w:ind w:left="33" w:right="5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9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9" w:line="411" w:lineRule="auto"/>
        <w:ind w:left="33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89" w:line="416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</w:p>
    <w:p>
      <w:pPr>
        <w:sectPr>
          <w:pgSz w:w="11906" w:h="16839"/>
          <w:pgMar w:top="1431" w:right="1743" w:bottom="0" w:left="1785" w:header="0" w:footer="0" w:gutter="0"/>
          <w:pgNumType w:start="16"/>
          <w:cols w:space="708"/>
        </w:sectPr>
      </w:pPr>
    </w:p>
    <w:p>
      <w:pPr>
        <w:spacing w:before="183" w:line="220" w:lineRule="auto"/>
        <w:ind w:left="29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before="290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1" w:line="411" w:lineRule="auto"/>
        <w:ind w:left="35" w:right="36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pacing w:before="288" w:line="411" w:lineRule="auto"/>
        <w:ind w:left="62" w:right="36" w:firstLine="5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3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3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3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0" w:line="411" w:lineRule="auto"/>
        <w:ind w:left="32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pacing w:before="288" w:line="416" w:lineRule="auto"/>
        <w:ind w:left="3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</w:p>
    <w:p>
      <w:pPr>
        <w:sectPr>
          <w:pgSz w:w="11906" w:h="16839"/>
          <w:pgMar w:top="1431" w:right="1763" w:bottom="0" w:left="1785" w:header="0" w:footer="0" w:gutter="0"/>
          <w:pgNumType w:start="17"/>
          <w:cols w:space="708"/>
        </w:sectPr>
      </w:pPr>
    </w:p>
    <w:p>
      <w:pPr>
        <w:spacing w:before="183" w:line="220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6"/>
          <w:sz w:val="28"/>
          <w:szCs w:val="28"/>
        </w:rPr>
        <w:t>持</w:t>
      </w:r>
      <w:r>
        <w:rPr>
          <w:rFonts w:ascii="FangSong" w:eastAsia="FangSong" w:hAnsi="FangSong" w:cs="FangSong"/>
          <w:spacing w:val="-5"/>
          <w:sz w:val="28"/>
          <w:szCs w:val="28"/>
        </w:rPr>
        <w:t>制度的有效性。</w:t>
      </w:r>
    </w:p>
    <w:p>
      <w:pPr>
        <w:spacing w:before="289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pacing w:before="287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89" w:line="411" w:lineRule="auto"/>
        <w:ind w:left="3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before="1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8" w:line="411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89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8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pacing w:before="246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2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</w:t>
      </w:r>
      <w:r>
        <w:rPr>
          <w:rFonts w:ascii="FangSong" w:eastAsia="FangSong" w:hAnsi="FangSong" w:cs="FangSong"/>
          <w:spacing w:val="-2"/>
          <w:sz w:val="28"/>
          <w:szCs w:val="28"/>
        </w:rPr>
        <w:t>执行与监督</w:t>
      </w:r>
    </w:p>
    <w:p>
      <w:pPr>
        <w:spacing w:before="289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4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</w:p>
    <w:p>
      <w:pPr>
        <w:sectPr>
          <w:pgSz w:w="11906" w:h="16839"/>
          <w:pgMar w:top="1431" w:right="1603" w:bottom="0" w:left="1785" w:header="0" w:footer="0" w:gutter="0"/>
          <w:pgNumType w:start="18"/>
          <w:cols w:space="708"/>
        </w:sectPr>
      </w:pPr>
    </w:p>
    <w:p>
      <w:pPr>
        <w:spacing w:before="184" w:line="411" w:lineRule="auto"/>
        <w:ind w:left="39" w:right="14" w:hanging="8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bookmarkStart w:id="18" w:name="_bookmark19"/>
      <w:bookmarkEnd w:id="18"/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关</w:t>
      </w:r>
      <w:r>
        <w:rPr>
          <w:rFonts w:ascii="FangSong" w:eastAsia="FangSong" w:hAnsi="FangSong" w:cs="FangSong"/>
          <w:spacing w:val="-14"/>
          <w:sz w:val="28"/>
          <w:szCs w:val="28"/>
        </w:rPr>
        <w:t>键措施：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90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个人都了解并能够正确执行相应的制度。通过明晰责任，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1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2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激</w:t>
      </w:r>
      <w:r>
        <w:rPr>
          <w:rFonts w:ascii="FangSong" w:eastAsia="FangSong" w:hAnsi="FangSong" w:cs="FangSong"/>
          <w:spacing w:val="-5"/>
          <w:sz w:val="28"/>
          <w:szCs w:val="28"/>
        </w:rPr>
        <w:t>发员工的积极性。</w:t>
      </w:r>
    </w:p>
    <w:p>
      <w:pPr>
        <w:spacing w:before="2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90" w:line="411" w:lineRule="auto"/>
        <w:ind w:left="34" w:right="1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岗</w:t>
      </w:r>
      <w:r>
        <w:rPr>
          <w:rFonts w:ascii="FangSong" w:eastAsia="FangSong" w:hAnsi="FangSong" w:cs="FangSong"/>
          <w:spacing w:val="-8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确保制度得到有效执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" w:line="415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立</w:t>
      </w:r>
      <w:r>
        <w:rPr>
          <w:rFonts w:ascii="FangSong" w:eastAsia="FangSong" w:hAnsi="FangSong" w:cs="FangSong"/>
          <w:spacing w:val="-12"/>
          <w:sz w:val="28"/>
          <w:szCs w:val="28"/>
        </w:rPr>
        <w:t>评</w:t>
      </w:r>
      <w:r>
        <w:rPr>
          <w:rFonts w:ascii="FangSong" w:eastAsia="FangSong" w:hAnsi="FangSong" w:cs="FangSong"/>
          <w:spacing w:val="-8"/>
          <w:sz w:val="28"/>
          <w:szCs w:val="28"/>
        </w:rPr>
        <w:t>估。外部监督有助于提高公司对自身问题的认识，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促进制度执行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进一步完善。</w:t>
      </w:r>
    </w:p>
    <w:p>
      <w:pPr>
        <w:sectPr>
          <w:pgSz w:w="11906" w:h="16839"/>
          <w:pgMar w:top="1431" w:right="1785" w:bottom="0" w:left="1785" w:header="0" w:footer="0" w:gutter="0"/>
          <w:pgNumType w:start="19"/>
          <w:cols w:space="708"/>
        </w:sectPr>
      </w:pPr>
    </w:p>
    <w:p>
      <w:pPr>
        <w:spacing w:before="185" w:line="411" w:lineRule="auto"/>
        <w:ind w:left="34" w:right="14" w:firstLine="579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r>
        <w:rPr>
          <w:rFonts w:ascii="FangSong" w:eastAsia="FangSong" w:hAnsi="FangSong" w:cs="FangSong"/>
          <w:spacing w:val="-8"/>
          <w:sz w:val="28"/>
          <w:szCs w:val="28"/>
        </w:rPr>
        <w:t>员工反馈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建立员工制度反馈机制，鼓励员工对制度的执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提出建议和意见。通过及时了解员工的反馈，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有助于及时调整和改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进制度。</w:t>
      </w:r>
    </w:p>
    <w:p>
      <w:pPr>
        <w:spacing w:before="2" w:line="415" w:lineRule="auto"/>
        <w:ind w:left="40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督</w:t>
      </w:r>
      <w:r>
        <w:rPr>
          <w:rFonts w:ascii="FangSong" w:eastAsia="FangSong" w:hAnsi="FangSong" w:cs="FangSong"/>
          <w:spacing w:val="-4"/>
          <w:sz w:val="28"/>
          <w:szCs w:val="28"/>
        </w:rPr>
        <w:t>培训：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对公司内部的监察人员进行定期培训，提高他们的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察水平，确保监察工作的专业性和有效性。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3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在铬</w:t>
      </w:r>
      <w:r>
        <w:rPr>
          <w:rFonts w:ascii="FangSong" w:eastAsia="FangSong" w:hAnsi="FangSong" w:cs="FangSong"/>
          <w:spacing w:val="-15"/>
          <w:sz w:val="28"/>
          <w:szCs w:val="28"/>
        </w:rPr>
        <w:t>盐</w:t>
      </w:r>
      <w:r>
        <w:rPr>
          <w:rFonts w:ascii="FangSong" w:eastAsia="FangSong" w:hAnsi="FangSong" w:cs="FangSong"/>
          <w:spacing w:val="-8"/>
          <w:sz w:val="28"/>
          <w:szCs w:val="28"/>
        </w:rPr>
        <w:t>产品项目的建筑工程设计过程中，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我们将遵循以下基本设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计原则，以确保铬盐产</w:t>
      </w:r>
      <w:r>
        <w:rPr>
          <w:rFonts w:ascii="FangSong" w:eastAsia="FangSong" w:hAnsi="FangSong" w:cs="FangSong"/>
          <w:spacing w:val="-3"/>
          <w:sz w:val="28"/>
          <w:szCs w:val="28"/>
        </w:rPr>
        <w:t>品</w:t>
      </w:r>
      <w:r>
        <w:rPr>
          <w:rFonts w:ascii="FangSong" w:eastAsia="FangSong" w:hAnsi="FangSong" w:cs="FangSong"/>
          <w:spacing w:val="-2"/>
          <w:sz w:val="28"/>
          <w:szCs w:val="28"/>
        </w:rPr>
        <w:t>项目的可持续发展和建筑结构的安全性：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2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pacing w:before="1"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90" w:line="411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pacing w:before="289" w:line="417" w:lineRule="auto"/>
        <w:ind w:left="41" w:right="14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响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  <w:r>
        <w:rPr>
          <w:rFonts w:ascii="FangSong" w:eastAsia="FangSong" w:hAnsi="FangSong" w:cs="FangSong"/>
          <w:spacing w:val="-8"/>
          <w:sz w:val="28"/>
          <w:szCs w:val="28"/>
        </w:rPr>
        <w:t>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</w:p>
    <w:p>
      <w:pPr>
        <w:sectPr>
          <w:pgSz w:w="11906" w:h="16839"/>
          <w:pgMar w:top="1431" w:right="1785" w:bottom="0" w:left="1785" w:header="0" w:footer="0" w:gutter="0"/>
          <w:pgNumType w:start="20"/>
          <w:cols w:space="708"/>
        </w:sectPr>
      </w:pPr>
    </w:p>
    <w:p>
      <w:pPr>
        <w:spacing w:before="182" w:line="224" w:lineRule="auto"/>
        <w:ind w:left="32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pacing w:before="284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pacing w:before="292" w:line="411" w:lineRule="auto"/>
        <w:ind w:left="35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pacing w:before="288" w:line="416" w:lineRule="auto"/>
        <w:ind w:left="35" w:right="5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pacing w:before="240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铬盐产品项目总平面设计要求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3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铬盐</w:t>
      </w:r>
      <w:r>
        <w:rPr>
          <w:rFonts w:ascii="FangSong" w:eastAsia="FangSong" w:hAnsi="FangSong" w:cs="FangSong"/>
          <w:spacing w:val="-14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品项目总平面设计将充分考虑以下要求，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以确保整体设计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满</w:t>
      </w:r>
      <w:r>
        <w:rPr>
          <w:rFonts w:ascii="FangSong" w:eastAsia="FangSong" w:hAnsi="FangSong" w:cs="FangSong"/>
          <w:spacing w:val="-5"/>
          <w:sz w:val="28"/>
          <w:szCs w:val="28"/>
        </w:rPr>
        <w:t>足工程的需要并符合相关规范：</w:t>
      </w:r>
    </w:p>
    <w:p>
      <w:pPr>
        <w:spacing w:before="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pacing w:before="290" w:line="411" w:lineRule="auto"/>
        <w:ind w:left="49" w:right="5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8" w:line="411" w:lineRule="auto"/>
        <w:ind w:left="40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pacing w:before="1"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pacing w:before="285" w:line="416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ectPr>
          <w:pgSz w:w="11906" w:h="16839"/>
          <w:pgMar w:top="1431" w:right="1743" w:bottom="0" w:left="1785" w:header="0" w:footer="0" w:gutter="0"/>
          <w:pgNumType w:start="21"/>
          <w:cols w:space="708"/>
        </w:sectPr>
      </w:pPr>
    </w:p>
    <w:p>
      <w:pPr>
        <w:spacing w:before="183" w:line="222" w:lineRule="auto"/>
        <w:ind w:left="597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pacing w:before="288" w:line="411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境。合理利用空地，增加绿植和休闲区，提升员工的工作满意度。</w:t>
      </w:r>
    </w:p>
    <w:p>
      <w:pPr>
        <w:spacing w:line="219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289" w:line="416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货车和员工车辆的停车和通行。</w:t>
      </w:r>
    </w:p>
    <w:p>
      <w:pPr>
        <w:spacing w:before="248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土建工程设计年限及安全等级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设计年限：</w:t>
      </w:r>
    </w:p>
    <w:p>
      <w:pPr>
        <w:spacing w:before="290" w:line="411" w:lineRule="auto"/>
        <w:ind w:left="31" w:right="8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土建工程的设计年限将根据国家相关标准和规范制定。通常，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将综合考虑建筑用途、结构类型以及所处环境等因素，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设计年限。该设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年限旨在保障建筑在一定时期内保持结构完整、稳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定，适应铬盐产品项目的实际使用需要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3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全等级：</w:t>
      </w:r>
    </w:p>
    <w:p>
      <w:pPr>
        <w:spacing w:before="286" w:line="411" w:lineRule="auto"/>
        <w:ind w:left="39" w:right="8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建工程的安全等级是基于结构的承载能力、抗震性能、耐久性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等</w:t>
      </w:r>
      <w:r>
        <w:rPr>
          <w:rFonts w:ascii="FangSong" w:eastAsia="FangSong" w:hAnsi="FangSong" w:cs="FangSong"/>
          <w:spacing w:val="-12"/>
          <w:sz w:val="28"/>
          <w:szCs w:val="28"/>
        </w:rPr>
        <w:t>多</w:t>
      </w:r>
      <w:r>
        <w:rPr>
          <w:rFonts w:ascii="FangSong" w:eastAsia="FangSong" w:hAnsi="FangSong" w:cs="FangSong"/>
          <w:spacing w:val="-8"/>
          <w:sz w:val="28"/>
          <w:szCs w:val="28"/>
        </w:rPr>
        <w:t>方面考虑而确定的。我们将遵循国家相关建筑设计规范，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为土建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程确定适当的安全等级。这包括但不限于：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抗震设防烈度：</w:t>
      </w:r>
    </w:p>
    <w:p>
      <w:pPr>
        <w:spacing w:before="288" w:line="411" w:lineRule="auto"/>
        <w:ind w:left="32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铬</w:t>
      </w:r>
      <w:r>
        <w:rPr>
          <w:rFonts w:ascii="FangSong" w:eastAsia="FangSong" w:hAnsi="FangSong" w:cs="FangSong"/>
          <w:spacing w:val="-8"/>
          <w:sz w:val="28"/>
          <w:szCs w:val="28"/>
        </w:rPr>
        <w:t>盐产品项目所处地区的地质条件和地震风险，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确定适当的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抗震设防烈度。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3"/>
          <w:sz w:val="28"/>
          <w:szCs w:val="28"/>
        </w:rPr>
        <w:t>构将被设计以保证在地震发生时能够安全稳定地承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受</w:t>
      </w:r>
      <w:r>
        <w:rPr>
          <w:rFonts w:ascii="FangSong" w:eastAsia="FangSong" w:hAnsi="FangSong" w:cs="FangSong"/>
          <w:spacing w:val="-7"/>
          <w:sz w:val="28"/>
          <w:szCs w:val="28"/>
        </w:rPr>
        <w:t>地震作用。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构荷载标准：</w:t>
      </w:r>
    </w:p>
    <w:p>
      <w:pPr>
        <w:sectPr>
          <w:pgSz w:w="11906" w:h="16839"/>
          <w:pgMar w:top="1431" w:right="1718" w:bottom="0" w:left="1785" w:header="0" w:footer="0" w:gutter="0"/>
          <w:pgNumType w:start="22"/>
          <w:cols w:space="708"/>
        </w:sectPr>
      </w:pPr>
    </w:p>
    <w:p>
      <w:pPr>
        <w:spacing w:before="184" w:line="411" w:lineRule="auto"/>
        <w:ind w:left="35" w:right="102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筑的用途和结构形式，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确定合适的结构荷载标准。确保建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筑结构在正常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用条件下不会因负荷而发生破坏。</w:t>
      </w:r>
    </w:p>
    <w:p>
      <w:pPr>
        <w:spacing w:line="223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防</w:t>
      </w:r>
      <w:r>
        <w:rPr>
          <w:rFonts w:ascii="FangSong" w:eastAsia="FangSong" w:hAnsi="FangSong" w:cs="FangSong"/>
          <w:spacing w:val="-12"/>
          <w:sz w:val="28"/>
          <w:szCs w:val="28"/>
        </w:rPr>
        <w:t>火安全等级：</w:t>
      </w:r>
    </w:p>
    <w:p>
      <w:pPr>
        <w:spacing w:before="287" w:line="411" w:lineRule="auto"/>
        <w:ind w:left="32" w:right="102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针对</w:t>
      </w:r>
      <w:r>
        <w:rPr>
          <w:rFonts w:ascii="FangSong" w:eastAsia="FangSong" w:hAnsi="FangSong" w:cs="FangSong"/>
          <w:spacing w:val="-12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筑的防火性能，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确定相应的防火安全等级。采取措施确保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建筑</w:t>
      </w:r>
      <w:r>
        <w:rPr>
          <w:rFonts w:ascii="FangSong" w:eastAsia="FangSong" w:hAnsi="FangSong" w:cs="FangSong"/>
          <w:spacing w:val="-2"/>
          <w:sz w:val="28"/>
          <w:szCs w:val="28"/>
        </w:rPr>
        <w:t>在火灾情况下能够提供足够的撤离时间和安全通道。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耐</w:t>
      </w:r>
      <w:r>
        <w:rPr>
          <w:rFonts w:ascii="FangSong" w:eastAsia="FangSong" w:hAnsi="FangSong" w:cs="FangSong"/>
          <w:spacing w:val="-8"/>
          <w:sz w:val="28"/>
          <w:szCs w:val="28"/>
        </w:rPr>
        <w:t>久性和使用寿命：</w:t>
      </w:r>
    </w:p>
    <w:p>
      <w:pPr>
        <w:spacing w:before="292" w:line="414" w:lineRule="auto"/>
        <w:ind w:left="33" w:right="10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结合铬盐产品项目的实际需求和环境条件，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确定土建工程的耐</w:t>
      </w:r>
      <w:r>
        <w:rPr>
          <w:rFonts w:ascii="FangSong" w:eastAsia="FangSong" w:hAnsi="FangSong" w:cs="FangSong"/>
          <w:spacing w:val="-7"/>
          <w:sz w:val="28"/>
          <w:szCs w:val="28"/>
        </w:rPr>
        <w:t>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性</w:t>
      </w:r>
      <w:r>
        <w:rPr>
          <w:rFonts w:ascii="FangSong" w:eastAsia="FangSong" w:hAnsi="FangSong" w:cs="FangSong"/>
          <w:spacing w:val="-8"/>
          <w:sz w:val="28"/>
          <w:szCs w:val="28"/>
        </w:rPr>
        <w:t>和使用寿命。采用合适的材料和工艺，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以确保建筑在长时间内能够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保持良</w:t>
      </w:r>
      <w:r>
        <w:rPr>
          <w:rFonts w:ascii="FangSong" w:eastAsia="FangSong" w:hAnsi="FangSong" w:cs="FangSong"/>
          <w:spacing w:val="-3"/>
          <w:sz w:val="28"/>
          <w:szCs w:val="28"/>
        </w:rPr>
        <w:t>好的结构性能和外观状态。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四)、建筑工程设计总体要求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筑工程的设计总体要求是确保铬盐产品项目实现预期功能、安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全</w:t>
      </w:r>
      <w:r>
        <w:rPr>
          <w:rFonts w:ascii="FangSong" w:eastAsia="FangSong" w:hAnsi="FangSong" w:cs="FangSong"/>
          <w:spacing w:val="-20"/>
          <w:sz w:val="28"/>
          <w:szCs w:val="28"/>
        </w:rPr>
        <w:t>稳</w:t>
      </w:r>
      <w:r>
        <w:rPr>
          <w:rFonts w:ascii="FangSong" w:eastAsia="FangSong" w:hAnsi="FangSong" w:cs="FangSong"/>
          <w:spacing w:val="-13"/>
          <w:sz w:val="28"/>
          <w:szCs w:val="28"/>
        </w:rPr>
        <w:t>定、符合法规标准，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并在美学、经济和可持续性等方面取得平衡。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下面</w:t>
      </w:r>
      <w:r>
        <w:rPr>
          <w:rFonts w:ascii="FangSong" w:eastAsia="FangSong" w:hAnsi="FangSong" w:cs="FangSong"/>
          <w:spacing w:val="-6"/>
          <w:sz w:val="28"/>
          <w:szCs w:val="28"/>
        </w:rPr>
        <w:t>是</w:t>
      </w:r>
      <w:r>
        <w:rPr>
          <w:rFonts w:ascii="FangSong" w:eastAsia="FangSong" w:hAnsi="FangSong" w:cs="FangSong"/>
          <w:spacing w:val="-4"/>
          <w:sz w:val="28"/>
          <w:szCs w:val="28"/>
        </w:rPr>
        <w:t>我们对建筑工程设计的总体要求：</w:t>
      </w:r>
    </w:p>
    <w:p>
      <w:pPr>
        <w:spacing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功能合理性：</w:t>
      </w:r>
    </w:p>
    <w:p>
      <w:pPr>
        <w:spacing w:before="292" w:line="411" w:lineRule="auto"/>
        <w:ind w:left="34" w:right="102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9"/>
          <w:sz w:val="28"/>
          <w:szCs w:val="28"/>
        </w:rPr>
        <w:t>建筑的功能布局满足铬盐产品项目需求，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各功能区域合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理分布，形成高效的空间利用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1" w:line="411" w:lineRule="auto"/>
        <w:ind w:left="34" w:right="7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考</w:t>
      </w:r>
      <w:r>
        <w:rPr>
          <w:rFonts w:ascii="FangSong" w:eastAsia="FangSong" w:hAnsi="FangSong" w:cs="FangSong"/>
          <w:spacing w:val="-19"/>
          <w:sz w:val="28"/>
          <w:szCs w:val="28"/>
        </w:rPr>
        <w:t>虑</w:t>
      </w:r>
      <w:r>
        <w:rPr>
          <w:rFonts w:ascii="FangSong" w:eastAsia="FangSong" w:hAnsi="FangSong" w:cs="FangSong"/>
          <w:spacing w:val="-15"/>
          <w:sz w:val="28"/>
          <w:szCs w:val="28"/>
        </w:rPr>
        <w:t>到不同功能区域的使用需求，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确保布局合理、通风良好、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9"/>
          <w:sz w:val="28"/>
          <w:szCs w:val="28"/>
        </w:rPr>
        <w:t>光充足。</w:t>
      </w:r>
    </w:p>
    <w:p>
      <w:pPr>
        <w:spacing w:before="1"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结构稳定性：</w:t>
      </w:r>
    </w:p>
    <w:p>
      <w:pPr>
        <w:spacing w:before="292" w:line="416" w:lineRule="auto"/>
        <w:ind w:left="1153" w:right="45" w:firstLine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采用适</w:t>
      </w:r>
      <w:r>
        <w:rPr>
          <w:rFonts w:ascii="FangSong" w:eastAsia="FangSong" w:hAnsi="FangSong" w:cs="FangSong"/>
          <w:spacing w:val="-2"/>
          <w:sz w:val="28"/>
          <w:szCs w:val="28"/>
        </w:rPr>
        <w:t>当的结构形式和材料，确保建筑整体结构稳定可靠。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根据工程地质条件，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采取必要的加固和基础设计，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pacing w:val="-11"/>
          <w:sz w:val="28"/>
          <w:szCs w:val="28"/>
        </w:rPr>
        <w:t>筑</w:t>
      </w:r>
    </w:p>
    <w:p>
      <w:pPr>
        <w:sectPr>
          <w:pgSz w:w="11906" w:h="16839"/>
          <w:pgMar w:top="1431" w:right="1697" w:bottom="0" w:left="1785" w:header="0" w:footer="0" w:gutter="0"/>
          <w:pgNumType w:start="23"/>
          <w:cols w:space="708"/>
        </w:sectPr>
      </w:pPr>
    </w:p>
    <w:p>
      <w:pPr>
        <w:spacing w:before="183" w:line="220" w:lineRule="auto"/>
        <w:ind w:left="49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抗震性和抗风性。</w:t>
      </w:r>
    </w:p>
    <w:p>
      <w:pPr>
        <w:spacing w:before="289" w:line="221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安全与环保：</w:t>
      </w:r>
    </w:p>
    <w:p>
      <w:pPr>
        <w:spacing w:before="290" w:line="411" w:lineRule="auto"/>
        <w:ind w:left="49" w:right="75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遵</w:t>
      </w:r>
      <w:r>
        <w:rPr>
          <w:rFonts w:ascii="FangSong" w:eastAsia="FangSong" w:hAnsi="FangSong" w:cs="FangSong"/>
          <w:spacing w:val="-9"/>
          <w:sz w:val="28"/>
          <w:szCs w:val="28"/>
        </w:rPr>
        <w:t>循国家安全建筑标准，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确保建筑在正常使用和突发事件中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能</w:t>
      </w:r>
      <w:r>
        <w:rPr>
          <w:rFonts w:ascii="FangSong" w:eastAsia="FangSong" w:hAnsi="FangSong" w:cs="FangSong"/>
          <w:spacing w:val="-6"/>
          <w:sz w:val="28"/>
          <w:szCs w:val="28"/>
        </w:rPr>
        <w:t>够提供安全的场所。</w:t>
      </w:r>
    </w:p>
    <w:p>
      <w:pPr>
        <w:spacing w:before="1" w:line="411" w:lineRule="auto"/>
        <w:ind w:left="35" w:right="7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用环保材料和技术，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最大程度降低对环境的影响，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筑</w:t>
      </w:r>
      <w:r>
        <w:rPr>
          <w:rFonts w:ascii="FangSong" w:eastAsia="FangSong" w:hAnsi="FangSong" w:cs="FangSong"/>
          <w:spacing w:val="-7"/>
          <w:sz w:val="28"/>
          <w:szCs w:val="28"/>
        </w:rPr>
        <w:t>的可持续性。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美学与文化融合：</w:t>
      </w:r>
    </w:p>
    <w:p>
      <w:pPr>
        <w:spacing w:before="288" w:line="411" w:lineRule="auto"/>
        <w:ind w:left="33" w:right="75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虑当地文化和环境，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使建筑融入周边社区，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具有一定的文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10"/>
          <w:sz w:val="28"/>
          <w:szCs w:val="28"/>
        </w:rPr>
        <w:t>特色。</w:t>
      </w:r>
    </w:p>
    <w:p>
      <w:pPr>
        <w:spacing w:before="1" w:line="411" w:lineRule="auto"/>
        <w:ind w:left="34" w:right="75" w:firstLine="11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注</w:t>
      </w:r>
      <w:r>
        <w:rPr>
          <w:rFonts w:ascii="FangSong" w:eastAsia="FangSong" w:hAnsi="FangSong" w:cs="FangSong"/>
          <w:spacing w:val="-14"/>
          <w:sz w:val="28"/>
          <w:szCs w:val="28"/>
        </w:rPr>
        <w:t>重建筑外观设计，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追求简洁、美观的外观，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使建筑在视觉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上具</w:t>
      </w:r>
      <w:r>
        <w:rPr>
          <w:rFonts w:ascii="FangSong" w:eastAsia="FangSong" w:hAnsi="FangSong" w:cs="FangSong"/>
          <w:spacing w:val="-5"/>
          <w:sz w:val="28"/>
          <w:szCs w:val="28"/>
        </w:rPr>
        <w:t>有</w:t>
      </w:r>
      <w:r>
        <w:rPr>
          <w:rFonts w:ascii="FangSong" w:eastAsia="FangSong" w:hAnsi="FangSong" w:cs="FangSong"/>
          <w:spacing w:val="-4"/>
          <w:sz w:val="28"/>
          <w:szCs w:val="28"/>
        </w:rPr>
        <w:t>艺术性和辨识度。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经济与效益：</w:t>
      </w:r>
    </w:p>
    <w:p>
      <w:pPr>
        <w:spacing w:before="290" w:line="411" w:lineRule="auto"/>
        <w:ind w:left="32" w:right="75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4"/>
          <w:sz w:val="28"/>
          <w:szCs w:val="28"/>
        </w:rPr>
        <w:t>保证质量的前提下，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合理控制建筑工程成本，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提高投资回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报</w:t>
      </w:r>
      <w:r>
        <w:rPr>
          <w:rFonts w:ascii="FangSong" w:eastAsia="FangSong" w:hAnsi="FangSong" w:cs="FangSong"/>
          <w:spacing w:val="-12"/>
          <w:sz w:val="28"/>
          <w:szCs w:val="28"/>
        </w:rPr>
        <w:t>率。</w:t>
      </w:r>
    </w:p>
    <w:p>
      <w:pPr>
        <w:spacing w:before="1" w:line="411" w:lineRule="auto"/>
        <w:ind w:left="34" w:right="75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通</w:t>
      </w:r>
      <w:r>
        <w:rPr>
          <w:rFonts w:ascii="FangSong" w:eastAsia="FangSong" w:hAnsi="FangSong" w:cs="FangSong"/>
          <w:spacing w:val="-14"/>
          <w:sz w:val="28"/>
          <w:szCs w:val="28"/>
        </w:rPr>
        <w:t>过科学的设计和施工方案，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提高工程的施工效率，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程周</w:t>
      </w:r>
      <w:r>
        <w:rPr>
          <w:rFonts w:ascii="FangSong" w:eastAsia="FangSong" w:hAnsi="FangSong" w:cs="FangSong"/>
          <w:spacing w:val="-5"/>
          <w:sz w:val="28"/>
          <w:szCs w:val="28"/>
        </w:rPr>
        <w:t>期</w:t>
      </w:r>
      <w:r>
        <w:rPr>
          <w:rFonts w:ascii="FangSong" w:eastAsia="FangSong" w:hAnsi="FangSong" w:cs="FangSong"/>
          <w:spacing w:val="-4"/>
          <w:sz w:val="28"/>
          <w:szCs w:val="28"/>
        </w:rPr>
        <w:t>，降低综合成本。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6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灾害防范：</w:t>
      </w:r>
    </w:p>
    <w:p>
      <w:pPr>
        <w:spacing w:before="287" w:line="411" w:lineRule="auto"/>
        <w:ind w:left="40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采取必要的措施，确保建筑在自然灾害(如地震、火灾等</w:t>
      </w:r>
      <w:r>
        <w:rPr>
          <w:rFonts w:ascii="FangSong" w:eastAsia="FangSong" w:hAnsi="FangSong" w:cs="FangSong"/>
          <w:sz w:val="28"/>
          <w:szCs w:val="28"/>
        </w:rPr>
        <w:t>)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生时能够提供有效的防范和紧急应对措施。</w:t>
      </w:r>
    </w:p>
    <w:p>
      <w:pPr>
        <w:spacing w:before="1"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7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无障碍设计：</w:t>
      </w:r>
    </w:p>
    <w:p>
      <w:pPr>
        <w:spacing w:before="288" w:line="416" w:lineRule="auto"/>
        <w:ind w:left="37" w:right="75" w:firstLine="11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虑到不同人群的需求，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采用无障碍设计，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确保建筑对老年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和残疾人士友好，提高使用的普适性。</w:t>
      </w:r>
    </w:p>
    <w:p>
      <w:pPr>
        <w:sectPr>
          <w:pgSz w:w="11906" w:h="16839"/>
          <w:pgMar w:top="1431" w:right="1724" w:bottom="0" w:left="1785" w:header="0" w:footer="0" w:gutter="0"/>
          <w:pgNumType w:start="24"/>
          <w:cols w:space="708"/>
        </w:sectPr>
      </w:pPr>
    </w:p>
    <w:p>
      <w:pPr>
        <w:spacing w:before="183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bookmarkStart w:id="23" w:name="_bookmark24"/>
      <w:bookmarkEnd w:id="23"/>
      <w:bookmarkStart w:id="24" w:name="_bookmark25"/>
      <w:bookmarkEnd w:id="24"/>
      <w:r>
        <w:rPr>
          <w:rFonts w:ascii="FangSong" w:eastAsia="FangSong" w:hAnsi="FangSong" w:cs="FangSong"/>
          <w:spacing w:val="-8"/>
          <w:sz w:val="28"/>
          <w:szCs w:val="28"/>
        </w:rPr>
        <w:t>8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可维护性：</w:t>
      </w:r>
    </w:p>
    <w:p>
      <w:pPr>
        <w:spacing w:before="291" w:line="411" w:lineRule="auto"/>
        <w:ind w:left="34" w:right="176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选</w:t>
      </w:r>
      <w:r>
        <w:rPr>
          <w:rFonts w:ascii="FangSong" w:eastAsia="FangSong" w:hAnsi="FangSong" w:cs="FangSong"/>
          <w:spacing w:val="-13"/>
          <w:sz w:val="28"/>
          <w:szCs w:val="28"/>
        </w:rPr>
        <w:t>择</w:t>
      </w:r>
      <w:r>
        <w:rPr>
          <w:rFonts w:ascii="FangSong" w:eastAsia="FangSong" w:hAnsi="FangSong" w:cs="FangSong"/>
          <w:spacing w:val="-9"/>
          <w:sz w:val="28"/>
          <w:szCs w:val="28"/>
        </w:rPr>
        <w:t>易于维护的建筑材料和设备，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确保建筑的日常维护和管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理</w:t>
      </w:r>
      <w:r>
        <w:rPr>
          <w:rFonts w:ascii="FangSong" w:eastAsia="FangSong" w:hAnsi="FangSong" w:cs="FangSong"/>
          <w:spacing w:val="-6"/>
          <w:sz w:val="28"/>
          <w:szCs w:val="28"/>
        </w:rPr>
        <w:t>能够高效进行。</w:t>
      </w:r>
    </w:p>
    <w:p>
      <w:pPr>
        <w:spacing w:before="2" w:line="416" w:lineRule="auto"/>
        <w:ind w:left="49" w:right="176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通过这些总体要求的制定，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我们旨在确保建筑工程在各个方面</w:t>
      </w:r>
      <w:r>
        <w:rPr>
          <w:rFonts w:ascii="FangSong" w:eastAsia="FangSong" w:hAnsi="FangSong" w:cs="FangSong"/>
          <w:spacing w:val="-7"/>
          <w:sz w:val="28"/>
          <w:szCs w:val="28"/>
        </w:rPr>
        <w:t>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能够达到高标准，满足铬盐产品项目的长期发展需求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(五)、土建工程建设指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总建筑面积：</w:t>
      </w:r>
    </w:p>
    <w:p>
      <w:pPr>
        <w:spacing w:before="287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铬盐产品项目规</w:t>
      </w:r>
      <w:r>
        <w:rPr>
          <w:rFonts w:ascii="FangSong" w:eastAsia="FangSong" w:hAnsi="FangSong" w:cs="FangSong"/>
          <w:spacing w:val="-3"/>
          <w:sz w:val="28"/>
          <w:szCs w:val="28"/>
        </w:rPr>
        <w:t>划的总建筑面积为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平方米，充分考虑到铬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盐产品项目的功能布局和需求，确保各功能区域得到合理的利</w:t>
      </w:r>
      <w:r>
        <w:rPr>
          <w:rFonts w:ascii="FangSong" w:eastAsia="FangSong" w:hAnsi="FangSong" w:cs="FangSong"/>
          <w:sz w:val="28"/>
          <w:szCs w:val="28"/>
        </w:rPr>
        <w:t>用。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计容建筑面积：</w:t>
      </w:r>
    </w:p>
    <w:p>
      <w:pPr>
        <w:spacing w:before="288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计容建筑面积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平方米，是可供使用和计入规划容积率的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筑</w:t>
      </w:r>
      <w:r>
        <w:rPr>
          <w:rFonts w:ascii="FangSong" w:eastAsia="FangSong" w:hAnsi="FangSong" w:cs="FangSong"/>
          <w:spacing w:val="-3"/>
          <w:sz w:val="28"/>
          <w:szCs w:val="28"/>
        </w:rPr>
        <w:t>面积，强调了高效的土地利用。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建筑工程投资：</w:t>
      </w:r>
    </w:p>
    <w:p>
      <w:pPr>
        <w:spacing w:before="287" w:line="411" w:lineRule="auto"/>
        <w:ind w:left="34" w:right="119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计划建筑工程投</w:t>
      </w:r>
      <w:r>
        <w:rPr>
          <w:rFonts w:ascii="FangSong" w:eastAsia="FangSong" w:hAnsi="FangSong" w:cs="FangSong"/>
          <w:spacing w:val="-5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总额为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万元，包括建筑结构、装修、设备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采购等多个方面的支出，确保各项工程能够按时、按质、按量完成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6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占</w:t>
      </w:r>
      <w:r>
        <w:rPr>
          <w:rFonts w:ascii="FangSong" w:eastAsia="FangSong" w:hAnsi="FangSong" w:cs="FangSong"/>
          <w:spacing w:val="-9"/>
          <w:sz w:val="28"/>
          <w:szCs w:val="28"/>
        </w:rPr>
        <w:t>铬盐产品项目总投资比例：</w:t>
      </w:r>
    </w:p>
    <w:p>
      <w:pPr>
        <w:spacing w:before="289" w:line="411" w:lineRule="auto"/>
        <w:ind w:left="38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建筑工程投资占</w:t>
      </w:r>
      <w:r>
        <w:rPr>
          <w:rFonts w:ascii="FangSong" w:eastAsia="FangSong" w:hAnsi="FangSong" w:cs="FangSong"/>
          <w:spacing w:val="-5"/>
          <w:sz w:val="28"/>
          <w:szCs w:val="28"/>
        </w:rPr>
        <w:t>铬</w:t>
      </w:r>
      <w:r>
        <w:rPr>
          <w:rFonts w:ascii="FangSong" w:eastAsia="FangSong" w:hAnsi="FangSong" w:cs="FangSong"/>
          <w:spacing w:val="-3"/>
          <w:sz w:val="28"/>
          <w:szCs w:val="28"/>
        </w:rPr>
        <w:t>盐产品项目总投资的比例为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XX%，在整体投资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结构中占有合理比</w:t>
      </w:r>
      <w:r>
        <w:rPr>
          <w:rFonts w:ascii="FangSong" w:eastAsia="FangSong" w:hAnsi="FangSong" w:cs="FangSong"/>
          <w:spacing w:val="-3"/>
          <w:sz w:val="28"/>
          <w:szCs w:val="28"/>
        </w:rPr>
        <w:t>例</w:t>
      </w:r>
      <w:r>
        <w:rPr>
          <w:rFonts w:ascii="FangSong" w:eastAsia="FangSong" w:hAnsi="FangSong" w:cs="FangSong"/>
          <w:spacing w:val="-2"/>
          <w:sz w:val="28"/>
          <w:szCs w:val="28"/>
        </w:rPr>
        <w:t>，确保资金分配的均衡性。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建筑面积合理性</w:t>
      </w:r>
      <w:r>
        <w:rPr>
          <w:rFonts w:ascii="FangSong" w:eastAsia="FangSong" w:hAnsi="FangSong" w:cs="FangSong"/>
          <w:spacing w:val="-8"/>
          <w:sz w:val="28"/>
          <w:szCs w:val="28"/>
        </w:rPr>
        <w:t>：</w:t>
      </w:r>
    </w:p>
    <w:p>
      <w:pPr>
        <w:spacing w:before="289" w:line="417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经过</w:t>
      </w:r>
      <w:r>
        <w:rPr>
          <w:rFonts w:ascii="FangSong" w:eastAsia="FangSong" w:hAnsi="FangSong" w:cs="FangSong"/>
          <w:spacing w:val="-7"/>
          <w:sz w:val="28"/>
          <w:szCs w:val="28"/>
        </w:rPr>
        <w:t>市场研究和需求分析，建筑面积的规划经过合理科学的设计，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满</w:t>
      </w:r>
      <w:r>
        <w:rPr>
          <w:rFonts w:ascii="FangSong" w:eastAsia="FangSong" w:hAnsi="FangSong" w:cs="FangSong"/>
          <w:spacing w:val="-3"/>
          <w:sz w:val="28"/>
          <w:szCs w:val="28"/>
        </w:rPr>
        <w:t>足</w:t>
      </w:r>
      <w:r>
        <w:rPr>
          <w:rFonts w:ascii="FangSong" w:eastAsia="FangSong" w:hAnsi="FangSong" w:cs="FangSong"/>
          <w:spacing w:val="-2"/>
          <w:sz w:val="28"/>
          <w:szCs w:val="28"/>
        </w:rPr>
        <w:t>未来铬盐产品项目运营的需求，同时避免了过度浪费。</w:t>
      </w:r>
    </w:p>
    <w:p>
      <w:pPr>
        <w:sectPr>
          <w:pgSz w:w="11906" w:h="16839"/>
          <w:pgMar w:top="1431" w:right="1623" w:bottom="0" w:left="1785" w:header="0" w:footer="0" w:gutter="0"/>
          <w:pgNumType w:start="25"/>
          <w:cols w:space="708"/>
        </w:sectPr>
      </w:pPr>
    </w:p>
    <w:p>
      <w:pPr>
        <w:spacing w:before="183"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投资效益预估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</w:p>
    <w:p>
      <w:pPr>
        <w:spacing w:before="291" w:line="411" w:lineRule="auto"/>
        <w:ind w:left="40" w:right="1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在建设过程中，将密切关注投资效益，通过科学的施工和管</w:t>
      </w:r>
      <w:r>
        <w:rPr>
          <w:rFonts w:ascii="FangSong" w:eastAsia="FangSong" w:hAnsi="FangSong" w:cs="FangSong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最大限</w:t>
      </w:r>
      <w:r>
        <w:rPr>
          <w:rFonts w:ascii="FangSong" w:eastAsia="FangSong" w:hAnsi="FangSong" w:cs="FangSong"/>
          <w:spacing w:val="-3"/>
          <w:sz w:val="28"/>
          <w:szCs w:val="28"/>
        </w:rPr>
        <w:t>度地提高建筑工程的经济效益。</w:t>
      </w:r>
    </w:p>
    <w:p>
      <w:pPr>
        <w:spacing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铬</w:t>
      </w:r>
      <w:r>
        <w:rPr>
          <w:rFonts w:ascii="FangSong" w:eastAsia="FangSong" w:hAnsi="FangSong" w:cs="FangSong"/>
          <w:spacing w:val="-9"/>
          <w:sz w:val="28"/>
          <w:szCs w:val="28"/>
        </w:rPr>
        <w:t>盐</w:t>
      </w:r>
      <w:r>
        <w:rPr>
          <w:rFonts w:ascii="FangSong" w:eastAsia="FangSong" w:hAnsi="FangSong" w:cs="FangSong"/>
          <w:spacing w:val="-6"/>
          <w:sz w:val="28"/>
          <w:szCs w:val="28"/>
        </w:rPr>
        <w:t>产品项目整体布局：</w:t>
      </w:r>
    </w:p>
    <w:p>
      <w:pPr>
        <w:spacing w:before="292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虑到建筑的整体布局，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确保各个功能区域之间协调有序，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注</w:t>
      </w:r>
      <w:r>
        <w:rPr>
          <w:rFonts w:ascii="FangSong" w:eastAsia="FangSong" w:hAnsi="FangSong" w:cs="FangSong"/>
          <w:spacing w:val="-8"/>
          <w:sz w:val="28"/>
          <w:szCs w:val="28"/>
        </w:rPr>
        <w:t>重建筑与周边环境的融合，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使铬盐产品项目更好地适应当地的自然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7"/>
          <w:sz w:val="28"/>
          <w:szCs w:val="28"/>
        </w:rPr>
        <w:t>人文环境。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可</w:t>
      </w:r>
      <w:r>
        <w:rPr>
          <w:rFonts w:ascii="FangSong" w:eastAsia="FangSong" w:hAnsi="FangSong" w:cs="FangSong"/>
          <w:spacing w:val="-10"/>
          <w:sz w:val="28"/>
          <w:szCs w:val="28"/>
        </w:rPr>
        <w:t>持续性发展：</w:t>
      </w:r>
    </w:p>
    <w:p>
      <w:pPr>
        <w:spacing w:before="291" w:line="416" w:lineRule="auto"/>
        <w:ind w:left="40" w:right="1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在土建工程设计中，注重可持续性发展，采用环保材料和技</w:t>
      </w:r>
      <w:r>
        <w:rPr>
          <w:rFonts w:ascii="FangSong" w:eastAsia="FangSong" w:hAnsi="FangSong" w:cs="FangSong"/>
          <w:spacing w:val="-1"/>
          <w:sz w:val="28"/>
          <w:szCs w:val="28"/>
        </w:rPr>
        <w:t>术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最大</w:t>
      </w:r>
      <w:r>
        <w:rPr>
          <w:rFonts w:ascii="FangSong" w:eastAsia="FangSong" w:hAnsi="FangSong" w:cs="FangSong"/>
          <w:spacing w:val="-2"/>
          <w:sz w:val="28"/>
          <w:szCs w:val="28"/>
        </w:rPr>
        <w:t>程度地降低对环境的影响，符合现代社会的可持续发展理念。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五、铬盐产品项目选址说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明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、铬盐产品项目选址原则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93" w:line="411" w:lineRule="auto"/>
        <w:ind w:left="3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铬盐</w:t>
      </w:r>
      <w:r>
        <w:rPr>
          <w:rFonts w:ascii="FangSong" w:eastAsia="FangSong" w:hAnsi="FangSong" w:cs="FangSong"/>
          <w:spacing w:val="-14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品项目选址必须与城乡建设总体规划保持一致，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确保铬盐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产品项目的发展与当地城市规划和政府规划相契合。通过与规划一致，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铬</w:t>
      </w:r>
      <w:r>
        <w:rPr>
          <w:rFonts w:ascii="FangSong" w:eastAsia="FangSong" w:hAnsi="FangSong" w:cs="FangSong"/>
          <w:spacing w:val="-8"/>
          <w:sz w:val="28"/>
          <w:szCs w:val="28"/>
        </w:rPr>
        <w:t>盐产品项目有望更好地融入城市发展大局，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为城市功能提升和社会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</w:t>
      </w:r>
      <w:r>
        <w:rPr>
          <w:rFonts w:ascii="FangSong" w:eastAsia="FangSong" w:hAnsi="FangSong" w:cs="FangSong"/>
          <w:spacing w:val="-7"/>
          <w:sz w:val="28"/>
          <w:szCs w:val="28"/>
        </w:rPr>
        <w:t>济</w:t>
      </w:r>
      <w:r>
        <w:rPr>
          <w:rFonts w:ascii="FangSong" w:eastAsia="FangSong" w:hAnsi="FangSong" w:cs="FangSong"/>
          <w:spacing w:val="-4"/>
          <w:sz w:val="28"/>
          <w:szCs w:val="28"/>
        </w:rPr>
        <w:t>发展作出积极贡献。</w:t>
      </w:r>
    </w:p>
    <w:p>
      <w:pPr>
        <w:spacing w:line="220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0" w:line="416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优</w:t>
      </w:r>
      <w:r>
        <w:rPr>
          <w:rFonts w:ascii="FangSong" w:eastAsia="FangSong" w:hAnsi="FangSong" w:cs="FangSong"/>
          <w:spacing w:val="-4"/>
          <w:sz w:val="28"/>
          <w:szCs w:val="28"/>
        </w:rPr>
        <w:t>越的交通条件是铬盐产品项目成功的关键因素之一。选址地应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该</w:t>
      </w:r>
      <w:r>
        <w:rPr>
          <w:rFonts w:ascii="FangSong" w:eastAsia="FangSong" w:hAnsi="FangSong" w:cs="FangSong"/>
          <w:spacing w:val="-12"/>
          <w:sz w:val="28"/>
          <w:szCs w:val="28"/>
        </w:rPr>
        <w:t>具备便捷的陆路交通，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以确保原材料和产品的高效运输，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同时也为</w:t>
      </w:r>
    </w:p>
    <w:p>
      <w:pPr>
        <w:sectPr>
          <w:pgSz w:w="11906" w:h="16839"/>
          <w:pgMar w:top="1431" w:right="1623" w:bottom="0" w:left="1785" w:header="0" w:footer="0" w:gutter="0"/>
          <w:pgNumType w:start="26"/>
          <w:cols w:space="708"/>
        </w:sectPr>
      </w:pPr>
    </w:p>
    <w:p>
      <w:pPr>
        <w:spacing w:before="184" w:line="411" w:lineRule="auto"/>
        <w:ind w:left="33" w:right="196" w:firstLine="20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r>
        <w:rPr>
          <w:rFonts w:ascii="FangSong" w:eastAsia="FangSong" w:hAnsi="FangSong" w:cs="FangSong"/>
          <w:spacing w:val="-8"/>
          <w:sz w:val="28"/>
          <w:szCs w:val="28"/>
        </w:rPr>
        <w:t>员工提</w:t>
      </w:r>
      <w:r>
        <w:rPr>
          <w:rFonts w:ascii="FangSong" w:eastAsia="FangSong" w:hAnsi="FangSong" w:cs="FangSong"/>
          <w:spacing w:val="-7"/>
          <w:sz w:val="28"/>
          <w:szCs w:val="28"/>
        </w:rPr>
        <w:t>供</w:t>
      </w:r>
      <w:r>
        <w:rPr>
          <w:rFonts w:ascii="FangSong" w:eastAsia="FangSong" w:hAnsi="FangSong" w:cs="FangSong"/>
          <w:spacing w:val="-4"/>
          <w:sz w:val="28"/>
          <w:szCs w:val="28"/>
        </w:rPr>
        <w:t>方便的通勤途径。这有助于提高整体生产效率并降低物流成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本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92" w:line="411" w:lineRule="auto"/>
        <w:ind w:left="32" w:right="19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铬盐产品项目建设阶段，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选址地的施工条件至关重要。平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整的场地、容易</w:t>
      </w:r>
      <w:r>
        <w:rPr>
          <w:rFonts w:ascii="FangSong" w:eastAsia="FangSong" w:hAnsi="FangSong" w:cs="FangSong"/>
          <w:spacing w:val="-5"/>
          <w:sz w:val="28"/>
          <w:szCs w:val="28"/>
        </w:rPr>
        <w:t>获</w:t>
      </w:r>
      <w:r>
        <w:rPr>
          <w:rFonts w:ascii="FangSong" w:eastAsia="FangSong" w:hAnsi="FangSong" w:cs="FangSong"/>
          <w:spacing w:val="-3"/>
          <w:sz w:val="28"/>
          <w:szCs w:val="28"/>
        </w:rPr>
        <w:t>取的建筑材料以及适宜的施工场址都将直接影响到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铬</w:t>
      </w:r>
      <w:r>
        <w:rPr>
          <w:rFonts w:ascii="FangSong" w:eastAsia="FangSong" w:hAnsi="FangSong" w:cs="FangSong"/>
          <w:spacing w:val="-8"/>
          <w:sz w:val="28"/>
          <w:szCs w:val="28"/>
        </w:rPr>
        <w:t>盐产品项目建设的顺利进行。这有助于提高工程效率，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缩短工程周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期。</w:t>
      </w:r>
    </w:p>
    <w:p>
      <w:pPr>
        <w:spacing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pacing w:before="292" w:line="411" w:lineRule="auto"/>
        <w:ind w:left="33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铬</w:t>
      </w:r>
      <w:r>
        <w:rPr>
          <w:rFonts w:ascii="FangSong" w:eastAsia="FangSong" w:hAnsi="FangSong" w:cs="FangSong"/>
          <w:spacing w:val="-4"/>
          <w:sz w:val="28"/>
          <w:szCs w:val="28"/>
        </w:rPr>
        <w:t>盐产品项目选址应与当地大气污染防治、水资源利用以及自然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生态环境保护政策</w:t>
      </w:r>
      <w:r>
        <w:rPr>
          <w:rFonts w:ascii="FangSong" w:eastAsia="FangSong" w:hAnsi="FangSong" w:cs="FangSong"/>
          <w:spacing w:val="-3"/>
          <w:sz w:val="28"/>
          <w:szCs w:val="28"/>
        </w:rPr>
        <w:t>相一致。我们将致力于在铬盐产品项目建设和运营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程中最大限度地减少对环境的影响，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确保铬盐产品项目的可持续发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展，并</w:t>
      </w:r>
      <w:r>
        <w:rPr>
          <w:rFonts w:ascii="FangSong" w:eastAsia="FangSong" w:hAnsi="FangSong" w:cs="FangSong"/>
          <w:spacing w:val="-3"/>
          <w:sz w:val="28"/>
          <w:szCs w:val="28"/>
        </w:rPr>
        <w:t>履行环境保护的社会责任。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90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利</w:t>
      </w:r>
      <w:r>
        <w:rPr>
          <w:rFonts w:ascii="FangSong" w:eastAsia="FangSong" w:hAnsi="FangSong" w:cs="FangSong"/>
          <w:spacing w:val="-8"/>
          <w:sz w:val="28"/>
          <w:szCs w:val="28"/>
        </w:rPr>
        <w:t>用符合法规和规范。通过科学规划用地结构，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我们将有效平衡铬盐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产</w:t>
      </w:r>
      <w:r>
        <w:rPr>
          <w:rFonts w:ascii="FangSong" w:eastAsia="FangSong" w:hAnsi="FangSong" w:cs="FangSong"/>
          <w:spacing w:val="-9"/>
          <w:sz w:val="28"/>
          <w:szCs w:val="28"/>
        </w:rPr>
        <w:t>品</w:t>
      </w:r>
      <w:r>
        <w:rPr>
          <w:rFonts w:ascii="FangSong" w:eastAsia="FangSong" w:hAnsi="FangSong" w:cs="FangSong"/>
          <w:spacing w:val="-6"/>
          <w:sz w:val="28"/>
          <w:szCs w:val="28"/>
        </w:rPr>
        <w:t>项目的需求与用地法规的要求，避免可能出现的法律和环境纠纷。</w:t>
      </w:r>
    </w:p>
    <w:p>
      <w:pPr>
        <w:spacing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9" w:line="411" w:lineRule="auto"/>
        <w:ind w:left="32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在铬盐</w:t>
      </w:r>
      <w:r>
        <w:rPr>
          <w:rFonts w:ascii="FangSong" w:eastAsia="FangSong" w:hAnsi="FangSong" w:cs="FangSong"/>
          <w:spacing w:val="-2"/>
          <w:sz w:val="28"/>
          <w:szCs w:val="28"/>
        </w:rPr>
        <w:t>产品项目的实施过程中获得更多的理解和支持。</w:t>
      </w:r>
    </w:p>
    <w:p>
      <w:pPr>
        <w:spacing w:before="1" w:line="416" w:lineRule="auto"/>
        <w:ind w:left="35" w:right="19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划，确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pacing w:val="-2"/>
          <w:sz w:val="28"/>
          <w:szCs w:val="28"/>
        </w:rPr>
        <w:t>铬盐产品项目的长期成功和对社会的积极贡献。</w:t>
      </w:r>
    </w:p>
    <w:p>
      <w:pPr>
        <w:sectPr>
          <w:pgSz w:w="11906" w:h="16839"/>
          <w:pgMar w:top="1431" w:right="1603" w:bottom="0" w:left="1785" w:header="0" w:footer="0" w:gutter="0"/>
          <w:pgNumType w:start="27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6" w:name="_bookmark27"/>
      <w:bookmarkEnd w:id="26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(二)、铬盐产品项目选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址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4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选择铬盐产品项目的地理位置时，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我们特意选定了位于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术开发区的理想位置。选址的一些关键因素和考虑：</w:t>
      </w:r>
    </w:p>
    <w:p>
      <w:pPr>
        <w:spacing w:line="221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9" w:line="411" w:lineRule="auto"/>
        <w:ind w:left="63" w:right="82" w:firstLine="5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品的分</w:t>
      </w:r>
      <w:r>
        <w:rPr>
          <w:rFonts w:ascii="FangSong" w:eastAsia="FangSong" w:hAnsi="FangSong" w:cs="FangSong"/>
          <w:spacing w:val="-3"/>
          <w:sz w:val="28"/>
          <w:szCs w:val="28"/>
        </w:rPr>
        <w:t>销，为铬盐产品项目的顺利推进提供了有力支持。</w:t>
      </w:r>
    </w:p>
    <w:p>
      <w:pPr>
        <w:spacing w:before="1"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8" w:line="411" w:lineRule="auto"/>
        <w:ind w:left="33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优惠等方面的支持。这将显著减轻铬盐产品项目的财务压力，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了投资回报率。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90" w:line="411" w:lineRule="auto"/>
        <w:ind w:left="29" w:firstLine="5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众多，形成了完善的产业链，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为铬盐产品项目提供了丰富的合作机会，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有利于</w:t>
      </w:r>
      <w:r>
        <w:rPr>
          <w:rFonts w:ascii="FangSong" w:eastAsia="FangSong" w:hAnsi="FangSong" w:cs="FangSong"/>
          <w:spacing w:val="-4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源共享和技术交流。</w:t>
      </w:r>
    </w:p>
    <w:p>
      <w:pPr>
        <w:spacing w:before="1"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8" w:line="411" w:lineRule="auto"/>
        <w:ind w:left="34" w:right="82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也高度重视生态环境的保护。选址处有利于建设绿色、环保型的</w:t>
      </w:r>
      <w:r>
        <w:rPr>
          <w:rFonts w:ascii="FangSong" w:eastAsia="FangSong" w:hAnsi="FangSong" w:cs="FangSong"/>
          <w:spacing w:val="-3"/>
          <w:sz w:val="28"/>
          <w:szCs w:val="28"/>
        </w:rPr>
        <w:t>铬</w:t>
      </w:r>
      <w:r>
        <w:rPr>
          <w:rFonts w:ascii="FangSong" w:eastAsia="FangSong" w:hAnsi="FangSong" w:cs="FangSong"/>
          <w:sz w:val="28"/>
          <w:szCs w:val="28"/>
        </w:rPr>
        <w:t>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产</w:t>
      </w:r>
      <w:r>
        <w:rPr>
          <w:rFonts w:ascii="FangSong" w:eastAsia="FangSong" w:hAnsi="FangSong" w:cs="FangSong"/>
          <w:spacing w:val="-4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项目，与当地的生态环境相协调。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87" w:line="417" w:lineRule="auto"/>
        <w:ind w:left="63" w:right="82" w:firstLine="5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术开发区被视为未来经济发展的重要增长点。铬盐产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品</w:t>
      </w:r>
      <w:r>
        <w:rPr>
          <w:rFonts w:ascii="FangSong" w:eastAsia="FangSong" w:hAnsi="FangSong" w:cs="FangSong"/>
          <w:spacing w:val="-13"/>
          <w:sz w:val="28"/>
          <w:szCs w:val="28"/>
        </w:rPr>
        <w:t>项目选址于此，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为铬盐产品项目</w:t>
      </w:r>
    </w:p>
    <w:p>
      <w:pPr>
        <w:sectPr>
          <w:pgSz w:w="11906" w:h="16839"/>
          <w:pgMar w:top="1431" w:right="1718" w:bottom="0" w:left="1785" w:header="0" w:footer="0" w:gutter="0"/>
          <w:pgNumType w:start="28"/>
          <w:cols w:space="708"/>
        </w:sectPr>
      </w:pPr>
    </w:p>
    <w:p>
      <w:pPr>
        <w:spacing w:before="183" w:line="219" w:lineRule="auto"/>
        <w:ind w:left="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</w:t>
      </w:r>
      <w:r>
        <w:rPr>
          <w:rFonts w:ascii="FangSong" w:eastAsia="FangSong" w:hAnsi="FangSong" w:cs="FangSong"/>
          <w:spacing w:val="-4"/>
          <w:sz w:val="28"/>
          <w:szCs w:val="28"/>
        </w:rPr>
        <w:t>长远的未来奠定坚实基础。</w:t>
      </w:r>
    </w:p>
    <w:p>
      <w:pPr>
        <w:spacing w:before="290" w:line="415" w:lineRule="auto"/>
        <w:ind w:left="33" w:right="10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合作，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确保铬盐产品项目的建设与运营与当地发展规划相协调，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铬盐产品项目的成功提供全方位的支持。</w:t>
      </w:r>
    </w:p>
    <w:p>
      <w:pPr>
        <w:spacing w:before="24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7" w:name="_bookmark28"/>
      <w:bookmarkEnd w:id="27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3" w:right="10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铬盐</w:t>
      </w:r>
      <w:r>
        <w:rPr>
          <w:rFonts w:ascii="FangSong" w:eastAsia="FangSong" w:hAnsi="FangSong" w:cs="FangSong"/>
          <w:spacing w:val="-14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品项目的成功实施不仅依赖于选址的地理位置，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周边的</w:t>
      </w:r>
      <w:r>
        <w:rPr>
          <w:rFonts w:ascii="FangSong" w:eastAsia="FangSong" w:hAnsi="FangSong" w:cs="FangSong"/>
          <w:spacing w:val="-9"/>
          <w:sz w:val="28"/>
          <w:szCs w:val="28"/>
        </w:rPr>
        <w:t>建</w:t>
      </w:r>
      <w:r>
        <w:rPr>
          <w:rFonts w:ascii="FangSong" w:eastAsia="FangSong" w:hAnsi="FangSong" w:cs="FangSong"/>
          <w:spacing w:val="-7"/>
          <w:sz w:val="28"/>
          <w:szCs w:val="28"/>
        </w:rPr>
        <w:t>设条件密切相关。在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经济技术开发区的这片有着丰富发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展机</w:t>
      </w:r>
      <w:r>
        <w:rPr>
          <w:rFonts w:ascii="FangSong" w:eastAsia="FangSong" w:hAnsi="FangSong" w:cs="FangSong"/>
          <w:spacing w:val="-3"/>
          <w:sz w:val="28"/>
          <w:szCs w:val="28"/>
        </w:rPr>
        <w:t>遇</w:t>
      </w:r>
      <w:r>
        <w:rPr>
          <w:rFonts w:ascii="FangSong" w:eastAsia="FangSong" w:hAnsi="FangSong" w:cs="FangSong"/>
          <w:spacing w:val="-2"/>
          <w:sz w:val="28"/>
          <w:szCs w:val="28"/>
        </w:rPr>
        <w:t>的土地上，我们对于建设条件进行了深入的分析。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7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这</w:t>
      </w: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8"/>
          <w:sz w:val="28"/>
          <w:szCs w:val="28"/>
        </w:rPr>
        <w:t>铬盐产品项目的建设提供了必要的基础支持，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降低了建设和运营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阶</w:t>
      </w:r>
      <w:r>
        <w:rPr>
          <w:rFonts w:ascii="FangSong" w:eastAsia="FangSong" w:hAnsi="FangSong" w:cs="FangSong"/>
          <w:spacing w:val="-8"/>
          <w:sz w:val="28"/>
          <w:szCs w:val="28"/>
        </w:rPr>
        <w:t>段的风险。</w:t>
      </w:r>
    </w:p>
    <w:p>
      <w:pPr>
        <w:spacing w:before="2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6" w:line="411" w:lineRule="auto"/>
        <w:ind w:left="32" w:right="10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确保铬盐产品项目选址符合当地的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用</w:t>
      </w:r>
      <w:r>
        <w:rPr>
          <w:rFonts w:ascii="FangSong" w:eastAsia="FangSong" w:hAnsi="FangSong" w:cs="FangSong"/>
          <w:spacing w:val="-8"/>
          <w:sz w:val="28"/>
          <w:szCs w:val="28"/>
        </w:rPr>
        <w:t>地规划要求。这有助于铬盐产品项目在合规范围内进行建设，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大</w:t>
      </w:r>
      <w:r>
        <w:rPr>
          <w:rFonts w:ascii="FangSong" w:eastAsia="FangSong" w:hAnsi="FangSong" w:cs="FangSong"/>
          <w:spacing w:val="-4"/>
          <w:sz w:val="28"/>
          <w:szCs w:val="28"/>
        </w:rPr>
        <w:t>限度地发挥土地的效益。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8" w:line="411" w:lineRule="auto"/>
        <w:ind w:left="33" w:right="10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铬</w:t>
      </w:r>
      <w:r>
        <w:rPr>
          <w:rFonts w:ascii="FangSong" w:eastAsia="FangSong" w:hAnsi="FangSong" w:cs="FangSong"/>
          <w:spacing w:val="-8"/>
          <w:sz w:val="28"/>
          <w:szCs w:val="28"/>
        </w:rPr>
        <w:t>盐产品项目的用工提供了充足的保障，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也有利于引进高层次、高技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能的专业人才。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ectPr>
          <w:pgSz w:w="11906" w:h="16839"/>
          <w:pgMar w:top="1431" w:right="1697" w:bottom="0" w:left="1785" w:header="0" w:footer="0" w:gutter="0"/>
          <w:pgNumType w:start="29"/>
          <w:cols w:space="708"/>
        </w:sectPr>
      </w:pPr>
    </w:p>
    <w:p>
      <w:pPr>
        <w:spacing w:before="185" w:line="411" w:lineRule="auto"/>
        <w:ind w:left="31" w:firstLine="590"/>
        <w:rPr>
          <w:rFonts w:ascii="FangSong" w:eastAsia="FangSong" w:hAnsi="FangSong" w:cs="FangSong"/>
          <w:sz w:val="28"/>
          <w:szCs w:val="28"/>
        </w:rPr>
      </w:pPr>
      <w:bookmarkStart w:id="28" w:name="_bookmark29"/>
      <w:bookmarkEnd w:id="28"/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包括税收、用地</w:t>
      </w:r>
      <w:r>
        <w:rPr>
          <w:rFonts w:ascii="FangSong" w:eastAsia="FangSong" w:hAnsi="FangSong" w:cs="FangSong"/>
          <w:spacing w:val="-4"/>
          <w:sz w:val="28"/>
          <w:szCs w:val="28"/>
        </w:rPr>
        <w:t>等</w:t>
      </w:r>
      <w:r>
        <w:rPr>
          <w:rFonts w:ascii="FangSong" w:eastAsia="FangSong" w:hAnsi="FangSong" w:cs="FangSong"/>
          <w:spacing w:val="-3"/>
          <w:sz w:val="28"/>
          <w:szCs w:val="28"/>
        </w:rPr>
        <w:t>方面的优惠政策。这为铬盐产品项目创造了更加宽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松</w:t>
      </w:r>
      <w:r>
        <w:rPr>
          <w:rFonts w:ascii="FangSong" w:eastAsia="FangSong" w:hAnsi="FangSong" w:cs="FangSong"/>
          <w:spacing w:val="-6"/>
          <w:sz w:val="28"/>
          <w:szCs w:val="28"/>
        </w:rPr>
        <w:t>的经济环境。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90" w:line="411" w:lineRule="auto"/>
        <w:ind w:left="31" w:right="17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5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铬盐产品项目的过程中，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我们将遵循严格的环境监测和保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护</w:t>
      </w:r>
      <w:r>
        <w:rPr>
          <w:rFonts w:ascii="FangSong" w:eastAsia="FangSong" w:hAnsi="FangSong" w:cs="FangSong"/>
          <w:spacing w:val="-8"/>
          <w:sz w:val="28"/>
          <w:szCs w:val="28"/>
        </w:rPr>
        <w:t>要求。当地的环境保护部门将与我们密切合作，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确保铬盐产品项目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在不对周</w:t>
      </w:r>
      <w:r>
        <w:rPr>
          <w:rFonts w:ascii="FangSong" w:eastAsia="FangSong" w:hAnsi="FangSong" w:cs="FangSong"/>
          <w:spacing w:val="-3"/>
          <w:sz w:val="28"/>
          <w:szCs w:val="28"/>
        </w:rPr>
        <w:t>边</w:t>
      </w:r>
      <w:r>
        <w:rPr>
          <w:rFonts w:ascii="FangSong" w:eastAsia="FangSong" w:hAnsi="FangSong" w:cs="FangSong"/>
          <w:spacing w:val="-2"/>
          <w:sz w:val="28"/>
          <w:szCs w:val="28"/>
        </w:rPr>
        <w:t>环境造成负面影响的前提下顺利推进。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4" w:line="416" w:lineRule="auto"/>
        <w:ind w:left="35" w:right="17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铬盐</w:t>
      </w:r>
      <w:r>
        <w:rPr>
          <w:rFonts w:ascii="FangSong" w:eastAsia="FangSong" w:hAnsi="FangSong" w:cs="FangSong"/>
          <w:spacing w:val="-14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品项目所在区域的安全设施完备，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有成熟的消防、防汛等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8"/>
          <w:sz w:val="28"/>
          <w:szCs w:val="28"/>
        </w:rPr>
        <w:t>全系统。这为铬盐产品项目的安全运行提供了可靠的支持，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减小了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全风险。</w:t>
      </w:r>
    </w:p>
    <w:p>
      <w:pPr>
        <w:spacing w:before="240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2" w:line="411" w:lineRule="auto"/>
        <w:ind w:left="33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铬</w:t>
      </w:r>
      <w:r>
        <w:rPr>
          <w:rFonts w:ascii="FangSong" w:eastAsia="FangSong" w:hAnsi="FangSong" w:cs="FangSong"/>
          <w:spacing w:val="-8"/>
          <w:sz w:val="28"/>
          <w:szCs w:val="28"/>
        </w:rPr>
        <w:t>盐产品项目提供了明确的建设方向，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确保用地符合工业铬盐产品项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目</w:t>
      </w:r>
      <w:r>
        <w:rPr>
          <w:rFonts w:ascii="FangSong" w:eastAsia="FangSong" w:hAnsi="FangSong" w:cs="FangSong"/>
          <w:spacing w:val="-6"/>
          <w:sz w:val="28"/>
          <w:szCs w:val="28"/>
        </w:rPr>
        <w:t>的规划和要求。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7" w:line="411" w:lineRule="auto"/>
        <w:ind w:left="32" w:right="119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铬盐产品项目所在地区容积率和建筑密度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都有具体的控制</w:t>
      </w:r>
      <w:r>
        <w:rPr>
          <w:rFonts w:ascii="FangSong" w:eastAsia="FangSong" w:hAnsi="FangSong" w:cs="FangSong"/>
          <w:spacing w:val="-5"/>
          <w:sz w:val="28"/>
          <w:szCs w:val="28"/>
        </w:rPr>
        <w:t>指</w:t>
      </w:r>
      <w:r>
        <w:rPr>
          <w:rFonts w:ascii="FangSong" w:eastAsia="FangSong" w:hAnsi="FangSong" w:cs="FangSong"/>
          <w:spacing w:val="-3"/>
          <w:sz w:val="28"/>
          <w:szCs w:val="28"/>
        </w:rPr>
        <w:t>标。我们将确保铬盐产品项目建设在合理的容积率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和建筑密度范围内，以充分利用土地资源，提高铬盐产品项目效</w:t>
      </w:r>
      <w:r>
        <w:rPr>
          <w:rFonts w:ascii="FangSong" w:eastAsia="FangSong" w:hAnsi="FangSong" w:cs="FangSong"/>
          <w:sz w:val="28"/>
          <w:szCs w:val="28"/>
        </w:rPr>
        <w:t>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https://d.book118.com/197030050032006054</w:t>
        </w:r>
      </w:hyperlink>
    </w:p>
    <w:p/>
    <w:sectPr>
      <w:pgSz w:w="11906" w:h="16839"/>
      <w:pgMar w:top="1431" w:right="1623" w:bottom="0" w:left="1785" w:header="0" w:footer="0" w:gutter="0"/>
      <w:pgNumType w:start="3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19703005003200605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2024-03-14T08:29:46Z</vt:filetime>
  </property>
  <property fmtid="{D5CDD505-2E9C-101B-9397-08002B2CF9AE}" pid="3" name="CRO">
    <vt:lpwstr>wqlLaW5nc29mdCBQREYgdG8gV1BTIDgw</vt:lpwstr>
  </property>
</Properties>
</file>