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60" w:history="1">
        <w:r>
          <w:rPr>
            <w:rFonts w:ascii="仿宋" w:eastAsia="仿宋" w:hAnsi="仿宋" w:cs="仿宋" w:hint="eastAsia"/>
            <w:lang w:eastAsia="zh-CN"/>
          </w:rPr>
          <w:t>前言</w:t>
        </w:r>
        <w:r>
          <w:tab/>
        </w:r>
        <w:r>
          <w:fldChar w:fldCharType="begin"/>
        </w:r>
        <w:r>
          <w:instrText xml:space="preserve"> PAGEREF _Toc7460 \h </w:instrText>
        </w:r>
        <w:r>
          <w:fldChar w:fldCharType="separate"/>
        </w:r>
        <w:r>
          <w:t>3</w:t>
        </w:r>
        <w:r>
          <w:fldChar w:fldCharType="end"/>
        </w:r>
      </w:hyperlink>
    </w:p>
    <w:p>
      <w:pPr>
        <w:pStyle w:val="TOC1"/>
        <w:tabs>
          <w:tab w:val="right" w:leader="dot" w:pos="8306"/>
        </w:tabs>
      </w:pPr>
      <w:hyperlink w:anchor="_Toc11450" w:history="1">
        <w:r>
          <w:rPr>
            <w:rFonts w:ascii="仿宋" w:eastAsia="仿宋" w:hAnsi="仿宋" w:cs="仿宋" w:hint="eastAsia"/>
            <w:lang w:eastAsia="zh-CN"/>
          </w:rPr>
          <w:t>一、背景、必要性分析</w:t>
        </w:r>
        <w:r>
          <w:tab/>
        </w:r>
        <w:r>
          <w:fldChar w:fldCharType="begin"/>
        </w:r>
        <w:r>
          <w:instrText xml:space="preserve"> PAGEREF _Toc11450 \h </w:instrText>
        </w:r>
        <w:r>
          <w:fldChar w:fldCharType="separate"/>
        </w:r>
        <w:r>
          <w:t>3</w:t>
        </w:r>
        <w:r>
          <w:fldChar w:fldCharType="end"/>
        </w:r>
      </w:hyperlink>
    </w:p>
    <w:p>
      <w:pPr>
        <w:pStyle w:val="TOC2"/>
        <w:tabs>
          <w:tab w:val="right" w:leader="dot" w:pos="8306"/>
        </w:tabs>
      </w:pPr>
      <w:hyperlink w:anchor="_Toc1878" w:history="1">
        <w:r>
          <w:rPr>
            <w:rFonts w:ascii="仿宋" w:eastAsia="仿宋" w:hAnsi="仿宋" w:cs="仿宋" w:hint="eastAsia"/>
            <w:lang w:eastAsia="zh-CN"/>
          </w:rPr>
          <w:t>(一)、项目建设背景</w:t>
        </w:r>
        <w:r>
          <w:tab/>
        </w:r>
        <w:r>
          <w:fldChar w:fldCharType="begin"/>
        </w:r>
        <w:r>
          <w:instrText xml:space="preserve"> PAGEREF _Toc1878 \h </w:instrText>
        </w:r>
        <w:r>
          <w:fldChar w:fldCharType="separate"/>
        </w:r>
        <w:r>
          <w:t>3</w:t>
        </w:r>
        <w:r>
          <w:fldChar w:fldCharType="end"/>
        </w:r>
      </w:hyperlink>
    </w:p>
    <w:p>
      <w:pPr>
        <w:pStyle w:val="TOC2"/>
        <w:tabs>
          <w:tab w:val="right" w:leader="dot" w:pos="8306"/>
        </w:tabs>
      </w:pPr>
      <w:hyperlink w:anchor="_Toc6619" w:history="1">
        <w:r>
          <w:rPr>
            <w:rFonts w:ascii="仿宋" w:eastAsia="仿宋" w:hAnsi="仿宋" w:cs="仿宋" w:hint="eastAsia"/>
            <w:lang w:eastAsia="zh-CN"/>
          </w:rPr>
          <w:t>(二)、必要性分析</w:t>
        </w:r>
        <w:r>
          <w:tab/>
        </w:r>
        <w:r>
          <w:fldChar w:fldCharType="begin"/>
        </w:r>
        <w:r>
          <w:instrText xml:space="preserve"> PAGEREF _Toc6619 \h </w:instrText>
        </w:r>
        <w:r>
          <w:fldChar w:fldCharType="separate"/>
        </w:r>
        <w:r>
          <w:t>4</w:t>
        </w:r>
        <w:r>
          <w:fldChar w:fldCharType="end"/>
        </w:r>
      </w:hyperlink>
    </w:p>
    <w:p>
      <w:pPr>
        <w:pStyle w:val="TOC2"/>
        <w:tabs>
          <w:tab w:val="right" w:leader="dot" w:pos="8306"/>
        </w:tabs>
      </w:pPr>
      <w:hyperlink w:anchor="_Toc32751" w:history="1">
        <w:r>
          <w:rPr>
            <w:rFonts w:ascii="仿宋" w:eastAsia="仿宋" w:hAnsi="仿宋" w:cs="仿宋" w:hint="eastAsia"/>
            <w:lang w:eastAsia="zh-CN"/>
          </w:rPr>
          <w:t>(三)、项目建设有利条件</w:t>
        </w:r>
        <w:r>
          <w:tab/>
        </w:r>
        <w:r>
          <w:fldChar w:fldCharType="begin"/>
        </w:r>
        <w:r>
          <w:instrText xml:space="preserve"> PAGEREF _Toc32751 \h </w:instrText>
        </w:r>
        <w:r>
          <w:fldChar w:fldCharType="separate"/>
        </w:r>
        <w:r>
          <w:t>5</w:t>
        </w:r>
        <w:r>
          <w:fldChar w:fldCharType="end"/>
        </w:r>
      </w:hyperlink>
    </w:p>
    <w:p>
      <w:pPr>
        <w:pStyle w:val="TOC1"/>
        <w:tabs>
          <w:tab w:val="right" w:leader="dot" w:pos="8306"/>
        </w:tabs>
      </w:pPr>
      <w:hyperlink w:anchor="_Toc9912" w:history="1">
        <w:r>
          <w:rPr>
            <w:rFonts w:ascii="仿宋" w:eastAsia="仿宋" w:hAnsi="仿宋" w:cs="仿宋" w:hint="eastAsia"/>
            <w:lang w:eastAsia="zh-CN"/>
          </w:rPr>
          <w:t>二、财务管理与成本控制</w:t>
        </w:r>
        <w:r>
          <w:tab/>
        </w:r>
        <w:r>
          <w:fldChar w:fldCharType="begin"/>
        </w:r>
        <w:r>
          <w:instrText xml:space="preserve"> PAGEREF _Toc9912 \h </w:instrText>
        </w:r>
        <w:r>
          <w:fldChar w:fldCharType="separate"/>
        </w:r>
        <w:r>
          <w:t>7</w:t>
        </w:r>
        <w:r>
          <w:fldChar w:fldCharType="end"/>
        </w:r>
      </w:hyperlink>
    </w:p>
    <w:p>
      <w:pPr>
        <w:pStyle w:val="TOC2"/>
        <w:tabs>
          <w:tab w:val="right" w:leader="dot" w:pos="8306"/>
        </w:tabs>
      </w:pPr>
      <w:hyperlink w:anchor="_Toc20863" w:history="1">
        <w:r>
          <w:rPr>
            <w:rFonts w:ascii="仿宋" w:eastAsia="仿宋" w:hAnsi="仿宋" w:cs="仿宋" w:hint="eastAsia"/>
            <w:lang w:eastAsia="zh-CN"/>
          </w:rPr>
          <w:t>(一)、财务管理体系建设</w:t>
        </w:r>
        <w:r>
          <w:tab/>
        </w:r>
        <w:r>
          <w:fldChar w:fldCharType="begin"/>
        </w:r>
        <w:r>
          <w:instrText xml:space="preserve"> PAGEREF _Toc20863 \h </w:instrText>
        </w:r>
        <w:r>
          <w:fldChar w:fldCharType="separate"/>
        </w:r>
        <w:r>
          <w:t>7</w:t>
        </w:r>
        <w:r>
          <w:fldChar w:fldCharType="end"/>
        </w:r>
      </w:hyperlink>
    </w:p>
    <w:p>
      <w:pPr>
        <w:pStyle w:val="TOC2"/>
        <w:tabs>
          <w:tab w:val="right" w:leader="dot" w:pos="8306"/>
        </w:tabs>
      </w:pPr>
      <w:hyperlink w:anchor="_Toc13620" w:history="1">
        <w:r>
          <w:rPr>
            <w:rFonts w:ascii="仿宋" w:eastAsia="仿宋" w:hAnsi="仿宋" w:cs="仿宋" w:hint="eastAsia"/>
            <w:lang w:eastAsia="zh-CN"/>
          </w:rPr>
          <w:t>(二)、成本控制措施</w:t>
        </w:r>
        <w:r>
          <w:tab/>
        </w:r>
        <w:r>
          <w:fldChar w:fldCharType="begin"/>
        </w:r>
        <w:r>
          <w:instrText xml:space="preserve"> PAGEREF _Toc13620 \h </w:instrText>
        </w:r>
        <w:r>
          <w:fldChar w:fldCharType="separate"/>
        </w:r>
        <w:r>
          <w:t>8</w:t>
        </w:r>
        <w:r>
          <w:fldChar w:fldCharType="end"/>
        </w:r>
      </w:hyperlink>
    </w:p>
    <w:p>
      <w:pPr>
        <w:pStyle w:val="TOC1"/>
        <w:tabs>
          <w:tab w:val="right" w:leader="dot" w:pos="8306"/>
        </w:tabs>
      </w:pPr>
      <w:hyperlink w:anchor="_Toc22947" w:history="1">
        <w:r>
          <w:rPr>
            <w:rFonts w:ascii="仿宋" w:eastAsia="仿宋" w:hAnsi="仿宋" w:cs="仿宋" w:hint="eastAsia"/>
            <w:lang w:eastAsia="zh-CN"/>
          </w:rPr>
          <w:t>三、社会影响分析</w:t>
        </w:r>
        <w:r>
          <w:tab/>
        </w:r>
        <w:r>
          <w:fldChar w:fldCharType="begin"/>
        </w:r>
        <w:r>
          <w:instrText xml:space="preserve"> PAGEREF _Toc22947 \h </w:instrText>
        </w:r>
        <w:r>
          <w:fldChar w:fldCharType="separate"/>
        </w:r>
        <w:r>
          <w:t>9</w:t>
        </w:r>
        <w:r>
          <w:fldChar w:fldCharType="end"/>
        </w:r>
      </w:hyperlink>
    </w:p>
    <w:p>
      <w:pPr>
        <w:pStyle w:val="TOC2"/>
        <w:tabs>
          <w:tab w:val="right" w:leader="dot" w:pos="8306"/>
        </w:tabs>
      </w:pPr>
      <w:hyperlink w:anchor="_Toc19099" w:history="1">
        <w:r>
          <w:rPr>
            <w:rFonts w:ascii="仿宋" w:eastAsia="仿宋" w:hAnsi="仿宋" w:cs="仿宋" w:hint="eastAsia"/>
            <w:lang w:eastAsia="zh-CN"/>
          </w:rPr>
          <w:t>(一)、社会影响效果分析</w:t>
        </w:r>
        <w:r>
          <w:tab/>
        </w:r>
        <w:r>
          <w:fldChar w:fldCharType="begin"/>
        </w:r>
        <w:r>
          <w:instrText xml:space="preserve"> PAGEREF _Toc19099 \h </w:instrText>
        </w:r>
        <w:r>
          <w:fldChar w:fldCharType="separate"/>
        </w:r>
        <w:r>
          <w:t>9</w:t>
        </w:r>
        <w:r>
          <w:fldChar w:fldCharType="end"/>
        </w:r>
      </w:hyperlink>
    </w:p>
    <w:p>
      <w:pPr>
        <w:pStyle w:val="TOC2"/>
        <w:tabs>
          <w:tab w:val="right" w:leader="dot" w:pos="8306"/>
        </w:tabs>
      </w:pPr>
      <w:hyperlink w:anchor="_Toc13845" w:history="1">
        <w:r>
          <w:rPr>
            <w:rFonts w:ascii="仿宋" w:eastAsia="仿宋" w:hAnsi="仿宋" w:cs="仿宋" w:hint="eastAsia"/>
            <w:lang w:eastAsia="zh-CN"/>
          </w:rPr>
          <w:t>(二)、社会适应性分析</w:t>
        </w:r>
        <w:r>
          <w:tab/>
        </w:r>
        <w:r>
          <w:fldChar w:fldCharType="begin"/>
        </w:r>
        <w:r>
          <w:instrText xml:space="preserve"> PAGEREF _Toc13845 \h </w:instrText>
        </w:r>
        <w:r>
          <w:fldChar w:fldCharType="separate"/>
        </w:r>
        <w:r>
          <w:t>12</w:t>
        </w:r>
        <w:r>
          <w:fldChar w:fldCharType="end"/>
        </w:r>
      </w:hyperlink>
    </w:p>
    <w:p>
      <w:pPr>
        <w:pStyle w:val="TOC2"/>
        <w:tabs>
          <w:tab w:val="right" w:leader="dot" w:pos="8306"/>
        </w:tabs>
      </w:pPr>
      <w:hyperlink w:anchor="_Toc27888" w:history="1">
        <w:r>
          <w:rPr>
            <w:rFonts w:ascii="仿宋" w:eastAsia="仿宋" w:hAnsi="仿宋" w:cs="仿宋" w:hint="eastAsia"/>
            <w:lang w:eastAsia="zh-CN"/>
          </w:rPr>
          <w:t>(三)、社会风险及对策分析</w:t>
        </w:r>
        <w:r>
          <w:tab/>
        </w:r>
        <w:r>
          <w:fldChar w:fldCharType="begin"/>
        </w:r>
        <w:r>
          <w:instrText xml:space="preserve"> PAGEREF _Toc27888 \h </w:instrText>
        </w:r>
        <w:r>
          <w:fldChar w:fldCharType="separate"/>
        </w:r>
        <w:r>
          <w:t>13</w:t>
        </w:r>
        <w:r>
          <w:fldChar w:fldCharType="end"/>
        </w:r>
      </w:hyperlink>
    </w:p>
    <w:p>
      <w:pPr>
        <w:pStyle w:val="TOC1"/>
        <w:tabs>
          <w:tab w:val="right" w:leader="dot" w:pos="8306"/>
        </w:tabs>
      </w:pPr>
      <w:hyperlink w:anchor="_Toc32565" w:history="1">
        <w:r>
          <w:rPr>
            <w:rFonts w:ascii="仿宋" w:eastAsia="仿宋" w:hAnsi="仿宋" w:cs="仿宋" w:hint="eastAsia"/>
            <w:lang w:eastAsia="zh-CN"/>
          </w:rPr>
          <w:t>四、项目监理与质量保证</w:t>
        </w:r>
        <w:r>
          <w:tab/>
        </w:r>
        <w:r>
          <w:fldChar w:fldCharType="begin"/>
        </w:r>
        <w:r>
          <w:instrText xml:space="preserve"> PAGEREF _Toc32565 \h </w:instrText>
        </w:r>
        <w:r>
          <w:fldChar w:fldCharType="separate"/>
        </w:r>
        <w:r>
          <w:t>17</w:t>
        </w:r>
        <w:r>
          <w:fldChar w:fldCharType="end"/>
        </w:r>
      </w:hyperlink>
    </w:p>
    <w:p>
      <w:pPr>
        <w:pStyle w:val="TOC2"/>
        <w:tabs>
          <w:tab w:val="right" w:leader="dot" w:pos="8306"/>
        </w:tabs>
      </w:pPr>
      <w:hyperlink w:anchor="_Toc31703" w:history="1">
        <w:r>
          <w:rPr>
            <w:rFonts w:ascii="仿宋" w:eastAsia="仿宋" w:hAnsi="仿宋" w:cs="仿宋" w:hint="eastAsia"/>
            <w:lang w:eastAsia="zh-CN"/>
          </w:rPr>
          <w:t>(一)、监理体系构建</w:t>
        </w:r>
        <w:r>
          <w:tab/>
        </w:r>
        <w:r>
          <w:fldChar w:fldCharType="begin"/>
        </w:r>
        <w:r>
          <w:instrText xml:space="preserve"> PAGEREF _Toc31703 \h </w:instrText>
        </w:r>
        <w:r>
          <w:fldChar w:fldCharType="separate"/>
        </w:r>
        <w:r>
          <w:t>17</w:t>
        </w:r>
        <w:r>
          <w:fldChar w:fldCharType="end"/>
        </w:r>
      </w:hyperlink>
    </w:p>
    <w:p>
      <w:pPr>
        <w:pStyle w:val="TOC2"/>
        <w:tabs>
          <w:tab w:val="right" w:leader="dot" w:pos="8306"/>
        </w:tabs>
      </w:pPr>
      <w:hyperlink w:anchor="_Toc9167" w:history="1">
        <w:r>
          <w:rPr>
            <w:rFonts w:ascii="仿宋" w:eastAsia="仿宋" w:hAnsi="仿宋" w:cs="仿宋" w:hint="eastAsia"/>
            <w:lang w:eastAsia="zh-CN"/>
          </w:rPr>
          <w:t>(二)、质量保证体系实施</w:t>
        </w:r>
        <w:r>
          <w:tab/>
        </w:r>
        <w:r>
          <w:fldChar w:fldCharType="begin"/>
        </w:r>
        <w:r>
          <w:instrText xml:space="preserve"> PAGEREF _Toc9167 \h </w:instrText>
        </w:r>
        <w:r>
          <w:fldChar w:fldCharType="separate"/>
        </w:r>
        <w:r>
          <w:t>17</w:t>
        </w:r>
        <w:r>
          <w:fldChar w:fldCharType="end"/>
        </w:r>
      </w:hyperlink>
    </w:p>
    <w:p>
      <w:pPr>
        <w:pStyle w:val="TOC2"/>
        <w:tabs>
          <w:tab w:val="right" w:leader="dot" w:pos="8306"/>
        </w:tabs>
      </w:pPr>
      <w:hyperlink w:anchor="_Toc27066" w:history="1">
        <w:r>
          <w:rPr>
            <w:rFonts w:ascii="仿宋" w:eastAsia="仿宋" w:hAnsi="仿宋" w:cs="仿宋" w:hint="eastAsia"/>
            <w:lang w:eastAsia="zh-CN"/>
          </w:rPr>
          <w:t>(三)、监理与质量控制流程</w:t>
        </w:r>
        <w:r>
          <w:tab/>
        </w:r>
        <w:r>
          <w:fldChar w:fldCharType="begin"/>
        </w:r>
        <w:r>
          <w:instrText xml:space="preserve"> PAGEREF _Toc27066 \h </w:instrText>
        </w:r>
        <w:r>
          <w:fldChar w:fldCharType="separate"/>
        </w:r>
        <w:r>
          <w:t>18</w:t>
        </w:r>
        <w:r>
          <w:fldChar w:fldCharType="end"/>
        </w:r>
      </w:hyperlink>
    </w:p>
    <w:p>
      <w:pPr>
        <w:pStyle w:val="TOC1"/>
        <w:tabs>
          <w:tab w:val="right" w:leader="dot" w:pos="8306"/>
        </w:tabs>
      </w:pPr>
      <w:hyperlink w:anchor="_Toc22579" w:history="1">
        <w:r>
          <w:rPr>
            <w:rFonts w:ascii="仿宋" w:eastAsia="仿宋" w:hAnsi="仿宋" w:cs="仿宋" w:hint="eastAsia"/>
            <w:lang w:eastAsia="zh-CN"/>
          </w:rPr>
          <w:t>五、环境和生态影响分析</w:t>
        </w:r>
        <w:r>
          <w:tab/>
        </w:r>
        <w:r>
          <w:fldChar w:fldCharType="begin"/>
        </w:r>
        <w:r>
          <w:instrText xml:space="preserve"> PAGEREF _Toc22579 \h </w:instrText>
        </w:r>
        <w:r>
          <w:fldChar w:fldCharType="separate"/>
        </w:r>
        <w:r>
          <w:t>19</w:t>
        </w:r>
        <w:r>
          <w:fldChar w:fldCharType="end"/>
        </w:r>
      </w:hyperlink>
    </w:p>
    <w:p>
      <w:pPr>
        <w:pStyle w:val="TOC2"/>
        <w:tabs>
          <w:tab w:val="right" w:leader="dot" w:pos="8306"/>
        </w:tabs>
      </w:pPr>
      <w:hyperlink w:anchor="_Toc7952" w:history="1">
        <w:r>
          <w:rPr>
            <w:rFonts w:ascii="仿宋" w:eastAsia="仿宋" w:hAnsi="仿宋" w:cs="仿宋" w:hint="eastAsia"/>
            <w:lang w:eastAsia="zh-CN"/>
          </w:rPr>
          <w:t>(一)、环境和生态现状</w:t>
        </w:r>
        <w:r>
          <w:tab/>
        </w:r>
        <w:r>
          <w:fldChar w:fldCharType="begin"/>
        </w:r>
        <w:r>
          <w:instrText xml:space="preserve"> PAGEREF _Toc7952 \h </w:instrText>
        </w:r>
        <w:r>
          <w:fldChar w:fldCharType="separate"/>
        </w:r>
        <w:r>
          <w:t>19</w:t>
        </w:r>
        <w:r>
          <w:fldChar w:fldCharType="end"/>
        </w:r>
      </w:hyperlink>
    </w:p>
    <w:p>
      <w:pPr>
        <w:pStyle w:val="TOC2"/>
        <w:tabs>
          <w:tab w:val="right" w:leader="dot" w:pos="8306"/>
        </w:tabs>
      </w:pPr>
      <w:hyperlink w:anchor="_Toc23248" w:history="1">
        <w:r>
          <w:rPr>
            <w:rFonts w:ascii="仿宋" w:eastAsia="仿宋" w:hAnsi="仿宋" w:cs="仿宋" w:hint="eastAsia"/>
            <w:lang w:eastAsia="zh-CN"/>
          </w:rPr>
          <w:t>(二)、生态环境影响分析</w:t>
        </w:r>
        <w:r>
          <w:tab/>
        </w:r>
        <w:r>
          <w:fldChar w:fldCharType="begin"/>
        </w:r>
        <w:r>
          <w:instrText xml:space="preserve"> PAGEREF _Toc23248 \h </w:instrText>
        </w:r>
        <w:r>
          <w:fldChar w:fldCharType="separate"/>
        </w:r>
        <w:r>
          <w:t>20</w:t>
        </w:r>
        <w:r>
          <w:fldChar w:fldCharType="end"/>
        </w:r>
      </w:hyperlink>
    </w:p>
    <w:p>
      <w:pPr>
        <w:pStyle w:val="TOC2"/>
        <w:tabs>
          <w:tab w:val="right" w:leader="dot" w:pos="8306"/>
        </w:tabs>
      </w:pPr>
      <w:hyperlink w:anchor="_Toc24823" w:history="1">
        <w:r>
          <w:rPr>
            <w:rFonts w:ascii="仿宋" w:eastAsia="仿宋" w:hAnsi="仿宋" w:cs="仿宋" w:hint="eastAsia"/>
            <w:lang w:eastAsia="zh-CN"/>
          </w:rPr>
          <w:t>(三)、生态环境保护措施</w:t>
        </w:r>
        <w:r>
          <w:tab/>
        </w:r>
        <w:r>
          <w:fldChar w:fldCharType="begin"/>
        </w:r>
        <w:r>
          <w:instrText xml:space="preserve"> PAGEREF _Toc24823 \h </w:instrText>
        </w:r>
        <w:r>
          <w:fldChar w:fldCharType="separate"/>
        </w:r>
        <w:r>
          <w:t>21</w:t>
        </w:r>
        <w:r>
          <w:fldChar w:fldCharType="end"/>
        </w:r>
      </w:hyperlink>
    </w:p>
    <w:p>
      <w:pPr>
        <w:pStyle w:val="TOC2"/>
        <w:tabs>
          <w:tab w:val="right" w:leader="dot" w:pos="8306"/>
        </w:tabs>
      </w:pPr>
      <w:hyperlink w:anchor="_Toc8953" w:history="1">
        <w:r>
          <w:rPr>
            <w:rFonts w:ascii="仿宋" w:eastAsia="仿宋" w:hAnsi="仿宋" w:cs="仿宋" w:hint="eastAsia"/>
            <w:lang w:eastAsia="zh-CN"/>
          </w:rPr>
          <w:t>(四)、地质灾害影响分析</w:t>
        </w:r>
        <w:r>
          <w:tab/>
        </w:r>
        <w:r>
          <w:fldChar w:fldCharType="begin"/>
        </w:r>
        <w:r>
          <w:instrText xml:space="preserve"> PAGEREF _Toc8953 \h </w:instrText>
        </w:r>
        <w:r>
          <w:fldChar w:fldCharType="separate"/>
        </w:r>
        <w:r>
          <w:t>23</w:t>
        </w:r>
        <w:r>
          <w:fldChar w:fldCharType="end"/>
        </w:r>
      </w:hyperlink>
    </w:p>
    <w:p>
      <w:pPr>
        <w:pStyle w:val="TOC2"/>
        <w:tabs>
          <w:tab w:val="right" w:leader="dot" w:pos="8306"/>
        </w:tabs>
      </w:pPr>
      <w:hyperlink w:anchor="_Toc7551" w:history="1">
        <w:r>
          <w:rPr>
            <w:rFonts w:ascii="仿宋" w:eastAsia="仿宋" w:hAnsi="仿宋" w:cs="仿宋" w:hint="eastAsia"/>
            <w:lang w:eastAsia="zh-CN"/>
          </w:rPr>
          <w:t>(五)、特殊环境影响</w:t>
        </w:r>
        <w:r>
          <w:tab/>
        </w:r>
        <w:r>
          <w:fldChar w:fldCharType="begin"/>
        </w:r>
        <w:r>
          <w:instrText xml:space="preserve"> PAGEREF _Toc7551 \h </w:instrText>
        </w:r>
        <w:r>
          <w:fldChar w:fldCharType="separate"/>
        </w:r>
        <w:r>
          <w:t>25</w:t>
        </w:r>
        <w:r>
          <w:fldChar w:fldCharType="end"/>
        </w:r>
      </w:hyperlink>
    </w:p>
    <w:p>
      <w:pPr>
        <w:pStyle w:val="TOC1"/>
        <w:tabs>
          <w:tab w:val="right" w:leader="dot" w:pos="8306"/>
        </w:tabs>
      </w:pPr>
      <w:hyperlink w:anchor="_Toc29308" w:history="1">
        <w:r>
          <w:rPr>
            <w:rFonts w:ascii="仿宋" w:eastAsia="仿宋" w:hAnsi="仿宋" w:cs="仿宋" w:hint="eastAsia"/>
            <w:lang w:eastAsia="zh-CN"/>
          </w:rPr>
          <w:t>六、资源开发及综合利用分析</w:t>
        </w:r>
        <w:r>
          <w:tab/>
        </w:r>
        <w:r>
          <w:fldChar w:fldCharType="begin"/>
        </w:r>
        <w:r>
          <w:instrText xml:space="preserve"> PAGEREF _Toc29308 \h </w:instrText>
        </w:r>
        <w:r>
          <w:fldChar w:fldCharType="separate"/>
        </w:r>
        <w:r>
          <w:t>26</w:t>
        </w:r>
        <w:r>
          <w:fldChar w:fldCharType="end"/>
        </w:r>
      </w:hyperlink>
    </w:p>
    <w:p>
      <w:pPr>
        <w:pStyle w:val="TOC2"/>
        <w:tabs>
          <w:tab w:val="right" w:leader="dot" w:pos="8306"/>
        </w:tabs>
      </w:pPr>
      <w:hyperlink w:anchor="_Toc21326" w:history="1">
        <w:r>
          <w:rPr>
            <w:rFonts w:ascii="仿宋" w:eastAsia="仿宋" w:hAnsi="仿宋" w:cs="仿宋" w:hint="eastAsia"/>
            <w:lang w:eastAsia="zh-CN"/>
          </w:rPr>
          <w:t>(一)、资源开发方案</w:t>
        </w:r>
        <w:r>
          <w:tab/>
        </w:r>
        <w:r>
          <w:fldChar w:fldCharType="begin"/>
        </w:r>
        <w:r>
          <w:instrText xml:space="preserve"> PAGEREF _Toc21326 \h </w:instrText>
        </w:r>
        <w:r>
          <w:fldChar w:fldCharType="separate"/>
        </w:r>
        <w:r>
          <w:t>26</w:t>
        </w:r>
        <w:r>
          <w:fldChar w:fldCharType="end"/>
        </w:r>
      </w:hyperlink>
    </w:p>
    <w:p>
      <w:pPr>
        <w:pStyle w:val="TOC2"/>
        <w:tabs>
          <w:tab w:val="right" w:leader="dot" w:pos="8306"/>
        </w:tabs>
      </w:pPr>
      <w:hyperlink w:anchor="_Toc18728" w:history="1">
        <w:r>
          <w:rPr>
            <w:rFonts w:ascii="仿宋" w:eastAsia="仿宋" w:hAnsi="仿宋" w:cs="仿宋" w:hint="eastAsia"/>
            <w:lang w:eastAsia="zh-CN"/>
          </w:rPr>
          <w:t>(二)、资源利用方案</w:t>
        </w:r>
        <w:r>
          <w:tab/>
        </w:r>
        <w:r>
          <w:fldChar w:fldCharType="begin"/>
        </w:r>
        <w:r>
          <w:instrText xml:space="preserve"> PAGEREF _Toc18728 \h </w:instrText>
        </w:r>
        <w:r>
          <w:fldChar w:fldCharType="separate"/>
        </w:r>
        <w:r>
          <w:t>27</w:t>
        </w:r>
        <w:r>
          <w:fldChar w:fldCharType="end"/>
        </w:r>
      </w:hyperlink>
    </w:p>
    <w:p>
      <w:pPr>
        <w:pStyle w:val="TOC2"/>
        <w:tabs>
          <w:tab w:val="right" w:leader="dot" w:pos="8306"/>
        </w:tabs>
      </w:pPr>
      <w:hyperlink w:anchor="_Toc14230" w:history="1">
        <w:r>
          <w:rPr>
            <w:rFonts w:ascii="仿宋" w:eastAsia="仿宋" w:hAnsi="仿宋" w:cs="仿宋" w:hint="eastAsia"/>
            <w:lang w:eastAsia="zh-CN"/>
          </w:rPr>
          <w:t>(三)、资源节约措施</w:t>
        </w:r>
        <w:r>
          <w:tab/>
        </w:r>
        <w:r>
          <w:fldChar w:fldCharType="begin"/>
        </w:r>
        <w:r>
          <w:instrText xml:space="preserve"> PAGEREF _Toc14230 \h </w:instrText>
        </w:r>
        <w:r>
          <w:fldChar w:fldCharType="separate"/>
        </w:r>
        <w:r>
          <w:t>28</w:t>
        </w:r>
        <w:r>
          <w:fldChar w:fldCharType="end"/>
        </w:r>
      </w:hyperlink>
    </w:p>
    <w:p>
      <w:pPr>
        <w:pStyle w:val="TOC1"/>
        <w:tabs>
          <w:tab w:val="right" w:leader="dot" w:pos="8306"/>
        </w:tabs>
      </w:pPr>
      <w:hyperlink w:anchor="_Toc29065" w:history="1">
        <w:r>
          <w:rPr>
            <w:rFonts w:ascii="仿宋" w:eastAsia="仿宋" w:hAnsi="仿宋" w:cs="仿宋" w:hint="eastAsia"/>
            <w:lang w:eastAsia="zh-CN"/>
          </w:rPr>
          <w:t>七、经济效益与社会效益优化</w:t>
        </w:r>
        <w:r>
          <w:tab/>
        </w:r>
        <w:r>
          <w:fldChar w:fldCharType="begin"/>
        </w:r>
        <w:r>
          <w:instrText xml:space="preserve"> PAGEREF _Toc29065 \h </w:instrText>
        </w:r>
        <w:r>
          <w:fldChar w:fldCharType="separate"/>
        </w:r>
        <w:r>
          <w:t>29</w:t>
        </w:r>
        <w:r>
          <w:fldChar w:fldCharType="end"/>
        </w:r>
      </w:hyperlink>
    </w:p>
    <w:p>
      <w:pPr>
        <w:pStyle w:val="TOC2"/>
        <w:tabs>
          <w:tab w:val="right" w:leader="dot" w:pos="8306"/>
        </w:tabs>
      </w:pPr>
      <w:hyperlink w:anchor="_Toc5224" w:history="1">
        <w:r>
          <w:rPr>
            <w:rFonts w:ascii="仿宋" w:eastAsia="仿宋" w:hAnsi="仿宋" w:cs="仿宋" w:hint="eastAsia"/>
            <w:lang w:eastAsia="zh-CN"/>
          </w:rPr>
          <w:t>(一)、经济效益提升策略</w:t>
        </w:r>
        <w:r>
          <w:tab/>
        </w:r>
        <w:r>
          <w:fldChar w:fldCharType="begin"/>
        </w:r>
        <w:r>
          <w:instrText xml:space="preserve"> PAGEREF _Toc5224 \h </w:instrText>
        </w:r>
        <w:r>
          <w:fldChar w:fldCharType="separate"/>
        </w:r>
        <w:r>
          <w:t>29</w:t>
        </w:r>
        <w:r>
          <w:fldChar w:fldCharType="end"/>
        </w:r>
      </w:hyperlink>
    </w:p>
    <w:p>
      <w:pPr>
        <w:pStyle w:val="TOC2"/>
        <w:tabs>
          <w:tab w:val="right" w:leader="dot" w:pos="8306"/>
        </w:tabs>
      </w:pPr>
      <w:hyperlink w:anchor="_Toc22612" w:history="1">
        <w:r>
          <w:rPr>
            <w:rFonts w:ascii="仿宋" w:eastAsia="仿宋" w:hAnsi="仿宋" w:cs="仿宋" w:hint="eastAsia"/>
            <w:lang w:eastAsia="zh-CN"/>
          </w:rPr>
          <w:t>(二)、社会效益增强方案</w:t>
        </w:r>
        <w:r>
          <w:tab/>
        </w:r>
        <w:r>
          <w:fldChar w:fldCharType="begin"/>
        </w:r>
        <w:r>
          <w:instrText xml:space="preserve"> PAGEREF _Toc22612 \h </w:instrText>
        </w:r>
        <w:r>
          <w:fldChar w:fldCharType="separate"/>
        </w:r>
        <w:r>
          <w:t>30</w:t>
        </w:r>
        <w:r>
          <w:fldChar w:fldCharType="end"/>
        </w:r>
      </w:hyperlink>
    </w:p>
    <w:p>
      <w:pPr>
        <w:pStyle w:val="TOC1"/>
        <w:tabs>
          <w:tab w:val="right" w:leader="dot" w:pos="8306"/>
        </w:tabs>
      </w:pPr>
      <w:hyperlink w:anchor="_Toc27367" w:history="1">
        <w:r>
          <w:rPr>
            <w:rFonts w:ascii="仿宋" w:eastAsia="仿宋" w:hAnsi="仿宋" w:cs="仿宋" w:hint="eastAsia"/>
            <w:lang w:eastAsia="zh-CN"/>
          </w:rPr>
          <w:t>八、技术创新与产业升级</w:t>
        </w:r>
        <w:r>
          <w:tab/>
        </w:r>
        <w:r>
          <w:fldChar w:fldCharType="begin"/>
        </w:r>
        <w:r>
          <w:instrText xml:space="preserve"> PAGEREF _Toc27367 \h </w:instrText>
        </w:r>
        <w:r>
          <w:fldChar w:fldCharType="separate"/>
        </w:r>
        <w:r>
          <w:t>31</w:t>
        </w:r>
        <w:r>
          <w:fldChar w:fldCharType="end"/>
        </w:r>
      </w:hyperlink>
    </w:p>
    <w:p>
      <w:pPr>
        <w:pStyle w:val="TOC2"/>
        <w:tabs>
          <w:tab w:val="right" w:leader="dot" w:pos="8306"/>
        </w:tabs>
      </w:pPr>
      <w:hyperlink w:anchor="_Toc11353" w:history="1">
        <w:r>
          <w:rPr>
            <w:rFonts w:ascii="仿宋" w:eastAsia="仿宋" w:hAnsi="仿宋" w:cs="仿宋" w:hint="eastAsia"/>
            <w:lang w:eastAsia="zh-CN"/>
          </w:rPr>
          <w:t>(一)、技术创新方向与目标</w:t>
        </w:r>
        <w:r>
          <w:tab/>
        </w:r>
        <w:r>
          <w:fldChar w:fldCharType="begin"/>
        </w:r>
        <w:r>
          <w:instrText xml:space="preserve"> PAGEREF _Toc11353 \h </w:instrText>
        </w:r>
        <w:r>
          <w:fldChar w:fldCharType="separate"/>
        </w:r>
        <w:r>
          <w:t>31</w:t>
        </w:r>
        <w:r>
          <w:fldChar w:fldCharType="end"/>
        </w:r>
      </w:hyperlink>
    </w:p>
    <w:p>
      <w:pPr>
        <w:pStyle w:val="TOC2"/>
        <w:tabs>
          <w:tab w:val="right" w:leader="dot" w:pos="8306"/>
        </w:tabs>
      </w:pPr>
      <w:hyperlink w:anchor="_Toc32756" w:history="1">
        <w:r>
          <w:rPr>
            <w:rFonts w:ascii="仿宋" w:eastAsia="仿宋" w:hAnsi="仿宋" w:cs="仿宋" w:hint="eastAsia"/>
            <w:lang w:eastAsia="zh-CN"/>
          </w:rPr>
          <w:t>(二)、产业升级路径与措施</w:t>
        </w:r>
        <w:r>
          <w:tab/>
        </w:r>
        <w:r>
          <w:fldChar w:fldCharType="begin"/>
        </w:r>
        <w:r>
          <w:instrText xml:space="preserve"> PAGEREF _Toc32756 \h </w:instrText>
        </w:r>
        <w:r>
          <w:fldChar w:fldCharType="separate"/>
        </w:r>
        <w:r>
          <w:t>32</w:t>
        </w:r>
        <w:r>
          <w:fldChar w:fldCharType="end"/>
        </w:r>
      </w:hyperlink>
    </w:p>
    <w:p>
      <w:pPr>
        <w:pStyle w:val="TOC1"/>
        <w:tabs>
          <w:tab w:val="right" w:leader="dot" w:pos="8306"/>
        </w:tabs>
      </w:pPr>
      <w:hyperlink w:anchor="_Toc29437" w:history="1">
        <w:r>
          <w:rPr>
            <w:rFonts w:ascii="仿宋" w:eastAsia="仿宋" w:hAnsi="仿宋" w:cs="仿宋" w:hint="eastAsia"/>
            <w:lang w:eastAsia="zh-CN"/>
          </w:rPr>
          <w:t>九、项目进度计划</w:t>
        </w:r>
        <w:r>
          <w:tab/>
        </w:r>
        <w:r>
          <w:fldChar w:fldCharType="begin"/>
        </w:r>
        <w:r>
          <w:instrText xml:space="preserve"> PAGEREF _Toc29437 \h </w:instrText>
        </w:r>
        <w:r>
          <w:fldChar w:fldCharType="separate"/>
        </w:r>
        <w:r>
          <w:t>34</w:t>
        </w:r>
        <w:r>
          <w:fldChar w:fldCharType="end"/>
        </w:r>
      </w:hyperlink>
    </w:p>
    <w:p>
      <w:pPr>
        <w:pStyle w:val="TOC2"/>
        <w:tabs>
          <w:tab w:val="right" w:leader="dot" w:pos="8306"/>
        </w:tabs>
      </w:pPr>
      <w:hyperlink w:anchor="_Toc28482" w:history="1">
        <w:r>
          <w:rPr>
            <w:rFonts w:ascii="仿宋" w:eastAsia="仿宋" w:hAnsi="仿宋" w:cs="仿宋" w:hint="eastAsia"/>
            <w:lang w:eastAsia="zh-CN"/>
          </w:rPr>
          <w:t>(一)、建设周期</w:t>
        </w:r>
        <w:r>
          <w:tab/>
        </w:r>
        <w:r>
          <w:fldChar w:fldCharType="begin"/>
        </w:r>
        <w:r>
          <w:instrText xml:space="preserve"> PAGEREF _Toc28482 \h </w:instrText>
        </w:r>
        <w:r>
          <w:fldChar w:fldCharType="separate"/>
        </w:r>
        <w:r>
          <w:t>34</w:t>
        </w:r>
        <w:r>
          <w:fldChar w:fldCharType="end"/>
        </w:r>
      </w:hyperlink>
    </w:p>
    <w:p>
      <w:pPr>
        <w:pStyle w:val="TOC2"/>
        <w:tabs>
          <w:tab w:val="right" w:leader="dot" w:pos="8306"/>
        </w:tabs>
      </w:pPr>
      <w:hyperlink w:anchor="_Toc23943" w:history="1">
        <w:r>
          <w:rPr>
            <w:rFonts w:ascii="仿宋" w:eastAsia="仿宋" w:hAnsi="仿宋" w:cs="仿宋" w:hint="eastAsia"/>
            <w:lang w:eastAsia="zh-CN"/>
          </w:rPr>
          <w:t>(二)、建设进度</w:t>
        </w:r>
        <w:r>
          <w:tab/>
        </w:r>
        <w:r>
          <w:fldChar w:fldCharType="begin"/>
        </w:r>
        <w:r>
          <w:instrText xml:space="preserve"> PAGEREF _Toc23943 \h </w:instrText>
        </w:r>
        <w:r>
          <w:fldChar w:fldCharType="separate"/>
        </w:r>
        <w:r>
          <w:t>34</w:t>
        </w:r>
        <w:r>
          <w:fldChar w:fldCharType="end"/>
        </w:r>
      </w:hyperlink>
    </w:p>
    <w:p>
      <w:pPr>
        <w:pStyle w:val="TOC2"/>
        <w:tabs>
          <w:tab w:val="right" w:leader="dot" w:pos="8306"/>
        </w:tabs>
      </w:pPr>
      <w:hyperlink w:anchor="_Toc19905" w:history="1">
        <w:r>
          <w:rPr>
            <w:rFonts w:ascii="仿宋" w:eastAsia="仿宋" w:hAnsi="仿宋" w:cs="仿宋" w:hint="eastAsia"/>
            <w:lang w:eastAsia="zh-CN"/>
          </w:rPr>
          <w:t>(三)、进度安排注意事项</w:t>
        </w:r>
        <w:r>
          <w:tab/>
        </w:r>
        <w:r>
          <w:fldChar w:fldCharType="begin"/>
        </w:r>
        <w:r>
          <w:instrText xml:space="preserve"> PAGEREF _Toc19905 \h </w:instrText>
        </w:r>
        <w:r>
          <w:fldChar w:fldCharType="separate"/>
        </w:r>
        <w:r>
          <w:t>35</w:t>
        </w:r>
        <w:r>
          <w:fldChar w:fldCharType="end"/>
        </w:r>
      </w:hyperlink>
    </w:p>
    <w:p>
      <w:pPr>
        <w:pStyle w:val="TOC2"/>
        <w:tabs>
          <w:tab w:val="right" w:leader="dot" w:pos="8306"/>
        </w:tabs>
      </w:pPr>
      <w:hyperlink w:anchor="_Toc3869" w:history="1">
        <w:r>
          <w:rPr>
            <w:rFonts w:ascii="仿宋" w:eastAsia="仿宋" w:hAnsi="仿宋" w:cs="仿宋" w:hint="eastAsia"/>
            <w:lang w:eastAsia="zh-CN"/>
          </w:rPr>
          <w:t>(四)、人力资源配置</w:t>
        </w:r>
        <w:r>
          <w:tab/>
        </w:r>
        <w:r>
          <w:fldChar w:fldCharType="begin"/>
        </w:r>
        <w:r>
          <w:instrText xml:space="preserve"> PAGEREF _Toc3869 \h </w:instrText>
        </w:r>
        <w:r>
          <w:fldChar w:fldCharType="separate"/>
        </w:r>
        <w:r>
          <w:t>36</w:t>
        </w:r>
        <w:r>
          <w:fldChar w:fldCharType="end"/>
        </w:r>
      </w:hyperlink>
    </w:p>
    <w:p>
      <w:pPr>
        <w:pStyle w:val="TOC2"/>
        <w:tabs>
          <w:tab w:val="right" w:leader="dot" w:pos="8306"/>
        </w:tabs>
      </w:pPr>
      <w:hyperlink w:anchor="_Toc11456" w:history="1">
        <w:r>
          <w:rPr>
            <w:rFonts w:ascii="仿宋" w:eastAsia="仿宋" w:hAnsi="仿宋" w:cs="仿宋" w:hint="eastAsia"/>
            <w:lang w:eastAsia="zh-CN"/>
          </w:rPr>
          <w:t>(五)、员工培训</w:t>
        </w:r>
        <w:r>
          <w:tab/>
        </w:r>
        <w:r>
          <w:fldChar w:fldCharType="begin"/>
        </w:r>
        <w:r>
          <w:instrText xml:space="preserve"> PAGEREF _Toc11456 \h </w:instrText>
        </w:r>
        <w:r>
          <w:fldChar w:fldCharType="separate"/>
        </w:r>
        <w:r>
          <w:t>38</w:t>
        </w:r>
        <w:r>
          <w:fldChar w:fldCharType="end"/>
        </w:r>
      </w:hyperlink>
    </w:p>
    <w:p>
      <w:pPr>
        <w:pStyle w:val="TOC2"/>
        <w:tabs>
          <w:tab w:val="right" w:leader="dot" w:pos="8306"/>
        </w:tabs>
      </w:pPr>
      <w:hyperlink w:anchor="_Toc18466" w:history="1">
        <w:r>
          <w:rPr>
            <w:rFonts w:ascii="仿宋" w:eastAsia="仿宋" w:hAnsi="仿宋" w:cs="仿宋" w:hint="eastAsia"/>
            <w:lang w:eastAsia="zh-CN"/>
          </w:rPr>
          <w:t>(六)、项目实施保障</w:t>
        </w:r>
        <w:r>
          <w:tab/>
        </w:r>
        <w:r>
          <w:fldChar w:fldCharType="begin"/>
        </w:r>
        <w:r>
          <w:instrText xml:space="preserve"> PAGEREF _Toc18466 \h </w:instrText>
        </w:r>
        <w:r>
          <w:fldChar w:fldCharType="separate"/>
        </w:r>
        <w:r>
          <w:t>39</w:t>
        </w:r>
        <w:r>
          <w:fldChar w:fldCharType="end"/>
        </w:r>
      </w:hyperlink>
    </w:p>
    <w:p>
      <w:pPr>
        <w:pStyle w:val="TOC2"/>
        <w:tabs>
          <w:tab w:val="right" w:leader="dot" w:pos="8306"/>
        </w:tabs>
      </w:pPr>
      <w:hyperlink w:anchor="_Toc3279" w:history="1">
        <w:r>
          <w:rPr>
            <w:rFonts w:ascii="仿宋" w:eastAsia="仿宋" w:hAnsi="仿宋" w:cs="仿宋" w:hint="eastAsia"/>
            <w:lang w:eastAsia="zh-CN"/>
          </w:rPr>
          <w:t>(七)、安全规范管理</w:t>
        </w:r>
        <w:r>
          <w:tab/>
        </w:r>
        <w:r>
          <w:fldChar w:fldCharType="begin"/>
        </w:r>
        <w:r>
          <w:instrText xml:space="preserve"> PAGEREF _Toc3279 \h </w:instrText>
        </w:r>
        <w:r>
          <w:fldChar w:fldCharType="separate"/>
        </w:r>
        <w:r>
          <w:t>40</w:t>
        </w:r>
        <w:r>
          <w:fldChar w:fldCharType="end"/>
        </w:r>
      </w:hyperlink>
    </w:p>
    <w:p>
      <w:pPr>
        <w:pStyle w:val="TOC1"/>
        <w:tabs>
          <w:tab w:val="right" w:leader="dot" w:pos="8306"/>
        </w:tabs>
      </w:pPr>
      <w:hyperlink w:anchor="_Toc24377" w:history="1">
        <w:r>
          <w:rPr>
            <w:rFonts w:ascii="仿宋" w:eastAsia="仿宋" w:hAnsi="仿宋" w:cs="仿宋" w:hint="eastAsia"/>
            <w:lang w:eastAsia="zh-CN"/>
          </w:rPr>
          <w:t>十、客户关系管理与市场拓展</w:t>
        </w:r>
        <w:r>
          <w:tab/>
        </w:r>
        <w:r>
          <w:fldChar w:fldCharType="begin"/>
        </w:r>
        <w:r>
          <w:instrText xml:space="preserve"> PAGEREF _Toc24377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00" w:history="1">
        <w:r>
          <w:rPr>
            <w:rFonts w:ascii="仿宋" w:eastAsia="仿宋" w:hAnsi="仿宋" w:cs="仿宋" w:hint="eastAsia"/>
            <w:lang w:eastAsia="zh-CN"/>
          </w:rPr>
          <w:t>(一)、客户关系管理策略</w:t>
        </w:r>
        <w:r>
          <w:tab/>
        </w:r>
        <w:r>
          <w:fldChar w:fldCharType="begin"/>
        </w:r>
        <w:r>
          <w:instrText xml:space="preserve"> PAGEREF _Toc6100 \h </w:instrText>
        </w:r>
        <w:r>
          <w:fldChar w:fldCharType="separate"/>
        </w:r>
        <w:r>
          <w:t>41</w:t>
        </w:r>
        <w:r>
          <w:fldChar w:fldCharType="end"/>
        </w:r>
      </w:hyperlink>
    </w:p>
    <w:p>
      <w:pPr>
        <w:pStyle w:val="TOC2"/>
        <w:tabs>
          <w:tab w:val="right" w:leader="dot" w:pos="8306"/>
        </w:tabs>
      </w:pPr>
      <w:hyperlink w:anchor="_Toc27372" w:history="1">
        <w:r>
          <w:rPr>
            <w:rFonts w:ascii="仿宋" w:eastAsia="仿宋" w:hAnsi="仿宋" w:cs="仿宋" w:hint="eastAsia"/>
            <w:lang w:eastAsia="zh-CN"/>
          </w:rPr>
          <w:t>(二)、市场拓展方案</w:t>
        </w:r>
        <w:r>
          <w:tab/>
        </w:r>
        <w:r>
          <w:fldChar w:fldCharType="begin"/>
        </w:r>
        <w:r>
          <w:instrText xml:space="preserve"> PAGEREF _Toc27372 \h </w:instrText>
        </w:r>
        <w:r>
          <w:fldChar w:fldCharType="separate"/>
        </w:r>
        <w:r>
          <w:t>42</w:t>
        </w:r>
        <w:r>
          <w:fldChar w:fldCharType="end"/>
        </w:r>
      </w:hyperlink>
    </w:p>
    <w:p>
      <w:pPr>
        <w:pStyle w:val="TOC1"/>
        <w:tabs>
          <w:tab w:val="right" w:leader="dot" w:pos="8306"/>
        </w:tabs>
      </w:pPr>
      <w:hyperlink w:anchor="_Toc5535" w:history="1">
        <w:r>
          <w:rPr>
            <w:rFonts w:ascii="仿宋" w:eastAsia="仿宋" w:hAnsi="仿宋" w:cs="仿宋" w:hint="eastAsia"/>
            <w:lang w:eastAsia="zh-CN"/>
          </w:rPr>
          <w:t>十一、环境保护与绿色发展</w:t>
        </w:r>
        <w:r>
          <w:tab/>
        </w:r>
        <w:r>
          <w:fldChar w:fldCharType="begin"/>
        </w:r>
        <w:r>
          <w:instrText xml:space="preserve"> PAGEREF _Toc5535 \h </w:instrText>
        </w:r>
        <w:r>
          <w:fldChar w:fldCharType="separate"/>
        </w:r>
        <w:r>
          <w:t>44</w:t>
        </w:r>
        <w:r>
          <w:fldChar w:fldCharType="end"/>
        </w:r>
      </w:hyperlink>
    </w:p>
    <w:p>
      <w:pPr>
        <w:pStyle w:val="TOC2"/>
        <w:tabs>
          <w:tab w:val="right" w:leader="dot" w:pos="8306"/>
        </w:tabs>
      </w:pPr>
      <w:hyperlink w:anchor="_Toc6531" w:history="1">
        <w:r>
          <w:rPr>
            <w:rFonts w:ascii="仿宋" w:eastAsia="仿宋" w:hAnsi="仿宋" w:cs="仿宋" w:hint="eastAsia"/>
            <w:lang w:eastAsia="zh-CN"/>
          </w:rPr>
          <w:t>(一)、环境保护措施</w:t>
        </w:r>
        <w:r>
          <w:tab/>
        </w:r>
        <w:r>
          <w:fldChar w:fldCharType="begin"/>
        </w:r>
        <w:r>
          <w:instrText xml:space="preserve"> PAGEREF _Toc6531 \h </w:instrText>
        </w:r>
        <w:r>
          <w:fldChar w:fldCharType="separate"/>
        </w:r>
        <w:r>
          <w:t>44</w:t>
        </w:r>
        <w:r>
          <w:fldChar w:fldCharType="end"/>
        </w:r>
      </w:hyperlink>
    </w:p>
    <w:p>
      <w:pPr>
        <w:pStyle w:val="TOC2"/>
        <w:tabs>
          <w:tab w:val="right" w:leader="dot" w:pos="8306"/>
        </w:tabs>
      </w:pPr>
      <w:hyperlink w:anchor="_Toc29196" w:history="1">
        <w:r>
          <w:rPr>
            <w:rFonts w:ascii="仿宋" w:eastAsia="仿宋" w:hAnsi="仿宋" w:cs="仿宋" w:hint="eastAsia"/>
            <w:lang w:eastAsia="zh-CN"/>
          </w:rPr>
          <w:t>(二)、绿色发展与可持续发展策略</w:t>
        </w:r>
        <w:r>
          <w:tab/>
        </w:r>
        <w:r>
          <w:fldChar w:fldCharType="begin"/>
        </w:r>
        <w:r>
          <w:instrText xml:space="preserve"> PAGEREF _Toc29196 \h </w:instrText>
        </w:r>
        <w:r>
          <w:fldChar w:fldCharType="separate"/>
        </w:r>
        <w:r>
          <w:t>45</w:t>
        </w:r>
        <w:r>
          <w:fldChar w:fldCharType="end"/>
        </w:r>
      </w:hyperlink>
    </w:p>
    <w:p>
      <w:pPr>
        <w:pStyle w:val="TOC1"/>
        <w:tabs>
          <w:tab w:val="right" w:leader="dot" w:pos="8306"/>
        </w:tabs>
      </w:pPr>
      <w:hyperlink w:anchor="_Toc11073" w:history="1">
        <w:r>
          <w:rPr>
            <w:rFonts w:ascii="仿宋" w:eastAsia="仿宋" w:hAnsi="仿宋" w:cs="仿宋" w:hint="eastAsia"/>
            <w:lang w:eastAsia="zh-CN"/>
          </w:rPr>
          <w:t>十二、环境保护与治理方案</w:t>
        </w:r>
        <w:r>
          <w:tab/>
        </w:r>
        <w:r>
          <w:fldChar w:fldCharType="begin"/>
        </w:r>
        <w:r>
          <w:instrText xml:space="preserve"> PAGEREF _Toc11073 \h </w:instrText>
        </w:r>
        <w:r>
          <w:fldChar w:fldCharType="separate"/>
        </w:r>
        <w:r>
          <w:t>47</w:t>
        </w:r>
        <w:r>
          <w:fldChar w:fldCharType="end"/>
        </w:r>
      </w:hyperlink>
    </w:p>
    <w:p>
      <w:pPr>
        <w:pStyle w:val="TOC2"/>
        <w:tabs>
          <w:tab w:val="right" w:leader="dot" w:pos="8306"/>
        </w:tabs>
      </w:pPr>
      <w:hyperlink w:anchor="_Toc10465" w:history="1">
        <w:r>
          <w:rPr>
            <w:rFonts w:ascii="仿宋" w:eastAsia="仿宋" w:hAnsi="仿宋" w:cs="仿宋" w:hint="eastAsia"/>
            <w:lang w:eastAsia="zh-CN"/>
          </w:rPr>
          <w:t>(一)、项目环境影响评估</w:t>
        </w:r>
        <w:r>
          <w:tab/>
        </w:r>
        <w:r>
          <w:fldChar w:fldCharType="begin"/>
        </w:r>
        <w:r>
          <w:instrText xml:space="preserve"> PAGEREF _Toc10465 \h </w:instrText>
        </w:r>
        <w:r>
          <w:fldChar w:fldCharType="separate"/>
        </w:r>
        <w:r>
          <w:t>47</w:t>
        </w:r>
        <w:r>
          <w:fldChar w:fldCharType="end"/>
        </w:r>
      </w:hyperlink>
    </w:p>
    <w:p>
      <w:pPr>
        <w:pStyle w:val="TOC2"/>
        <w:tabs>
          <w:tab w:val="right" w:leader="dot" w:pos="8306"/>
        </w:tabs>
      </w:pPr>
      <w:hyperlink w:anchor="_Toc7993" w:history="1">
        <w:r>
          <w:rPr>
            <w:rFonts w:ascii="仿宋" w:eastAsia="仿宋" w:hAnsi="仿宋" w:cs="仿宋" w:hint="eastAsia"/>
            <w:lang w:eastAsia="zh-CN"/>
          </w:rPr>
          <w:t>(二)、环境保护措施与治理方案</w:t>
        </w:r>
        <w:r>
          <w:tab/>
        </w:r>
        <w:r>
          <w:fldChar w:fldCharType="begin"/>
        </w:r>
        <w:r>
          <w:instrText xml:space="preserve"> PAGEREF _Toc7993 \h </w:instrText>
        </w:r>
        <w:r>
          <w:fldChar w:fldCharType="separate"/>
        </w:r>
        <w:r>
          <w:t>47</w:t>
        </w:r>
        <w:r>
          <w:fldChar w:fldCharType="end"/>
        </w:r>
      </w:hyperlink>
    </w:p>
    <w:p>
      <w:pPr>
        <w:pStyle w:val="TOC1"/>
        <w:tabs>
          <w:tab w:val="right" w:leader="dot" w:pos="8306"/>
        </w:tabs>
      </w:pPr>
      <w:hyperlink w:anchor="_Toc28095" w:history="1">
        <w:r>
          <w:rPr>
            <w:rFonts w:ascii="仿宋" w:eastAsia="仿宋" w:hAnsi="仿宋" w:cs="仿宋" w:hint="eastAsia"/>
            <w:lang w:eastAsia="zh-CN"/>
          </w:rPr>
          <w:t>十三、创新驱动与持续发展</w:t>
        </w:r>
        <w:r>
          <w:tab/>
        </w:r>
        <w:r>
          <w:fldChar w:fldCharType="begin"/>
        </w:r>
        <w:r>
          <w:instrText xml:space="preserve"> PAGEREF _Toc28095 \h </w:instrText>
        </w:r>
        <w:r>
          <w:fldChar w:fldCharType="separate"/>
        </w:r>
        <w:r>
          <w:t>48</w:t>
        </w:r>
        <w:r>
          <w:fldChar w:fldCharType="end"/>
        </w:r>
      </w:hyperlink>
    </w:p>
    <w:p>
      <w:pPr>
        <w:pStyle w:val="TOC2"/>
        <w:tabs>
          <w:tab w:val="right" w:leader="dot" w:pos="8306"/>
        </w:tabs>
      </w:pPr>
      <w:hyperlink w:anchor="_Toc12275" w:history="1">
        <w:r>
          <w:rPr>
            <w:rFonts w:ascii="仿宋" w:eastAsia="仿宋" w:hAnsi="仿宋" w:cs="仿宋" w:hint="eastAsia"/>
            <w:lang w:eastAsia="zh-CN"/>
          </w:rPr>
          <w:t>(一)、创新驱动战略实施</w:t>
        </w:r>
        <w:r>
          <w:tab/>
        </w:r>
        <w:r>
          <w:fldChar w:fldCharType="begin"/>
        </w:r>
        <w:r>
          <w:instrText xml:space="preserve"> PAGEREF _Toc12275 \h </w:instrText>
        </w:r>
        <w:r>
          <w:fldChar w:fldCharType="separate"/>
        </w:r>
        <w:r>
          <w:t>48</w:t>
        </w:r>
        <w:r>
          <w:fldChar w:fldCharType="end"/>
        </w:r>
      </w:hyperlink>
    </w:p>
    <w:p>
      <w:pPr>
        <w:pStyle w:val="TOC2"/>
        <w:tabs>
          <w:tab w:val="right" w:leader="dot" w:pos="8306"/>
        </w:tabs>
      </w:pPr>
      <w:hyperlink w:anchor="_Toc22707" w:history="1">
        <w:r>
          <w:rPr>
            <w:rFonts w:ascii="仿宋" w:eastAsia="仿宋" w:hAnsi="仿宋" w:cs="仿宋" w:hint="eastAsia"/>
            <w:lang w:eastAsia="zh-CN"/>
          </w:rPr>
          <w:t>(二)、持续发展路径探索</w:t>
        </w:r>
        <w:r>
          <w:tab/>
        </w:r>
        <w:r>
          <w:fldChar w:fldCharType="begin"/>
        </w:r>
        <w:r>
          <w:instrText xml:space="preserve"> PAGEREF _Toc22707 \h </w:instrText>
        </w:r>
        <w:r>
          <w:fldChar w:fldCharType="separate"/>
        </w:r>
        <w:r>
          <w:t>49</w:t>
        </w:r>
        <w:r>
          <w:fldChar w:fldCharType="end"/>
        </w:r>
      </w:hyperlink>
    </w:p>
    <w:p>
      <w:pPr>
        <w:pStyle w:val="TOC1"/>
        <w:tabs>
          <w:tab w:val="right" w:leader="dot" w:pos="8306"/>
        </w:tabs>
      </w:pPr>
      <w:hyperlink w:anchor="_Toc26189" w:history="1">
        <w:r>
          <w:rPr>
            <w:rFonts w:ascii="仿宋" w:eastAsia="仿宋" w:hAnsi="仿宋" w:cs="仿宋" w:hint="eastAsia"/>
            <w:lang w:eastAsia="zh-CN"/>
          </w:rPr>
          <w:t>十四、成果转化与推广应用</w:t>
        </w:r>
        <w:r>
          <w:tab/>
        </w:r>
        <w:r>
          <w:fldChar w:fldCharType="begin"/>
        </w:r>
        <w:r>
          <w:instrText xml:space="preserve"> PAGEREF _Toc26189 \h </w:instrText>
        </w:r>
        <w:r>
          <w:fldChar w:fldCharType="separate"/>
        </w:r>
        <w:r>
          <w:t>53</w:t>
        </w:r>
        <w:r>
          <w:fldChar w:fldCharType="end"/>
        </w:r>
      </w:hyperlink>
    </w:p>
    <w:p>
      <w:pPr>
        <w:pStyle w:val="TOC2"/>
        <w:tabs>
          <w:tab w:val="right" w:leader="dot" w:pos="8306"/>
        </w:tabs>
      </w:pPr>
      <w:hyperlink w:anchor="_Toc25632" w:history="1">
        <w:r>
          <w:rPr>
            <w:rFonts w:ascii="仿宋" w:eastAsia="仿宋" w:hAnsi="仿宋" w:cs="仿宋" w:hint="eastAsia"/>
            <w:lang w:eastAsia="zh-CN"/>
          </w:rPr>
          <w:t>(一)、成果转化策略制定</w:t>
        </w:r>
        <w:r>
          <w:tab/>
        </w:r>
        <w:r>
          <w:fldChar w:fldCharType="begin"/>
        </w:r>
        <w:r>
          <w:instrText xml:space="preserve"> PAGEREF _Toc25632 \h </w:instrText>
        </w:r>
        <w:r>
          <w:fldChar w:fldCharType="separate"/>
        </w:r>
        <w:r>
          <w:t>53</w:t>
        </w:r>
        <w:r>
          <w:fldChar w:fldCharType="end"/>
        </w:r>
      </w:hyperlink>
    </w:p>
    <w:p>
      <w:pPr>
        <w:pStyle w:val="TOC2"/>
        <w:tabs>
          <w:tab w:val="right" w:leader="dot" w:pos="8306"/>
        </w:tabs>
      </w:pPr>
      <w:hyperlink w:anchor="_Toc31792" w:history="1">
        <w:r>
          <w:rPr>
            <w:rFonts w:ascii="仿宋" w:eastAsia="仿宋" w:hAnsi="仿宋" w:cs="仿宋" w:hint="eastAsia"/>
            <w:lang w:eastAsia="zh-CN"/>
          </w:rPr>
          <w:t>(二)、成果推广应用方案</w:t>
        </w:r>
        <w:r>
          <w:tab/>
        </w:r>
        <w:r>
          <w:fldChar w:fldCharType="begin"/>
        </w:r>
        <w:r>
          <w:instrText xml:space="preserve"> PAGEREF _Toc31792 \h </w:instrText>
        </w:r>
        <w:r>
          <w:fldChar w:fldCharType="separate"/>
        </w:r>
        <w:r>
          <w:t>55</w:t>
        </w:r>
        <w:r>
          <w:fldChar w:fldCharType="end"/>
        </w:r>
      </w:hyperlink>
    </w:p>
    <w:p>
      <w:pPr>
        <w:pStyle w:val="TOC1"/>
        <w:tabs>
          <w:tab w:val="right" w:leader="dot" w:pos="8306"/>
        </w:tabs>
      </w:pPr>
      <w:hyperlink w:anchor="_Toc12054" w:history="1">
        <w:r>
          <w:rPr>
            <w:rFonts w:ascii="仿宋" w:eastAsia="仿宋" w:hAnsi="仿宋" w:cs="仿宋" w:hint="eastAsia"/>
            <w:lang w:eastAsia="zh-CN"/>
          </w:rPr>
          <w:t>十五、法律法规与政策遵循</w:t>
        </w:r>
        <w:r>
          <w:tab/>
        </w:r>
        <w:r>
          <w:fldChar w:fldCharType="begin"/>
        </w:r>
        <w:r>
          <w:instrText xml:space="preserve"> PAGEREF _Toc12054 \h </w:instrText>
        </w:r>
        <w:r>
          <w:fldChar w:fldCharType="separate"/>
        </w:r>
        <w:r>
          <w:t>56</w:t>
        </w:r>
        <w:r>
          <w:fldChar w:fldCharType="end"/>
        </w:r>
      </w:hyperlink>
    </w:p>
    <w:p>
      <w:pPr>
        <w:pStyle w:val="TOC2"/>
        <w:tabs>
          <w:tab w:val="right" w:leader="dot" w:pos="8306"/>
        </w:tabs>
      </w:pPr>
      <w:hyperlink w:anchor="_Toc22030" w:history="1">
        <w:r>
          <w:rPr>
            <w:rFonts w:ascii="仿宋" w:eastAsia="仿宋" w:hAnsi="仿宋" w:cs="仿宋" w:hint="eastAsia"/>
            <w:lang w:eastAsia="zh-CN"/>
          </w:rPr>
          <w:t>(一)、法律法规遵守</w:t>
        </w:r>
        <w:r>
          <w:tab/>
        </w:r>
        <w:r>
          <w:fldChar w:fldCharType="begin"/>
        </w:r>
        <w:r>
          <w:instrText xml:space="preserve"> PAGEREF _Toc22030 \h </w:instrText>
        </w:r>
        <w:r>
          <w:fldChar w:fldCharType="separate"/>
        </w:r>
        <w:r>
          <w:t>56</w:t>
        </w:r>
        <w:r>
          <w:fldChar w:fldCharType="end"/>
        </w:r>
      </w:hyperlink>
    </w:p>
    <w:p>
      <w:pPr>
        <w:pStyle w:val="TOC2"/>
        <w:tabs>
          <w:tab w:val="right" w:leader="dot" w:pos="8306"/>
        </w:tabs>
      </w:pPr>
      <w:hyperlink w:anchor="_Toc20314" w:history="1">
        <w:r>
          <w:rPr>
            <w:rFonts w:ascii="仿宋" w:eastAsia="仿宋" w:hAnsi="仿宋" w:cs="仿宋" w:hint="eastAsia"/>
            <w:lang w:eastAsia="zh-CN"/>
          </w:rPr>
          <w:t>(二)、政策导向与利用</w:t>
        </w:r>
        <w:r>
          <w:tab/>
        </w:r>
        <w:r>
          <w:fldChar w:fldCharType="begin"/>
        </w:r>
        <w:r>
          <w:instrText xml:space="preserve"> PAGEREF _Toc20314 \h </w:instrText>
        </w:r>
        <w:r>
          <w:fldChar w:fldCharType="separate"/>
        </w:r>
        <w:r>
          <w:t>57</w:t>
        </w:r>
        <w:r>
          <w:fldChar w:fldCharType="end"/>
        </w:r>
      </w:hyperlink>
    </w:p>
    <w:p>
      <w:pPr>
        <w:pStyle w:val="TOC1"/>
        <w:tabs>
          <w:tab w:val="right" w:leader="dot" w:pos="8306"/>
        </w:tabs>
      </w:pPr>
      <w:hyperlink w:anchor="_Toc20813" w:history="1">
        <w:r>
          <w:rPr>
            <w:rFonts w:ascii="仿宋" w:eastAsia="仿宋" w:hAnsi="仿宋" w:cs="仿宋" w:hint="eastAsia"/>
            <w:lang w:eastAsia="zh-CN"/>
          </w:rPr>
          <w:t>十六、产业协同与集群发展</w:t>
        </w:r>
        <w:r>
          <w:tab/>
        </w:r>
        <w:r>
          <w:fldChar w:fldCharType="begin"/>
        </w:r>
        <w:r>
          <w:instrText xml:space="preserve"> PAGEREF _Toc20813 \h </w:instrText>
        </w:r>
        <w:r>
          <w:fldChar w:fldCharType="separate"/>
        </w:r>
        <w:r>
          <w:t>58</w:t>
        </w:r>
        <w:r>
          <w:fldChar w:fldCharType="end"/>
        </w:r>
      </w:hyperlink>
    </w:p>
    <w:p>
      <w:pPr>
        <w:pStyle w:val="TOC2"/>
        <w:tabs>
          <w:tab w:val="right" w:leader="dot" w:pos="8306"/>
        </w:tabs>
      </w:pPr>
      <w:hyperlink w:anchor="_Toc6307" w:history="1">
        <w:r>
          <w:rPr>
            <w:rFonts w:ascii="仿宋" w:eastAsia="仿宋" w:hAnsi="仿宋" w:cs="仿宋" w:hint="eastAsia"/>
            <w:lang w:eastAsia="zh-CN"/>
          </w:rPr>
          <w:t>(一)、产业协同机制建设</w:t>
        </w:r>
        <w:r>
          <w:tab/>
        </w:r>
        <w:r>
          <w:fldChar w:fldCharType="begin"/>
        </w:r>
        <w:r>
          <w:instrText xml:space="preserve"> PAGEREF _Toc6307 \h </w:instrText>
        </w:r>
        <w:r>
          <w:fldChar w:fldCharType="separate"/>
        </w:r>
        <w:r>
          <w:t>58</w:t>
        </w:r>
        <w:r>
          <w:fldChar w:fldCharType="end"/>
        </w:r>
      </w:hyperlink>
    </w:p>
    <w:p>
      <w:pPr>
        <w:pStyle w:val="TOC2"/>
        <w:tabs>
          <w:tab w:val="right" w:leader="dot" w:pos="8306"/>
        </w:tabs>
      </w:pPr>
      <w:hyperlink w:anchor="_Toc22277" w:history="1">
        <w:r>
          <w:rPr>
            <w:rFonts w:ascii="仿宋" w:eastAsia="仿宋" w:hAnsi="仿宋" w:cs="仿宋" w:hint="eastAsia"/>
            <w:lang w:eastAsia="zh-CN"/>
          </w:rPr>
          <w:t>(二)、产业集群培育与发展</w:t>
        </w:r>
        <w:r>
          <w:tab/>
        </w:r>
        <w:r>
          <w:fldChar w:fldCharType="begin"/>
        </w:r>
        <w:r>
          <w:instrText xml:space="preserve"> PAGEREF _Toc22277 \h </w:instrText>
        </w:r>
        <w:r>
          <w:fldChar w:fldCharType="separate"/>
        </w:r>
        <w:r>
          <w:t>59</w:t>
        </w:r>
        <w:r>
          <w:fldChar w:fldCharType="end"/>
        </w:r>
      </w:hyperlink>
    </w:p>
    <w:p>
      <w:pPr>
        <w:pStyle w:val="TOC1"/>
        <w:tabs>
          <w:tab w:val="right" w:leader="dot" w:pos="8306"/>
        </w:tabs>
      </w:pPr>
      <w:hyperlink w:anchor="_Toc10975" w:history="1">
        <w:r>
          <w:rPr>
            <w:rFonts w:ascii="仿宋" w:eastAsia="仿宋" w:hAnsi="仿宋" w:cs="仿宋" w:hint="eastAsia"/>
            <w:lang w:eastAsia="zh-CN"/>
          </w:rPr>
          <w:t>十七、设施与设备管理</w:t>
        </w:r>
        <w:r>
          <w:tab/>
        </w:r>
        <w:r>
          <w:fldChar w:fldCharType="begin"/>
        </w:r>
        <w:r>
          <w:instrText xml:space="preserve"> PAGEREF _Toc10975 \h </w:instrText>
        </w:r>
        <w:r>
          <w:fldChar w:fldCharType="separate"/>
        </w:r>
        <w:r>
          <w:t>60</w:t>
        </w:r>
        <w:r>
          <w:fldChar w:fldCharType="end"/>
        </w:r>
      </w:hyperlink>
    </w:p>
    <w:p>
      <w:pPr>
        <w:pStyle w:val="TOC2"/>
        <w:tabs>
          <w:tab w:val="right" w:leader="dot" w:pos="8306"/>
        </w:tabs>
      </w:pPr>
      <w:hyperlink w:anchor="_Toc24001" w:history="1">
        <w:r>
          <w:rPr>
            <w:rFonts w:ascii="仿宋" w:eastAsia="仿宋" w:hAnsi="仿宋" w:cs="仿宋" w:hint="eastAsia"/>
            <w:lang w:eastAsia="zh-CN"/>
          </w:rPr>
          <w:t>(一)、设施规划与配置</w:t>
        </w:r>
        <w:r>
          <w:tab/>
        </w:r>
        <w:r>
          <w:fldChar w:fldCharType="begin"/>
        </w:r>
        <w:r>
          <w:instrText xml:space="preserve"> PAGEREF _Toc24001 \h </w:instrText>
        </w:r>
        <w:r>
          <w:fldChar w:fldCharType="separate"/>
        </w:r>
        <w:r>
          <w:t>60</w:t>
        </w:r>
        <w:r>
          <w:fldChar w:fldCharType="end"/>
        </w:r>
      </w:hyperlink>
    </w:p>
    <w:p>
      <w:pPr>
        <w:pStyle w:val="TOC2"/>
        <w:tabs>
          <w:tab w:val="right" w:leader="dot" w:pos="8306"/>
        </w:tabs>
      </w:pPr>
      <w:hyperlink w:anchor="_Toc26490" w:history="1">
        <w:r>
          <w:rPr>
            <w:rFonts w:ascii="仿宋" w:eastAsia="仿宋" w:hAnsi="仿宋" w:cs="仿宋" w:hint="eastAsia"/>
            <w:lang w:eastAsia="zh-CN"/>
          </w:rPr>
          <w:t>(二)、设备采购与维护管理</w:t>
        </w:r>
        <w:r>
          <w:tab/>
        </w:r>
        <w:r>
          <w:fldChar w:fldCharType="begin"/>
        </w:r>
        <w:r>
          <w:instrText xml:space="preserve"> PAGEREF _Toc26490 \h </w:instrText>
        </w:r>
        <w:r>
          <w:fldChar w:fldCharType="separate"/>
        </w:r>
        <w:r>
          <w:t>61</w:t>
        </w:r>
        <w:r>
          <w:fldChar w:fldCharType="end"/>
        </w:r>
      </w:hyperlink>
    </w:p>
    <w:p>
      <w:pPr>
        <w:pStyle w:val="TOC2"/>
        <w:tabs>
          <w:tab w:val="right" w:leader="dot" w:pos="8306"/>
        </w:tabs>
      </w:pPr>
      <w:hyperlink w:anchor="_Toc6685" w:history="1">
        <w:r>
          <w:rPr>
            <w:rFonts w:ascii="仿宋" w:eastAsia="仿宋" w:hAnsi="仿宋" w:cs="仿宋" w:hint="eastAsia"/>
            <w:lang w:eastAsia="zh-CN"/>
          </w:rPr>
          <w:t>(三)、设施设备升级策略</w:t>
        </w:r>
        <w:r>
          <w:tab/>
        </w:r>
        <w:r>
          <w:fldChar w:fldCharType="begin"/>
        </w:r>
        <w:r>
          <w:instrText xml:space="preserve"> PAGEREF _Toc6685 \h </w:instrText>
        </w:r>
        <w:r>
          <w:fldChar w:fldCharType="separate"/>
        </w:r>
        <w:r>
          <w:t>62</w:t>
        </w:r>
        <w:r>
          <w:fldChar w:fldCharType="end"/>
        </w:r>
      </w:hyperlink>
    </w:p>
    <w:p>
      <w:pPr>
        <w:pStyle w:val="TOC1"/>
        <w:tabs>
          <w:tab w:val="right" w:leader="dot" w:pos="8306"/>
        </w:tabs>
      </w:pPr>
      <w:hyperlink w:anchor="_Toc11772" w:history="1">
        <w:r>
          <w:rPr>
            <w:rFonts w:ascii="仿宋" w:eastAsia="仿宋" w:hAnsi="仿宋" w:cs="仿宋" w:hint="eastAsia"/>
            <w:lang w:eastAsia="zh-CN"/>
          </w:rPr>
          <w:t>十八、质量管理与控制</w:t>
        </w:r>
        <w:r>
          <w:tab/>
        </w:r>
        <w:r>
          <w:fldChar w:fldCharType="begin"/>
        </w:r>
        <w:r>
          <w:instrText xml:space="preserve"> PAGEREF _Toc11772 \h </w:instrText>
        </w:r>
        <w:r>
          <w:fldChar w:fldCharType="separate"/>
        </w:r>
        <w:r>
          <w:t>62</w:t>
        </w:r>
        <w:r>
          <w:fldChar w:fldCharType="end"/>
        </w:r>
      </w:hyperlink>
    </w:p>
    <w:p>
      <w:pPr>
        <w:pStyle w:val="TOC2"/>
        <w:tabs>
          <w:tab w:val="right" w:leader="dot" w:pos="8306"/>
        </w:tabs>
      </w:pPr>
      <w:hyperlink w:anchor="_Toc23925" w:history="1">
        <w:r>
          <w:rPr>
            <w:rFonts w:ascii="仿宋" w:eastAsia="仿宋" w:hAnsi="仿宋" w:cs="仿宋" w:hint="eastAsia"/>
            <w:lang w:eastAsia="zh-CN"/>
          </w:rPr>
          <w:t>(一)、质量管理体系建设</w:t>
        </w:r>
        <w:r>
          <w:tab/>
        </w:r>
        <w:r>
          <w:fldChar w:fldCharType="begin"/>
        </w:r>
        <w:r>
          <w:instrText xml:space="preserve"> PAGEREF _Toc23925 \h </w:instrText>
        </w:r>
        <w:r>
          <w:fldChar w:fldCharType="separate"/>
        </w:r>
        <w:r>
          <w:t>62</w:t>
        </w:r>
        <w:r>
          <w:fldChar w:fldCharType="end"/>
        </w:r>
      </w:hyperlink>
    </w:p>
    <w:p>
      <w:pPr>
        <w:pStyle w:val="TOC2"/>
        <w:tabs>
          <w:tab w:val="right" w:leader="dot" w:pos="8306"/>
        </w:tabs>
      </w:pPr>
      <w:hyperlink w:anchor="_Toc636" w:history="1">
        <w:r>
          <w:rPr>
            <w:rFonts w:ascii="仿宋" w:eastAsia="仿宋" w:hAnsi="仿宋" w:cs="仿宋" w:hint="eastAsia"/>
            <w:lang w:eastAsia="zh-CN"/>
          </w:rPr>
          <w:t>(二)、质量控制措施</w:t>
        </w:r>
        <w:r>
          <w:tab/>
        </w:r>
        <w:r>
          <w:fldChar w:fldCharType="begin"/>
        </w:r>
        <w:r>
          <w:instrText xml:space="preserve"> PAGEREF _Toc636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7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清洁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清洁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61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在全球经济快速发展和科技日新月异的今天，市场对创新技术和环保解决方案的需求日益增长。清洁服务项目恰好聚焦于这一趋势，提供涵盖人工智能、大数据分析和可持续能源等领域的高效、先进产品和服务。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清洁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7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清洁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清洁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9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86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清洁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62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294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909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清洁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清洁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清洁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洁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https://d.book118.com/197051014131006036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4E2879"/>
    <w:rsid w:val="3C4E28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5101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2024-01-24T11:07:00Z</dcterms:created>
  <dcterms:modified xsi:type="dcterms:W3CDTF">2024-01-24T11:08:07Z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75739A0E72F443B4B98EFFF17304300B_11</vt:lpwstr>
  </property>
  <property fmtid="{D5CDD505-2E9C-101B-9397-08002B2CF9AE}" pid="3" name="KSOProductBuildVer">
    <vt:lpwstr>2052-12.1.0.16120</vt:lpwstr>
  </property>
</Properties>
</file>