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before="236" w:line="217" w:lineRule="auto"/>
        <w:ind w:left="5608"/>
        <w:outlineLvl w:val="0"/>
        <w:rPr>
          <w:rFonts w:ascii="Microsoft YaHei" w:eastAsia="Microsoft YaHei" w:hAnsi="Microsoft YaHei" w:cs="Microsoft YaHei"/>
          <w:sz w:val="55"/>
          <w:szCs w:val="55"/>
        </w:rPr>
        <w:sectPr>
          <w:headerReference w:type="default" r:id="rId4"/>
          <w:pgSz w:w="19200" w:h="10800"/>
          <w:pgMar w:top="400" w:right="0" w:bottom="0" w:left="0" w:header="0" w:footer="0" w:gutter="0"/>
          <w:cols w:space="708"/>
        </w:sectPr>
      </w:pPr>
      <w:r>
        <w:rPr>
          <w:rFonts w:ascii="Microsoft YaHei" w:eastAsia="Microsoft YaHei" w:hAnsi="Microsoft YaHei" w:cs="Microsoft YaHei"/>
          <w:b/>
          <w:bCs/>
          <w:color w:val="FFFFFF"/>
          <w:spacing w:val="2"/>
          <w:sz w:val="55"/>
          <w:szCs w:val="55"/>
          <w14:textOutline w14:w="10151" w14:cap="sq">
            <w14:solidFill>
              <w14:srgbClr w14:val="FFFFFF"/>
            </w14:solidFill>
            <w14:prstDash w14:val="solid"/>
            <w14:bevel/>
          </w14:textOutline>
        </w:rPr>
        <w:t>「</w:t>
      </w:r>
      <w:r>
        <w:rPr>
          <w:rFonts w:ascii="Microsoft YaHei" w:eastAsia="Microsoft YaHei" w:hAnsi="Microsoft YaHei" w:cs="Microsoft YaHei"/>
          <w:b/>
          <w:bCs/>
          <w:color w:val="FFFFFF"/>
          <w:spacing w:val="-92"/>
          <w:sz w:val="55"/>
          <w:szCs w:val="55"/>
        </w:rPr>
        <w:t xml:space="preserve"> </w:t>
      </w:r>
      <w:r>
        <w:rPr>
          <w:b/>
          <w:bCs/>
          <w:color w:val="FFFFFF"/>
          <w:sz w:val="55"/>
          <w:szCs w:val="55"/>
        </w:rPr>
        <w:t>OpenSDV</w:t>
      </w:r>
      <w:r>
        <w:rPr>
          <w:rFonts w:ascii="Microsoft YaHei" w:eastAsia="Microsoft YaHei" w:hAnsi="Microsoft YaHei" w:cs="Microsoft YaHei"/>
          <w:b/>
          <w:bCs/>
          <w:color w:val="FFFFFF"/>
          <w:spacing w:val="2"/>
          <w:sz w:val="55"/>
          <w:szCs w:val="55"/>
          <w14:textOutline w14:w="10151" w14:cap="sq">
            <w14:solidFill>
              <w14:srgbClr w14:val="FFFFFF"/>
            </w14:solidFill>
            <w14:prstDash w14:val="solid"/>
            <w14:bevel/>
          </w14:textOutline>
        </w:rPr>
        <w:t>软件定义汽车」专场</w:t>
      </w:r>
    </w:p>
    <w:p>
      <w:pPr>
        <w:pStyle w:val="BodyText"/>
        <w:spacing w:before="308" w:line="221" w:lineRule="auto"/>
        <w:ind w:left="6684"/>
        <w:rPr>
          <w:rFonts w:ascii="Microsoft YaHei" w:eastAsia="Microsoft YaHei" w:hAnsi="Microsoft YaHei" w:cs="Microsoft YaHei"/>
          <w:sz w:val="40"/>
          <w:szCs w:val="40"/>
        </w:rPr>
      </w:pPr>
      <w:r>
        <w:rPr>
          <w:color w:val="FFFFFF"/>
          <w:spacing w:val="-2"/>
          <w:sz w:val="40"/>
          <w:szCs w:val="40"/>
        </w:rPr>
        <w:t xml:space="preserve">KubeEdge </w:t>
      </w:r>
      <w:r>
        <w:rPr>
          <w:rFonts w:ascii="Microsoft YaHei" w:eastAsia="Microsoft YaHei" w:hAnsi="Microsoft YaHei" w:cs="Microsoft YaHei"/>
          <w:color w:val="FFFFFF"/>
          <w:spacing w:val="-2"/>
          <w:sz w:val="40"/>
          <w:szCs w:val="40"/>
        </w:rPr>
        <w:t>车云协同平台创新实践</w:t>
      </w:r>
    </w:p>
    <w:p>
      <w:pPr>
        <w:pStyle w:val="BodyText"/>
        <w:spacing w:line="272" w:lineRule="auto"/>
      </w:pPr>
    </w:p>
    <w:p>
      <w:pPr>
        <w:pStyle w:val="BodyText"/>
        <w:spacing w:line="273" w:lineRule="auto"/>
      </w:pPr>
    </w:p>
    <w:p>
      <w:pPr>
        <w:pStyle w:val="BodyText"/>
        <w:spacing w:line="273" w:lineRule="auto"/>
      </w:pPr>
    </w:p>
    <w:p>
      <w:pPr>
        <w:pStyle w:val="BodyText"/>
        <w:spacing w:line="273" w:lineRule="auto"/>
      </w:pPr>
    </w:p>
    <w:p>
      <w:pPr>
        <w:pStyle w:val="BodyText"/>
        <w:spacing w:line="273" w:lineRule="auto"/>
      </w:pPr>
    </w:p>
    <w:p>
      <w:pPr>
        <w:pStyle w:val="BodyText"/>
        <w:spacing w:before="120" w:line="181" w:lineRule="auto"/>
        <w:ind w:left="7778"/>
        <w:rPr>
          <w:rFonts w:ascii="Microsoft YaHei" w:eastAsia="Microsoft YaHei" w:hAnsi="Microsoft YaHei" w:cs="Microsoft YaHei"/>
          <w:sz w:val="28"/>
          <w:szCs w:val="28"/>
        </w:rPr>
      </w:pPr>
      <w:r>
        <w:rPr>
          <w:b/>
          <w:bCs/>
          <w:color w:val="FFFFFF"/>
          <w:spacing w:val="-1"/>
          <w:sz w:val="28"/>
          <w:szCs w:val="28"/>
        </w:rPr>
        <w:t>Kevin Wang 2023</w:t>
      </w:r>
      <w:r>
        <w:rPr>
          <w:rFonts w:ascii="Microsoft YaHei" w:eastAsia="Microsoft YaHei" w:hAnsi="Microsoft YaHei" w:cs="Microsoft YaHei"/>
          <w:b/>
          <w:bCs/>
          <w:color w:val="FFFFFF"/>
          <w:spacing w:val="-1"/>
          <w:sz w:val="28"/>
          <w:szCs w:val="28"/>
          <w14:textOutline w14:w="5103" w14:cap="sq">
            <w14:solidFill>
              <w14:srgbClr w14:val="FFFFFF"/>
            </w14:solidFill>
            <w14:prstDash w14:val="solid"/>
            <w14:bevel/>
          </w14:textOutline>
        </w:rPr>
        <w:t>年</w:t>
      </w:r>
      <w:r>
        <w:rPr>
          <w:b/>
          <w:bCs/>
          <w:color w:val="FFFFFF"/>
          <w:spacing w:val="-1"/>
          <w:sz w:val="28"/>
          <w:szCs w:val="28"/>
        </w:rPr>
        <w:t>05</w:t>
      </w:r>
      <w:r>
        <w:rPr>
          <w:rFonts w:ascii="Microsoft YaHei" w:eastAsia="Microsoft YaHei" w:hAnsi="Microsoft YaHei" w:cs="Microsoft YaHei"/>
          <w:b/>
          <w:bCs/>
          <w:color w:val="FFFFFF"/>
          <w:spacing w:val="-1"/>
          <w:sz w:val="28"/>
          <w:szCs w:val="28"/>
          <w14:textOutline w14:w="5103" w14:cap="sq">
            <w14:solidFill>
              <w14:srgbClr w14:val="FFFFFF"/>
            </w14:solidFill>
            <w14:prstDash w14:val="solid"/>
            <w14:bevel/>
          </w14:textOutline>
        </w:rPr>
        <w:t>月</w:t>
      </w:r>
      <w:r>
        <w:rPr>
          <w:b/>
          <w:bCs/>
          <w:color w:val="FFFFFF"/>
          <w:spacing w:val="-1"/>
          <w:sz w:val="28"/>
          <w:szCs w:val="28"/>
        </w:rPr>
        <w:t>28</w:t>
      </w:r>
      <w:r>
        <w:rPr>
          <w:rFonts w:ascii="Microsoft YaHei" w:eastAsia="Microsoft YaHei" w:hAnsi="Microsoft YaHei" w:cs="Microsoft YaHei"/>
          <w:b/>
          <w:bCs/>
          <w:color w:val="FFFFFF"/>
          <w:spacing w:val="-1"/>
          <w:sz w:val="28"/>
          <w:szCs w:val="28"/>
          <w14:textOutline w14:w="5103" w14:cap="sq">
            <w14:solidFill>
              <w14:srgbClr w14:val="FFFFFF"/>
            </w14:solidFill>
            <w14:prstDash w14:val="solid"/>
            <w14:bevel/>
          </w14:textOutline>
        </w:rPr>
        <w:t>日</w:t>
      </w:r>
    </w:p>
    <w:p>
      <w:pPr>
        <w:spacing w:line="181" w:lineRule="auto"/>
        <w:rPr>
          <w:rFonts w:ascii="Microsoft YaHei" w:eastAsia="Microsoft YaHei" w:hAnsi="Microsoft YaHei" w:cs="Microsoft YaHei"/>
          <w:sz w:val="28"/>
          <w:szCs w:val="28"/>
        </w:rPr>
        <w:sectPr>
          <w:headerReference w:type="default" r:id="rId5"/>
          <w:type w:val="nextPage"/>
          <w:pgSz w:w="19200" w:h="10800"/>
          <w:pgMar w:top="400" w:right="0" w:bottom="0" w:left="0" w:header="0" w:footer="0" w:gutter="0"/>
          <w:pgNumType w:start="2"/>
          <w:cols w:space="708"/>
          <w:titlePg w:val="0"/>
        </w:sectPr>
      </w:pPr>
    </w:p>
    <w:p>
      <w:pPr>
        <w:spacing w:before="5" w:line="192" w:lineRule="auto"/>
        <w:rPr>
          <w:rFonts w:ascii="Microsoft YaHei" w:eastAsia="Microsoft YaHei" w:hAnsi="Microsoft YaHei" w:cs="Microsoft YaHei"/>
          <w:sz w:val="55"/>
          <w:szCs w:val="55"/>
        </w:rPr>
      </w:pPr>
      <w:r>
        <w:rPr>
          <w:rFonts w:ascii="Microsoft YaHei" w:eastAsia="Microsoft YaHei" w:hAnsi="Microsoft YaHei" w:cs="Microsoft YaHei"/>
          <w:color w:val="595959"/>
          <w:position w:val="-7"/>
          <w:sz w:val="55"/>
          <w:szCs w:val="55"/>
        </w:rPr>
        <w:drawing>
          <wp:inline distT="0" distB="0" distL="0" distR="0">
            <wp:extent cx="214884" cy="370332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4884" cy="370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color w:val="595959"/>
          <w:spacing w:val="20"/>
          <w:sz w:val="55"/>
          <w:szCs w:val="5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6"/>
          <w:sz w:val="55"/>
          <w:szCs w:val="55"/>
          <w14:textOutline w14:w="10151" w14:cap="sq">
            <w14:solidFill>
              <w14:srgbClr w14:val="595959"/>
            </w14:solidFill>
            <w14:prstDash w14:val="solid"/>
            <w14:bevel/>
          </w14:textOutline>
        </w:rPr>
        <w:t>个人简介</w:t>
      </w:r>
    </w:p>
    <w:p>
      <w:pPr>
        <w:pStyle w:val="BodyText"/>
        <w:spacing w:line="413" w:lineRule="auto"/>
      </w:pPr>
    </w:p>
    <w:p>
      <w:pPr>
        <w:spacing w:line="4397" w:lineRule="exact"/>
        <w:ind w:firstLine="3223"/>
      </w:pPr>
      <w:r>
        <w:rPr>
          <w:position w:val="-87"/>
        </w:rPr>
        <w:drawing>
          <wp:inline distT="0" distB="0" distL="0" distR="0">
            <wp:extent cx="2382011" cy="2791967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82011" cy="2791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66" w:line="180" w:lineRule="auto"/>
        <w:ind w:left="3200"/>
        <w:rPr>
          <w:rFonts w:ascii="Microsoft YaHei" w:eastAsia="Microsoft YaHei" w:hAnsi="Microsoft YaHei" w:cs="Microsoft YaHei"/>
          <w:sz w:val="31"/>
          <w:szCs w:val="31"/>
        </w:rPr>
      </w:pPr>
      <w:r>
        <w:rPr>
          <w:rFonts w:ascii="Microsoft YaHei" w:eastAsia="Microsoft YaHei" w:hAnsi="Microsoft YaHei" w:cs="Microsoft YaHei"/>
          <w:color w:val="1D1D1A"/>
          <w:spacing w:val="17"/>
          <w:sz w:val="31"/>
          <w:szCs w:val="31"/>
        </w:rPr>
        <w:t>华为云</w:t>
      </w:r>
      <w:r>
        <w:rPr>
          <w:rFonts w:ascii="Microsoft YaHei" w:eastAsia="Microsoft YaHei" w:hAnsi="Microsoft YaHei" w:cs="Microsoft YaHei"/>
          <w:color w:val="1D1D1A"/>
          <w:spacing w:val="44"/>
          <w:sz w:val="31"/>
          <w:szCs w:val="31"/>
        </w:rPr>
        <w:t xml:space="preserve"> </w:t>
      </w:r>
      <w:r>
        <w:rPr>
          <w:rFonts w:ascii="Microsoft YaHei" w:eastAsia="Microsoft YaHei" w:hAnsi="Microsoft YaHei" w:cs="Microsoft YaHei"/>
          <w:color w:val="1D1D1A"/>
          <w:spacing w:val="17"/>
          <w:sz w:val="31"/>
          <w:szCs w:val="31"/>
        </w:rPr>
        <w:t>·云原生开源负责人</w:t>
      </w:r>
    </w:p>
    <w:p>
      <w:pPr>
        <w:spacing w:before="117" w:line="229" w:lineRule="auto"/>
        <w:ind w:left="3142"/>
        <w:rPr>
          <w:rFonts w:ascii="Microsoft YaHei" w:eastAsia="Microsoft YaHei" w:hAnsi="Microsoft YaHei" w:cs="Microsoft YaHei"/>
          <w:sz w:val="31"/>
          <w:szCs w:val="31"/>
        </w:rPr>
      </w:pPr>
      <w:r>
        <w:rPr>
          <w:rFonts w:ascii="Microsoft YaHei" w:eastAsia="Microsoft YaHei" w:hAnsi="Microsoft YaHei" w:cs="Microsoft YaHei"/>
          <w:color w:val="1D1D1A"/>
          <w:sz w:val="31"/>
          <w:szCs w:val="31"/>
        </w:rPr>
        <w:t>Kubernetes</w:t>
      </w:r>
      <w:r>
        <w:rPr>
          <w:rFonts w:ascii="Microsoft YaHei" w:eastAsia="Microsoft YaHei" w:hAnsi="Microsoft YaHei" w:cs="Microsoft YaHei"/>
          <w:color w:val="1D1D1A"/>
          <w:spacing w:val="27"/>
          <w:sz w:val="31"/>
          <w:szCs w:val="31"/>
        </w:rPr>
        <w:t>社区</w:t>
      </w:r>
      <w:r>
        <w:rPr>
          <w:rFonts w:ascii="Microsoft YaHei" w:eastAsia="Microsoft YaHei" w:hAnsi="Microsoft YaHei" w:cs="Microsoft YaHei"/>
          <w:color w:val="1D1D1A"/>
          <w:sz w:val="31"/>
          <w:szCs w:val="31"/>
        </w:rPr>
        <w:t>Maintainer</w:t>
      </w:r>
    </w:p>
    <w:p>
      <w:pPr>
        <w:spacing w:before="68" w:line="211" w:lineRule="auto"/>
        <w:ind w:left="1914"/>
        <w:rPr>
          <w:rFonts w:ascii="Microsoft YaHei" w:eastAsia="Microsoft YaHei" w:hAnsi="Microsoft YaHei" w:cs="Microsoft YaHei"/>
          <w:sz w:val="31"/>
          <w:szCs w:val="31"/>
        </w:rPr>
      </w:pPr>
      <w:r>
        <w:rPr>
          <w:rFonts w:ascii="Microsoft YaHei" w:eastAsia="Microsoft YaHei" w:hAnsi="Microsoft YaHei" w:cs="Microsoft YaHei"/>
          <w:color w:val="1D1D1A"/>
          <w:sz w:val="31"/>
          <w:szCs w:val="31"/>
        </w:rPr>
        <w:t>KubeEdge</w:t>
      </w:r>
      <w:r>
        <w:rPr>
          <w:rFonts w:ascii="Microsoft YaHei" w:eastAsia="Microsoft YaHei" w:hAnsi="Microsoft YaHei" w:cs="Microsoft YaHei"/>
          <w:color w:val="1D1D1A"/>
          <w:spacing w:val="-44"/>
          <w:sz w:val="31"/>
          <w:szCs w:val="31"/>
        </w:rPr>
        <w:t xml:space="preserve"> </w:t>
      </w:r>
      <w:r>
        <w:rPr>
          <w:rFonts w:ascii="Microsoft YaHei" w:eastAsia="Microsoft YaHei" w:hAnsi="Microsoft YaHei" w:cs="Microsoft YaHei"/>
          <w:color w:val="1D1D1A"/>
          <w:spacing w:val="15"/>
          <w:sz w:val="31"/>
          <w:szCs w:val="31"/>
        </w:rPr>
        <w:t>、</w:t>
      </w:r>
      <w:r>
        <w:rPr>
          <w:rFonts w:ascii="Microsoft YaHei" w:eastAsia="Microsoft YaHei" w:hAnsi="Microsoft YaHei" w:cs="Microsoft YaHei"/>
          <w:color w:val="1D1D1A"/>
          <w:sz w:val="31"/>
          <w:szCs w:val="31"/>
        </w:rPr>
        <w:t>Volcano</w:t>
      </w:r>
      <w:r>
        <w:rPr>
          <w:rFonts w:ascii="Microsoft YaHei" w:eastAsia="Microsoft YaHei" w:hAnsi="Microsoft YaHei" w:cs="Microsoft YaHei"/>
          <w:color w:val="1D1D1A"/>
          <w:spacing w:val="-30"/>
          <w:sz w:val="31"/>
          <w:szCs w:val="31"/>
        </w:rPr>
        <w:t xml:space="preserve"> </w:t>
      </w:r>
      <w:r>
        <w:rPr>
          <w:rFonts w:ascii="Microsoft YaHei" w:eastAsia="Microsoft YaHei" w:hAnsi="Microsoft YaHei" w:cs="Microsoft YaHei"/>
          <w:color w:val="1D1D1A"/>
          <w:spacing w:val="15"/>
          <w:sz w:val="31"/>
          <w:szCs w:val="31"/>
        </w:rPr>
        <w:t>、</w:t>
      </w:r>
      <w:r>
        <w:rPr>
          <w:rFonts w:ascii="Microsoft YaHei" w:eastAsia="Microsoft YaHei" w:hAnsi="Microsoft YaHei" w:cs="Microsoft YaHei"/>
          <w:color w:val="1D1D1A"/>
          <w:sz w:val="31"/>
          <w:szCs w:val="31"/>
        </w:rPr>
        <w:t>Karmada</w:t>
      </w:r>
      <w:r>
        <w:rPr>
          <w:rFonts w:ascii="Microsoft YaHei" w:eastAsia="Microsoft YaHei" w:hAnsi="Microsoft YaHei" w:cs="Microsoft YaHei"/>
          <w:color w:val="1D1D1A"/>
          <w:spacing w:val="15"/>
          <w:sz w:val="31"/>
          <w:szCs w:val="31"/>
        </w:rPr>
        <w:t>项目创始人</w:t>
      </w:r>
    </w:p>
    <w:p>
      <w:pPr>
        <w:spacing w:before="108" w:line="227" w:lineRule="auto"/>
        <w:ind w:left="1992"/>
        <w:rPr>
          <w:rFonts w:ascii="Microsoft YaHei" w:eastAsia="Microsoft YaHei" w:hAnsi="Microsoft YaHei" w:cs="Microsoft YaHei"/>
          <w:sz w:val="31"/>
          <w:szCs w:val="31"/>
        </w:rPr>
      </w:pPr>
      <w:r>
        <w:rPr>
          <w:rFonts w:ascii="Microsoft YaHei" w:eastAsia="Microsoft YaHei" w:hAnsi="Microsoft YaHei" w:cs="Microsoft YaHei"/>
          <w:color w:val="1D1D1A"/>
          <w:sz w:val="31"/>
          <w:szCs w:val="31"/>
        </w:rPr>
        <w:t>CNCF</w:t>
      </w:r>
      <w:r>
        <w:rPr>
          <w:rFonts w:ascii="Microsoft YaHei" w:eastAsia="Microsoft YaHei" w:hAnsi="Microsoft YaHei" w:cs="Microsoft YaHei"/>
          <w:color w:val="1D1D1A"/>
          <w:spacing w:val="12"/>
          <w:sz w:val="31"/>
          <w:szCs w:val="31"/>
        </w:rPr>
        <w:t>长期贡献者，</w:t>
      </w:r>
      <w:r>
        <w:rPr>
          <w:rFonts w:ascii="Microsoft YaHei" w:eastAsia="Microsoft YaHei" w:hAnsi="Microsoft YaHei" w:cs="Microsoft YaHei"/>
          <w:color w:val="1D1D1A"/>
          <w:spacing w:val="-63"/>
          <w:sz w:val="31"/>
          <w:szCs w:val="31"/>
        </w:rPr>
        <w:t xml:space="preserve"> </w:t>
      </w:r>
      <w:r>
        <w:rPr>
          <w:rFonts w:ascii="Microsoft YaHei" w:eastAsia="Microsoft YaHei" w:hAnsi="Microsoft YaHei" w:cs="Microsoft YaHei"/>
          <w:color w:val="1D1D1A"/>
          <w:spacing w:val="12"/>
          <w:sz w:val="31"/>
          <w:szCs w:val="31"/>
        </w:rPr>
        <w:t>大使，</w:t>
      </w:r>
      <w:r>
        <w:rPr>
          <w:rFonts w:ascii="Microsoft YaHei" w:eastAsia="Microsoft YaHei" w:hAnsi="Microsoft YaHei" w:cs="Microsoft YaHei"/>
          <w:color w:val="1D1D1A"/>
          <w:sz w:val="31"/>
          <w:szCs w:val="31"/>
        </w:rPr>
        <w:t>TOC</w:t>
      </w:r>
      <w:r>
        <w:rPr>
          <w:rFonts w:ascii="Microsoft YaHei" w:eastAsia="Microsoft YaHei" w:hAnsi="Microsoft YaHei" w:cs="Microsoft YaHei"/>
          <w:color w:val="1D1D1A"/>
          <w:spacing w:val="29"/>
          <w:sz w:val="31"/>
          <w:szCs w:val="31"/>
        </w:rPr>
        <w:t xml:space="preserve"> </w:t>
      </w:r>
      <w:r>
        <w:rPr>
          <w:rFonts w:ascii="Microsoft YaHei" w:eastAsia="Microsoft YaHei" w:hAnsi="Microsoft YaHei" w:cs="Microsoft YaHei"/>
          <w:color w:val="1D1D1A"/>
          <w:sz w:val="31"/>
          <w:szCs w:val="31"/>
        </w:rPr>
        <w:t>Contributor</w:t>
      </w:r>
    </w:p>
    <w:p>
      <w:pPr>
        <w:spacing w:before="132" w:line="181" w:lineRule="auto"/>
        <w:ind w:left="2398"/>
        <w:rPr>
          <w:rFonts w:ascii="Microsoft YaHei" w:eastAsia="Microsoft YaHei" w:hAnsi="Microsoft YaHei" w:cs="Microsoft YaHei"/>
          <w:sz w:val="31"/>
          <w:szCs w:val="31"/>
        </w:rPr>
      </w:pPr>
      <w:r>
        <w:rPr>
          <w:rFonts w:ascii="Microsoft YaHei" w:eastAsia="Microsoft YaHei" w:hAnsi="Microsoft YaHei" w:cs="Microsoft YaHei"/>
          <w:color w:val="1D1D1A"/>
          <w:spacing w:val="9"/>
          <w:sz w:val="31"/>
          <w:szCs w:val="31"/>
        </w:rPr>
        <w:t>对云原生技术和开源生态有深入的见解</w:t>
      </w:r>
    </w:p>
    <w:p>
      <w:pPr>
        <w:pStyle w:val="BodyText"/>
        <w:spacing w:line="304" w:lineRule="auto"/>
      </w:pPr>
    </w:p>
    <w:p>
      <w:pPr>
        <w:pStyle w:val="BodyText"/>
        <w:spacing w:line="305" w:lineRule="auto"/>
      </w:pPr>
    </w:p>
    <w:p>
      <w:pPr>
        <w:pStyle w:val="BodyText"/>
        <w:spacing w:line="305" w:lineRule="auto"/>
      </w:pPr>
    </w:p>
    <w:p>
      <w:pPr>
        <w:spacing w:line="823" w:lineRule="exact"/>
        <w:ind w:firstLine="465"/>
      </w:pPr>
      <w:r>
        <w:rPr>
          <w:position w:val="-16"/>
        </w:rPr>
        <w:drawing>
          <wp:inline distT="0" distB="0" distL="0" distR="0">
            <wp:extent cx="2874264" cy="522731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74264" cy="52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4" w:lineRule="auto"/>
        <w:rPr>
          <w:sz w:val="2"/>
        </w:rPr>
        <w:sectPr>
          <w:headerReference w:type="default" r:id="rId9"/>
          <w:footerReference w:type="default" r:id="rId10"/>
          <w:pgSz w:w="19200" w:h="10800"/>
          <w:pgMar w:top="356" w:right="0" w:bottom="1" w:left="0" w:header="0" w:footer="0" w:gutter="0"/>
          <w:pgNumType w:start="3"/>
          <w:cols w:num="2" w:space="708" w:equalWidth="0">
            <w:col w:w="9536" w:space="100"/>
            <w:col w:w="9565" w:space="0"/>
          </w:cols>
        </w:sectPr>
      </w:pPr>
      <w:r>
        <w:rPr>
          <w:sz w:val="2"/>
          <w:szCs w:val="2"/>
        </w:rPr>
        <w:br w:type="column"/>
      </w:r>
    </w:p>
    <w:tbl>
      <w:tblPr>
        <w:tblStyle w:val="TableNormal0"/>
        <w:tblW w:w="2218" w:type="dxa"/>
        <w:tblInd w:w="6772" w:type="dxa"/>
        <w:tblBorders>
          <w:top w:val="single" w:sz="6" w:space="0" w:color="FEFEFE"/>
          <w:left w:val="single" w:sz="6" w:space="0" w:color="FEFEFE"/>
          <w:bottom w:val="single" w:sz="6" w:space="0" w:color="FEFEFE"/>
          <w:right w:val="single" w:sz="6" w:space="0" w:color="FEFEFE"/>
        </w:tblBorders>
        <w:tblLayout w:type="fixed"/>
      </w:tblPr>
      <w:tblGrid>
        <w:gridCol w:w="2218"/>
      </w:tblGrid>
      <w:tr>
        <w:tblPrEx>
          <w:tblW w:w="2218" w:type="dxa"/>
          <w:tblInd w:w="6772" w:type="dxa"/>
          <w:tblBorders>
            <w:top w:val="single" w:sz="6" w:space="0" w:color="FEFEFE"/>
            <w:left w:val="single" w:sz="6" w:space="0" w:color="FEFEFE"/>
            <w:bottom w:val="single" w:sz="6" w:space="0" w:color="FEFEFE"/>
            <w:right w:val="single" w:sz="6" w:space="0" w:color="FEFEFE"/>
          </w:tblBorders>
          <w:tblLayout w:type="fixed"/>
        </w:tblPrEx>
        <w:trPr>
          <w:trHeight w:val="805"/>
        </w:trPr>
        <w:tc>
          <w:tcPr>
            <w:tcW w:w="2218" w:type="dxa"/>
            <w:vAlign w:val="top"/>
          </w:tcPr>
          <w:p>
            <w:pPr>
              <w:spacing w:before="77" w:line="629" w:lineRule="exact"/>
              <w:ind w:firstLine="99"/>
            </w:pPr>
            <w:r>
              <w:rPr>
                <w:position w:val="-12"/>
              </w:rPr>
              <w:drawing>
                <wp:inline distT="0" distB="0" distL="0" distR="0">
                  <wp:extent cx="1260388" cy="399659"/>
                  <wp:effectExtent l="0" t="0" r="0" b="0"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xmlns:r="http://schemas.openxmlformats.org/officeDocument/2006/relationships"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388" cy="399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spacing w:line="281" w:lineRule="auto"/>
      </w:pPr>
    </w:p>
    <w:p>
      <w:pPr>
        <w:pStyle w:val="BodyText"/>
        <w:spacing w:line="281" w:lineRule="auto"/>
      </w:pPr>
    </w:p>
    <w:p>
      <w:pPr>
        <w:pStyle w:val="BodyText"/>
        <w:spacing w:line="282" w:lineRule="auto"/>
      </w:pPr>
    </w:p>
    <w:p>
      <w:pPr>
        <w:pStyle w:val="BodyText"/>
        <w:spacing w:before="132" w:line="180" w:lineRule="auto"/>
        <w:rPr>
          <w:rFonts w:ascii="Microsoft YaHei" w:eastAsia="Microsoft YaHei" w:hAnsi="Microsoft YaHei" w:cs="Microsoft YaHei"/>
          <w:sz w:val="31"/>
          <w:szCs w:val="31"/>
        </w:rPr>
      </w:pPr>
      <w:r>
        <w:rPr>
          <w:color w:val="1D1D1A"/>
          <w:spacing w:val="7"/>
          <w:sz w:val="31"/>
          <w:szCs w:val="31"/>
        </w:rPr>
        <w:t xml:space="preserve">•    </w:t>
      </w:r>
      <w:r>
        <w:rPr>
          <w:rFonts w:ascii="Microsoft YaHei" w:eastAsia="Microsoft YaHei" w:hAnsi="Microsoft YaHei" w:cs="Microsoft YaHei"/>
          <w:color w:val="1D1D1A"/>
          <w:spacing w:val="7"/>
          <w:sz w:val="31"/>
          <w:szCs w:val="31"/>
        </w:rPr>
        <w:t>2012年加入华为</w:t>
      </w:r>
    </w:p>
    <w:p>
      <w:pPr>
        <w:pStyle w:val="BodyText"/>
        <w:spacing w:before="301" w:line="181" w:lineRule="auto"/>
        <w:rPr>
          <w:rFonts w:ascii="Microsoft YaHei" w:eastAsia="Microsoft YaHei" w:hAnsi="Microsoft YaHei" w:cs="Microsoft YaHei"/>
          <w:sz w:val="31"/>
          <w:szCs w:val="31"/>
        </w:rPr>
      </w:pPr>
      <w:r>
        <w:rPr>
          <w:color w:val="1D1D1A"/>
          <w:spacing w:val="7"/>
          <w:sz w:val="31"/>
          <w:szCs w:val="31"/>
        </w:rPr>
        <w:t xml:space="preserve">•    </w:t>
      </w:r>
      <w:r>
        <w:rPr>
          <w:rFonts w:ascii="Microsoft YaHei" w:eastAsia="Microsoft YaHei" w:hAnsi="Microsoft YaHei" w:cs="Microsoft YaHei"/>
          <w:color w:val="1D1D1A"/>
          <w:spacing w:val="7"/>
          <w:sz w:val="31"/>
          <w:szCs w:val="31"/>
        </w:rPr>
        <w:t>2013年起参与容器平台研发</w:t>
      </w:r>
    </w:p>
    <w:p>
      <w:pPr>
        <w:pStyle w:val="BodyText"/>
        <w:spacing w:before="240" w:line="208" w:lineRule="auto"/>
        <w:rPr>
          <w:rFonts w:ascii="Microsoft YaHei" w:eastAsia="Microsoft YaHei" w:hAnsi="Microsoft YaHei" w:cs="Microsoft YaHei"/>
          <w:sz w:val="31"/>
          <w:szCs w:val="31"/>
        </w:rPr>
      </w:pPr>
      <w:r>
        <w:rPr>
          <w:color w:val="1D1D1A"/>
          <w:spacing w:val="11"/>
          <w:sz w:val="31"/>
          <w:szCs w:val="31"/>
        </w:rPr>
        <w:t xml:space="preserve">•    </w:t>
      </w:r>
      <w:r>
        <w:rPr>
          <w:rFonts w:ascii="Microsoft YaHei" w:eastAsia="Microsoft YaHei" w:hAnsi="Microsoft YaHei" w:cs="Microsoft YaHei"/>
          <w:color w:val="1D1D1A"/>
          <w:spacing w:val="11"/>
          <w:sz w:val="31"/>
          <w:szCs w:val="31"/>
        </w:rPr>
        <w:t>2015年起参与</w:t>
      </w:r>
      <w:r>
        <w:rPr>
          <w:rFonts w:ascii="Microsoft YaHei" w:eastAsia="Microsoft YaHei" w:hAnsi="Microsoft YaHei" w:cs="Microsoft YaHei"/>
          <w:color w:val="1D1D1A"/>
          <w:sz w:val="31"/>
          <w:szCs w:val="31"/>
        </w:rPr>
        <w:t>Kubernetes</w:t>
      </w:r>
      <w:r>
        <w:rPr>
          <w:rFonts w:ascii="Microsoft YaHei" w:eastAsia="Microsoft YaHei" w:hAnsi="Microsoft YaHei" w:cs="Microsoft YaHei"/>
          <w:color w:val="1D1D1A"/>
          <w:spacing w:val="11"/>
          <w:sz w:val="31"/>
          <w:szCs w:val="31"/>
        </w:rPr>
        <w:t>上游社区</w:t>
      </w:r>
    </w:p>
    <w:p>
      <w:pPr>
        <w:spacing w:line="227" w:lineRule="auto"/>
        <w:ind w:left="441"/>
        <w:rPr>
          <w:rFonts w:ascii="Microsoft YaHei" w:eastAsia="Microsoft YaHei" w:hAnsi="Microsoft YaHei" w:cs="Microsoft YaHei"/>
          <w:sz w:val="31"/>
          <w:szCs w:val="31"/>
        </w:rPr>
      </w:pPr>
      <w:r>
        <w:rPr>
          <w:rFonts w:ascii="Microsoft YaHei" w:eastAsia="Microsoft YaHei" w:hAnsi="Microsoft YaHei" w:cs="Microsoft YaHei"/>
          <w:color w:val="1D1D1A"/>
          <w:spacing w:val="13"/>
          <w:sz w:val="31"/>
          <w:szCs w:val="31"/>
        </w:rPr>
        <w:t>成为国内最早的一批</w:t>
      </w:r>
      <w:r>
        <w:rPr>
          <w:rFonts w:ascii="Microsoft YaHei" w:eastAsia="Microsoft YaHei" w:hAnsi="Microsoft YaHei" w:cs="Microsoft YaHei"/>
          <w:color w:val="1D1D1A"/>
          <w:sz w:val="31"/>
          <w:szCs w:val="31"/>
        </w:rPr>
        <w:t>Kubernetes</w:t>
      </w:r>
      <w:r>
        <w:rPr>
          <w:rFonts w:ascii="Microsoft YaHei" w:eastAsia="Microsoft YaHei" w:hAnsi="Microsoft YaHei" w:cs="Microsoft YaHei"/>
          <w:color w:val="1D1D1A"/>
          <w:spacing w:val="39"/>
          <w:sz w:val="31"/>
          <w:szCs w:val="31"/>
        </w:rPr>
        <w:t xml:space="preserve"> </w:t>
      </w:r>
      <w:r>
        <w:rPr>
          <w:rFonts w:ascii="Microsoft YaHei" w:eastAsia="Microsoft YaHei" w:hAnsi="Microsoft YaHei" w:cs="Microsoft YaHei"/>
          <w:color w:val="1D1D1A"/>
          <w:sz w:val="31"/>
          <w:szCs w:val="31"/>
        </w:rPr>
        <w:t>Maintainer</w:t>
      </w:r>
    </w:p>
    <w:p>
      <w:pPr>
        <w:pStyle w:val="BodyText"/>
        <w:spacing w:before="196" w:line="207" w:lineRule="auto"/>
        <w:ind w:left="450" w:right="3372" w:hanging="450"/>
        <w:rPr>
          <w:rFonts w:ascii="Microsoft YaHei" w:eastAsia="Microsoft YaHei" w:hAnsi="Microsoft YaHei" w:cs="Microsoft YaHei"/>
          <w:sz w:val="31"/>
          <w:szCs w:val="31"/>
        </w:rPr>
      </w:pPr>
      <w:r>
        <w:rPr>
          <w:color w:val="1D1D1A"/>
          <w:spacing w:val="11"/>
          <w:sz w:val="31"/>
          <w:szCs w:val="31"/>
        </w:rPr>
        <w:t xml:space="preserve">•    </w:t>
      </w:r>
      <w:r>
        <w:rPr>
          <w:rFonts w:ascii="Microsoft YaHei" w:eastAsia="Microsoft YaHei" w:hAnsi="Microsoft YaHei" w:cs="Microsoft YaHei"/>
          <w:color w:val="1D1D1A"/>
          <w:spacing w:val="11"/>
          <w:sz w:val="31"/>
          <w:szCs w:val="31"/>
        </w:rPr>
        <w:t>2015~2018期间主导</w:t>
      </w:r>
      <w:r>
        <w:rPr>
          <w:rFonts w:ascii="Microsoft YaHei" w:eastAsia="Microsoft YaHei" w:hAnsi="Microsoft YaHei" w:cs="Microsoft YaHei"/>
          <w:color w:val="1D1D1A"/>
          <w:sz w:val="31"/>
          <w:szCs w:val="31"/>
        </w:rPr>
        <w:t>Kubernetes</w:t>
      </w:r>
      <w:r>
        <w:rPr>
          <w:rFonts w:ascii="Microsoft YaHei" w:eastAsia="Microsoft YaHei" w:hAnsi="Microsoft YaHei" w:cs="Microsoft YaHei"/>
          <w:color w:val="1D1D1A"/>
          <w:spacing w:val="11"/>
          <w:sz w:val="31"/>
          <w:szCs w:val="31"/>
        </w:rPr>
        <w:t>社区</w:t>
      </w:r>
      <w:r>
        <w:rPr>
          <w:rFonts w:ascii="Microsoft YaHei" w:eastAsia="Microsoft YaHei" w:hAnsi="Microsoft YaHei" w:cs="Microsoft YaHei"/>
          <w:color w:val="1D1D1A"/>
          <w:sz w:val="31"/>
          <w:szCs w:val="31"/>
        </w:rPr>
        <w:t xml:space="preserve">    </w:t>
      </w:r>
      <w:r>
        <w:rPr>
          <w:rFonts w:ascii="Microsoft YaHei" w:eastAsia="Microsoft YaHei" w:hAnsi="Microsoft YaHei" w:cs="Microsoft YaHei"/>
          <w:color w:val="1D1D1A"/>
          <w:spacing w:val="8"/>
          <w:sz w:val="31"/>
          <w:szCs w:val="31"/>
        </w:rPr>
        <w:t>多项高级调度特性及多个子项目设计研发</w:t>
      </w:r>
    </w:p>
    <w:p>
      <w:pPr>
        <w:pStyle w:val="BodyText"/>
        <w:spacing w:before="300" w:line="181" w:lineRule="auto"/>
        <w:rPr>
          <w:rFonts w:ascii="Microsoft YaHei" w:eastAsia="Microsoft YaHei" w:hAnsi="Microsoft YaHei" w:cs="Microsoft YaHei"/>
          <w:sz w:val="31"/>
          <w:szCs w:val="31"/>
        </w:rPr>
      </w:pPr>
      <w:r>
        <w:rPr>
          <w:color w:val="1D1D1A"/>
          <w:spacing w:val="14"/>
          <w:sz w:val="31"/>
          <w:szCs w:val="31"/>
        </w:rPr>
        <w:t>•</w:t>
      </w:r>
      <w:r>
        <w:rPr>
          <w:color w:val="1D1D1A"/>
          <w:spacing w:val="3"/>
          <w:sz w:val="31"/>
          <w:szCs w:val="31"/>
        </w:rPr>
        <w:t xml:space="preserve">    </w:t>
      </w:r>
      <w:r>
        <w:rPr>
          <w:rFonts w:ascii="Microsoft YaHei" w:eastAsia="Microsoft YaHei" w:hAnsi="Microsoft YaHei" w:cs="Microsoft YaHei"/>
          <w:color w:val="1D1D1A"/>
          <w:spacing w:val="14"/>
          <w:sz w:val="31"/>
          <w:szCs w:val="31"/>
        </w:rPr>
        <w:t>2018年成为</w:t>
      </w:r>
      <w:r>
        <w:rPr>
          <w:rFonts w:ascii="Microsoft YaHei" w:eastAsia="Microsoft YaHei" w:hAnsi="Microsoft YaHei" w:cs="Microsoft YaHei"/>
          <w:color w:val="1D1D1A"/>
          <w:sz w:val="31"/>
          <w:szCs w:val="31"/>
        </w:rPr>
        <w:t>CNCF</w:t>
      </w:r>
      <w:r>
        <w:rPr>
          <w:rFonts w:ascii="Microsoft YaHei" w:eastAsia="Microsoft YaHei" w:hAnsi="Microsoft YaHei" w:cs="Microsoft YaHei"/>
          <w:color w:val="1D1D1A"/>
          <w:spacing w:val="14"/>
          <w:sz w:val="31"/>
          <w:szCs w:val="31"/>
        </w:rPr>
        <w:t>技术监督委员会贡献者</w:t>
      </w:r>
    </w:p>
    <w:p>
      <w:pPr>
        <w:pStyle w:val="BodyText"/>
        <w:spacing w:before="242" w:line="211" w:lineRule="auto"/>
        <w:rPr>
          <w:rFonts w:ascii="Microsoft YaHei" w:eastAsia="Microsoft YaHei" w:hAnsi="Microsoft YaHei" w:cs="Microsoft YaHei"/>
          <w:sz w:val="31"/>
          <w:szCs w:val="31"/>
        </w:rPr>
      </w:pPr>
      <w:r>
        <w:rPr>
          <w:color w:val="1D1D1A"/>
          <w:spacing w:val="13"/>
          <w:sz w:val="31"/>
          <w:szCs w:val="31"/>
        </w:rPr>
        <w:t xml:space="preserve">•    </w:t>
      </w:r>
      <w:r>
        <w:rPr>
          <w:rFonts w:ascii="Microsoft YaHei" w:eastAsia="Microsoft YaHei" w:hAnsi="Microsoft YaHei" w:cs="Microsoft YaHei"/>
          <w:color w:val="1D1D1A"/>
          <w:spacing w:val="13"/>
          <w:sz w:val="31"/>
          <w:szCs w:val="31"/>
        </w:rPr>
        <w:t>2018年发起</w:t>
      </w:r>
      <w:r>
        <w:rPr>
          <w:rFonts w:ascii="Microsoft YaHei" w:eastAsia="Microsoft YaHei" w:hAnsi="Microsoft YaHei" w:cs="Microsoft YaHei"/>
          <w:color w:val="1D1D1A"/>
          <w:sz w:val="31"/>
          <w:szCs w:val="31"/>
        </w:rPr>
        <w:t>KubeEdge</w:t>
      </w:r>
      <w:r>
        <w:rPr>
          <w:rFonts w:ascii="Microsoft YaHei" w:eastAsia="Microsoft YaHei" w:hAnsi="Microsoft YaHei" w:cs="Microsoft YaHei"/>
          <w:color w:val="1D1D1A"/>
          <w:spacing w:val="13"/>
          <w:sz w:val="31"/>
          <w:szCs w:val="31"/>
        </w:rPr>
        <w:t>开源项目，</w:t>
      </w:r>
      <w:r>
        <w:rPr>
          <w:rFonts w:ascii="Microsoft YaHei" w:eastAsia="Microsoft YaHei" w:hAnsi="Microsoft YaHei" w:cs="Microsoft YaHei"/>
          <w:color w:val="1D1D1A"/>
          <w:spacing w:val="-28"/>
          <w:sz w:val="31"/>
          <w:szCs w:val="31"/>
        </w:rPr>
        <w:t xml:space="preserve"> </w:t>
      </w:r>
      <w:r>
        <w:rPr>
          <w:rFonts w:ascii="Microsoft YaHei" w:eastAsia="Microsoft YaHei" w:hAnsi="Microsoft YaHei" w:cs="Microsoft YaHei"/>
          <w:color w:val="1D1D1A"/>
          <w:spacing w:val="13"/>
          <w:sz w:val="31"/>
          <w:szCs w:val="31"/>
        </w:rPr>
        <w:t>目前</w:t>
      </w:r>
      <w:r>
        <w:rPr>
          <w:rFonts w:ascii="Microsoft YaHei" w:eastAsia="Microsoft YaHei" w:hAnsi="Microsoft YaHei" w:cs="Microsoft YaHei"/>
          <w:color w:val="1D1D1A"/>
          <w:sz w:val="31"/>
          <w:szCs w:val="31"/>
        </w:rPr>
        <w:t>CNCF</w:t>
      </w:r>
      <w:r>
        <w:rPr>
          <w:rFonts w:ascii="Microsoft YaHei" w:eastAsia="Microsoft YaHei" w:hAnsi="Microsoft YaHei" w:cs="Microsoft YaHei"/>
          <w:color w:val="1D1D1A"/>
          <w:spacing w:val="13"/>
          <w:sz w:val="31"/>
          <w:szCs w:val="31"/>
        </w:rPr>
        <w:t>孵化级</w:t>
      </w:r>
    </w:p>
    <w:p>
      <w:pPr>
        <w:pStyle w:val="BodyText"/>
        <w:spacing w:before="231" w:line="227" w:lineRule="auto"/>
        <w:rPr>
          <w:rFonts w:ascii="Microsoft YaHei" w:eastAsia="Microsoft YaHei" w:hAnsi="Microsoft YaHei" w:cs="Microsoft YaHei"/>
          <w:sz w:val="31"/>
          <w:szCs w:val="31"/>
        </w:rPr>
      </w:pPr>
      <w:r>
        <w:rPr>
          <w:color w:val="1D1D1A"/>
          <w:spacing w:val="10"/>
          <w:sz w:val="31"/>
          <w:szCs w:val="31"/>
        </w:rPr>
        <w:t xml:space="preserve">•    </w:t>
      </w:r>
      <w:r>
        <w:rPr>
          <w:rFonts w:ascii="Microsoft YaHei" w:eastAsia="Microsoft YaHei" w:hAnsi="Microsoft YaHei" w:cs="Microsoft YaHei"/>
          <w:color w:val="1D1D1A"/>
          <w:spacing w:val="10"/>
          <w:sz w:val="31"/>
          <w:szCs w:val="31"/>
        </w:rPr>
        <w:t>2019年发起</w:t>
      </w:r>
      <w:r>
        <w:rPr>
          <w:rFonts w:ascii="Microsoft YaHei" w:eastAsia="Microsoft YaHei" w:hAnsi="Microsoft YaHei" w:cs="Microsoft YaHei"/>
          <w:color w:val="1D1D1A"/>
          <w:sz w:val="31"/>
          <w:szCs w:val="31"/>
        </w:rPr>
        <w:t>Volcano</w:t>
      </w:r>
      <w:r>
        <w:rPr>
          <w:rFonts w:ascii="Microsoft YaHei" w:eastAsia="Microsoft YaHei" w:hAnsi="Microsoft YaHei" w:cs="Microsoft YaHei"/>
          <w:color w:val="1D1D1A"/>
          <w:spacing w:val="10"/>
          <w:sz w:val="31"/>
          <w:szCs w:val="31"/>
        </w:rPr>
        <w:t>开源项目，</w:t>
      </w:r>
      <w:r>
        <w:rPr>
          <w:rFonts w:ascii="Microsoft YaHei" w:eastAsia="Microsoft YaHei" w:hAnsi="Microsoft YaHei" w:cs="Microsoft YaHei"/>
          <w:color w:val="1D1D1A"/>
          <w:spacing w:val="-24"/>
          <w:sz w:val="31"/>
          <w:szCs w:val="31"/>
        </w:rPr>
        <w:t xml:space="preserve"> </w:t>
      </w:r>
      <w:r>
        <w:rPr>
          <w:rFonts w:ascii="Microsoft YaHei" w:eastAsia="Microsoft YaHei" w:hAnsi="Microsoft YaHei" w:cs="Microsoft YaHei"/>
          <w:color w:val="1D1D1A"/>
          <w:spacing w:val="10"/>
          <w:sz w:val="31"/>
          <w:szCs w:val="31"/>
        </w:rPr>
        <w:t>目前</w:t>
      </w:r>
      <w:r>
        <w:rPr>
          <w:rFonts w:ascii="Microsoft YaHei" w:eastAsia="Microsoft YaHei" w:hAnsi="Microsoft YaHei" w:cs="Microsoft YaHei"/>
          <w:color w:val="1D1D1A"/>
          <w:sz w:val="31"/>
          <w:szCs w:val="31"/>
        </w:rPr>
        <w:t>CNCF</w:t>
      </w:r>
      <w:r>
        <w:rPr>
          <w:rFonts w:ascii="Microsoft YaHei" w:eastAsia="Microsoft YaHei" w:hAnsi="Microsoft YaHei" w:cs="Microsoft YaHei"/>
          <w:color w:val="1D1D1A"/>
          <w:spacing w:val="10"/>
          <w:sz w:val="31"/>
          <w:szCs w:val="31"/>
        </w:rPr>
        <w:t>孵化级</w:t>
      </w:r>
    </w:p>
    <w:p>
      <w:pPr>
        <w:pStyle w:val="BodyText"/>
        <w:spacing w:before="197" w:line="227" w:lineRule="auto"/>
        <w:rPr>
          <w:rFonts w:ascii="Microsoft YaHei" w:eastAsia="Microsoft YaHei" w:hAnsi="Microsoft YaHei" w:cs="Microsoft YaHei"/>
          <w:sz w:val="31"/>
          <w:szCs w:val="31"/>
        </w:rPr>
      </w:pPr>
      <w:r>
        <w:rPr>
          <w:color w:val="1D1D1A"/>
          <w:spacing w:val="12"/>
          <w:sz w:val="31"/>
          <w:szCs w:val="31"/>
        </w:rPr>
        <w:t xml:space="preserve">•    </w:t>
      </w:r>
      <w:r>
        <w:rPr>
          <w:rFonts w:ascii="Microsoft YaHei" w:eastAsia="Microsoft YaHei" w:hAnsi="Microsoft YaHei" w:cs="Microsoft YaHei"/>
          <w:color w:val="1D1D1A"/>
          <w:spacing w:val="12"/>
          <w:sz w:val="31"/>
          <w:szCs w:val="31"/>
        </w:rPr>
        <w:t>2021年发起</w:t>
      </w:r>
      <w:r>
        <w:rPr>
          <w:rFonts w:ascii="Microsoft YaHei" w:eastAsia="Microsoft YaHei" w:hAnsi="Microsoft YaHei" w:cs="Microsoft YaHei"/>
          <w:color w:val="1D1D1A"/>
          <w:sz w:val="31"/>
          <w:szCs w:val="31"/>
        </w:rPr>
        <w:t>Karmada</w:t>
      </w:r>
      <w:r>
        <w:rPr>
          <w:rFonts w:ascii="Microsoft YaHei" w:eastAsia="Microsoft YaHei" w:hAnsi="Microsoft YaHei" w:cs="Microsoft YaHei"/>
          <w:color w:val="1D1D1A"/>
          <w:spacing w:val="12"/>
          <w:sz w:val="31"/>
          <w:szCs w:val="31"/>
        </w:rPr>
        <w:t>开源项目，</w:t>
      </w:r>
      <w:r>
        <w:rPr>
          <w:rFonts w:ascii="Microsoft YaHei" w:eastAsia="Microsoft YaHei" w:hAnsi="Microsoft YaHei" w:cs="Microsoft YaHei"/>
          <w:color w:val="1D1D1A"/>
          <w:spacing w:val="-21"/>
          <w:sz w:val="31"/>
          <w:szCs w:val="31"/>
        </w:rPr>
        <w:t xml:space="preserve"> </w:t>
      </w:r>
      <w:r>
        <w:rPr>
          <w:rFonts w:ascii="Microsoft YaHei" w:eastAsia="Microsoft YaHei" w:hAnsi="Microsoft YaHei" w:cs="Microsoft YaHei"/>
          <w:color w:val="1D1D1A"/>
          <w:spacing w:val="12"/>
          <w:sz w:val="31"/>
          <w:szCs w:val="31"/>
        </w:rPr>
        <w:t>目前</w:t>
      </w:r>
      <w:r>
        <w:rPr>
          <w:rFonts w:ascii="Microsoft YaHei" w:eastAsia="Microsoft YaHei" w:hAnsi="Microsoft YaHei" w:cs="Microsoft YaHei"/>
          <w:color w:val="1D1D1A"/>
          <w:sz w:val="31"/>
          <w:szCs w:val="31"/>
        </w:rPr>
        <w:t>CNCF</w:t>
      </w:r>
      <w:r>
        <w:rPr>
          <w:rFonts w:ascii="Microsoft YaHei" w:eastAsia="Microsoft YaHei" w:hAnsi="Microsoft YaHei" w:cs="Microsoft YaHei"/>
          <w:color w:val="1D1D1A"/>
          <w:spacing w:val="12"/>
          <w:sz w:val="31"/>
          <w:szCs w:val="31"/>
        </w:rPr>
        <w:t>沙箱级</w:t>
      </w:r>
    </w:p>
    <w:p>
      <w:pPr>
        <w:pStyle w:val="BodyText"/>
        <w:spacing w:line="262" w:lineRule="auto"/>
      </w:pPr>
    </w:p>
    <w:p>
      <w:pPr>
        <w:pStyle w:val="BodyText"/>
        <w:spacing w:line="263" w:lineRule="auto"/>
      </w:pPr>
    </w:p>
    <w:p>
      <w:pPr>
        <w:pStyle w:val="BodyText"/>
        <w:spacing w:line="263" w:lineRule="auto"/>
      </w:pPr>
    </w:p>
    <w:p>
      <w:pPr>
        <w:pStyle w:val="BodyText"/>
        <w:spacing w:line="263" w:lineRule="auto"/>
      </w:pPr>
    </w:p>
    <w:p>
      <w:pPr>
        <w:pStyle w:val="BodyText"/>
        <w:spacing w:line="263" w:lineRule="auto"/>
      </w:pPr>
    </w:p>
    <w:p>
      <w:pPr>
        <w:pStyle w:val="BodyText"/>
        <w:spacing w:line="263" w:lineRule="auto"/>
      </w:pPr>
    </w:p>
    <w:p>
      <w:pPr>
        <w:spacing w:line="466" w:lineRule="exact"/>
        <w:ind w:firstLine="5668"/>
      </w:pPr>
      <w:r>
        <w:rPr>
          <w:position w:val="-9"/>
        </w:rPr>
        <w:drawing>
          <wp:inline distT="0" distB="0" distL="0" distR="0">
            <wp:extent cx="1992621" cy="295368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92621" cy="295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66" w:lineRule="exact"/>
        <w:sectPr>
          <w:headerReference w:type="default" r:id="rId13"/>
          <w:footerReference w:type="default" r:id="rId14"/>
          <w:type w:val="nextPage"/>
          <w:pgSz w:w="19200" w:h="10800"/>
          <w:pgMar w:top="356" w:right="0" w:bottom="1" w:left="0" w:header="0" w:footer="0" w:gutter="0"/>
          <w:pgNumType w:start="4"/>
          <w:cols w:num="2" w:space="708" w:equalWidth="0">
            <w:col w:w="9536" w:space="100"/>
            <w:col w:w="9565" w:space="0"/>
          </w:cols>
          <w:titlePg w:val="0"/>
        </w:sectPr>
      </w:pPr>
    </w:p>
    <w:tbl>
      <w:tblPr>
        <w:tblStyle w:val="TableNormal1"/>
        <w:tblW w:w="2218" w:type="dxa"/>
        <w:tblInd w:w="16408" w:type="dxa"/>
        <w:tblBorders>
          <w:top w:val="single" w:sz="6" w:space="0" w:color="FEFEFE"/>
          <w:left w:val="single" w:sz="6" w:space="0" w:color="FEFEFE"/>
          <w:bottom w:val="single" w:sz="6" w:space="0" w:color="FEFEFE"/>
          <w:right w:val="single" w:sz="6" w:space="0" w:color="FEFEFE"/>
        </w:tblBorders>
        <w:tblLayout w:type="fixed"/>
      </w:tblPr>
      <w:tblGrid>
        <w:gridCol w:w="2218"/>
      </w:tblGrid>
      <w:tr>
        <w:tblPrEx>
          <w:tblW w:w="2218" w:type="dxa"/>
          <w:tblInd w:w="16408" w:type="dxa"/>
          <w:tblBorders>
            <w:top w:val="single" w:sz="6" w:space="0" w:color="FEFEFE"/>
            <w:left w:val="single" w:sz="6" w:space="0" w:color="FEFEFE"/>
            <w:bottom w:val="single" w:sz="6" w:space="0" w:color="FEFEFE"/>
            <w:right w:val="single" w:sz="6" w:space="0" w:color="FEFEFE"/>
          </w:tblBorders>
          <w:tblLayout w:type="fixed"/>
        </w:tblPrEx>
        <w:trPr>
          <w:trHeight w:val="806"/>
        </w:trPr>
        <w:tc>
          <w:tcPr>
            <w:tcW w:w="2218" w:type="dxa"/>
            <w:vAlign w:val="top"/>
          </w:tcPr>
          <w:p>
            <w:pPr>
              <w:spacing w:before="78" w:line="630" w:lineRule="exact"/>
              <w:ind w:firstLine="99"/>
            </w:pPr>
            <w:r>
              <w:pict>
                <v:shape id="_x0000_s1025" style="width:30.3pt;height:79.9pt;margin-top:28.05pt;margin-left:38.05pt;mso-position-horizontal-relative:page;mso-position-vertical-relative:page;position:absolute;z-index:251659264" coordorigin="0,0" coordsize="605,1598" o:allowincell="f" path="m,l605,l605,265l529,265l529,75l75,75l75,1521l529,1521l529,1331l605,1331l605,1597l,1597l,e" filled="t" fillcolor="white" stroked="f"/>
              </w:pict>
            </w:r>
            <w:r>
              <w:drawing>
                <wp:anchor distT="0" distB="0" distL="0" distR="0" simplePos="0" relativeHeight="251658240" behindDoc="0" locked="0" layoutInCell="0" allowOverlap="1">
                  <wp:simplePos x="0" y="0"/>
                  <wp:positionH relativeFrom="page">
                    <wp:posOffset>9718591</wp:posOffset>
                  </wp:positionH>
                  <wp:positionV relativeFrom="page">
                    <wp:posOffset>6367588</wp:posOffset>
                  </wp:positionV>
                  <wp:extent cx="1992621" cy="295368"/>
                  <wp:effectExtent l="0" t="0" r="0" b="0"/>
                  <wp:wrapNone/>
                  <wp:docPr id="20" name="IM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 20"/>
                          <pic:cNvPicPr/>
                        </pic:nvPicPr>
                        <pic:blipFill>
                          <a:blip xmlns:r="http://schemas.openxmlformats.org/officeDocument/2006/relationships"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2621" cy="295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position w:val="-12"/>
              </w:rPr>
              <w:drawing>
                <wp:inline distT="0" distB="0" distL="0" distR="0">
                  <wp:extent cx="1260388" cy="399659"/>
                  <wp:effectExtent l="0" t="0" r="0" b="0"/>
                  <wp:docPr id="22" name="IM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 22"/>
                          <pic:cNvPicPr/>
                        </pic:nvPicPr>
                        <pic:blipFill>
                          <a:blip xmlns:r="http://schemas.openxmlformats.org/officeDocument/2006/relationships"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388" cy="399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before="202" w:line="176" w:lineRule="auto"/>
        <w:ind w:left="1826"/>
        <w:rPr>
          <w:rFonts w:ascii="Microsoft YaHei" w:eastAsia="Microsoft YaHei" w:hAnsi="Microsoft YaHei" w:cs="Microsoft YaHei"/>
          <w:sz w:val="47"/>
          <w:szCs w:val="47"/>
        </w:rPr>
      </w:pPr>
      <w:r>
        <w:rPr>
          <w:sz w:val="47"/>
          <w:szCs w:val="47"/>
        </w:rPr>
        <w:t>•</w:t>
      </w:r>
      <w:r>
        <w:rPr>
          <w:spacing w:val="12"/>
          <w:sz w:val="47"/>
          <w:szCs w:val="47"/>
        </w:rPr>
        <w:t xml:space="preserve">   </w:t>
      </w:r>
      <w:r>
        <w:rPr>
          <w:rFonts w:ascii="Microsoft YaHei" w:eastAsia="Microsoft YaHei" w:hAnsi="Microsoft YaHei" w:cs="Microsoft YaHei"/>
          <w:sz w:val="47"/>
          <w:szCs w:val="47"/>
          <w14:textOutline w14:w="8717" w14:cap="sq">
            <w14:solidFill>
              <w14:srgbClr w14:val="000000"/>
            </w14:solidFill>
            <w14:prstDash w14:val="solid"/>
            <w14:bevel/>
          </w14:textOutline>
        </w:rPr>
        <w:t>背景与挑战</w:t>
      </w:r>
    </w:p>
    <w:p>
      <w:pPr>
        <w:pStyle w:val="BodyText"/>
        <w:spacing w:before="37" w:line="214" w:lineRule="auto"/>
        <w:ind w:left="1826"/>
        <w:rPr>
          <w:rFonts w:ascii="Microsoft YaHei" w:eastAsia="Microsoft YaHei" w:hAnsi="Microsoft YaHei" w:cs="Microsoft YaHei"/>
          <w:sz w:val="47"/>
          <w:szCs w:val="47"/>
        </w:rPr>
      </w:pPr>
      <w:r>
        <w:rPr>
          <w:spacing w:val="9"/>
          <w:sz w:val="47"/>
          <w:szCs w:val="47"/>
        </w:rPr>
        <w:t xml:space="preserve">•   </w:t>
      </w:r>
      <w:r>
        <w:rPr>
          <w:sz w:val="47"/>
          <w:szCs w:val="47"/>
        </w:rPr>
        <w:t>KubeEdge</w:t>
      </w:r>
      <w:r>
        <w:rPr>
          <w:rFonts w:ascii="Microsoft YaHei" w:eastAsia="Microsoft YaHei" w:hAnsi="Microsoft YaHei" w:cs="Microsoft YaHei"/>
          <w:spacing w:val="9"/>
          <w:sz w:val="47"/>
          <w:szCs w:val="47"/>
        </w:rPr>
        <w:t>架构及核心技术</w:t>
      </w:r>
    </w:p>
    <w:p>
      <w:pPr>
        <w:pStyle w:val="BodyText"/>
        <w:spacing w:before="2" w:line="224" w:lineRule="auto"/>
        <w:ind w:left="1826"/>
        <w:rPr>
          <w:rFonts w:ascii="Microsoft YaHei" w:eastAsia="Microsoft YaHei" w:hAnsi="Microsoft YaHei" w:cs="Microsoft YaHei"/>
          <w:sz w:val="47"/>
          <w:szCs w:val="47"/>
        </w:rPr>
      </w:pPr>
      <w:r>
        <w:rPr>
          <w:spacing w:val="8"/>
          <w:sz w:val="47"/>
          <w:szCs w:val="47"/>
        </w:rPr>
        <w:t xml:space="preserve">•   </w:t>
      </w:r>
      <w:r>
        <w:rPr>
          <w:sz w:val="47"/>
          <w:szCs w:val="47"/>
        </w:rPr>
        <w:t>KubeEdge</w:t>
      </w:r>
      <w:r>
        <w:rPr>
          <w:rFonts w:ascii="Microsoft YaHei" w:eastAsia="Microsoft YaHei" w:hAnsi="Microsoft YaHei" w:cs="Microsoft YaHei"/>
          <w:spacing w:val="8"/>
          <w:sz w:val="47"/>
          <w:szCs w:val="47"/>
        </w:rPr>
        <w:t>社区发展</w:t>
      </w:r>
    </w:p>
    <w:p>
      <w:pPr>
        <w:pStyle w:val="BodyText"/>
        <w:spacing w:before="47" w:line="197" w:lineRule="auto"/>
        <w:ind w:left="1826" w:right="12031"/>
        <w:rPr>
          <w:rFonts w:ascii="Microsoft YaHei" w:eastAsia="Microsoft YaHei" w:hAnsi="Microsoft YaHei" w:cs="Microsoft YaHei"/>
          <w:sz w:val="47"/>
          <w:szCs w:val="47"/>
        </w:rPr>
      </w:pPr>
      <w:r>
        <w:rPr>
          <w:spacing w:val="6"/>
          <w:sz w:val="47"/>
          <w:szCs w:val="47"/>
        </w:rPr>
        <w:t xml:space="preserve">•   </w:t>
      </w:r>
      <w:r>
        <w:rPr>
          <w:rFonts w:ascii="Microsoft YaHei" w:eastAsia="Microsoft YaHei" w:hAnsi="Microsoft YaHei" w:cs="Microsoft YaHei"/>
          <w:spacing w:val="6"/>
          <w:sz w:val="47"/>
          <w:szCs w:val="47"/>
        </w:rPr>
        <w:t>车云协同平台实践案例</w:t>
      </w:r>
      <w:r>
        <w:rPr>
          <w:rFonts w:ascii="Microsoft YaHei" w:eastAsia="Microsoft YaHei" w:hAnsi="Microsoft YaHei" w:cs="Microsoft YaHei"/>
          <w:sz w:val="47"/>
          <w:szCs w:val="47"/>
        </w:rPr>
        <w:t xml:space="preserve"> </w:t>
      </w:r>
      <w:r>
        <w:rPr>
          <w:spacing w:val="-9"/>
          <w:sz w:val="47"/>
          <w:szCs w:val="47"/>
        </w:rPr>
        <w:t>•</w:t>
      </w:r>
      <w:r>
        <w:rPr>
          <w:spacing w:val="10"/>
          <w:sz w:val="47"/>
          <w:szCs w:val="47"/>
        </w:rPr>
        <w:t xml:space="preserve">   </w:t>
      </w:r>
      <w:r>
        <w:rPr>
          <w:rFonts w:ascii="Microsoft YaHei" w:eastAsia="Microsoft YaHei" w:hAnsi="Microsoft YaHei" w:cs="Microsoft YaHei"/>
          <w:spacing w:val="-9"/>
          <w:sz w:val="47"/>
          <w:szCs w:val="47"/>
        </w:rPr>
        <w:t>展望</w:t>
      </w: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  <w:sectPr>
          <w:headerReference w:type="default" r:id="rId15"/>
          <w:footerReference w:type="default" r:id="rId16"/>
          <w:pgSz w:w="19200" w:h="10800"/>
          <w:pgMar w:top="356" w:right="0" w:bottom="155" w:left="0" w:header="0" w:footer="0" w:gutter="0"/>
          <w:pgNumType w:start="5"/>
          <w:cols w:space="708"/>
        </w:sectPr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spacing w:line="814" w:lineRule="exact"/>
        <w:ind w:firstLine="465"/>
      </w:pPr>
      <w:r>
        <w:rPr>
          <w:position w:val="-16"/>
        </w:rPr>
        <w:drawing>
          <wp:inline distT="0" distB="0" distL="0" distR="0">
            <wp:extent cx="2874264" cy="516381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74264" cy="516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814" w:lineRule="exact"/>
        <w:sectPr>
          <w:headerReference w:type="default" r:id="rId17"/>
          <w:footerReference w:type="default" r:id="rId18"/>
          <w:type w:val="nextPage"/>
          <w:pgSz w:w="19200" w:h="10800"/>
          <w:pgMar w:top="356" w:right="0" w:bottom="155" w:left="0" w:header="0" w:footer="0" w:gutter="0"/>
          <w:pgNumType w:start="6"/>
          <w:cols w:space="708"/>
          <w:titlePg w:val="0"/>
        </w:sectPr>
      </w:pPr>
    </w:p>
    <w:p>
      <w:pPr>
        <w:spacing w:before="2" w:line="193" w:lineRule="auto"/>
        <w:rPr>
          <w:rFonts w:ascii="Microsoft YaHei" w:eastAsia="Microsoft YaHei" w:hAnsi="Microsoft YaHei" w:cs="Microsoft YaHei"/>
          <w:sz w:val="55"/>
          <w:szCs w:val="55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113.7pt;height:43.85pt;margin-top:-1.13pt;margin-left:819.05pt;position:absolute;z-index:251662336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2"/>
                    <w:tblW w:w="2218" w:type="dxa"/>
                    <w:tblInd w:w="27" w:type="dxa"/>
                    <w:tblBorders>
                      <w:top w:val="single" w:sz="6" w:space="0" w:color="FEFEFE"/>
                      <w:left w:val="single" w:sz="6" w:space="0" w:color="FEFEFE"/>
                      <w:bottom w:val="single" w:sz="6" w:space="0" w:color="FEFEFE"/>
                      <w:right w:val="single" w:sz="6" w:space="0" w:color="FEFEFE"/>
                    </w:tblBorders>
                    <w:tblLayout w:type="fixed"/>
                  </w:tblPr>
                  <w:tblGrid>
                    <w:gridCol w:w="2218"/>
                  </w:tblGrid>
                  <w:tr>
                    <w:tblPrEx>
                      <w:tblW w:w="2218" w:type="dxa"/>
                      <w:tblInd w:w="27" w:type="dxa"/>
                      <w:tblBorders>
                        <w:top w:val="single" w:sz="6" w:space="0" w:color="FEFEFE"/>
                        <w:left w:val="single" w:sz="6" w:space="0" w:color="FEFEFE"/>
                        <w:bottom w:val="single" w:sz="6" w:space="0" w:color="FEFEFE"/>
                        <w:right w:val="single" w:sz="6" w:space="0" w:color="FEFEFE"/>
                      </w:tblBorders>
                      <w:tblLayout w:type="fixed"/>
                    </w:tblPrEx>
                    <w:trPr>
                      <w:trHeight w:val="806"/>
                    </w:trPr>
                    <w:tc>
                      <w:tcPr>
                        <w:tcW w:w="2218" w:type="dxa"/>
                        <w:vAlign w:val="top"/>
                      </w:tcPr>
                      <w:p>
                        <w:pPr>
                          <w:spacing w:before="78" w:line="630" w:lineRule="exact"/>
                          <w:ind w:firstLine="99"/>
                        </w:pPr>
                        <w:r>
                          <w:rPr>
                            <w:position w:val="-12"/>
                          </w:rPr>
                          <w:drawing>
                            <wp:inline distT="0" distB="0" distL="0" distR="0">
                              <wp:extent cx="1260388" cy="399659"/>
                              <wp:effectExtent l="0" t="0" r="0" b="0"/>
                              <wp:docPr id="28" name="IM 28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8" name="IM 28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60388" cy="39965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6854952</wp:posOffset>
            </wp:positionH>
            <wp:positionV relativeFrom="page">
              <wp:posOffset>1123188</wp:posOffset>
            </wp:positionV>
            <wp:extent cx="3913632" cy="2154935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13632" cy="2154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6844513</wp:posOffset>
            </wp:positionH>
            <wp:positionV relativeFrom="page">
              <wp:posOffset>3572192</wp:posOffset>
            </wp:positionV>
            <wp:extent cx="3924300" cy="2191384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2191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9718591</wp:posOffset>
            </wp:positionH>
            <wp:positionV relativeFrom="page">
              <wp:posOffset>6367588</wp:posOffset>
            </wp:positionV>
            <wp:extent cx="1992621" cy="295368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92621" cy="295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color w:val="595959"/>
          <w:position w:val="-7"/>
          <w:sz w:val="55"/>
          <w:szCs w:val="55"/>
        </w:rPr>
        <w:drawing>
          <wp:inline distT="0" distB="0" distL="0" distR="0">
            <wp:extent cx="214884" cy="370332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4884" cy="370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color w:val="595959"/>
          <w:spacing w:val="36"/>
          <w:sz w:val="55"/>
          <w:szCs w:val="5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7"/>
          <w:sz w:val="55"/>
          <w:szCs w:val="55"/>
          <w14:textOutline w14:w="10151" w14:cap="sq">
            <w14:solidFill>
              <w14:srgbClr w14:val="595959"/>
            </w14:solidFill>
            <w14:prstDash w14:val="solid"/>
            <w14:bevel/>
          </w14:textOutline>
        </w:rPr>
        <w:t>车云协同的关键挑战</w:t>
      </w:r>
    </w:p>
    <w:p>
      <w:pPr>
        <w:pStyle w:val="BodyText"/>
        <w:spacing w:line="326" w:lineRule="auto"/>
      </w:pPr>
    </w:p>
    <w:p>
      <w:pPr>
        <w:pStyle w:val="BodyText"/>
        <w:spacing w:line="326" w:lineRule="auto"/>
      </w:pPr>
    </w:p>
    <w:p>
      <w:pPr>
        <w:pStyle w:val="BodyText"/>
        <w:spacing w:before="133" w:line="192" w:lineRule="auto"/>
        <w:ind w:left="665"/>
        <w:rPr>
          <w:rFonts w:ascii="Microsoft YaHei" w:eastAsia="Microsoft YaHei" w:hAnsi="Microsoft YaHei" w:cs="Microsoft YaHei"/>
          <w:sz w:val="31"/>
          <w:szCs w:val="31"/>
        </w:rPr>
      </w:pPr>
      <w:r>
        <w:rPr>
          <w:spacing w:val="2"/>
          <w:sz w:val="31"/>
          <w:szCs w:val="31"/>
        </w:rPr>
        <w:t xml:space="preserve">•     </w:t>
      </w:r>
      <w:r>
        <w:rPr>
          <w:rFonts w:ascii="Microsoft YaHei" w:eastAsia="Microsoft YaHei" w:hAnsi="Microsoft YaHei" w:cs="Microsoft YaHei"/>
          <w:spacing w:val="2"/>
          <w:sz w:val="31"/>
          <w:szCs w:val="31"/>
          <w14:textOutline w14:w="5793" w14:cap="sq">
            <w14:solidFill>
              <w14:srgbClr w14:val="000000"/>
            </w14:solidFill>
            <w14:prstDash w14:val="solid"/>
            <w14:bevel/>
          </w14:textOutline>
        </w:rPr>
        <w:t>细分方向多</w:t>
      </w:r>
      <w:r>
        <w:rPr>
          <w:rFonts w:ascii="Microsoft YaHei" w:eastAsia="Microsoft YaHei" w:hAnsi="Microsoft YaHei" w:cs="Microsoft YaHei"/>
          <w:spacing w:val="-25"/>
          <w:sz w:val="31"/>
          <w:szCs w:val="31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31"/>
          <w:szCs w:val="31"/>
        </w:rPr>
        <w:t>，</w:t>
      </w:r>
      <w:r>
        <w:rPr>
          <w:rFonts w:ascii="Microsoft YaHei" w:eastAsia="Microsoft YaHei" w:hAnsi="Microsoft YaHei" w:cs="Microsoft YaHei"/>
          <w:spacing w:val="2"/>
          <w:sz w:val="31"/>
          <w:szCs w:val="31"/>
          <w14:textOutline w14:w="5793" w14:cap="sq">
            <w14:solidFill>
              <w14:srgbClr w14:val="000000"/>
            </w14:solidFill>
            <w14:prstDash w14:val="solid"/>
            <w14:bevel/>
          </w14:textOutline>
        </w:rPr>
        <w:t>互操作性差</w:t>
      </w:r>
    </w:p>
    <w:p>
      <w:pPr>
        <w:pStyle w:val="BodyText"/>
        <w:spacing w:before="345" w:line="192" w:lineRule="auto"/>
        <w:ind w:left="665"/>
        <w:rPr>
          <w:rFonts w:ascii="Microsoft YaHei" w:eastAsia="Microsoft YaHei" w:hAnsi="Microsoft YaHei" w:cs="Microsoft YaHei"/>
          <w:sz w:val="31"/>
          <w:szCs w:val="31"/>
        </w:rPr>
      </w:pPr>
      <w:r>
        <w:rPr>
          <w:spacing w:val="7"/>
          <w:sz w:val="31"/>
          <w:szCs w:val="31"/>
        </w:rPr>
        <w:t>•</w:t>
      </w:r>
      <w:r>
        <w:rPr>
          <w:spacing w:val="4"/>
          <w:sz w:val="31"/>
          <w:szCs w:val="31"/>
        </w:rPr>
        <w:t xml:space="preserve">     </w:t>
      </w:r>
      <w:r>
        <w:rPr>
          <w:rFonts w:ascii="Microsoft YaHei" w:eastAsia="Microsoft YaHei" w:hAnsi="Microsoft YaHei" w:cs="Microsoft YaHei"/>
          <w:spacing w:val="7"/>
          <w:sz w:val="31"/>
          <w:szCs w:val="31"/>
          <w14:textOutline w14:w="5793" w14:cap="sq">
            <w14:solidFill>
              <w14:srgbClr w14:val="000000"/>
            </w14:solidFill>
            <w14:prstDash w14:val="solid"/>
            <w14:bevel/>
          </w14:textOutline>
        </w:rPr>
        <w:t>边缘资源受限</w:t>
      </w:r>
      <w:r>
        <w:rPr>
          <w:rFonts w:ascii="Microsoft YaHei" w:eastAsia="Microsoft YaHei" w:hAnsi="Microsoft YaHei" w:cs="Microsoft YaHei"/>
          <w:spacing w:val="7"/>
          <w:sz w:val="31"/>
          <w:szCs w:val="31"/>
        </w:rPr>
        <w:t>，</w:t>
      </w:r>
      <w:r>
        <w:rPr>
          <w:rFonts w:ascii="Microsoft YaHei" w:eastAsia="Microsoft YaHei" w:hAnsi="Microsoft YaHei" w:cs="Microsoft YaHei"/>
          <w:spacing w:val="-62"/>
          <w:sz w:val="31"/>
          <w:szCs w:val="31"/>
        </w:rPr>
        <w:t xml:space="preserve"> </w:t>
      </w:r>
      <w:r>
        <w:rPr>
          <w:rFonts w:ascii="Microsoft YaHei" w:eastAsia="Microsoft YaHei" w:hAnsi="Microsoft YaHei" w:cs="Microsoft YaHei"/>
          <w:spacing w:val="7"/>
          <w:sz w:val="31"/>
          <w:szCs w:val="31"/>
        </w:rPr>
        <w:t>需要轻量化的组件管理运行边缘应用</w:t>
      </w:r>
    </w:p>
    <w:p>
      <w:pPr>
        <w:pStyle w:val="BodyText"/>
        <w:spacing w:before="346" w:line="192" w:lineRule="auto"/>
        <w:ind w:left="665"/>
        <w:rPr>
          <w:rFonts w:ascii="Microsoft YaHei" w:eastAsia="Microsoft YaHei" w:hAnsi="Microsoft YaHei" w:cs="Microsoft YaHei"/>
          <w:sz w:val="31"/>
          <w:szCs w:val="31"/>
        </w:rPr>
      </w:pPr>
      <w:r>
        <w:rPr>
          <w:spacing w:val="7"/>
          <w:sz w:val="31"/>
          <w:szCs w:val="31"/>
        </w:rPr>
        <w:t>•</w:t>
      </w:r>
      <w:r>
        <w:rPr>
          <w:spacing w:val="5"/>
          <w:sz w:val="31"/>
          <w:szCs w:val="31"/>
        </w:rPr>
        <w:t xml:space="preserve">     </w:t>
      </w:r>
      <w:r>
        <w:rPr>
          <w:rFonts w:ascii="Microsoft YaHei" w:eastAsia="Microsoft YaHei" w:hAnsi="Microsoft YaHei" w:cs="Microsoft YaHei"/>
          <w:spacing w:val="7"/>
          <w:sz w:val="31"/>
          <w:szCs w:val="31"/>
        </w:rPr>
        <w:t>边缘离线时，</w:t>
      </w:r>
      <w:r>
        <w:rPr>
          <w:rFonts w:ascii="Microsoft YaHei" w:eastAsia="Microsoft YaHei" w:hAnsi="Microsoft YaHei" w:cs="Microsoft YaHei"/>
          <w:spacing w:val="-60"/>
          <w:sz w:val="31"/>
          <w:szCs w:val="31"/>
        </w:rPr>
        <w:t xml:space="preserve"> </w:t>
      </w:r>
      <w:r>
        <w:rPr>
          <w:rFonts w:ascii="Microsoft YaHei" w:eastAsia="Microsoft YaHei" w:hAnsi="Microsoft YaHei" w:cs="Microsoft YaHei"/>
          <w:spacing w:val="7"/>
          <w:sz w:val="31"/>
          <w:szCs w:val="31"/>
        </w:rPr>
        <w:t>需要具备</w:t>
      </w:r>
      <w:r>
        <w:rPr>
          <w:rFonts w:ascii="Microsoft YaHei" w:eastAsia="Microsoft YaHei" w:hAnsi="Microsoft YaHei" w:cs="Microsoft YaHei"/>
          <w:spacing w:val="7"/>
          <w:sz w:val="31"/>
          <w:szCs w:val="31"/>
          <w14:textOutline w14:w="5793" w14:cap="sq">
            <w14:solidFill>
              <w14:srgbClr w14:val="000000"/>
            </w14:solidFill>
            <w14:prstDash w14:val="solid"/>
            <w14:bevel/>
          </w14:textOutline>
        </w:rPr>
        <w:t>业务自治</w:t>
      </w:r>
      <w:r>
        <w:rPr>
          <w:rFonts w:ascii="Microsoft YaHei" w:eastAsia="Microsoft YaHei" w:hAnsi="Microsoft YaHei" w:cs="Microsoft YaHei"/>
          <w:spacing w:val="7"/>
          <w:sz w:val="31"/>
          <w:szCs w:val="31"/>
        </w:rPr>
        <w:t>和</w:t>
      </w:r>
      <w:r>
        <w:rPr>
          <w:rFonts w:ascii="Microsoft YaHei" w:eastAsia="Microsoft YaHei" w:hAnsi="Microsoft YaHei" w:cs="Microsoft YaHei"/>
          <w:spacing w:val="7"/>
          <w:sz w:val="31"/>
          <w:szCs w:val="31"/>
          <w14:textOutline w14:w="5793" w14:cap="sq">
            <w14:solidFill>
              <w14:srgbClr w14:val="000000"/>
            </w14:solidFill>
            <w14:prstDash w14:val="solid"/>
            <w14:bevel/>
          </w14:textOutline>
        </w:rPr>
        <w:t>本地故障恢复</w:t>
      </w:r>
      <w:r>
        <w:rPr>
          <w:rFonts w:ascii="Microsoft YaHei" w:eastAsia="Microsoft YaHei" w:hAnsi="Microsoft YaHei" w:cs="Microsoft YaHei"/>
          <w:spacing w:val="7"/>
          <w:sz w:val="31"/>
          <w:szCs w:val="31"/>
        </w:rPr>
        <w:t>等能力</w:t>
      </w:r>
    </w:p>
    <w:p>
      <w:pPr>
        <w:pStyle w:val="BodyText"/>
        <w:spacing w:before="350" w:line="220" w:lineRule="auto"/>
        <w:ind w:left="1197" w:right="9749" w:hanging="532"/>
        <w:rPr>
          <w:rFonts w:ascii="Microsoft YaHei" w:eastAsia="Microsoft YaHei" w:hAnsi="Microsoft YaHei" w:cs="Microsoft YaHei"/>
          <w:sz w:val="31"/>
          <w:szCs w:val="31"/>
        </w:rPr>
      </w:pPr>
      <w:r>
        <w:rPr>
          <w:spacing w:val="3"/>
          <w:sz w:val="31"/>
          <w:szCs w:val="31"/>
        </w:rPr>
        <w:t xml:space="preserve">•     </w:t>
      </w:r>
      <w:r>
        <w:rPr>
          <w:rFonts w:ascii="Microsoft YaHei" w:eastAsia="Microsoft YaHei" w:hAnsi="Microsoft YaHei" w:cs="Microsoft YaHei"/>
          <w:spacing w:val="3"/>
          <w:sz w:val="31"/>
          <w:szCs w:val="31"/>
          <w14:textOutline w14:w="5793" w14:cap="sq">
            <w14:solidFill>
              <w14:srgbClr w14:val="000000"/>
            </w14:solidFill>
            <w14:prstDash w14:val="solid"/>
            <w14:bevel/>
          </w14:textOutline>
        </w:rPr>
        <w:t>边云通信网络质量低</w:t>
      </w:r>
      <w:r>
        <w:rPr>
          <w:rFonts w:ascii="Microsoft YaHei" w:eastAsia="Microsoft YaHei" w:hAnsi="Microsoft YaHei" w:cs="Microsoft YaHei"/>
          <w:spacing w:val="3"/>
          <w:sz w:val="31"/>
          <w:szCs w:val="31"/>
        </w:rPr>
        <w:t>，</w:t>
      </w:r>
      <w:r>
        <w:rPr>
          <w:rFonts w:ascii="Microsoft YaHei" w:eastAsia="Microsoft YaHei" w:hAnsi="Microsoft YaHei" w:cs="Microsoft YaHei"/>
          <w:spacing w:val="-55"/>
          <w:sz w:val="31"/>
          <w:szCs w:val="31"/>
        </w:rPr>
        <w:t xml:space="preserve"> </w:t>
      </w:r>
      <w:r>
        <w:rPr>
          <w:rFonts w:ascii="Microsoft YaHei" w:eastAsia="Microsoft YaHei" w:hAnsi="Microsoft YaHei" w:cs="Microsoft YaHei"/>
          <w:spacing w:val="3"/>
          <w:sz w:val="31"/>
          <w:szCs w:val="31"/>
        </w:rPr>
        <w:t>时延高</w:t>
      </w:r>
      <w:r>
        <w:rPr>
          <w:rFonts w:ascii="Microsoft YaHei" w:eastAsia="Microsoft YaHei" w:hAnsi="Microsoft YaHei" w:cs="Microsoft YaHei"/>
          <w:spacing w:val="-28"/>
          <w:sz w:val="31"/>
          <w:szCs w:val="31"/>
        </w:rPr>
        <w:t xml:space="preserve"> </w:t>
      </w:r>
      <w:r>
        <w:rPr>
          <w:rFonts w:ascii="Microsoft YaHei" w:eastAsia="Microsoft YaHei" w:hAnsi="Microsoft YaHei" w:cs="Microsoft YaHei"/>
          <w:spacing w:val="3"/>
          <w:sz w:val="31"/>
          <w:szCs w:val="31"/>
        </w:rPr>
        <w:t>，</w:t>
      </w:r>
      <w:r>
        <w:rPr>
          <w:rFonts w:ascii="Microsoft YaHei" w:eastAsia="Microsoft YaHei" w:hAnsi="Microsoft YaHei" w:cs="Microsoft YaHei"/>
          <w:spacing w:val="2"/>
          <w:sz w:val="31"/>
          <w:szCs w:val="31"/>
        </w:rPr>
        <w:t>且边缘经常位于私有网络，</w:t>
      </w:r>
      <w:r>
        <w:rPr>
          <w:rFonts w:ascii="Microsoft YaHei" w:eastAsia="Microsoft YaHei" w:hAnsi="Microsoft YaHei" w:cs="Microsoft YaHei"/>
          <w:sz w:val="31"/>
          <w:szCs w:val="31"/>
        </w:rPr>
        <w:t xml:space="preserve"> </w:t>
      </w:r>
      <w:r>
        <w:rPr>
          <w:rFonts w:ascii="Microsoft YaHei" w:eastAsia="Microsoft YaHei" w:hAnsi="Microsoft YaHei" w:cs="Microsoft YaHei"/>
          <w:spacing w:val="8"/>
          <w:sz w:val="31"/>
          <w:szCs w:val="31"/>
        </w:rPr>
        <w:t>难以实现双向通信</w:t>
      </w:r>
    </w:p>
    <w:p>
      <w:pPr>
        <w:pStyle w:val="BodyText"/>
        <w:spacing w:before="373" w:line="191" w:lineRule="auto"/>
        <w:ind w:left="665"/>
        <w:rPr>
          <w:rFonts w:ascii="Microsoft YaHei" w:eastAsia="Microsoft YaHei" w:hAnsi="Microsoft YaHei" w:cs="Microsoft YaHei"/>
          <w:sz w:val="31"/>
          <w:szCs w:val="31"/>
        </w:rPr>
      </w:pPr>
      <w:r>
        <w:rPr>
          <w:spacing w:val="4"/>
          <w:sz w:val="31"/>
          <w:szCs w:val="31"/>
        </w:rPr>
        <w:t xml:space="preserve">•     </w:t>
      </w:r>
      <w:r>
        <w:rPr>
          <w:rFonts w:ascii="Microsoft YaHei" w:eastAsia="Microsoft YaHei" w:hAnsi="Microsoft YaHei" w:cs="Microsoft YaHei"/>
          <w:spacing w:val="4"/>
          <w:sz w:val="31"/>
          <w:szCs w:val="31"/>
          <w14:textOutline w14:w="5793" w14:cap="sq">
            <w14:solidFill>
              <w14:srgbClr w14:val="000000"/>
            </w14:solidFill>
            <w14:prstDash w14:val="solid"/>
            <w14:bevel/>
          </w14:textOutline>
        </w:rPr>
        <w:t>边缘节点高度分散</w:t>
      </w:r>
      <w:r>
        <w:rPr>
          <w:rFonts w:ascii="Microsoft YaHei" w:eastAsia="Microsoft YaHei" w:hAnsi="Microsoft YaHei" w:cs="Microsoft YaHei"/>
          <w:spacing w:val="-27"/>
          <w:sz w:val="31"/>
          <w:szCs w:val="31"/>
        </w:rPr>
        <w:t xml:space="preserve"> </w:t>
      </w:r>
      <w:r>
        <w:rPr>
          <w:rFonts w:ascii="Microsoft YaHei" w:eastAsia="Microsoft YaHei" w:hAnsi="Microsoft YaHei" w:cs="Microsoft YaHei"/>
          <w:spacing w:val="4"/>
          <w:sz w:val="31"/>
          <w:szCs w:val="31"/>
        </w:rPr>
        <w:t>，如何高效管理，</w:t>
      </w:r>
      <w:r>
        <w:rPr>
          <w:rFonts w:ascii="Microsoft YaHei" w:eastAsia="Microsoft YaHei" w:hAnsi="Microsoft YaHei" w:cs="Microsoft YaHei"/>
          <w:spacing w:val="-59"/>
          <w:sz w:val="31"/>
          <w:szCs w:val="31"/>
        </w:rPr>
        <w:t xml:space="preserve"> </w:t>
      </w:r>
      <w:r>
        <w:rPr>
          <w:rFonts w:ascii="Microsoft YaHei" w:eastAsia="Microsoft YaHei" w:hAnsi="Microsoft YaHei" w:cs="Microsoft YaHei"/>
          <w:spacing w:val="4"/>
          <w:sz w:val="31"/>
          <w:szCs w:val="31"/>
        </w:rPr>
        <w:t>降低运维成本</w:t>
      </w:r>
    </w:p>
    <w:p>
      <w:pPr>
        <w:pStyle w:val="BodyText"/>
        <w:spacing w:before="351" w:line="181" w:lineRule="auto"/>
        <w:ind w:left="665"/>
        <w:rPr>
          <w:rFonts w:ascii="Microsoft YaHei" w:eastAsia="Microsoft YaHei" w:hAnsi="Microsoft YaHei" w:cs="Microsoft YaHei"/>
          <w:sz w:val="31"/>
          <w:szCs w:val="31"/>
        </w:rPr>
      </w:pPr>
      <w:r>
        <w:rPr>
          <w:spacing w:val="8"/>
          <w:sz w:val="31"/>
          <w:szCs w:val="31"/>
        </w:rPr>
        <w:t>•</w:t>
      </w:r>
      <w:r>
        <w:rPr>
          <w:spacing w:val="3"/>
          <w:sz w:val="31"/>
          <w:szCs w:val="31"/>
        </w:rPr>
        <w:t xml:space="preserve">     </w:t>
      </w:r>
      <w:r>
        <w:rPr>
          <w:rFonts w:ascii="Microsoft YaHei" w:eastAsia="Microsoft YaHei" w:hAnsi="Microsoft YaHei" w:cs="Microsoft YaHei"/>
          <w:spacing w:val="8"/>
          <w:sz w:val="31"/>
          <w:szCs w:val="31"/>
        </w:rPr>
        <w:t>如何对</w:t>
      </w:r>
      <w:r>
        <w:rPr>
          <w:rFonts w:ascii="Microsoft YaHei" w:eastAsia="Microsoft YaHei" w:hAnsi="Microsoft YaHei" w:cs="Microsoft YaHei"/>
          <w:spacing w:val="8"/>
          <w:sz w:val="31"/>
          <w:szCs w:val="31"/>
          <w14:textOutline w14:w="5793" w14:cap="sq">
            <w14:solidFill>
              <w14:srgbClr w14:val="000000"/>
            </w14:solidFill>
            <w14:prstDash w14:val="solid"/>
            <w14:bevel/>
          </w14:textOutline>
        </w:rPr>
        <w:t>异构资源</w:t>
      </w:r>
      <w:r>
        <w:rPr>
          <w:rFonts w:ascii="Microsoft YaHei" w:eastAsia="Microsoft YaHei" w:hAnsi="Microsoft YaHei" w:cs="Microsoft YaHei"/>
          <w:spacing w:val="8"/>
          <w:sz w:val="31"/>
          <w:szCs w:val="31"/>
        </w:rPr>
        <w:t>进行标准化管理和灵活配置</w:t>
      </w:r>
    </w:p>
    <w:p>
      <w:pPr>
        <w:pStyle w:val="BodyText"/>
        <w:spacing w:before="371" w:line="179" w:lineRule="auto"/>
        <w:ind w:left="665"/>
        <w:rPr>
          <w:rFonts w:ascii="Microsoft YaHei" w:eastAsia="Microsoft YaHei" w:hAnsi="Microsoft YaHei" w:cs="Microsoft YaHei"/>
          <w:sz w:val="31"/>
          <w:szCs w:val="31"/>
        </w:rPr>
      </w:pPr>
      <w:r>
        <w:rPr>
          <w:spacing w:val="7"/>
          <w:sz w:val="31"/>
          <w:szCs w:val="31"/>
        </w:rPr>
        <w:t xml:space="preserve">•     </w:t>
      </w:r>
      <w:r>
        <w:rPr>
          <w:rFonts w:ascii="Microsoft YaHei" w:eastAsia="Microsoft YaHei" w:hAnsi="Microsoft YaHei" w:cs="Microsoft YaHei"/>
          <w:spacing w:val="7"/>
          <w:sz w:val="31"/>
          <w:szCs w:val="31"/>
          <w14:textOutline w14:w="5793" w14:cap="sq">
            <w14:solidFill>
              <w14:srgbClr w14:val="000000"/>
            </w14:solidFill>
            <w14:prstDash w14:val="solid"/>
            <w14:bevel/>
          </w14:textOutline>
        </w:rPr>
        <w:t>固定位置</w:t>
      </w:r>
      <w:r>
        <w:rPr>
          <w:rFonts w:ascii="Microsoft YaHei" w:eastAsia="Microsoft YaHei" w:hAnsi="Microsoft YaHei" w:cs="Microsoft YaHei"/>
          <w:spacing w:val="21"/>
          <w:sz w:val="31"/>
          <w:szCs w:val="31"/>
        </w:rPr>
        <w:t xml:space="preserve"> </w:t>
      </w:r>
      <w:r>
        <w:rPr>
          <w:rFonts w:ascii="Microsoft YaHei" w:eastAsia="Microsoft YaHei" w:hAnsi="Microsoft YaHei" w:cs="Microsoft YaHei"/>
          <w:sz w:val="31"/>
          <w:szCs w:val="31"/>
          <w14:textOutline w14:w="5793" w14:cap="sq">
            <w14:solidFill>
              <w14:srgbClr w14:val="000000"/>
            </w14:solidFill>
            <w14:prstDash w14:val="solid"/>
            <w14:bevel/>
          </w14:textOutline>
        </w:rPr>
        <w:t>vs</w:t>
      </w:r>
      <w:r>
        <w:rPr>
          <w:rFonts w:ascii="Microsoft YaHei" w:eastAsia="Microsoft YaHei" w:hAnsi="Microsoft YaHei" w:cs="Microsoft YaHei"/>
          <w:spacing w:val="7"/>
          <w:sz w:val="31"/>
          <w:szCs w:val="31"/>
          <w14:textOutline w14:w="5793" w14:cap="sq">
            <w14:solidFill>
              <w14:srgbClr w14:val="000000"/>
            </w14:solidFill>
            <w14:prstDash w14:val="solid"/>
            <w14:bevel/>
          </w14:textOutline>
        </w:rPr>
        <w:t>.移动位置</w:t>
      </w:r>
    </w:p>
    <w:p>
      <w:pPr>
        <w:pStyle w:val="BodyText"/>
      </w:pPr>
    </w:p>
    <w:p>
      <w:pPr>
        <w:pStyle w:val="BodyText"/>
        <w:spacing w:before="133" w:line="190" w:lineRule="auto"/>
        <w:ind w:left="665"/>
        <w:rPr>
          <w:rFonts w:ascii="Microsoft YaHei" w:eastAsia="Microsoft YaHei" w:hAnsi="Microsoft YaHei" w:cs="Microsoft YaHei"/>
          <w:sz w:val="31"/>
          <w:szCs w:val="31"/>
        </w:rPr>
      </w:pPr>
      <w:r>
        <w:rPr>
          <w:spacing w:val="5"/>
          <w:sz w:val="31"/>
          <w:szCs w:val="31"/>
        </w:rPr>
        <w:t xml:space="preserve">•     </w:t>
      </w:r>
      <w:r>
        <w:rPr>
          <w:rFonts w:ascii="Microsoft YaHei" w:eastAsia="Microsoft YaHei" w:hAnsi="Microsoft YaHei" w:cs="Microsoft YaHei"/>
          <w:spacing w:val="5"/>
          <w:sz w:val="31"/>
          <w:szCs w:val="31"/>
        </w:rPr>
        <w:t>车载场景，</w:t>
      </w:r>
      <w:r>
        <w:rPr>
          <w:rFonts w:ascii="Microsoft YaHei" w:eastAsia="Microsoft YaHei" w:hAnsi="Microsoft YaHei" w:cs="Microsoft YaHei"/>
          <w:spacing w:val="-68"/>
          <w:sz w:val="31"/>
          <w:szCs w:val="31"/>
        </w:rPr>
        <w:t xml:space="preserve"> </w:t>
      </w:r>
      <w:r>
        <w:rPr>
          <w:rFonts w:ascii="Microsoft YaHei" w:eastAsia="Microsoft YaHei" w:hAnsi="Microsoft YaHei" w:cs="Microsoft YaHei"/>
          <w:spacing w:val="5"/>
          <w:sz w:val="31"/>
          <w:szCs w:val="31"/>
          <w14:textOutline w14:w="5793" w14:cap="sq">
            <w14:solidFill>
              <w14:srgbClr w14:val="000000"/>
            </w14:solidFill>
            <w14:prstDash w14:val="solid"/>
            <w14:bevel/>
          </w14:textOutline>
        </w:rPr>
        <w:t>大批量节点上下线</w:t>
      </w: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  <w:sectPr>
          <w:headerReference w:type="default" r:id="rId21"/>
          <w:footerReference w:type="default" r:id="rId22"/>
          <w:pgSz w:w="19200" w:h="10800"/>
          <w:pgMar w:top="362" w:right="0" w:bottom="155" w:left="0" w:header="0" w:footer="0" w:gutter="0"/>
          <w:pgNumType w:start="7"/>
          <w:cols w:space="708"/>
        </w:sectPr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spacing w:line="814" w:lineRule="exact"/>
        <w:ind w:firstLine="465"/>
      </w:pPr>
      <w:r>
        <w:rPr>
          <w:position w:val="-16"/>
        </w:rPr>
        <w:drawing>
          <wp:inline distT="0" distB="0" distL="0" distR="0">
            <wp:extent cx="2874264" cy="516381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74264" cy="516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814" w:lineRule="exact"/>
        <w:sectPr>
          <w:headerReference w:type="default" r:id="rId23"/>
          <w:footerReference w:type="default" r:id="rId24"/>
          <w:type w:val="nextPage"/>
          <w:pgSz w:w="19200" w:h="10800"/>
          <w:pgMar w:top="362" w:right="0" w:bottom="155" w:left="0" w:header="0" w:footer="0" w:gutter="0"/>
          <w:pgNumType w:start="8"/>
          <w:cols w:space="708"/>
          <w:titlePg w:val="0"/>
        </w:sectPr>
      </w:pPr>
    </w:p>
    <w:p>
      <w:pPr>
        <w:spacing w:before="12" w:line="517" w:lineRule="exact"/>
        <w:ind w:left="522"/>
        <w:rPr>
          <w:rFonts w:ascii="Microsoft YaHei" w:eastAsia="Microsoft YaHei" w:hAnsi="Microsoft YaHei" w:cs="Microsoft YaHei"/>
          <w:sz w:val="47"/>
          <w:szCs w:val="47"/>
        </w:rPr>
      </w:pPr>
      <w:r>
        <w:drawing>
          <wp:anchor distT="0" distB="0" distL="0" distR="0" simplePos="0" relativeHeight="251678720" behindDoc="0" locked="0" layoutInCell="0" allowOverlap="1">
            <wp:simplePos x="0" y="0"/>
            <wp:positionH relativeFrom="page">
              <wp:posOffset>1691639</wp:posOffset>
            </wp:positionH>
            <wp:positionV relativeFrom="page">
              <wp:posOffset>1097279</wp:posOffset>
            </wp:positionV>
            <wp:extent cx="502919" cy="457200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2919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7696" behindDoc="0" locked="0" layoutInCell="0" allowOverlap="1">
            <wp:simplePos x="0" y="0"/>
            <wp:positionH relativeFrom="page">
              <wp:posOffset>2105977</wp:posOffset>
            </wp:positionH>
            <wp:positionV relativeFrom="page">
              <wp:posOffset>1311185</wp:posOffset>
            </wp:positionV>
            <wp:extent cx="105345" cy="43102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5345" cy="431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7" type="#_x0000_t202" style="width:43.8pt;height:27.55pt;margin-top:114.43pt;margin-left:295.06pt;mso-position-horizontal-relative:page;mso-position-vertical-relative:page;position:absolute;z-index:251679744" o:allowincell="f" filled="f" stroked="f">
            <o:lock v:ext="edit" aspectratio="f"/>
            <v:textbox inset="0,0,0,0">
              <w:txbxContent>
                <w:p>
                  <w:pPr>
                    <w:spacing w:before="18" w:line="179" w:lineRule="auto"/>
                    <w:ind w:left="20" w:righ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808080"/>
                      <w:spacing w:val="8"/>
                      <w:sz w:val="20"/>
                      <w:szCs w:val="20"/>
                      <w14:textOutline w14:w="3795" w14:cap="sq">
                        <w14:solidFill>
                          <w14:srgbClr w14:val="808080"/>
                        </w14:solidFill>
                        <w14:prstDash w14:val="solid"/>
                        <w14:bevel/>
                      </w14:textOutline>
                    </w:rPr>
                    <w:t>数据转换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808080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808080"/>
                      <w:spacing w:val="8"/>
                      <w:sz w:val="20"/>
                      <w:szCs w:val="20"/>
                      <w14:textOutline w14:w="3795" w14:cap="sq">
                        <w14:solidFill>
                          <w14:srgbClr w14:val="808080"/>
                        </w14:solidFill>
                        <w14:prstDash w14:val="solid"/>
                        <w14:bevel/>
                      </w14:textOutline>
                    </w:rPr>
                    <w:t>数据分析</w:t>
                  </w:r>
                </w:p>
              </w:txbxContent>
            </v:textbox>
          </v:shape>
        </w:pict>
      </w:r>
      <w:r>
        <w:pict>
          <v:shape id="_x0000_s1028" type="#_x0000_t202" style="width:74.85pt;height:242.3pt;margin-top:134.78pt;margin-left:202.51pt;mso-position-horizontal-relative:page;mso-position-vertical-relative:page;position:absolute;z-index:-251648000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3"/>
                    <w:tblW w:w="1446" w:type="dxa"/>
                    <w:tblInd w:w="25" w:type="dxa"/>
                    <w:tblBorders>
                      <w:top w:val="single" w:sz="4" w:space="0" w:color="A6A6A6"/>
                      <w:left w:val="single" w:sz="4" w:space="0" w:color="A6A6A6"/>
                      <w:bottom w:val="single" w:sz="4" w:space="0" w:color="A6A6A6"/>
                      <w:right w:val="single" w:sz="4" w:space="0" w:color="A6A6A6"/>
                    </w:tblBorders>
                    <w:shd w:val="clear" w:color="auto" w:fill="FFFFFF"/>
                    <w:tblLayout w:type="fixed"/>
                  </w:tblPr>
                  <w:tblGrid>
                    <w:gridCol w:w="1446"/>
                  </w:tblGrid>
                  <w:tr>
                    <w:tblPrEx>
                      <w:tblW w:w="1446" w:type="dxa"/>
                      <w:tblInd w:w="25" w:type="dxa"/>
                      <w:tblBorders>
                        <w:top w:val="single" w:sz="4" w:space="0" w:color="A6A6A6"/>
                        <w:left w:val="single" w:sz="4" w:space="0" w:color="A6A6A6"/>
                        <w:bottom w:val="single" w:sz="4" w:space="0" w:color="A6A6A6"/>
                        <w:right w:val="single" w:sz="4" w:space="0" w:color="A6A6A6"/>
                      </w:tblBorders>
                      <w:shd w:val="clear" w:color="auto" w:fill="FFFFFF"/>
                      <w:tblLayout w:type="fixed"/>
                    </w:tblPrEx>
                    <w:trPr>
                      <w:trHeight w:val="4785"/>
                    </w:trPr>
                    <w:tc>
                      <w:tcPr>
                        <w:tcW w:w="1446" w:type="dxa"/>
                        <w:shd w:val="clear" w:color="auto" w:fill="FFFFFF"/>
                        <w:vAlign w:val="top"/>
                      </w:tcPr>
                      <w:p>
                        <w:pPr>
                          <w:spacing w:before="89" w:line="835" w:lineRule="exact"/>
                          <w:ind w:firstLine="223"/>
                        </w:pPr>
                        <w:r>
                          <w:rPr>
                            <w:position w:val="-16"/>
                          </w:rPr>
                          <w:drawing>
                            <wp:inline distT="0" distB="0" distL="0" distR="0">
                              <wp:extent cx="641603" cy="530352"/>
                              <wp:effectExtent l="0" t="0" r="0" b="0"/>
                              <wp:docPr id="46" name="IM 46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6" name="IM 46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2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41603" cy="53035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>
                        <w:pPr>
                          <w:spacing w:line="267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835" w:lineRule="exact"/>
                          <w:ind w:firstLine="223"/>
                        </w:pPr>
                        <w:r>
                          <w:rPr>
                            <w:position w:val="-16"/>
                          </w:rPr>
                          <w:drawing>
                            <wp:inline distT="0" distB="0" distL="0" distR="0">
                              <wp:extent cx="641603" cy="530352"/>
                              <wp:effectExtent l="0" t="0" r="0" b="0"/>
                              <wp:docPr id="48" name="IM 48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8" name="IM 48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2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41603" cy="53035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>
                        <w:pPr>
                          <w:spacing w:line="271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836" w:lineRule="exact"/>
                          <w:ind w:firstLine="223"/>
                        </w:pPr>
                        <w:r>
                          <w:rPr>
                            <w:position w:val="-16"/>
                          </w:rPr>
                          <w:drawing>
                            <wp:inline distT="0" distB="0" distL="0" distR="0">
                              <wp:extent cx="641603" cy="530352"/>
                              <wp:effectExtent l="0" t="0" r="0" b="0"/>
                              <wp:docPr id="50" name="IM 50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0" name="IM 50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2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41603" cy="53035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>
                        <w:pPr>
                          <w:spacing w:line="400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835" w:lineRule="exact"/>
                          <w:ind w:firstLine="223"/>
                        </w:pPr>
                        <w:r>
                          <w:rPr>
                            <w:position w:val="-16"/>
                          </w:rPr>
                          <w:drawing>
                            <wp:inline distT="0" distB="0" distL="0" distR="0">
                              <wp:extent cx="641603" cy="530352"/>
                              <wp:effectExtent l="0" t="0" r="0" b="0"/>
                              <wp:docPr id="52" name="IM 52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2" name="IM 52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2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41603" cy="53035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drawing>
          <wp:anchor distT="0" distB="0" distL="0" distR="0" simplePos="0" relativeHeight="251669504" behindDoc="1" locked="0" layoutInCell="0" allowOverlap="1">
            <wp:simplePos x="0" y="0"/>
            <wp:positionH relativeFrom="page">
              <wp:posOffset>2801900</wp:posOffset>
            </wp:positionH>
            <wp:positionV relativeFrom="page">
              <wp:posOffset>1499947</wp:posOffset>
            </wp:positionV>
            <wp:extent cx="86676" cy="75233"/>
            <wp:effectExtent l="0" t="0" r="0" b="0"/>
            <wp:wrapNone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6676" cy="752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3056" behindDoc="0" locked="0" layoutInCell="0" allowOverlap="1">
            <wp:simplePos x="0" y="0"/>
            <wp:positionH relativeFrom="page">
              <wp:posOffset>3163112</wp:posOffset>
            </wp:positionH>
            <wp:positionV relativeFrom="page">
              <wp:posOffset>1668564</wp:posOffset>
            </wp:positionV>
            <wp:extent cx="1054885" cy="354874"/>
            <wp:effectExtent l="0" t="0" r="0" b="0"/>
            <wp:wrapNone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54885" cy="354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29" style="width:39.65pt;height:36pt;margin-top:2in;margin-left:331.2pt;mso-position-horizontal-relative:page;mso-position-vertical-relative:page;position:absolute;z-index:251692032" coordorigin="0,0" coordsize="793,720" o:allowincell="f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width:793;height:720;position:absolute" filled="f" stroked="f">
              <v:imagedata r:id="rId30" o:title=""/>
            </v:shape>
            <v:shape id="_x0000_s1031" type="#_x0000_t202" style="width:833;height:80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55" w:line="200" w:lineRule="auto"/>
                      <w:ind w:left="27"/>
                      <w:rPr>
                        <w:rFonts w:ascii="Tahoma" w:eastAsia="Tahoma" w:hAnsi="Tahoma" w:cs="Tahoma"/>
                        <w:sz w:val="24"/>
                        <w:szCs w:val="24"/>
                      </w:rPr>
                    </w:pPr>
                    <w:r>
                      <w:rPr>
                        <w:rFonts w:ascii="Tahoma" w:eastAsia="Tahoma" w:hAnsi="Tahoma" w:cs="Tahoma"/>
                        <w:color w:val="FFFFFF"/>
                        <w:position w:val="6"/>
                        <w:sz w:val="24"/>
                        <w:szCs w:val="24"/>
                      </w:rPr>
                      <w:drawing>
                        <wp:inline distT="0" distB="0" distL="0" distR="0">
                          <wp:extent cx="86193" cy="74331"/>
                          <wp:effectExtent l="0" t="0" r="0" b="0"/>
                          <wp:docPr id="58" name="IM 5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8" name="IM 58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3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6193" cy="7433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Tahoma" w:eastAsia="Tahoma" w:hAnsi="Tahoma" w:cs="Tahoma"/>
                        <w:b/>
                        <w:bCs/>
                        <w:color w:val="FFFFFF"/>
                        <w:spacing w:val="26"/>
                        <w:sz w:val="24"/>
                        <w:szCs w:val="24"/>
                      </w:rPr>
                      <w:t xml:space="preserve">  </w:t>
                    </w:r>
                    <w:r>
                      <w:rPr>
                        <w:rFonts w:ascii="Tahoma" w:eastAsia="Tahoma" w:hAnsi="Tahoma" w:cs="Tahoma"/>
                        <w:b/>
                        <w:bCs/>
                        <w:color w:val="FFFFFF"/>
                        <w:sz w:val="24"/>
                        <w:szCs w:val="24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pict>
          <v:shape id="_x0000_s1032" type="#_x0000_t202" style="width:54.35pt;height:15.25pt;margin-top:237.81pt;margin-left:308.03pt;mso-position-horizontal-relative:page;mso-position-vertical-relative:page;position:absolute;z-index:251681792" o:allowincell="f" filled="f" stroked="f">
            <o:lock v:ext="edit" aspectratio="f"/>
            <v:textbox inset="0,0,0,0">
              <w:txbxContent>
                <w:p>
                  <w:pPr>
                    <w:spacing w:before="20" w:line="176" w:lineRule="auto"/>
                    <w:ind w:left="20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color w:val="808080"/>
                      <w:spacing w:val="-7"/>
                      <w:sz w:val="21"/>
                      <w:szCs w:val="21"/>
                    </w:rPr>
                    <w:t>AI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808080"/>
                      <w:spacing w:val="-7"/>
                      <w:sz w:val="21"/>
                      <w:szCs w:val="21"/>
                      <w14:textOutline w14:w="3831" w14:cap="sq">
                        <w14:solidFill>
                          <w14:srgbClr w14:val="808080"/>
                        </w14:solidFill>
                        <w14:prstDash w14:val="solid"/>
                        <w14:bevel/>
                      </w14:textOutline>
                    </w:rPr>
                    <w:t>推理下发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95104" behindDoc="0" locked="0" layoutInCell="0" allowOverlap="1">
            <wp:simplePos x="0" y="0"/>
            <wp:positionH relativeFrom="page">
              <wp:posOffset>6920016</wp:posOffset>
            </wp:positionH>
            <wp:positionV relativeFrom="page">
              <wp:posOffset>3443961</wp:posOffset>
            </wp:positionV>
            <wp:extent cx="13357" cy="975382"/>
            <wp:effectExtent l="0" t="0" r="0" b="0"/>
            <wp:wrapNone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57" cy="9753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1008" behindDoc="0" locked="0" layoutInCell="0" allowOverlap="1">
            <wp:simplePos x="0" y="0"/>
            <wp:positionH relativeFrom="page">
              <wp:posOffset>4571631</wp:posOffset>
            </wp:positionH>
            <wp:positionV relativeFrom="page">
              <wp:posOffset>2151088</wp:posOffset>
            </wp:positionV>
            <wp:extent cx="906080" cy="377430"/>
            <wp:effectExtent l="0" t="0" r="0" b="0"/>
            <wp:wrapNone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06080" cy="377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7936" behindDoc="0" locked="0" layoutInCell="0" allowOverlap="1">
            <wp:simplePos x="0" y="0"/>
            <wp:positionH relativeFrom="page">
              <wp:posOffset>5729376</wp:posOffset>
            </wp:positionH>
            <wp:positionV relativeFrom="page">
              <wp:posOffset>2703131</wp:posOffset>
            </wp:positionV>
            <wp:extent cx="638326" cy="529348"/>
            <wp:effectExtent l="0" t="0" r="0" b="0"/>
            <wp:wrapNone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38326" cy="529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0768" behindDoc="0" locked="0" layoutInCell="0" allowOverlap="1">
            <wp:simplePos x="0" y="0"/>
            <wp:positionH relativeFrom="page">
              <wp:posOffset>3584612</wp:posOffset>
            </wp:positionH>
            <wp:positionV relativeFrom="page">
              <wp:posOffset>3154362</wp:posOffset>
            </wp:positionV>
            <wp:extent cx="1293076" cy="76200"/>
            <wp:effectExtent l="0" t="0" r="0" b="0"/>
            <wp:wrapNone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93076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3840" behindDoc="0" locked="0" layoutInCell="0" allowOverlap="1">
            <wp:simplePos x="0" y="0"/>
            <wp:positionH relativeFrom="page">
              <wp:posOffset>5836832</wp:posOffset>
            </wp:positionH>
            <wp:positionV relativeFrom="page">
              <wp:posOffset>4444087</wp:posOffset>
            </wp:positionV>
            <wp:extent cx="1096540" cy="25549"/>
            <wp:effectExtent l="0" t="0" r="0" b="0"/>
            <wp:wrapNone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96540" cy="255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4864" behindDoc="0" locked="0" layoutInCell="0" allowOverlap="1">
            <wp:simplePos x="0" y="0"/>
            <wp:positionH relativeFrom="page">
              <wp:posOffset>3636557</wp:posOffset>
            </wp:positionH>
            <wp:positionV relativeFrom="page">
              <wp:posOffset>4456279</wp:posOffset>
            </wp:positionV>
            <wp:extent cx="842032" cy="13357"/>
            <wp:effectExtent l="0" t="0" r="0" b="0"/>
            <wp:wrapNone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842032" cy="13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5888" behindDoc="0" locked="0" layoutInCell="0" allowOverlap="1">
            <wp:simplePos x="0" y="0"/>
            <wp:positionH relativeFrom="page">
              <wp:posOffset>3514649</wp:posOffset>
            </wp:positionH>
            <wp:positionV relativeFrom="page">
              <wp:posOffset>4422941</wp:posOffset>
            </wp:positionV>
            <wp:extent cx="97166" cy="78116"/>
            <wp:effectExtent l="0" t="0" r="0" b="0"/>
            <wp:wrapNone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7166" cy="781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3" type="#_x0000_t202" style="width:113.7pt;height:43.85pt;margin-top:-3.15pt;margin-left:819.05pt;position:absolute;z-index:251672576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3"/>
                    <w:tblW w:w="2218" w:type="dxa"/>
                    <w:tblInd w:w="27" w:type="dxa"/>
                    <w:tblBorders>
                      <w:top w:val="single" w:sz="6" w:space="0" w:color="FEFEFE"/>
                      <w:left w:val="single" w:sz="6" w:space="0" w:color="FEFEFE"/>
                      <w:bottom w:val="single" w:sz="6" w:space="0" w:color="FEFEFE"/>
                      <w:right w:val="single" w:sz="6" w:space="0" w:color="FEFEFE"/>
                    </w:tblBorders>
                    <w:tblLayout w:type="fixed"/>
                  </w:tblPr>
                  <w:tblGrid>
                    <w:gridCol w:w="2218"/>
                  </w:tblGrid>
                  <w:tr>
                    <w:tblPrEx>
                      <w:tblW w:w="2218" w:type="dxa"/>
                      <w:tblInd w:w="27" w:type="dxa"/>
                      <w:tblBorders>
                        <w:top w:val="single" w:sz="6" w:space="0" w:color="FEFEFE"/>
                        <w:left w:val="single" w:sz="6" w:space="0" w:color="FEFEFE"/>
                        <w:bottom w:val="single" w:sz="6" w:space="0" w:color="FEFEFE"/>
                        <w:right w:val="single" w:sz="6" w:space="0" w:color="FEFEFE"/>
                      </w:tblBorders>
                      <w:tblLayout w:type="fixed"/>
                    </w:tblPrEx>
                    <w:trPr>
                      <w:trHeight w:val="806"/>
                    </w:trPr>
                    <w:tc>
                      <w:tcPr>
                        <w:tcW w:w="2218" w:type="dxa"/>
                        <w:vAlign w:val="top"/>
                      </w:tcPr>
                      <w:p>
                        <w:pPr>
                          <w:spacing w:before="78" w:line="630" w:lineRule="exact"/>
                          <w:ind w:firstLine="99"/>
                        </w:pPr>
                        <w:r>
                          <w:rPr>
                            <w:position w:val="-12"/>
                          </w:rPr>
                          <w:drawing>
                            <wp:inline distT="0" distB="0" distL="0" distR="0">
                              <wp:extent cx="1260388" cy="399659"/>
                              <wp:effectExtent l="0" t="0" r="0" b="0"/>
                              <wp:docPr id="74" name="IM 74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4" name="IM 74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60388" cy="39965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pict>
          <v:shape id="_x0000_s1034" style="width:16.95pt;height:29.2pt;margin-top:18.12pt;margin-left:0;mso-position-horizontal-relative:page;mso-position-vertical-relative:page;position:absolute;z-index:251682816" coordorigin="0,0" coordsize="339,584" o:allowincell="f" path="m,l338,290l,583l,e" filled="t" fillcolor="#414772" stroked="f"/>
        </w:pict>
      </w:r>
      <w:r>
        <w:drawing>
          <wp:anchor distT="0" distB="0" distL="0" distR="0" simplePos="0" relativeHeight="251673600" behindDoc="0" locked="0" layoutInCell="0" allowOverlap="1">
            <wp:simplePos x="0" y="0"/>
            <wp:positionH relativeFrom="page">
              <wp:posOffset>1574291</wp:posOffset>
            </wp:positionH>
            <wp:positionV relativeFrom="page">
              <wp:posOffset>2517647</wp:posOffset>
            </wp:positionV>
            <wp:extent cx="864108" cy="510540"/>
            <wp:effectExtent l="0" t="0" r="0" b="0"/>
            <wp:wrapNone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864108" cy="510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4624" behindDoc="0" locked="0" layoutInCell="0" allowOverlap="1">
            <wp:simplePos x="0" y="0"/>
            <wp:positionH relativeFrom="page">
              <wp:posOffset>1652016</wp:posOffset>
            </wp:positionH>
            <wp:positionV relativeFrom="page">
              <wp:posOffset>1790700</wp:posOffset>
            </wp:positionV>
            <wp:extent cx="786383" cy="516635"/>
            <wp:effectExtent l="0" t="0" r="0" b="0"/>
            <wp:wrapNone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86383" cy="516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6672" behindDoc="0" locked="0" layoutInCell="0" allowOverlap="1">
            <wp:simplePos x="0" y="0"/>
            <wp:positionH relativeFrom="page">
              <wp:posOffset>1680972</wp:posOffset>
            </wp:positionH>
            <wp:positionV relativeFrom="page">
              <wp:posOffset>3310127</wp:posOffset>
            </wp:positionV>
            <wp:extent cx="778763" cy="406908"/>
            <wp:effectExtent l="0" t="0" r="0" b="0"/>
            <wp:wrapNone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78763" cy="406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5648" behindDoc="0" locked="0" layoutInCell="0" allowOverlap="1">
            <wp:simplePos x="0" y="0"/>
            <wp:positionH relativeFrom="page">
              <wp:posOffset>1652016</wp:posOffset>
            </wp:positionH>
            <wp:positionV relativeFrom="page">
              <wp:posOffset>3957827</wp:posOffset>
            </wp:positionV>
            <wp:extent cx="693419" cy="551688"/>
            <wp:effectExtent l="0" t="0" r="0" b="0"/>
            <wp:wrapNone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93419" cy="551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5" style="width:551.05pt;height:23.65pt;margin-top:419.52pt;margin-left:97.92pt;mso-position-horizontal-relative:page;mso-position-vertical-relative:page;position:absolute;z-index:251670528" coordorigin="0,0" coordsize="11020,472" o:allowincell="f" path="m,117l10783,117l10783,l11020,235l10783,472l10783,352l,352l,117e" filled="t" fillcolor="#1c78ca" stroked="f"/>
        </w:pict>
      </w:r>
      <w:r>
        <w:drawing>
          <wp:anchor distT="0" distB="0" distL="0" distR="0" simplePos="0" relativeHeight="251671552" behindDoc="0" locked="0" layoutInCell="0" allowOverlap="1">
            <wp:simplePos x="0" y="0"/>
            <wp:positionH relativeFrom="page">
              <wp:posOffset>295656</wp:posOffset>
            </wp:positionH>
            <wp:positionV relativeFrom="page">
              <wp:posOffset>6236208</wp:posOffset>
            </wp:positionV>
            <wp:extent cx="2874264" cy="522731"/>
            <wp:effectExtent l="0" t="0" r="0" b="0"/>
            <wp:wrapNone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74264" cy="5227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6" type="#_x0000_t202" style="width:191.15pt;height:105.7pt;margin-top:165.63pt;margin-left:386pt;mso-position-horizontal-relative:page;mso-position-vertical-relative:page;position:absolute;z-index:251688960" o:allowincell="f" filled="f" stroked="f">
            <o:lock v:ext="edit" aspectratio="f"/>
            <v:textbox inset="0,0,0,0">
              <w:txbxContent>
                <w:p>
                  <w:pPr>
                    <w:spacing w:before="20" w:line="175" w:lineRule="auto"/>
                    <w:ind w:left="20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808080"/>
                      <w:spacing w:val="-1"/>
                      <w:sz w:val="21"/>
                      <w:szCs w:val="21"/>
                      <w14:textOutline w14:w="3831" w14:cap="sq">
                        <w14:solidFill>
                          <w14:srgbClr w14:val="808080"/>
                        </w14:solidFill>
                        <w14:prstDash w14:val="solid"/>
                        <w14:bevel/>
                      </w14:textOutline>
                    </w:rPr>
                    <w:t>数据回传</w:t>
                  </w:r>
                </w:p>
                <w:p>
                  <w:pPr>
                    <w:spacing w:before="262" w:line="175" w:lineRule="auto"/>
                    <w:ind w:left="1949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808080"/>
                      <w:spacing w:val="-2"/>
                      <w:sz w:val="21"/>
                      <w:szCs w:val="21"/>
                      <w14:textOutline w14:w="3831" w14:cap="sq">
                        <w14:solidFill>
                          <w14:srgbClr w14:val="808080"/>
                        </w14:solidFill>
                        <w14:prstDash w14:val="solid"/>
                        <w14:bevel/>
                      </w14:textOutline>
                    </w:rPr>
                    <w:t>数据存档</w:t>
                  </w:r>
                  <w:r>
                    <w:rPr>
                      <w:rFonts w:ascii="Tahoma" w:eastAsia="Tahoma" w:hAnsi="Tahoma" w:cs="Tahoma"/>
                      <w:b/>
                      <w:bCs/>
                      <w:color w:val="808080"/>
                      <w:spacing w:val="-2"/>
                      <w:sz w:val="21"/>
                      <w:szCs w:val="21"/>
                    </w:rPr>
                    <w:t>&amp;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808080"/>
                      <w:spacing w:val="-2"/>
                      <w:sz w:val="21"/>
                      <w:szCs w:val="21"/>
                      <w14:textOutline w14:w="3831" w14:cap="sq">
                        <w14:solidFill>
                          <w14:srgbClr w14:val="808080"/>
                        </w14:solidFill>
                        <w14:prstDash w14:val="solid"/>
                        <w14:bevel/>
                      </w14:textOutline>
                    </w:rPr>
                    <w:t>分析</w:t>
                  </w:r>
                </w:p>
                <w:p>
                  <w:pPr>
                    <w:pStyle w:val="BodyText"/>
                    <w:spacing w:line="342" w:lineRule="auto"/>
                  </w:pPr>
                </w:p>
                <w:p>
                  <w:pPr>
                    <w:pStyle w:val="BodyText"/>
                    <w:spacing w:line="343" w:lineRule="auto"/>
                  </w:pPr>
                </w:p>
                <w:p>
                  <w:pPr>
                    <w:tabs>
                      <w:tab w:val="left" w:pos="2778"/>
                    </w:tabs>
                    <w:spacing w:before="90" w:line="202" w:lineRule="exact"/>
                    <w:ind w:left="2573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Microsoft YaHei" w:eastAsia="Microsoft YaHei" w:hAnsi="Microsoft YaHei" w:cs="Microsoft YaHei"/>
                      <w:position w:val="-1"/>
                      <w:sz w:val="21"/>
                      <w:szCs w:val="21"/>
                    </w:rPr>
                    <w:tab/>
                  </w:r>
                  <w:r>
                    <w:rPr>
                      <w:rFonts w:ascii="Microsoft YaHei" w:eastAsia="Microsoft YaHei" w:hAnsi="Microsoft YaHei" w:cs="Microsoft YaHei"/>
                      <w:spacing w:val="-3"/>
                      <w:position w:val="-1"/>
                      <w:sz w:val="21"/>
                      <w:szCs w:val="21"/>
                    </w:rPr>
                    <w:t>云端应用</w:t>
                  </w:r>
                  <w:r>
                    <w:rPr>
                      <w:rFonts w:ascii="Microsoft YaHei" w:eastAsia="Microsoft YaHei" w:hAnsi="Microsoft YaHei" w:cs="Microsoft YaHei"/>
                      <w:position w:val="-1"/>
                      <w:sz w:val="21"/>
                      <w:szCs w:val="21"/>
                    </w:rPr>
                    <w:t xml:space="preserve">    </w:t>
                  </w:r>
                </w:p>
                <w:p>
                  <w:pPr>
                    <w:spacing w:before="180" w:line="123" w:lineRule="exact"/>
                    <w:ind w:left="3125"/>
                  </w:pPr>
                  <w:r>
                    <w:rPr>
                      <w:position w:val="-2"/>
                    </w:rPr>
                    <w:drawing>
                      <wp:inline distT="0" distB="0" distL="0" distR="0">
                        <wp:extent cx="78116" cy="78116"/>
                        <wp:effectExtent l="0" t="0" r="0" b="0"/>
                        <wp:docPr id="86" name="IM 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" name="IM 86"/>
                                <pic:cNvPicPr/>
                              </pic:nvPicPr>
                              <pic:blipFill>
                                <a:blip xmlns:r="http://schemas.openxmlformats.org/officeDocument/2006/relationships"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116" cy="781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mc:AlternateContent>
          <mc:Choice Requires="wps">
            <w:drawing>
              <wp:anchor distT="0" distB="0" distL="0" distR="0" simplePos="0" relativeHeight="251665408" behindDoc="1" locked="0" layoutInCell="0" allowOverlap="1">
                <wp:simplePos x="0" y="0"/>
                <wp:positionH relativeFrom="page">
                  <wp:posOffset>5253228</wp:posOffset>
                </wp:positionH>
                <wp:positionV relativeFrom="page">
                  <wp:posOffset>3022091</wp:posOffset>
                </wp:positionV>
                <wp:extent cx="789940" cy="332740"/>
                <wp:effectExtent l="0" t="0" r="0" b="0"/>
                <wp:wrapNone/>
                <wp:docPr id="88" name="Rect 8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5253228" y="3022091"/>
                          <a:ext cx="789940" cy="3327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196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88" o:spid="_x0000_s1037" style="width:62.2pt;height:26.2pt;margin-top:237.96pt;margin-left:413.64pt;mso-position-horizontal-relative:page;mso-position-vertical-relative:page;mso-wrap-distance-bottom:0;mso-wrap-distance-left:0;mso-wrap-distance-right:0;mso-wrap-distance-top:0;position:absolute;v-text-anchor:top;z-index:-251652096" o:allowincell="f" fillcolor="#ffffff" stroked="f">
                <v:fill opacity="32897f"/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7456" behindDoc="1" locked="0" layoutInCell="0" allowOverlap="1">
                <wp:simplePos x="0" y="0"/>
                <wp:positionH relativeFrom="page">
                  <wp:posOffset>6536435</wp:posOffset>
                </wp:positionH>
                <wp:positionV relativeFrom="page">
                  <wp:posOffset>3022091</wp:posOffset>
                </wp:positionV>
                <wp:extent cx="780415" cy="332740"/>
                <wp:effectExtent l="0" t="0" r="0" b="0"/>
                <wp:wrapNone/>
                <wp:docPr id="90" name="Rect 9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6536435" y="3022091"/>
                          <a:ext cx="780415" cy="3327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196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90" o:spid="_x0000_s1038" style="width:61.45pt;height:26.2pt;margin-top:237.96pt;margin-left:514.68pt;mso-position-horizontal-relative:page;mso-position-vertical-relative:page;mso-wrap-distance-bottom:0;mso-wrap-distance-left:0;mso-wrap-distance-right:0;mso-wrap-distance-top:0;position:absolute;v-text-anchor:top;z-index:-251650048" o:allowincell="f" fillcolor="#ffffff" stroked="f">
                <v:fill opacity="32897f"/>
              </v:rect>
            </w:pict>
          </mc:Fallback>
        </mc:AlternateContent>
      </w:r>
      <w:r>
        <w:pict>
          <v:shape id="_x0000_s1039" type="#_x0000_t202" style="width:9.4pt;height:14.1pt;margin-top:196.59pt;margin-left:451.3pt;mso-position-horizontal-relative:page;mso-position-vertical-relative:page;position:absolute;z-index:251689984" o:allowincell="f" filled="f" stroked="f">
            <o:lock v:ext="edit" aspectratio="f"/>
            <v:textbox inset="0,0,0,0">
              <w:txbxContent>
                <w:p>
                  <w:pPr>
                    <w:spacing w:before="20" w:line="200" w:lineRule="auto"/>
                    <w:ind w:left="20"/>
                    <w:rPr>
                      <w:rFonts w:ascii="Tahoma" w:eastAsia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color w:val="FFFFFF"/>
                      <w:sz w:val="24"/>
                      <w:szCs w:val="24"/>
                    </w:rPr>
                    <w:t>4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86912" behindDoc="0" locked="0" layoutInCell="0" allowOverlap="1">
            <wp:simplePos x="0" y="0"/>
            <wp:positionH relativeFrom="page">
              <wp:posOffset>5495494</wp:posOffset>
            </wp:positionH>
            <wp:positionV relativeFrom="page">
              <wp:posOffset>2377440</wp:posOffset>
            </wp:positionV>
            <wp:extent cx="539546" cy="457200"/>
            <wp:effectExtent l="0" t="0" r="0" b="0"/>
            <wp:wrapNone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39546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40" type="#_x0000_t202" style="width:43.65pt;height:27.6pt;margin-top:238.1pt;margin-left:423.15pt;mso-position-horizontal-relative:page;mso-position-vertical-relative:page;position:absolute;z-index:251694080" o:allowincell="f" filled="f" stroked="f">
            <o:lock v:ext="edit" aspectratio="f"/>
            <v:textbox inset="0,0,0,0">
              <w:txbxContent>
                <w:p>
                  <w:pPr>
                    <w:spacing w:before="21" w:line="170" w:lineRule="auto"/>
                    <w:ind w:left="20" w:right="20" w:firstLine="102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Tahoma" w:eastAsia="Tahoma" w:hAnsi="Tahoma" w:cs="Tahoma"/>
                      <w:spacing w:val="-1"/>
                      <w:sz w:val="21"/>
                      <w:szCs w:val="21"/>
                    </w:rPr>
                    <w:t>AI</w:t>
                  </w:r>
                  <w:r>
                    <w:rPr>
                      <w:rFonts w:ascii="Microsoft YaHei" w:eastAsia="Microsoft YaHei" w:hAnsi="Microsoft YaHei" w:cs="Microsoft YaHei"/>
                      <w:spacing w:val="-1"/>
                      <w:sz w:val="21"/>
                      <w:szCs w:val="21"/>
                    </w:rPr>
                    <w:t>训练</w:t>
                  </w:r>
                  <w:r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ascii="Microsoft YaHei" w:eastAsia="Microsoft YaHei" w:hAnsi="Microsoft YaHei" w:cs="Microsoft YaHei"/>
                      <w:spacing w:val="-2"/>
                      <w:sz w:val="21"/>
                      <w:szCs w:val="21"/>
                    </w:rPr>
                    <w:t>迭代优化</w:t>
                  </w:r>
                </w:p>
              </w:txbxContent>
            </v:textbox>
          </v:shape>
        </w:pict>
      </w:r>
      <w:r>
        <w:rPr>
          <w:rFonts w:ascii="Microsoft YaHei" w:eastAsia="Microsoft YaHei" w:hAnsi="Microsoft YaHei" w:cs="Microsoft YaHei"/>
          <w:b/>
          <w:bCs/>
          <w:color w:val="595959"/>
          <w:spacing w:val="4"/>
          <w:position w:val="1"/>
          <w:sz w:val="47"/>
          <w:szCs w:val="47"/>
          <w14:textOutline w14:w="8717" w14:cap="sq">
            <w14:solidFill>
              <w14:srgbClr w14:val="595959"/>
            </w14:solidFill>
            <w14:prstDash w14:val="solid"/>
            <w14:bevel/>
          </w14:textOutline>
        </w:rPr>
        <w:t>边缘计算向智能化发展，</w:t>
      </w:r>
      <w:r>
        <w:rPr>
          <w:rFonts w:ascii="Microsoft YaHei" w:eastAsia="Microsoft YaHei" w:hAnsi="Microsoft YaHei" w:cs="Microsoft YaHei"/>
          <w:b/>
          <w:bCs/>
          <w:color w:val="595959"/>
          <w:spacing w:val="-111"/>
          <w:position w:val="1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b/>
          <w:bCs/>
          <w:color w:val="595959"/>
          <w:spacing w:val="4"/>
          <w:position w:val="1"/>
          <w:sz w:val="47"/>
          <w:szCs w:val="47"/>
          <w14:textOutline w14:w="8717" w14:cap="sq">
            <w14:solidFill>
              <w14:srgbClr w14:val="595959"/>
            </w14:solidFill>
            <w14:prstDash w14:val="solid"/>
            <w14:bevel/>
          </w14:textOutline>
        </w:rPr>
        <w:t>在资源管理</w:t>
      </w:r>
      <w:r>
        <w:rPr>
          <w:rFonts w:ascii="Microsoft YaHei" w:eastAsia="Microsoft YaHei" w:hAnsi="Microsoft YaHei" w:cs="Microsoft YaHei"/>
          <w:b/>
          <w:bCs/>
          <w:color w:val="595959"/>
          <w:spacing w:val="-47"/>
          <w:position w:val="1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b/>
          <w:bCs/>
          <w:color w:val="595959"/>
          <w:spacing w:val="4"/>
          <w:position w:val="1"/>
          <w:sz w:val="47"/>
          <w:szCs w:val="47"/>
          <w14:textOutline w14:w="8717" w14:cap="sq">
            <w14:solidFill>
              <w14:srgbClr w14:val="595959"/>
            </w14:solidFill>
            <w14:prstDash w14:val="solid"/>
            <w14:bevel/>
          </w14:textOutline>
        </w:rPr>
        <w:t>、数据处理</w:t>
      </w:r>
      <w:r>
        <w:rPr>
          <w:rFonts w:ascii="Microsoft YaHei" w:eastAsia="Microsoft YaHei" w:hAnsi="Microsoft YaHei" w:cs="Microsoft YaHei"/>
          <w:b/>
          <w:bCs/>
          <w:color w:val="595959"/>
          <w:spacing w:val="-63"/>
          <w:position w:val="1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b/>
          <w:bCs/>
          <w:color w:val="595959"/>
          <w:spacing w:val="4"/>
          <w:position w:val="1"/>
          <w:sz w:val="47"/>
          <w:szCs w:val="47"/>
          <w14:textOutline w14:w="8717" w14:cap="sq">
            <w14:solidFill>
              <w14:srgbClr w14:val="595959"/>
            </w14:solidFill>
            <w14:prstDash w14:val="solid"/>
            <w14:bevel/>
          </w14:textOutline>
        </w:rPr>
        <w:t>、</w:t>
      </w:r>
    </w:p>
    <w:p>
      <w:pPr>
        <w:spacing w:before="1" w:line="178" w:lineRule="auto"/>
        <w:ind w:left="529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b/>
          <w:bCs/>
          <w:color w:val="595959"/>
          <w:spacing w:val="9"/>
          <w:sz w:val="47"/>
          <w:szCs w:val="47"/>
          <w14:textOutline w14:w="8717" w14:cap="sq">
            <w14:solidFill>
              <w14:srgbClr w14:val="595959"/>
            </w14:solidFill>
            <w14:prstDash w14:val="solid"/>
            <w14:bevel/>
          </w14:textOutline>
        </w:rPr>
        <w:t>智能化处理多个维度带来新的问题</w:t>
      </w:r>
    </w:p>
    <w:p>
      <w:pPr>
        <w:spacing w:line="198" w:lineRule="exact"/>
      </w:pPr>
    </w:p>
    <w:p>
      <w:pPr>
        <w:spacing w:line="198" w:lineRule="exact"/>
        <w:sectPr>
          <w:headerReference w:type="default" r:id="rId45"/>
          <w:footerReference w:type="default" r:id="rId46"/>
          <w:pgSz w:w="19200" w:h="10800"/>
          <w:pgMar w:top="400" w:right="0" w:bottom="307" w:left="0" w:header="0" w:footer="0" w:gutter="0"/>
          <w:pgNumType w:start="9"/>
          <w:cols w:num="1" w:space="708" w:equalWidth="0">
            <w:col w:w="19200" w:space="0"/>
          </w:cols>
        </w:sectPr>
      </w:pPr>
    </w:p>
    <w:p>
      <w:pPr>
        <w:pStyle w:val="BodyText"/>
        <w:spacing w:line="261" w:lineRule="auto"/>
      </w:pPr>
    </w:p>
    <w:p>
      <w:pPr>
        <w:pStyle w:val="BodyText"/>
        <w:spacing w:line="261" w:lineRule="auto"/>
      </w:pP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spacing w:before="90" w:line="176" w:lineRule="auto"/>
        <w:ind w:left="1503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智慧城市</w:t>
      </w:r>
    </w:p>
    <w:p>
      <w:pPr>
        <w:pStyle w:val="BodyText"/>
        <w:spacing w:line="289" w:lineRule="auto"/>
      </w:pPr>
    </w:p>
    <w:p>
      <w:pPr>
        <w:pStyle w:val="BodyText"/>
        <w:spacing w:line="289" w:lineRule="auto"/>
      </w:pPr>
    </w:p>
    <w:p>
      <w:pPr>
        <w:pStyle w:val="BodyText"/>
        <w:spacing w:line="289" w:lineRule="auto"/>
      </w:pPr>
    </w:p>
    <w:p>
      <w:pPr>
        <w:spacing w:before="90" w:line="175" w:lineRule="auto"/>
        <w:ind w:left="1493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工业制造</w:t>
      </w: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4" w:lineRule="auto"/>
      </w:pPr>
    </w:p>
    <w:p>
      <w:pPr>
        <w:spacing w:before="91" w:line="177" w:lineRule="auto"/>
        <w:ind w:left="1492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智慧交通</w:t>
      </w:r>
    </w:p>
    <w:p>
      <w:pPr>
        <w:pStyle w:val="BodyText"/>
        <w:spacing w:line="283" w:lineRule="auto"/>
      </w:pPr>
    </w:p>
    <w:p>
      <w:pPr>
        <w:pStyle w:val="BodyText"/>
        <w:spacing w:line="284" w:lineRule="auto"/>
      </w:pPr>
    </w:p>
    <w:p>
      <w:pPr>
        <w:pStyle w:val="BodyText"/>
        <w:spacing w:line="284" w:lineRule="auto"/>
      </w:pPr>
    </w:p>
    <w:p>
      <w:pPr>
        <w:spacing w:before="91" w:line="177" w:lineRule="auto"/>
        <w:ind w:left="1503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智慧能源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33" w:line="197" w:lineRule="exact"/>
        <w:ind w:left="905"/>
        <w:rPr>
          <w:rFonts w:ascii="Microsoft YaHei" w:eastAsia="Microsoft YaHei" w:hAnsi="Microsoft YaHei" w:cs="Microsoft YaHei"/>
          <w:sz w:val="21"/>
          <w:szCs w:val="21"/>
        </w:rPr>
      </w:pPr>
      <w:r>
        <w:pict>
          <v:shape id="_x0000_s1041" type="#_x0000_t202" style="width:8.25pt;height:14.15pt;margin-top:11.1pt;margin-left:16.73pt;position:absolute;z-index:251697152" filled="f" stroked="f">
            <o:lock v:ext="edit" aspectratio="f"/>
            <v:textbox inset="0,0,0,0">
              <w:txbxContent>
                <w:p>
                  <w:pPr>
                    <w:spacing w:before="19" w:line="201" w:lineRule="auto"/>
                    <w:jc w:val="right"/>
                    <w:rPr>
                      <w:rFonts w:ascii="Tahoma" w:eastAsia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color w:val="FFFFFF"/>
                      <w:spacing w:val="-29"/>
                      <w:sz w:val="24"/>
                      <w:szCs w:val="24"/>
                    </w:rPr>
                    <w:t>1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96128" behindDoc="1" locked="0" layoutInCell="1" allowOverlap="1">
            <wp:simplePos x="0" y="0"/>
            <wp:positionH relativeFrom="column">
              <wp:posOffset>538976</wp:posOffset>
            </wp:positionH>
            <wp:positionV relativeFrom="paragraph">
              <wp:posOffset>250534</wp:posOffset>
            </wp:positionV>
            <wp:extent cx="553070" cy="185836"/>
            <wp:effectExtent l="0" t="0" r="0" b="0"/>
            <wp:wrapNone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53070" cy="185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b/>
          <w:bCs/>
          <w:color w:val="808080"/>
          <w:spacing w:val="-1"/>
          <w:position w:val="-1"/>
          <w:sz w:val="21"/>
          <w:szCs w:val="21"/>
          <w14:textOutline w14:w="3831" w14:cap="sq">
            <w14:solidFill>
              <w14:srgbClr w14:val="808080"/>
            </w14:solidFill>
            <w14:prstDash w14:val="solid"/>
            <w14:bevel/>
          </w14:textOutline>
        </w:rPr>
        <w:t>数据采集</w:t>
      </w:r>
    </w:p>
    <w:p>
      <w:pPr>
        <w:spacing w:line="720" w:lineRule="exact"/>
        <w:ind w:firstLine="1800"/>
      </w:pPr>
      <w:r>
        <w:rPr>
          <w:position w:val="-14"/>
        </w:rPr>
        <w:pict>
          <v:group id="_x0000_i1042" style="width:36.05pt;height:36pt;mso-position-horizontal-relative:char;mso-position-vertical-relative:line" coordorigin="0,0" coordsize="720,720" filled="f" stroked="f">
            <v:shape id="_x0000_s1043" type="#_x0000_t75" style="width:720;height:720;position:absolute" filled="f" stroked="f">
              <v:imagedata r:id="rId48" o:title=""/>
            </v:shape>
            <v:shape id="_x0000_s1044" type="#_x0000_t202" style="width:760;height:76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18" w:line="201" w:lineRule="auto"/>
                      <w:ind w:left="299"/>
                      <w:rPr>
                        <w:rFonts w:ascii="Tahoma" w:eastAsia="Tahoma" w:hAnsi="Tahoma" w:cs="Tahoma"/>
                        <w:sz w:val="24"/>
                        <w:szCs w:val="24"/>
                      </w:rPr>
                    </w:pPr>
                    <w:r>
                      <w:rPr>
                        <w:rFonts w:ascii="Tahoma" w:eastAsia="Tahoma" w:hAnsi="Tahoma" w:cs="Tahoma"/>
                        <w:b/>
                        <w:bCs/>
                        <w:color w:val="FFFFFF"/>
                        <w:sz w:val="24"/>
                        <w:szCs w:val="24"/>
                      </w:rPr>
                      <w:t>2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line="314" w:lineRule="auto"/>
      </w:pPr>
    </w:p>
    <w:p>
      <w:pPr>
        <w:spacing w:before="1" w:line="2359" w:lineRule="exact"/>
        <w:ind w:firstLine="5081"/>
      </w:pPr>
      <w:r>
        <w:rPr>
          <w:position w:val="-47"/>
        </w:rPr>
        <w:drawing>
          <wp:inline distT="0" distB="0" distL="0" distR="0">
            <wp:extent cx="2693351" cy="1498358"/>
            <wp:effectExtent l="0" t="0" r="0" b="0"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693351" cy="1498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7" w:line="386" w:lineRule="exact"/>
        <w:ind w:firstLine="6475"/>
      </w:pPr>
      <w:r>
        <w:rPr>
          <w:position w:val="-7"/>
        </w:rPr>
        <w:pict>
          <v:shape id="_x0000_i1045" type="#_x0000_t202" style="width:58.7pt;height:19.35pt;mso-position-horizontal-relative:char;mso-position-vertical-relative:line" filled="t" fillcolor="white" stroked="f">
            <o:lock v:ext="edit" aspectratio="f"/>
            <v:textbox inset="0,0,0,0">
              <w:txbxContent>
                <w:p>
                  <w:pPr>
                    <w:spacing w:before="87" w:line="173" w:lineRule="auto"/>
                    <w:ind w:left="387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C00000"/>
                      <w:spacing w:val="-6"/>
                      <w:sz w:val="21"/>
                      <w:szCs w:val="21"/>
                      <w14:textOutline w14:w="3831" w14:cap="sq">
                        <w14:solidFill>
                          <w14:srgbClr w14:val="C00000"/>
                        </w14:solidFill>
                        <w14:prstDash w14:val="solid"/>
                        <w14:bevel/>
                      </w14:textOutline>
                    </w:rPr>
                    <w:t>云端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spacing w:line="275" w:lineRule="auto"/>
      </w:pPr>
    </w:p>
    <w:p>
      <w:pPr>
        <w:pStyle w:val="BodyText"/>
        <w:spacing w:line="276" w:lineRule="auto"/>
      </w:pPr>
    </w:p>
    <w:p>
      <w:pPr>
        <w:pStyle w:val="BodyText"/>
        <w:spacing w:line="276" w:lineRule="auto"/>
      </w:pPr>
    </w:p>
    <w:p>
      <w:pPr>
        <w:spacing w:before="1" w:line="374" w:lineRule="exact"/>
        <w:ind w:firstLine="4454"/>
      </w:pPr>
      <w:r>
        <w:rPr>
          <w:position w:val="-7"/>
        </w:rPr>
        <w:pict>
          <v:shape id="_x0000_i1046" type="#_x0000_t202" style="width:103.1pt;height:18.75pt;mso-position-horizontal-relative:char;mso-position-vertical-relative:line" filled="t" fillcolor="white" stroked="f">
            <o:lock v:ext="edit" aspectratio="f"/>
            <v:textbox inset="0,0,0,0">
              <w:txbxContent>
                <w:p>
                  <w:pPr>
                    <w:spacing w:before="81" w:line="179" w:lineRule="auto"/>
                    <w:ind w:right="18"/>
                    <w:jc w:val="right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808080"/>
                      <w:spacing w:val="-5"/>
                      <w:sz w:val="21"/>
                      <w:szCs w:val="21"/>
                      <w14:textOutline w14:w="3831" w14:cap="sq">
                        <w14:solidFill>
                          <w14:srgbClr w14:val="808080"/>
                        </w14:solidFill>
                        <w14:prstDash w14:val="solid"/>
                        <w14:bevel/>
                      </w14:textOutline>
                    </w:rPr>
                    <w:t>应用弹性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808080"/>
                      <w:spacing w:val="-2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808080"/>
                      <w:spacing w:val="-5"/>
                      <w:sz w:val="21"/>
                      <w:szCs w:val="21"/>
                      <w14:textOutline w14:w="3831" w14:cap="sq">
                        <w14:solidFill>
                          <w14:srgbClr w14:val="808080"/>
                        </w14:solidFill>
                        <w14:prstDash w14:val="solid"/>
                        <w14:bevel/>
                      </w14:textOutline>
                    </w:rPr>
                    <w:t>、应用协同</w:t>
                  </w:r>
                </w:p>
              </w:txbxContent>
            </v:textbox>
            <w10:wrap type="none"/>
          </v:shape>
        </w:pict>
      </w:r>
    </w:p>
    <w:p>
      <w:pPr>
        <w:spacing w:before="10" w:line="386" w:lineRule="exact"/>
        <w:ind w:firstLine="1526"/>
      </w:pPr>
      <w:r>
        <w:rPr>
          <w:position w:val="-7"/>
        </w:rPr>
        <w:pict>
          <v:shape id="_x0000_i1047" type="#_x0000_t202" style="width:58.7pt;height:19.35pt;mso-position-horizontal-relative:char;mso-position-vertical-relative:line" filled="t" fillcolor="white" stroked="f">
            <o:lock v:ext="edit" aspectratio="f"/>
            <v:textbox inset="0,0,0,0">
              <w:txbxContent>
                <w:p>
                  <w:pPr>
                    <w:spacing w:before="88" w:line="172" w:lineRule="auto"/>
                    <w:ind w:left="383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C00000"/>
                      <w:spacing w:val="-4"/>
                      <w:sz w:val="21"/>
                      <w:szCs w:val="21"/>
                      <w14:textOutline w14:w="3831" w14:cap="sq">
                        <w14:solidFill>
                          <w14:srgbClr w14:val="C00000"/>
                        </w14:solidFill>
                        <w14:prstDash w14:val="solid"/>
                        <w14:bevel/>
                      </w14:textOutline>
                    </w:rPr>
                    <w:t>边缘</w:t>
                  </w:r>
                </w:p>
              </w:txbxContent>
            </v:textbox>
            <w10:wrap type="none"/>
          </v:shape>
        </w:pict>
      </w:r>
    </w:p>
    <w:p>
      <w:pPr>
        <w:spacing w:before="330" w:line="179" w:lineRule="auto"/>
        <w:ind w:left="1758"/>
        <w:rPr>
          <w:rFonts w:ascii="Tahoma" w:eastAsia="Tahoma" w:hAnsi="Tahoma" w:cs="Tahoma"/>
          <w:sz w:val="28"/>
          <w:szCs w:val="28"/>
        </w:rPr>
      </w:pPr>
      <w:r>
        <w:rPr>
          <w:rFonts w:ascii="Microsoft YaHei" w:eastAsia="Microsoft YaHei" w:hAnsi="Microsoft YaHei" w:cs="Microsoft YaHei"/>
          <w:b/>
          <w:bCs/>
          <w:spacing w:val="-14"/>
          <w:sz w:val="28"/>
          <w:szCs w:val="28"/>
          <w14:textOutline w14:w="5103" w14:cap="sq">
            <w14:solidFill>
              <w14:srgbClr w14:val="000000"/>
            </w14:solidFill>
            <w14:prstDash w14:val="solid"/>
            <w14:bevel/>
          </w14:textOutline>
        </w:rPr>
        <w:t>边云协同：</w:t>
      </w:r>
      <w:r>
        <w:rPr>
          <w:rFonts w:ascii="Microsoft YaHei" w:eastAsia="Microsoft YaHei" w:hAnsi="Microsoft YaHei" w:cs="Microsoft YaHei"/>
          <w:b/>
          <w:bCs/>
          <w:spacing w:val="-47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b/>
          <w:bCs/>
          <w:spacing w:val="-14"/>
          <w:sz w:val="28"/>
          <w:szCs w:val="28"/>
          <w14:textOutline w14:w="5103" w14:cap="sq">
            <w14:solidFill>
              <w14:srgbClr w14:val="000000"/>
            </w14:solidFill>
            <w14:prstDash w14:val="solid"/>
            <w14:bevel/>
          </w14:textOutline>
        </w:rPr>
        <w:t>资源</w:t>
      </w:r>
      <w:r>
        <w:rPr>
          <w:rFonts w:ascii="Microsoft YaHei" w:eastAsia="Microsoft YaHei" w:hAnsi="Microsoft YaHei" w:cs="Microsoft YaHei"/>
          <w:b/>
          <w:bCs/>
          <w:spacing w:val="-30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b/>
          <w:bCs/>
          <w:spacing w:val="-14"/>
          <w:sz w:val="28"/>
          <w:szCs w:val="28"/>
          <w14:textOutline w14:w="5103" w14:cap="sq">
            <w14:solidFill>
              <w14:srgbClr w14:val="000000"/>
            </w14:solidFill>
            <w14:prstDash w14:val="solid"/>
            <w14:bevel/>
          </w14:textOutline>
        </w:rPr>
        <w:t>、应用</w:t>
      </w:r>
      <w:r>
        <w:rPr>
          <w:rFonts w:ascii="Microsoft YaHei" w:eastAsia="Microsoft YaHei" w:hAnsi="Microsoft YaHei" w:cs="Microsoft YaHei"/>
          <w:b/>
          <w:bCs/>
          <w:spacing w:val="-39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b/>
          <w:bCs/>
          <w:spacing w:val="-14"/>
          <w:sz w:val="28"/>
          <w:szCs w:val="28"/>
          <w14:textOutline w14:w="5103" w14:cap="sq">
            <w14:solidFill>
              <w14:srgbClr w14:val="000000"/>
            </w14:solidFill>
            <w14:prstDash w14:val="solid"/>
            <w14:bevel/>
          </w14:textOutline>
        </w:rPr>
        <w:t>、数据</w:t>
      </w:r>
      <w:r>
        <w:rPr>
          <w:rFonts w:ascii="Microsoft YaHei" w:eastAsia="Microsoft YaHei" w:hAnsi="Microsoft YaHei" w:cs="Microsoft YaHei"/>
          <w:b/>
          <w:bCs/>
          <w:spacing w:val="-39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b/>
          <w:bCs/>
          <w:spacing w:val="-14"/>
          <w:sz w:val="28"/>
          <w:szCs w:val="28"/>
          <w14:textOutline w14:w="5103" w14:cap="sq">
            <w14:solidFill>
              <w14:srgbClr w14:val="000000"/>
            </w14:solidFill>
            <w14:prstDash w14:val="solid"/>
            <w14:bevel/>
          </w14:textOutline>
        </w:rPr>
        <w:t>、</w:t>
      </w:r>
      <w:r>
        <w:rPr>
          <w:rFonts w:ascii="Tahoma" w:eastAsia="Tahoma" w:hAnsi="Tahoma" w:cs="Tahoma"/>
          <w:b/>
          <w:bCs/>
          <w:spacing w:val="-14"/>
          <w:sz w:val="28"/>
          <w:szCs w:val="28"/>
        </w:rPr>
        <w:t>AI</w:t>
      </w:r>
      <w:r>
        <w:rPr>
          <w:rFonts w:ascii="Tahoma" w:eastAsia="Tahoma" w:hAnsi="Tahoma" w:cs="Tahoma"/>
          <w:b/>
          <w:bCs/>
          <w:spacing w:val="44"/>
          <w:sz w:val="28"/>
          <w:szCs w:val="28"/>
        </w:rPr>
        <w:t xml:space="preserve"> </w:t>
      </w:r>
      <w:r>
        <w:rPr>
          <w:rFonts w:ascii="Tahoma" w:eastAsia="Tahoma" w:hAnsi="Tahoma" w:cs="Tahoma"/>
          <w:b/>
          <w:bCs/>
          <w:spacing w:val="-14"/>
          <w:sz w:val="28"/>
          <w:szCs w:val="28"/>
        </w:rPr>
        <w:t>…</w:t>
      </w:r>
      <w:r>
        <w:rPr>
          <w:rFonts w:ascii="Tahoma" w:eastAsia="Tahoma" w:hAnsi="Tahoma" w:cs="Tahoma"/>
          <w:b/>
          <w:bCs/>
          <w:spacing w:val="-52"/>
          <w:sz w:val="28"/>
          <w:szCs w:val="28"/>
        </w:rPr>
        <w:t xml:space="preserve"> </w:t>
      </w:r>
      <w:r>
        <w:rPr>
          <w:rFonts w:ascii="Tahoma" w:eastAsia="Tahoma" w:hAnsi="Tahoma" w:cs="Tahoma"/>
          <w:b/>
          <w:bCs/>
          <w:spacing w:val="-14"/>
          <w:sz w:val="28"/>
          <w:szCs w:val="28"/>
        </w:rPr>
        <w:t>…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42" w:line="629" w:lineRule="exact"/>
      </w:pPr>
      <w:r>
        <w:rPr>
          <w:position w:val="-12"/>
        </w:rPr>
        <w:pict>
          <v:shape id="_x0000_i1048" type="#_x0000_t202" style="width:285.15pt;height:31.45pt;mso-position-horizontal-relative:char;mso-position-vertical-relative:line" filled="t" fillcolor="#1c78ca" stroked="f">
            <o:lock v:ext="edit" aspectratio="f"/>
            <v:textbox inset="0,0,0,0">
              <w:txbxContent>
                <w:p>
                  <w:pPr>
                    <w:spacing w:before="177" w:line="178" w:lineRule="auto"/>
                    <w:ind w:left="1901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FFFFFF"/>
                      <w:spacing w:val="-2"/>
                      <w:sz w:val="24"/>
                      <w:szCs w:val="24"/>
                    </w:rPr>
                    <w:t>应用开发痛点问题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spacing w:before="211" w:line="5225" w:lineRule="exact"/>
        <w:ind w:firstLine="11"/>
      </w:pPr>
      <w:r>
        <w:rPr>
          <w:position w:val="-104"/>
        </w:rPr>
        <w:pict>
          <v:shape id="_x0000_i1049" type="#_x0000_t202" style="width:284.55pt;height:261.25pt;mso-position-horizontal-relative:char;mso-position-vertical-relative:line" filled="t" fillcolor="#f0f0f0" stroked="f">
            <o:lock v:ext="edit" aspectratio="f"/>
            <v:textbox inset="0,0,0,0">
              <w:txbxContent>
                <w:p>
                  <w:pPr>
                    <w:spacing w:line="47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103" w:line="178" w:lineRule="auto"/>
                    <w:ind w:left="2008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1C78CA"/>
                      <w:spacing w:val="-1"/>
                      <w:sz w:val="24"/>
                      <w:szCs w:val="24"/>
                      <w14:textOutline w14:w="4358" w14:cap="sq">
                        <w14:solidFill>
                          <w14:srgbClr w14:val="1C78CA"/>
                        </w14:solidFill>
                        <w14:prstDash w14:val="solid"/>
                        <w14:bevel/>
                      </w14:textOutline>
                    </w:rPr>
                    <w:t>从应用智能化看</w:t>
                  </w:r>
                </w:p>
                <w:p>
                  <w:pPr>
                    <w:spacing w:before="99" w:line="200" w:lineRule="auto"/>
                    <w:ind w:left="160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Wingdings" w:eastAsia="Wingdings" w:hAnsi="Wingdings" w:cs="Wingdings"/>
                      <w:spacing w:val="-5"/>
                      <w:sz w:val="21"/>
                      <w:szCs w:val="21"/>
                    </w:rPr>
                    <w:t>&gt;</w:t>
                  </w:r>
                  <w:r>
                    <w:rPr>
                      <w:rFonts w:ascii="Wingdings" w:eastAsia="Wingdings" w:hAnsi="Wingdings" w:cs="Wingdings"/>
                      <w:spacing w:val="9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5"/>
                      <w:sz w:val="21"/>
                      <w:szCs w:val="21"/>
                      <w14:textOutline w14:w="383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计算资源受限导致</w:t>
                  </w:r>
                  <w:r>
                    <w:rPr>
                      <w:rFonts w:ascii="Tahoma" w:eastAsia="Tahoma" w:hAnsi="Tahoma" w:cs="Tahoma"/>
                      <w:b/>
                      <w:bCs/>
                      <w:spacing w:val="-5"/>
                      <w:sz w:val="21"/>
                      <w:szCs w:val="21"/>
                    </w:rPr>
                    <w:t>AI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5"/>
                      <w:sz w:val="21"/>
                      <w:szCs w:val="21"/>
                      <w14:textOutline w14:w="383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准确率降低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3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5"/>
                      <w:sz w:val="21"/>
                      <w:szCs w:val="21"/>
                      <w14:textOutline w14:w="383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。</w:t>
                  </w:r>
                </w:p>
                <w:p>
                  <w:pPr>
                    <w:spacing w:before="77" w:line="200" w:lineRule="auto"/>
                    <w:ind w:left="160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Wingdings" w:eastAsia="Wingdings" w:hAnsi="Wingdings" w:cs="Wingdings"/>
                      <w:spacing w:val="-5"/>
                      <w:sz w:val="21"/>
                      <w:szCs w:val="21"/>
                    </w:rPr>
                    <w:t>&gt;</w:t>
                  </w:r>
                  <w:r>
                    <w:rPr>
                      <w:rFonts w:ascii="Wingdings" w:eastAsia="Wingdings" w:hAnsi="Wingdings" w:cs="Wingdings"/>
                      <w:spacing w:val="8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5"/>
                      <w:sz w:val="21"/>
                      <w:szCs w:val="21"/>
                      <w14:textOutline w14:w="383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应用分布式化，</w:t>
                  </w:r>
                  <w:r>
                    <w:rPr>
                      <w:rFonts w:ascii="Tahoma" w:eastAsia="Tahoma" w:hAnsi="Tahoma" w:cs="Tahoma"/>
                      <w:b/>
                      <w:bCs/>
                      <w:spacing w:val="-5"/>
                      <w:sz w:val="21"/>
                      <w:szCs w:val="21"/>
                    </w:rPr>
                    <w:t>AI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5"/>
                      <w:sz w:val="21"/>
                      <w:szCs w:val="21"/>
                      <w14:textOutline w14:w="383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模型管理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2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5"/>
                      <w:sz w:val="21"/>
                      <w:szCs w:val="21"/>
                      <w14:textOutline w14:w="383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、同步更加复杂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35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5"/>
                      <w:sz w:val="21"/>
                      <w:szCs w:val="21"/>
                      <w14:textOutline w14:w="383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。</w:t>
                  </w:r>
                </w:p>
                <w:p>
                  <w:pPr>
                    <w:spacing w:line="37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103" w:line="178" w:lineRule="auto"/>
                    <w:ind w:left="2129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1C78CA"/>
                      <w:spacing w:val="-1"/>
                      <w:sz w:val="24"/>
                      <w:szCs w:val="24"/>
                      <w14:textOutline w14:w="4358" w14:cap="sq">
                        <w14:solidFill>
                          <w14:srgbClr w14:val="1C78CA"/>
                        </w14:solidFill>
                        <w14:prstDash w14:val="solid"/>
                        <w14:bevel/>
                      </w14:textOutline>
                    </w:rPr>
                    <w:t>从数据流动看</w:t>
                  </w:r>
                </w:p>
                <w:p>
                  <w:pPr>
                    <w:spacing w:before="97" w:line="200" w:lineRule="auto"/>
                    <w:ind w:left="160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Wingdings" w:eastAsia="Wingdings" w:hAnsi="Wingdings" w:cs="Wingdings"/>
                      <w:spacing w:val="-3"/>
                      <w:sz w:val="21"/>
                      <w:szCs w:val="21"/>
                    </w:rPr>
                    <w:t>&gt;</w:t>
                  </w:r>
                  <w:r>
                    <w:rPr>
                      <w:rFonts w:ascii="Wingdings" w:eastAsia="Wingdings" w:hAnsi="Wingdings" w:cs="Wingdings"/>
                      <w:spacing w:val="79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3"/>
                      <w:sz w:val="21"/>
                      <w:szCs w:val="21"/>
                      <w14:textOutline w14:w="383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处理链路延长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21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3"/>
                      <w:sz w:val="21"/>
                      <w:szCs w:val="21"/>
                      <w14:textOutline w14:w="383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，导致数据管理和使用变得复杂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35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3"/>
                      <w:sz w:val="21"/>
                      <w:szCs w:val="21"/>
                      <w14:textOutline w14:w="383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。</w:t>
                  </w:r>
                </w:p>
                <w:p>
                  <w:pPr>
                    <w:spacing w:before="76" w:line="201" w:lineRule="auto"/>
                    <w:ind w:left="160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Wingdings" w:eastAsia="Wingdings" w:hAnsi="Wingdings" w:cs="Wingdings"/>
                      <w:spacing w:val="-2"/>
                      <w:sz w:val="21"/>
                      <w:szCs w:val="21"/>
                    </w:rPr>
                    <w:t>&gt;</w:t>
                  </w:r>
                  <w:r>
                    <w:rPr>
                      <w:rFonts w:ascii="Wingdings" w:eastAsia="Wingdings" w:hAnsi="Wingdings" w:cs="Wingdings"/>
                      <w:spacing w:val="89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2"/>
                      <w:sz w:val="21"/>
                      <w:szCs w:val="21"/>
                      <w14:textOutline w14:w="383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快速响应要求数据处理自动化能力增强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35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2"/>
                      <w:sz w:val="21"/>
                      <w:szCs w:val="21"/>
                      <w14:textOutline w14:w="383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。</w:t>
                  </w:r>
                </w:p>
                <w:p>
                  <w:pPr>
                    <w:spacing w:line="38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103" w:line="175" w:lineRule="auto"/>
                    <w:ind w:left="1823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1C78CA"/>
                      <w:spacing w:val="-2"/>
                      <w:sz w:val="24"/>
                      <w:szCs w:val="24"/>
                      <w14:textOutline w14:w="4358" w14:cap="sq">
                        <w14:solidFill>
                          <w14:srgbClr w14:val="1C78CA"/>
                        </w14:solidFill>
                        <w14:prstDash w14:val="solid"/>
                        <w14:bevel/>
                      </w14:textOutline>
                    </w:rPr>
                    <w:t>从资源</w:t>
                  </w:r>
                  <w:r>
                    <w:rPr>
                      <w:rFonts w:ascii="Tahoma" w:eastAsia="Tahoma" w:hAnsi="Tahoma" w:cs="Tahoma"/>
                      <w:b/>
                      <w:bCs/>
                      <w:color w:val="1C78CA"/>
                      <w:spacing w:val="-2"/>
                      <w:sz w:val="24"/>
                      <w:szCs w:val="24"/>
                    </w:rPr>
                    <w:t>/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1C78CA"/>
                      <w:spacing w:val="-2"/>
                      <w:sz w:val="24"/>
                      <w:szCs w:val="24"/>
                      <w14:textOutline w14:w="4358" w14:cap="sq">
                        <w14:solidFill>
                          <w14:srgbClr w14:val="1C78CA"/>
                        </w14:solidFill>
                        <w14:prstDash w14:val="solid"/>
                        <w14:bevel/>
                      </w14:textOutline>
                    </w:rPr>
                    <w:t>应用管理看</w:t>
                  </w:r>
                </w:p>
                <w:p>
                  <w:pPr>
                    <w:spacing w:before="99" w:line="201" w:lineRule="auto"/>
                    <w:ind w:left="160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Wingdings" w:eastAsia="Wingdings" w:hAnsi="Wingdings" w:cs="Wingdings"/>
                      <w:spacing w:val="-4"/>
                      <w:sz w:val="21"/>
                      <w:szCs w:val="21"/>
                    </w:rPr>
                    <w:t>&gt;</w:t>
                  </w:r>
                  <w:r>
                    <w:rPr>
                      <w:rFonts w:ascii="Wingdings" w:eastAsia="Wingdings" w:hAnsi="Wingdings" w:cs="Wingdings"/>
                      <w:spacing w:val="9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4"/>
                      <w:sz w:val="21"/>
                      <w:szCs w:val="21"/>
                      <w14:textOutline w14:w="383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资源离散分布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2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4"/>
                      <w:sz w:val="21"/>
                      <w:szCs w:val="21"/>
                      <w14:textOutline w14:w="383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、形态异构导致统一管理困难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35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4"/>
                      <w:sz w:val="21"/>
                      <w:szCs w:val="21"/>
                      <w14:textOutline w14:w="383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。</w:t>
                  </w:r>
                </w:p>
                <w:p>
                  <w:pPr>
                    <w:spacing w:before="77" w:line="200" w:lineRule="auto"/>
                    <w:ind w:left="160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Wingdings" w:eastAsia="Wingdings" w:hAnsi="Wingdings" w:cs="Wingdings"/>
                      <w:spacing w:val="-2"/>
                      <w:sz w:val="21"/>
                      <w:szCs w:val="21"/>
                    </w:rPr>
                    <w:t>&gt;</w:t>
                  </w:r>
                  <w:r>
                    <w:rPr>
                      <w:rFonts w:ascii="Wingdings" w:eastAsia="Wingdings" w:hAnsi="Wingdings" w:cs="Wingdings"/>
                      <w:spacing w:val="101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2"/>
                      <w:sz w:val="21"/>
                      <w:szCs w:val="21"/>
                      <w14:textOutline w14:w="383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应用跨网络分布，增加了微服务架构的实施难度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35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2"/>
                      <w:sz w:val="21"/>
                      <w:szCs w:val="21"/>
                      <w14:textOutline w14:w="383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。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spacing w:line="298" w:lineRule="auto"/>
      </w:pPr>
    </w:p>
    <w:p>
      <w:pPr>
        <w:spacing w:line="739" w:lineRule="exact"/>
        <w:ind w:firstLine="806"/>
      </w:pPr>
      <w:r>
        <w:rPr>
          <w:position w:val="-14"/>
        </w:rPr>
        <w:pict>
          <v:shape id="_x0000_i1050" type="#_x0000_t202" style="width:198.15pt;height:37pt;mso-position-horizontal-relative:char;mso-position-vertical-relative:line" filled="t" fillcolor="#1c78ca" stroked="f">
            <o:lock v:ext="edit" aspectratio="f"/>
            <v:textbox inset="0,0,0,0">
              <w:txbxContent>
                <w:p>
                  <w:pPr>
                    <w:spacing w:before="199" w:line="176" w:lineRule="auto"/>
                    <w:ind w:left="828"/>
                    <w:rPr>
                      <w:rFonts w:ascii="Tahoma" w:eastAsia="Tahoma" w:hAnsi="Tahoma" w:cs="Tahoma"/>
                      <w:sz w:val="31"/>
                      <w:szCs w:val="31"/>
                    </w:rPr>
                  </w:pPr>
                  <w:r>
                    <w:rPr>
                      <w:rFonts w:ascii="Tahoma" w:eastAsia="Tahoma" w:hAnsi="Tahoma" w:cs="Tahoma"/>
                      <w:color w:val="FFFFFF"/>
                      <w:spacing w:val="23"/>
                      <w:sz w:val="31"/>
                      <w:szCs w:val="31"/>
                    </w:rPr>
                    <w:t>“</w:t>
                  </w:r>
                  <w:r>
                    <w:rPr>
                      <w:rFonts w:ascii="Microsoft YaHei" w:eastAsia="Microsoft YaHei" w:hAnsi="Microsoft YaHei" w:cs="Microsoft YaHei"/>
                      <w:color w:val="FFFFFF"/>
                      <w:spacing w:val="23"/>
                      <w:sz w:val="31"/>
                      <w:szCs w:val="31"/>
                    </w:rPr>
                    <w:t>云原生</w:t>
                  </w:r>
                  <w:r>
                    <w:rPr>
                      <w:rFonts w:ascii="Tahoma" w:eastAsia="Tahoma" w:hAnsi="Tahoma" w:cs="Tahoma"/>
                      <w:color w:val="FFFFFF"/>
                      <w:spacing w:val="23"/>
                      <w:sz w:val="31"/>
                      <w:szCs w:val="31"/>
                    </w:rPr>
                    <w:t>”</w:t>
                  </w:r>
                  <w:r>
                    <w:rPr>
                      <w:rFonts w:ascii="Microsoft YaHei" w:eastAsia="Microsoft YaHei" w:hAnsi="Microsoft YaHei" w:cs="Microsoft YaHei"/>
                      <w:color w:val="FFFFFF"/>
                      <w:spacing w:val="23"/>
                      <w:sz w:val="31"/>
                      <w:szCs w:val="31"/>
                    </w:rPr>
                    <w:t xml:space="preserve">生态 </w:t>
                  </w:r>
                  <w:r>
                    <w:rPr>
                      <w:rFonts w:ascii="Tahoma" w:eastAsia="Tahoma" w:hAnsi="Tahoma" w:cs="Tahoma"/>
                      <w:color w:val="5576E0"/>
                      <w:spacing w:val="23"/>
                      <w:sz w:val="31"/>
                      <w:szCs w:val="31"/>
                    </w:rPr>
                    <w:t>_</w:t>
                  </w:r>
                </w:p>
              </w:txbxContent>
            </v:textbox>
            <w10:wrap type="none"/>
          </v:shape>
        </w:pict>
      </w:r>
    </w:p>
    <w:p>
      <w:pPr>
        <w:spacing w:line="739" w:lineRule="exact"/>
        <w:sectPr>
          <w:headerReference w:type="default" r:id="rId50"/>
          <w:footerReference w:type="default" r:id="rId51"/>
          <w:type w:val="continuous"/>
          <w:pgSz w:w="19200" w:h="10800"/>
          <w:pgMar w:top="400" w:right="0" w:bottom="307" w:left="0" w:header="0" w:footer="0" w:gutter="0"/>
          <w:pgNumType w:start="10"/>
          <w:cols w:num="3" w:space="708" w:equalWidth="0">
            <w:col w:w="2564" w:space="100"/>
            <w:col w:w="9397" w:space="100"/>
            <w:col w:w="7040" w:space="0"/>
          </w:cols>
        </w:sectPr>
      </w:pPr>
    </w:p>
    <w:p>
      <w:pPr>
        <w:pStyle w:val="BodyText"/>
        <w:spacing w:line="261" w:lineRule="auto"/>
      </w:pPr>
    </w:p>
    <w:p>
      <w:pPr>
        <w:pStyle w:val="BodyText"/>
        <w:spacing w:line="261" w:lineRule="auto"/>
      </w:pPr>
    </w:p>
    <w:p>
      <w:pPr>
        <w:pStyle w:val="BodyText"/>
        <w:spacing w:line="261" w:lineRule="auto"/>
      </w:pPr>
    </w:p>
    <w:p>
      <w:pPr>
        <w:pStyle w:val="BodyText"/>
        <w:spacing w:line="262" w:lineRule="auto"/>
      </w:pPr>
    </w:p>
    <w:p>
      <w:pPr>
        <w:spacing w:line="455" w:lineRule="exact"/>
        <w:ind w:firstLine="15304"/>
      </w:pPr>
      <w:r>
        <w:rPr>
          <w:position w:val="-9"/>
        </w:rPr>
        <w:drawing>
          <wp:inline distT="0" distB="0" distL="0" distR="0">
            <wp:extent cx="1992621" cy="289018"/>
            <wp:effectExtent l="0" t="0" r="0" b="0"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 98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92621" cy="289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55" w:lineRule="exact"/>
        <w:sectPr>
          <w:headerReference w:type="default" r:id="rId52"/>
          <w:footerReference w:type="default" r:id="rId53"/>
          <w:type w:val="continuous"/>
          <w:pgSz w:w="19200" w:h="10800"/>
          <w:pgMar w:top="400" w:right="0" w:bottom="307" w:left="0" w:header="0" w:footer="0" w:gutter="0"/>
          <w:pgNumType w:start="11"/>
          <w:cols w:num="1" w:space="708" w:equalWidth="0">
            <w:col w:w="19200" w:space="0"/>
          </w:cols>
        </w:sectPr>
      </w:pPr>
    </w:p>
    <w:p>
      <w:pPr>
        <w:spacing w:before="2" w:line="192" w:lineRule="auto"/>
        <w:rPr>
          <w:rFonts w:ascii="Microsoft YaHei" w:eastAsia="Microsoft YaHei" w:hAnsi="Microsoft YaHei" w:cs="Microsoft YaHei"/>
          <w:sz w:val="47"/>
          <w:szCs w:val="47"/>
        </w:rPr>
      </w:pPr>
      <w:r>
        <w:pict>
          <v:shape id="_x0000_s1051" type="#_x0000_t202" style="width:113.7pt;height:43.85pt;margin-top:-1.16pt;margin-left:819.05pt;position:absolute;z-index:251709440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4"/>
                    <w:tblW w:w="2218" w:type="dxa"/>
                    <w:tblInd w:w="27" w:type="dxa"/>
                    <w:tblBorders>
                      <w:top w:val="single" w:sz="6" w:space="0" w:color="FEFEFE"/>
                      <w:left w:val="single" w:sz="6" w:space="0" w:color="FEFEFE"/>
                      <w:bottom w:val="single" w:sz="6" w:space="0" w:color="FEFEFE"/>
                      <w:right w:val="single" w:sz="6" w:space="0" w:color="FEFEFE"/>
                    </w:tblBorders>
                    <w:tblLayout w:type="fixed"/>
                  </w:tblPr>
                  <w:tblGrid>
                    <w:gridCol w:w="2218"/>
                  </w:tblGrid>
                  <w:tr>
                    <w:tblPrEx>
                      <w:tblW w:w="2218" w:type="dxa"/>
                      <w:tblInd w:w="27" w:type="dxa"/>
                      <w:tblBorders>
                        <w:top w:val="single" w:sz="6" w:space="0" w:color="FEFEFE"/>
                        <w:left w:val="single" w:sz="6" w:space="0" w:color="FEFEFE"/>
                        <w:bottom w:val="single" w:sz="6" w:space="0" w:color="FEFEFE"/>
                        <w:right w:val="single" w:sz="6" w:space="0" w:color="FEFEFE"/>
                      </w:tblBorders>
                      <w:tblLayout w:type="fixed"/>
                    </w:tblPrEx>
                    <w:trPr>
                      <w:trHeight w:val="806"/>
                    </w:trPr>
                    <w:tc>
                      <w:tcPr>
                        <w:tcW w:w="2218" w:type="dxa"/>
                        <w:vAlign w:val="top"/>
                      </w:tcPr>
                      <w:p>
                        <w:pPr>
                          <w:spacing w:before="78" w:line="630" w:lineRule="exact"/>
                          <w:ind w:firstLine="99"/>
                        </w:pPr>
                        <w:r>
                          <w:rPr>
                            <w:position w:val="-12"/>
                          </w:rPr>
                          <w:drawing>
                            <wp:inline distT="0" distB="0" distL="0" distR="0">
                              <wp:extent cx="1260388" cy="399659"/>
                              <wp:effectExtent l="0" t="0" r="0" b="0"/>
                              <wp:docPr id="102" name="IM 102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2" name="IM 102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60388" cy="39965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pict>
          <v:group id="_x0000_s1052" style="width:190.45pt;height:36.75pt;margin-top:138.12pt;margin-left:201.48pt;mso-position-horizontal-relative:page;mso-position-vertical-relative:page;position:absolute;z-index:251704320" coordorigin="0,0" coordsize="3808,735" o:allowincell="f" filled="f" stroked="f">
            <v:rect id="_x0000_s1053" style="width:3808;height:735;position:absolute" filled="t" fillcolor="#f2f2f2" stroked="f"/>
            <v:rect id="_x0000_s1054" style="width:995;height:547;left:295;position:absolute;top:112" filled="t" fillcolor="white" stroked="f"/>
            <v:rect id="_x0000_s1055" style="width:995;height:547;left:1406;position:absolute;top:112" filled="t" fillcolor="white" stroked="f"/>
            <v:rect id="_x0000_s1056" style="width:995;height:547;left:2517;position:absolute;top:115" filled="t" fillcolor="white" stroked="f"/>
            <v:shape id="_x0000_s1057" type="#_x0000_t202" style="width:829;height:525;left:1493;position:absolute;top:138" filled="f" stroked="f">
              <o:lock v:ext="edit" aspectratio="f"/>
              <v:textbox inset="0,0,0,0">
                <w:txbxContent>
                  <w:p>
                    <w:pPr>
                      <w:spacing w:before="19" w:line="179" w:lineRule="auto"/>
                      <w:ind w:left="315" w:right="20" w:hanging="295"/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7"/>
                        <w:sz w:val="19"/>
                        <w:szCs w:val="19"/>
                      </w:rPr>
                      <w:t>大数据分</w:t>
                    </w:r>
                    <w:r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spacing w:val="3"/>
                        <w:sz w:val="19"/>
                        <w:szCs w:val="19"/>
                      </w:rPr>
                      <w:t>析</w:t>
                    </w:r>
                  </w:p>
                </w:txbxContent>
              </v:textbox>
            </v:shape>
            <v:shape id="_x0000_s1058" type="#_x0000_t202" style="width:834;height:287;left:2601;position:absolute;top:260" filled="f" stroked="f">
              <o:lock v:ext="edit" aspectratio="f"/>
              <v:textbox inset="0,0,0,0">
                <w:txbxContent>
                  <w:p>
                    <w:pPr>
                      <w:spacing w:before="20" w:line="181" w:lineRule="auto"/>
                      <w:ind w:left="20"/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8"/>
                        <w:sz w:val="19"/>
                        <w:szCs w:val="19"/>
                      </w:rPr>
                      <w:t>传输加速</w:t>
                    </w:r>
                  </w:p>
                </w:txbxContent>
              </v:textbox>
            </v:shape>
            <v:shape id="_x0000_s1059" type="#_x0000_t202" style="width:819;height:286;left:391;position:absolute;top:258" filled="f" stroked="f">
              <o:lock v:ext="edit" aspectratio="f"/>
              <v:textbox inset="0,0,0,0">
                <w:txbxContent>
                  <w:p>
                    <w:pPr>
                      <w:spacing w:before="19" w:line="181" w:lineRule="auto"/>
                      <w:ind w:left="20"/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4"/>
                        <w:sz w:val="19"/>
                        <w:szCs w:val="19"/>
                      </w:rPr>
                      <w:t>图像处理</w:t>
                    </w:r>
                  </w:p>
                </w:txbxContent>
              </v:textbox>
            </v:shape>
          </v:group>
        </w:pict>
      </w:r>
      <w:r>
        <w:pict>
          <v:group id="_x0000_s1060" style="width:66.4pt;height:21.75pt;margin-top:147.36pt;margin-left:397.8pt;mso-position-horizontal-relative:page;mso-position-vertical-relative:page;position:absolute;z-index:251713536" coordorigin="0,0" coordsize="1328,435" o:allowincell="f" filled="f" stroked="f">
            <v:shape id="_x0000_s1061" style="width:1328;height:435;position:absolute" coordorigin="0,0" coordsize="1328,435" path="m,218l216,l216,108l1108,108l1108,l1327,218l1108,434l1108,326l216,326l216,434l,218e" filled="t" fillcolor="#e9e9e7" stroked="f"/>
            <v:shape id="_x0000_s1062" type="#_x0000_t202" style="width:1368;height:537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0" w:line="182" w:lineRule="auto"/>
                      <w:ind w:left="493"/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1D1D1A"/>
                        <w:spacing w:val="3"/>
                        <w:sz w:val="19"/>
                        <w:szCs w:val="19"/>
                      </w:rPr>
                      <w:t>能力</w:t>
                    </w:r>
                  </w:p>
                </w:txbxContent>
              </v:textbox>
            </v:shape>
          </v:group>
        </w:pict>
      </w:r>
      <w:r>
        <w:pict>
          <v:group id="_x0000_s1063" style="width:190.1pt;height:36.75pt;margin-top:138.12pt;margin-left:471pt;mso-position-horizontal-relative:page;mso-position-vertical-relative:page;position:absolute;z-index:251706368" coordorigin="0,0" coordsize="3802,735" o:allowincell="f" filled="f" stroked="f">
            <v:rect id="_x0000_s1064" style="width:3802;height:735;position:absolute" filled="t" fillcolor="#f2f2f2" stroked="f"/>
            <v:rect id="_x0000_s1065" style="width:996;height:545;left:290;position:absolute;top:124" filled="t" fillcolor="white" stroked="f"/>
            <v:rect id="_x0000_s1066" style="width:995;height:545;left:2515;position:absolute;top:124" filled="t" fillcolor="white" stroked="f"/>
            <v:rect id="_x0000_s1067" style="width:994;height:545;left:1404;position:absolute;top:124" filled="t" fillcolor="white" stroked="f"/>
            <v:shape id="_x0000_s1068" type="#_x0000_t202" style="width:834;height:525;left:373;position:absolute;top:148" filled="f" stroked="f">
              <o:lock v:ext="edit" aspectratio="f"/>
              <v:textbox inset="0,0,0,0">
                <w:txbxContent>
                  <w:p>
                    <w:pPr>
                      <w:spacing w:before="19" w:line="179" w:lineRule="auto"/>
                      <w:ind w:left="221" w:right="20" w:hanging="201"/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8"/>
                        <w:sz w:val="19"/>
                        <w:szCs w:val="19"/>
                      </w:rPr>
                      <w:t>机器学习</w:t>
                    </w:r>
                    <w:r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spacing w:val="6"/>
                        <w:sz w:val="19"/>
                        <w:szCs w:val="19"/>
                      </w:rPr>
                      <w:t>服务</w:t>
                    </w:r>
                  </w:p>
                </w:txbxContent>
              </v:textbox>
            </v:shape>
            <v:shape id="_x0000_s1069" type="#_x0000_t202" style="width:819;height:522;left:1500;position:absolute;top:151" filled="f" stroked="f">
              <o:lock v:ext="edit" aspectratio="f"/>
              <v:textbox inset="0,0,0,0">
                <w:txbxContent>
                  <w:p>
                    <w:pPr>
                      <w:spacing w:before="21" w:line="177" w:lineRule="auto"/>
                      <w:ind w:left="206" w:right="20" w:hanging="186"/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4"/>
                        <w:sz w:val="19"/>
                        <w:szCs w:val="19"/>
                      </w:rPr>
                      <w:t>图形处理</w:t>
                    </w:r>
                    <w:r>
                      <w:rPr>
                        <w:rFonts w:ascii="Microsoft YaHei" w:eastAsia="Microsoft YaHei" w:hAnsi="Microsoft YaHei" w:cs="Microsoft YaHei"/>
                        <w:spacing w:val="1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spacing w:val="6"/>
                        <w:sz w:val="19"/>
                        <w:szCs w:val="19"/>
                      </w:rPr>
                      <w:t>服务</w:t>
                    </w:r>
                  </w:p>
                </w:txbxContent>
              </v:textbox>
            </v:shape>
            <v:shape id="_x0000_s1070" type="#_x0000_t202" style="width:709;height:286;left:2665;position:absolute;top:267" filled="f" stroked="f">
              <o:lock v:ext="edit" aspectratio="f"/>
              <v:textbox inset="0,0,0,0">
                <w:txbxContent>
                  <w:p>
                    <w:pPr>
                      <w:spacing w:before="20" w:line="181" w:lineRule="auto"/>
                      <w:ind w:left="20"/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  <w:t>IoT</w:t>
                    </w:r>
                    <w:r>
                      <w:rPr>
                        <w:rFonts w:ascii="Microsoft YaHei" w:eastAsia="Microsoft YaHei" w:hAnsi="Microsoft YaHei" w:cs="Microsoft YaHei"/>
                        <w:spacing w:val="1"/>
                        <w:sz w:val="19"/>
                        <w:szCs w:val="19"/>
                      </w:rPr>
                      <w:t>服务</w:t>
                    </w:r>
                  </w:p>
                </w:txbxContent>
              </v:textbox>
            </v:shape>
          </v:group>
        </w:pict>
      </w:r>
      <w:r>
        <w:pict>
          <v:shape id="_x0000_s1071" type="#_x0000_t202" style="width:483.75pt;height:65.5pt;margin-top:115.03pt;margin-left:189.42pt;mso-position-horizontal-relative:page;mso-position-vertical-relative:page;position:absolute;z-index:251700224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4"/>
                    <w:tblW w:w="9624" w:type="dxa"/>
                    <w:tblInd w:w="25" w:type="dxa"/>
                    <w:tblBorders>
                      <w:top w:val="single" w:sz="4" w:space="0" w:color="1D1D1A"/>
                      <w:left w:val="single" w:sz="4" w:space="0" w:color="1D1D1A"/>
                      <w:bottom w:val="single" w:sz="4" w:space="0" w:color="1D1D1A"/>
                      <w:right w:val="single" w:sz="4" w:space="0" w:color="1D1D1A"/>
                      <w:insideH w:val="single" w:sz="4" w:space="0" w:color="1D1D1A"/>
                      <w:insideV w:val="single" w:sz="4" w:space="0" w:color="1D1D1A"/>
                    </w:tblBorders>
                    <w:tblLayout w:type="fixed"/>
                  </w:tblPr>
                  <w:tblGrid>
                    <w:gridCol w:w="4084"/>
                    <w:gridCol w:w="1453"/>
                    <w:gridCol w:w="4087"/>
                  </w:tblGrid>
                  <w:tr>
                    <w:tblPrEx>
                      <w:tblW w:w="9624" w:type="dxa"/>
                      <w:tblInd w:w="25" w:type="dxa"/>
                      <w:tblBorders>
                        <w:top w:val="single" w:sz="4" w:space="0" w:color="1D1D1A"/>
                        <w:left w:val="single" w:sz="4" w:space="0" w:color="1D1D1A"/>
                        <w:bottom w:val="single" w:sz="4" w:space="0" w:color="1D1D1A"/>
                        <w:right w:val="single" w:sz="4" w:space="0" w:color="1D1D1A"/>
                        <w:insideH w:val="single" w:sz="4" w:space="0" w:color="1D1D1A"/>
                        <w:insideV w:val="single" w:sz="4" w:space="0" w:color="1D1D1A"/>
                      </w:tblBorders>
                      <w:tblLayout w:type="fixed"/>
                    </w:tblPrEx>
                    <w:trPr>
                      <w:trHeight w:val="428"/>
                    </w:trPr>
                    <w:tc>
                      <w:tcPr>
                        <w:tcW w:w="9624" w:type="dxa"/>
                        <w:gridSpan w:val="3"/>
                        <w:tcBorders>
                          <w:bottom w:val="nil"/>
                        </w:tcBorders>
                        <w:vAlign w:val="top"/>
                      </w:tcPr>
                      <w:p>
                        <w:pPr>
                          <w:spacing w:before="92" w:line="207" w:lineRule="auto"/>
                          <w:ind w:left="2684"/>
                          <w:rPr>
                            <w:rFonts w:ascii="Microsoft YaHei" w:eastAsia="Microsoft YaHei" w:hAnsi="Microsoft YaHei" w:cs="Microsoft YaHe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Microsoft YaHei" w:eastAsia="Microsoft YaHei" w:hAnsi="Microsoft YaHei" w:cs="Microsoft YaHei"/>
                            <w:b/>
                            <w:bCs/>
                            <w:sz w:val="22"/>
                            <w:szCs w:val="22"/>
                            <w14:textOutline w14:w="4013" w14:cap="sq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服务协同</w:t>
                        </w:r>
                        <w:r>
                          <w:rPr>
                            <w:rFonts w:ascii="Microsoft YaHei" w:eastAsia="Microsoft YaHei" w:hAnsi="Microsoft YaHei" w:cs="Microsoft YaHei"/>
                            <w:b/>
                            <w:bCs/>
                            <w:sz w:val="21"/>
                            <w:szCs w:val="21"/>
                            <w14:textOutline w14:w="3831" w14:cap="sq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（云服务能力在边缘的标准化暴露）</w:t>
                        </w:r>
                      </w:p>
                    </w:tc>
                  </w:tr>
                  <w:tr>
                    <w:tblPrEx>
                      <w:tblW w:w="9624" w:type="dxa"/>
                      <w:tblInd w:w="25" w:type="dxa"/>
                      <w:tblLayout w:type="fixed"/>
                    </w:tblPrEx>
                    <w:trPr>
                      <w:trHeight w:val="821"/>
                    </w:trPr>
                    <w:tc>
                      <w:tcPr>
                        <w:tcW w:w="4084" w:type="dxa"/>
                        <w:tcBorders>
                          <w:top w:val="nil"/>
                          <w:right w:val="nil"/>
                        </w:tcBorders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1453" w:type="dxa"/>
                        <w:tcBorders>
                          <w:top w:val="nil"/>
                          <w:left w:val="nil"/>
                          <w:right w:val="nil"/>
                        </w:tcBorders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4087" w:type="dxa"/>
                        <w:tcBorders>
                          <w:top w:val="nil"/>
                          <w:left w:val="nil"/>
                        </w:tcBorders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pict>
          <v:shape id="_x0000_s1072" type="#_x0000_t202" style="width:43.75pt;height:15.25pt;margin-top:191.81pt;margin-left:130.52pt;mso-position-horizontal-relative:page;mso-position-vertical-relative:page;position:absolute;z-index:251723776" o:allowincell="f" filled="f" stroked="f">
            <o:lock v:ext="edit" aspectratio="f"/>
            <v:textbox inset="0,0,0,0">
              <w:txbxContent>
                <w:p>
                  <w:pPr>
                    <w:spacing w:before="20" w:line="176" w:lineRule="auto"/>
                    <w:ind w:left="20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1D1D1A"/>
                      <w:spacing w:val="-2"/>
                      <w:sz w:val="21"/>
                      <w:szCs w:val="21"/>
                    </w:rPr>
                    <w:t>控制反馈</w:t>
                  </w:r>
                </w:p>
              </w:txbxContent>
            </v:textbox>
          </v:shape>
        </w:pict>
      </w:r>
      <w:r>
        <w:pict>
          <v:rect id="_x0000_s1073" style="width:190.6pt;height:36.6pt;margin-top:221.64pt;margin-left:201.24pt;mso-position-horizontal-relative:page;mso-position-vertical-relative:page;position:absolute;z-index:251707392" o:allowincell="f" filled="t" fillcolor="#f2f2f2" stroked="f"/>
        </w:pict>
      </w:r>
      <w:r>
        <w:pict>
          <v:rect id="_x0000_s1074" style="width:190.25pt;height:36.6pt;margin-top:221.64pt;margin-left:470.76pt;mso-position-horizontal-relative:page;mso-position-vertical-relative:page;position:absolute;z-index:251708416" o:allowincell="f" filled="t" fillcolor="#f2f2f2" stroked="f"/>
        </w:pict>
      </w:r>
      <w:r>
        <w:pict>
          <v:shape id="_x0000_s1075" type="#_x0000_t202" style="width:49.7pt;height:27.25pt;margin-top:227.28pt;margin-left:271.68pt;mso-position-horizontal-relative:page;mso-position-vertical-relative:page;position:absolute;z-index:251720704" o:allowincell="f" filled="t" fillcolor="white" stroked="f">
            <o:lock v:ext="edit" aspectratio="f"/>
            <v:textbox inset="0,0,0,0">
              <w:txbxContent>
                <w:p>
                  <w:pPr>
                    <w:spacing w:before="164" w:line="181" w:lineRule="auto"/>
                    <w:ind w:left="1"/>
                    <w:rPr>
                      <w:rFonts w:ascii="Microsoft YaHei" w:eastAsia="Microsoft YaHei" w:hAnsi="Microsoft YaHei" w:cs="Microsoft YaHei"/>
                      <w:sz w:val="19"/>
                      <w:szCs w:val="19"/>
                    </w:rPr>
                  </w:pPr>
                  <w:r>
                    <w:rPr>
                      <w:rFonts w:ascii="Microsoft YaHei" w:eastAsia="Microsoft YaHei" w:hAnsi="Microsoft YaHei" w:cs="Microsoft YaHei"/>
                      <w:sz w:val="19"/>
                      <w:szCs w:val="19"/>
                    </w:rPr>
                    <w:t>AI</w:t>
                  </w:r>
                  <w:r>
                    <w:rPr>
                      <w:rFonts w:ascii="Microsoft YaHei" w:eastAsia="Microsoft YaHei" w:hAnsi="Microsoft YaHei" w:cs="Microsoft YaHei"/>
                      <w:spacing w:val="10"/>
                      <w:sz w:val="19"/>
                      <w:szCs w:val="19"/>
                    </w:rPr>
                    <w:t>模型管理</w:t>
                  </w:r>
                </w:p>
              </w:txbxContent>
            </v:textbox>
          </v:shape>
        </w:pict>
      </w:r>
      <w:r>
        <w:pict>
          <v:shape id="_x0000_s1076" type="#_x0000_t202" style="width:49.8pt;height:27.25pt;margin-top:227.28pt;margin-left:3in;mso-position-horizontal-relative:page;mso-position-vertical-relative:page;position:absolute;z-index:251718656" o:allowincell="f" filled="t" fillcolor="white" stroked="f">
            <o:lock v:ext="edit" aspectratio="f"/>
            <v:textbox inset="0,0,0,0">
              <w:txbxContent>
                <w:p>
                  <w:pPr>
                    <w:spacing w:before="163" w:line="181" w:lineRule="auto"/>
                    <w:ind w:left="2"/>
                    <w:rPr>
                      <w:rFonts w:ascii="Microsoft YaHei" w:eastAsia="Microsoft YaHei" w:hAnsi="Microsoft YaHei" w:cs="Microsoft YaHei"/>
                      <w:sz w:val="19"/>
                      <w:szCs w:val="19"/>
                    </w:rPr>
                  </w:pPr>
                  <w:r>
                    <w:rPr>
                      <w:rFonts w:ascii="Microsoft YaHei" w:eastAsia="Microsoft YaHei" w:hAnsi="Microsoft YaHei" w:cs="Microsoft YaHei"/>
                      <w:sz w:val="19"/>
                      <w:szCs w:val="19"/>
                    </w:rPr>
                    <w:t>AI</w:t>
                  </w:r>
                  <w:r>
                    <w:rPr>
                      <w:rFonts w:ascii="Microsoft YaHei" w:eastAsia="Microsoft YaHei" w:hAnsi="Microsoft YaHei" w:cs="Microsoft YaHei"/>
                      <w:spacing w:val="10"/>
                      <w:sz w:val="19"/>
                      <w:szCs w:val="19"/>
                    </w:rPr>
                    <w:t>任务管理</w:t>
                  </w:r>
                </w:p>
              </w:txbxContent>
            </v:textbox>
          </v:shape>
        </w:pict>
      </w:r>
      <w:r>
        <w:pict>
          <v:shape id="_x0000_s1077" type="#_x0000_t202" style="width:49.85pt;height:27.4pt;margin-top:227.76pt;margin-left:485.4pt;mso-position-horizontal-relative:page;mso-position-vertical-relative:page;position:absolute;z-index:251715584" o:allowincell="f" filled="t" fillcolor="white" stroked="f">
            <o:lock v:ext="edit" aspectratio="f"/>
            <v:textbox inset="0,0,0,0">
              <w:txbxContent>
                <w:p>
                  <w:pPr>
                    <w:spacing w:before="14" w:line="179" w:lineRule="auto"/>
                    <w:ind w:left="303" w:right="4" w:hanging="297"/>
                    <w:rPr>
                      <w:rFonts w:ascii="Microsoft YaHei" w:eastAsia="Microsoft YaHei" w:hAnsi="Microsoft YaHei" w:cs="Microsoft YaHei"/>
                      <w:sz w:val="19"/>
                      <w:szCs w:val="19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8"/>
                      <w:sz w:val="19"/>
                      <w:szCs w:val="19"/>
                    </w:rPr>
                    <w:t>统一</w:t>
                  </w:r>
                  <w:r>
                    <w:rPr>
                      <w:rFonts w:ascii="Microsoft YaHei" w:eastAsia="Microsoft YaHei" w:hAnsi="Microsoft YaHei" w:cs="Microsoft YaHei"/>
                      <w:sz w:val="19"/>
                      <w:szCs w:val="19"/>
                    </w:rPr>
                    <w:t>AI</w:t>
                  </w:r>
                  <w:r>
                    <w:rPr>
                      <w:rFonts w:ascii="Microsoft YaHei" w:eastAsia="Microsoft YaHei" w:hAnsi="Microsoft YaHei" w:cs="Microsoft YaHei"/>
                      <w:spacing w:val="8"/>
                      <w:sz w:val="19"/>
                      <w:szCs w:val="19"/>
                    </w:rPr>
                    <w:t>任务</w:t>
                  </w:r>
                  <w:r>
                    <w:rPr>
                      <w:rFonts w:ascii="Microsoft YaHei" w:eastAsia="Microsoft YaHei" w:hAnsi="Microsoft YaHei" w:cs="Microsoft YaHei"/>
                      <w:spacing w:val="2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5"/>
                      <w:sz w:val="19"/>
                      <w:szCs w:val="19"/>
                    </w:rPr>
                    <w:t>编排</w:t>
                  </w:r>
                </w:p>
              </w:txbxContent>
            </v:textbox>
          </v:shape>
        </w:pict>
      </w:r>
      <w:r>
        <w:pict>
          <v:shape id="_x0000_s1078" type="#_x0000_t202" style="width:49.8pt;height:27.4pt;margin-top:227.76pt;margin-left:540.96pt;mso-position-horizontal-relative:page;mso-position-vertical-relative:page;position:absolute;z-index:251716608" o:allowincell="f" filled="t" fillcolor="white" stroked="f">
            <o:lock v:ext="edit" aspectratio="f"/>
            <v:textbox inset="0,0,0,0">
              <w:txbxContent>
                <w:p>
                  <w:pPr>
                    <w:spacing w:before="12" w:line="180" w:lineRule="auto"/>
                    <w:ind w:left="307" w:right="3" w:hanging="300"/>
                    <w:rPr>
                      <w:rFonts w:ascii="Microsoft YaHei" w:eastAsia="Microsoft YaHei" w:hAnsi="Microsoft YaHei" w:cs="Microsoft YaHei"/>
                      <w:sz w:val="19"/>
                      <w:szCs w:val="19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8"/>
                      <w:sz w:val="19"/>
                      <w:szCs w:val="19"/>
                    </w:rPr>
                    <w:t>统一</w:t>
                  </w:r>
                  <w:r>
                    <w:rPr>
                      <w:rFonts w:ascii="Microsoft YaHei" w:eastAsia="Microsoft YaHei" w:hAnsi="Microsoft YaHei" w:cs="Microsoft YaHei"/>
                      <w:sz w:val="19"/>
                      <w:szCs w:val="19"/>
                    </w:rPr>
                    <w:t>AI</w:t>
                  </w:r>
                  <w:r>
                    <w:rPr>
                      <w:rFonts w:ascii="Microsoft YaHei" w:eastAsia="Microsoft YaHei" w:hAnsi="Microsoft YaHei" w:cs="Microsoft YaHei"/>
                      <w:spacing w:val="8"/>
                      <w:sz w:val="19"/>
                      <w:szCs w:val="19"/>
                    </w:rPr>
                    <w:t>模型</w:t>
                  </w:r>
                  <w:r>
                    <w:rPr>
                      <w:rFonts w:ascii="Microsoft YaHei" w:eastAsia="Microsoft YaHei" w:hAnsi="Microsoft YaHei" w:cs="Microsoft YaHei"/>
                      <w:spacing w:val="2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4"/>
                      <w:sz w:val="19"/>
                      <w:szCs w:val="19"/>
                    </w:rPr>
                    <w:t>管理</w:t>
                  </w:r>
                </w:p>
              </w:txbxContent>
            </v:textbox>
          </v:shape>
        </w:pict>
      </w:r>
      <w:r>
        <w:pict>
          <v:shape id="_x0000_s1079" type="#_x0000_t202" style="width:49.8pt;height:27.4pt;margin-top:227.76pt;margin-left:596.52pt;mso-position-horizontal-relative:page;mso-position-vertical-relative:page;position:absolute;z-index:251717632" o:allowincell="f" filled="t" fillcolor="white" stroked="f">
            <o:lock v:ext="edit" aspectratio="f"/>
            <v:textbox inset="0,0,0,0">
              <w:txbxContent>
                <w:p>
                  <w:pPr>
                    <w:spacing w:before="13" w:line="180" w:lineRule="auto"/>
                    <w:ind w:left="304" w:right="3" w:hanging="296"/>
                    <w:rPr>
                      <w:rFonts w:ascii="Microsoft YaHei" w:eastAsia="Microsoft YaHei" w:hAnsi="Microsoft YaHei" w:cs="Microsoft YaHei"/>
                      <w:sz w:val="19"/>
                      <w:szCs w:val="19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8"/>
                      <w:sz w:val="19"/>
                      <w:szCs w:val="19"/>
                    </w:rPr>
                    <w:t>统一</w:t>
                  </w:r>
                  <w:r>
                    <w:rPr>
                      <w:rFonts w:ascii="Microsoft YaHei" w:eastAsia="Microsoft YaHei" w:hAnsi="Microsoft YaHei" w:cs="Microsoft YaHei"/>
                      <w:sz w:val="19"/>
                      <w:szCs w:val="19"/>
                    </w:rPr>
                    <w:t>AI</w:t>
                  </w:r>
                  <w:r>
                    <w:rPr>
                      <w:rFonts w:ascii="Microsoft YaHei" w:eastAsia="Microsoft YaHei" w:hAnsi="Microsoft YaHei" w:cs="Microsoft YaHei"/>
                      <w:spacing w:val="8"/>
                      <w:sz w:val="19"/>
                      <w:szCs w:val="19"/>
                    </w:rPr>
                    <w:t>数据</w:t>
                  </w:r>
                  <w:r>
                    <w:rPr>
                      <w:rFonts w:ascii="Microsoft YaHei" w:eastAsia="Microsoft YaHei" w:hAnsi="Microsoft YaHei" w:cs="Microsoft YaHei"/>
                      <w:spacing w:val="2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6"/>
                      <w:sz w:val="19"/>
                      <w:szCs w:val="19"/>
                    </w:rPr>
                    <w:t>控制</w:t>
                  </w:r>
                </w:p>
              </w:txbxContent>
            </v:textbox>
          </v:shape>
        </w:pict>
      </w:r>
      <w:r>
        <w:pict>
          <v:group id="_x0000_s1080" style="width:66.4pt;height:21.75pt;margin-top:230.88pt;margin-left:397.56pt;mso-position-horizontal-relative:page;mso-position-vertical-relative:page;position:absolute;z-index:251714560" coordorigin="0,0" coordsize="1328,435" o:allowincell="f" filled="f" stroked="f">
            <v:shape id="_x0000_s1081" style="width:1328;height:435;position:absolute" coordorigin="0,0" coordsize="1328,435" path="m,215l218,l218,107l1111,107l1111,l1327,215l1111,434l1111,326l218,326l218,434l,215e" filled="t" fillcolor="#e9e9e7" stroked="f"/>
            <v:shape id="_x0000_s1082" type="#_x0000_t202" style="width:1368;height:537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0" w:line="180" w:lineRule="auto"/>
                      <w:ind w:left="487"/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1D1D1A"/>
                        <w:spacing w:val="7"/>
                        <w:sz w:val="19"/>
                        <w:szCs w:val="19"/>
                      </w:rPr>
                      <w:t>模型</w:t>
                    </w:r>
                  </w:p>
                </w:txbxContent>
              </v:textbox>
            </v:shape>
          </v:group>
        </w:pict>
      </w:r>
      <w:r>
        <w:pict>
          <v:shape id="_x0000_s1083" type="#_x0000_t202" style="width:49.8pt;height:27.25pt;margin-top:227.4pt;margin-left:327.24pt;mso-position-horizontal-relative:page;mso-position-vertical-relative:page;position:absolute;z-index:251719680" o:allowincell="f" filled="t" fillcolor="white" stroked="f">
            <o:lock v:ext="edit" aspectratio="f"/>
            <v:textbox inset="0,0,0,0">
              <w:txbxContent>
                <w:p>
                  <w:pPr>
                    <w:spacing w:before="40" w:line="180" w:lineRule="auto"/>
                    <w:ind w:left="299" w:right="4" w:hanging="298"/>
                    <w:rPr>
                      <w:rFonts w:ascii="Microsoft YaHei" w:eastAsia="Microsoft YaHei" w:hAnsi="Microsoft YaHei" w:cs="Microsoft YaHei"/>
                      <w:sz w:val="19"/>
                      <w:szCs w:val="19"/>
                    </w:rPr>
                  </w:pPr>
                  <w:r>
                    <w:rPr>
                      <w:rFonts w:ascii="Microsoft YaHei" w:eastAsia="Microsoft YaHei" w:hAnsi="Microsoft YaHei" w:cs="Microsoft YaHei"/>
                      <w:sz w:val="19"/>
                      <w:szCs w:val="19"/>
                    </w:rPr>
                    <w:t>AI</w:t>
                  </w:r>
                  <w:r>
                    <w:rPr>
                      <w:rFonts w:ascii="Microsoft YaHei" w:eastAsia="Microsoft YaHei" w:hAnsi="Microsoft YaHei" w:cs="Microsoft YaHei"/>
                      <w:spacing w:val="10"/>
                      <w:sz w:val="19"/>
                      <w:szCs w:val="19"/>
                    </w:rPr>
                    <w:t>应用开发</w:t>
                  </w:r>
                  <w:r>
                    <w:rPr>
                      <w:rFonts w:ascii="Microsoft YaHei" w:eastAsia="Microsoft YaHei" w:hAnsi="Microsoft YaHei" w:cs="Microsoft YaHei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7"/>
                      <w:sz w:val="19"/>
                      <w:szCs w:val="19"/>
                    </w:rPr>
                    <w:t>框架</w:t>
                  </w:r>
                </w:p>
              </w:txbxContent>
            </v:textbox>
          </v:shape>
        </w:pict>
      </w:r>
      <w:r>
        <w:pict>
          <v:shape id="_x0000_s1084" type="#_x0000_t202" style="width:483.75pt;height:66pt;margin-top:197.96pt;margin-left:189.25pt;mso-position-horizontal-relative:page;mso-position-vertical-relative:page;position:absolute;z-index:251699200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4"/>
                    <w:tblW w:w="9624" w:type="dxa"/>
                    <w:tblInd w:w="25" w:type="dxa"/>
                    <w:tblBorders>
                      <w:top w:val="single" w:sz="4" w:space="0" w:color="1D1D1A"/>
                      <w:left w:val="single" w:sz="4" w:space="0" w:color="1D1D1A"/>
                      <w:bottom w:val="single" w:sz="4" w:space="0" w:color="1D1D1A"/>
                      <w:right w:val="single" w:sz="4" w:space="0" w:color="1D1D1A"/>
                    </w:tblBorders>
                    <w:tblLayout w:type="fixed"/>
                  </w:tblPr>
                  <w:tblGrid>
                    <w:gridCol w:w="9624"/>
                  </w:tblGrid>
                  <w:tr>
                    <w:tblPrEx>
                      <w:tblW w:w="9624" w:type="dxa"/>
                      <w:tblInd w:w="25" w:type="dxa"/>
                      <w:tblBorders>
                        <w:top w:val="single" w:sz="4" w:space="0" w:color="1D1D1A"/>
                        <w:left w:val="single" w:sz="4" w:space="0" w:color="1D1D1A"/>
                        <w:bottom w:val="single" w:sz="4" w:space="0" w:color="1D1D1A"/>
                        <w:right w:val="single" w:sz="4" w:space="0" w:color="1D1D1A"/>
                      </w:tblBorders>
                      <w:tblLayout w:type="fixed"/>
                    </w:tblPrEx>
                    <w:trPr>
                      <w:trHeight w:val="1259"/>
                    </w:trPr>
                    <w:tc>
                      <w:tcPr>
                        <w:tcW w:w="9624" w:type="dxa"/>
                        <w:vAlign w:val="top"/>
                      </w:tcPr>
                      <w:p>
                        <w:pPr>
                          <w:spacing w:line="205" w:lineRule="auto"/>
                          <w:ind w:left="2692"/>
                          <w:rPr>
                            <w:rFonts w:ascii="Microsoft YaHei" w:eastAsia="Microsoft YaHei" w:hAnsi="Microsoft YaHei" w:cs="Microsoft YaHe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Microsoft YaHei" w:eastAsia="Microsoft YaHei" w:hAnsi="Microsoft YaHei" w:cs="Microsoft YaHei"/>
                            <w:b/>
                            <w:bCs/>
                            <w:spacing w:val="-1"/>
                            <w:sz w:val="22"/>
                            <w:szCs w:val="22"/>
                            <w14:textOutline w14:w="4013" w14:cap="sq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智能协同</w:t>
                        </w:r>
                        <w:r>
                          <w:rPr>
                            <w:rFonts w:ascii="Microsoft YaHei" w:eastAsia="Microsoft YaHei" w:hAnsi="Microsoft YaHei" w:cs="Microsoft YaHei"/>
                            <w:b/>
                            <w:bCs/>
                            <w:spacing w:val="-1"/>
                            <w:sz w:val="21"/>
                            <w:szCs w:val="21"/>
                            <w14:textOutline w14:w="3831" w14:cap="sq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（边云协同AI应用编程规范和框架）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pict>
          <v:shape id="_x0000_s1085" type="#_x0000_t202" style="width:43.75pt;height:15.2pt;margin-top:256.64pt;margin-left:129.92pt;mso-position-horizontal-relative:page;mso-position-vertical-relative:page;position:absolute;z-index:251722752" o:allowincell="f" filled="f" stroked="f">
            <o:lock v:ext="edit" aspectratio="f"/>
            <v:textbox inset="0,0,0,0">
              <w:txbxContent>
                <w:p>
                  <w:pPr>
                    <w:spacing w:before="19" w:line="176" w:lineRule="auto"/>
                    <w:ind w:left="20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1D1D1A"/>
                      <w:spacing w:val="-2"/>
                      <w:sz w:val="21"/>
                      <w:szCs w:val="21"/>
                    </w:rPr>
                    <w:t>数据采集</w:t>
                  </w:r>
                </w:p>
              </w:txbxContent>
            </v:textbox>
          </v:shape>
        </w:pict>
      </w:r>
      <w:r>
        <w:pict>
          <v:group id="_x0000_s1086" style="width:190.6pt;height:36.75pt;margin-top:305.04pt;margin-left:201.24pt;mso-position-horizontal-relative:page;mso-position-vertical-relative:page;position:absolute;z-index:251703296" coordorigin="0,0" coordsize="3812,735" o:allowincell="f" filled="f" stroked="f">
            <v:rect id="_x0000_s1087" style="width:3812;height:735;position:absolute" filled="t" fillcolor="#f2f2f2" stroked="f"/>
            <v:rect id="_x0000_s1088" style="width:995;height:547;left:295;position:absolute;top:112" filled="t" fillcolor="white" stroked="f"/>
            <v:rect id="_x0000_s1089" style="width:995;height:547;left:2520;position:absolute;top:115" filled="t" fillcolor="white" stroked="f"/>
            <v:rect id="_x0000_s1090" style="width:994;height:547;left:1408;position:absolute;top:112" filled="t" fillcolor="white" stroked="f"/>
            <v:shape id="_x0000_s1091" type="#_x0000_t202" style="width:834;height:525;left:2602;position:absolute;top:140" filled="f" stroked="f">
              <o:lock v:ext="edit" aspectratio="f"/>
              <v:textbox inset="0,0,0,0">
                <w:txbxContent>
                  <w:p>
                    <w:pPr>
                      <w:spacing w:before="21" w:line="178" w:lineRule="auto"/>
                      <w:ind w:left="123" w:right="20" w:hanging="103"/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8"/>
                        <w:sz w:val="19"/>
                        <w:szCs w:val="19"/>
                      </w:rPr>
                      <w:t>数据传输</w:t>
                    </w:r>
                    <w:r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spacing w:val="6"/>
                        <w:sz w:val="19"/>
                        <w:szCs w:val="19"/>
                      </w:rPr>
                      <w:t>与同步</w:t>
                    </w:r>
                  </w:p>
                </w:txbxContent>
              </v:textbox>
            </v:shape>
            <v:shape id="_x0000_s1092" type="#_x0000_t202" style="width:834;height:524;left:1490;position:absolute;top:140" filled="f" stroked="f">
              <o:lock v:ext="edit" aspectratio="f"/>
              <v:textbox inset="0,0,0,0">
                <w:txbxContent>
                  <w:p>
                    <w:pPr>
                      <w:spacing w:before="20" w:line="178" w:lineRule="auto"/>
                      <w:ind w:left="123" w:right="20" w:hanging="103"/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8"/>
                        <w:sz w:val="19"/>
                        <w:szCs w:val="19"/>
                      </w:rPr>
                      <w:t>数据清洗</w:t>
                    </w:r>
                    <w:r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spacing w:val="6"/>
                        <w:sz w:val="19"/>
                        <w:szCs w:val="19"/>
                      </w:rPr>
                      <w:t>与缓存</w:t>
                    </w:r>
                  </w:p>
                </w:txbxContent>
              </v:textbox>
            </v:shape>
            <v:shape id="_x0000_s1093" type="#_x0000_t202" style="width:834;height:287;left:378;position:absolute;top:256" filled="f" stroked="f">
              <o:lock v:ext="edit" aspectratio="f"/>
              <v:textbox inset="0,0,0,0">
                <w:txbxContent>
                  <w:p>
                    <w:pPr>
                      <w:spacing w:before="20" w:line="181" w:lineRule="auto"/>
                      <w:ind w:left="20"/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8"/>
                        <w:sz w:val="19"/>
                        <w:szCs w:val="19"/>
                      </w:rPr>
                      <w:t>数据采集</w:t>
                    </w:r>
                  </w:p>
                </w:txbxContent>
              </v:textbox>
            </v:shape>
          </v:group>
        </w:pict>
      </w:r>
      <w:r>
        <w:pict>
          <v:group id="_x0000_s1094" style="width:66.5pt;height:21.85pt;margin-top:315.48pt;margin-left:398.04pt;mso-position-horizontal-relative:page;mso-position-vertical-relative:page;position:absolute;z-index:251712512" coordorigin="0,0" coordsize="1330,437" o:allowincell="f" filled="f" stroked="f">
            <v:shape id="_x0000_s1095" style="width:1330;height:437;position:absolute" coordorigin="0,0" coordsize="1330,437" path="m,218l218,l218,110l1111,110l1111,l1329,218l1111,436l1111,326l218,326l218,436l,218e" filled="t" fillcolor="#e9e9e7" stroked="f"/>
            <v:shape id="_x0000_s1096" type="#_x0000_t202" style="width:1370;height:537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2" w:line="178" w:lineRule="auto"/>
                      <w:ind w:left="489"/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1D1D1A"/>
                        <w:spacing w:val="6"/>
                        <w:sz w:val="19"/>
                        <w:szCs w:val="19"/>
                      </w:rPr>
                      <w:t>数据</w:t>
                    </w:r>
                  </w:p>
                </w:txbxContent>
              </v:textbox>
            </v:shape>
          </v:group>
        </w:pict>
      </w:r>
      <w:r>
        <w:pict>
          <v:group id="_x0000_s1097" style="width:190.25pt;height:36.75pt;margin-top:305.04pt;margin-left:470.76pt;mso-position-horizontal-relative:page;mso-position-vertical-relative:page;position:absolute;z-index:251705344" coordorigin="0,0" coordsize="3805,735" o:allowincell="f" filled="f" stroked="f">
            <v:rect id="_x0000_s1098" style="width:3805;height:735;position:absolute" filled="t" fillcolor="#f2f2f2" stroked="f"/>
            <v:rect id="_x0000_s1099" style="width:996;height:545;left:292;position:absolute;top:124" filled="t" fillcolor="white" stroked="f"/>
            <v:rect id="_x0000_s1100" style="width:995;height:545;left:1404;position:absolute;top:124" filled="t" fillcolor="white" stroked="f"/>
            <v:rect id="_x0000_s1101" style="width:995;height:545;left:2515;position:absolute;top:124" filled="t" fillcolor="white" stroked="f"/>
            <v:shape id="_x0000_s1102" type="#_x0000_t202" style="width:833;height:527;left:1487;position:absolute;top:116" filled="f" stroked="f">
              <o:lock v:ext="edit" aspectratio="f"/>
              <v:textbox inset="0,0,0,0">
                <w:txbxContent>
                  <w:p>
                    <w:pPr>
                      <w:spacing w:before="21" w:line="179" w:lineRule="auto"/>
                      <w:ind w:left="220" w:right="20" w:hanging="200"/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8"/>
                        <w:sz w:val="19"/>
                        <w:szCs w:val="19"/>
                      </w:rPr>
                      <w:t>统一数据</w:t>
                    </w:r>
                    <w:r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spacing w:val="6"/>
                        <w:sz w:val="19"/>
                        <w:szCs w:val="19"/>
                      </w:rPr>
                      <w:t>处理</w:t>
                    </w:r>
                  </w:p>
                </w:txbxContent>
              </v:textbox>
            </v:shape>
            <v:shape id="_x0000_s1103" type="#_x0000_t202" style="width:833;height:530;left:375;position:absolute;top:146" filled="f" stroked="f">
              <o:lock v:ext="edit" aspectratio="f"/>
              <v:textbox inset="0,0,0,0">
                <w:txbxContent>
                  <w:p>
                    <w:pPr>
                      <w:spacing w:before="20" w:line="180" w:lineRule="auto"/>
                      <w:ind w:left="223" w:right="20" w:hanging="204"/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8"/>
                        <w:sz w:val="19"/>
                        <w:szCs w:val="19"/>
                      </w:rPr>
                      <w:t>统一数据</w:t>
                    </w:r>
                    <w:r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spacing w:val="4"/>
                        <w:sz w:val="19"/>
                        <w:szCs w:val="19"/>
                      </w:rPr>
                      <w:t>管理</w:t>
                    </w:r>
                  </w:p>
                </w:txbxContent>
              </v:textbox>
            </v:shape>
            <v:shape id="_x0000_s1104" type="#_x0000_t202" style="width:833;height:525;left:2599;position:absolute;top:116" filled="f" stroked="f">
              <o:lock v:ext="edit" aspectratio="f"/>
              <v:textbox inset="0,0,0,0">
                <w:txbxContent>
                  <w:p>
                    <w:pPr>
                      <w:spacing w:before="20" w:line="178" w:lineRule="auto"/>
                      <w:ind w:left="220" w:right="20" w:hanging="200"/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8"/>
                        <w:sz w:val="19"/>
                        <w:szCs w:val="19"/>
                      </w:rPr>
                      <w:t>统一数据</w:t>
                    </w:r>
                    <w:r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spacing w:val="5"/>
                        <w:sz w:val="19"/>
                        <w:szCs w:val="19"/>
                      </w:rPr>
                      <w:t>运营</w:t>
                    </w:r>
                  </w:p>
                </w:txbxContent>
              </v:textbox>
            </v:shape>
          </v:group>
        </w:pict>
      </w:r>
      <w:r>
        <w:pict>
          <v:shape id="_x0000_s1105" type="#_x0000_t202" style="width:483.75pt;height:65.5pt;margin-top:281.97pt;margin-left:189.25pt;mso-position-horizontal-relative:page;mso-position-vertical-relative:page;position:absolute;z-index:251701248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4"/>
                    <w:tblW w:w="9624" w:type="dxa"/>
                    <w:tblInd w:w="25" w:type="dxa"/>
                    <w:tblBorders>
                      <w:top w:val="single" w:sz="4" w:space="0" w:color="1D1D1A"/>
                      <w:left w:val="single" w:sz="4" w:space="0" w:color="1D1D1A"/>
                      <w:bottom w:val="single" w:sz="4" w:space="0" w:color="1D1D1A"/>
                      <w:right w:val="single" w:sz="4" w:space="0" w:color="1D1D1A"/>
                      <w:insideH w:val="single" w:sz="4" w:space="0" w:color="1D1D1A"/>
                      <w:insideV w:val="single" w:sz="4" w:space="0" w:color="1D1D1A"/>
                    </w:tblBorders>
                    <w:tblLayout w:type="fixed"/>
                  </w:tblPr>
                  <w:tblGrid>
                    <w:gridCol w:w="4089"/>
                    <w:gridCol w:w="1453"/>
                    <w:gridCol w:w="4082"/>
                  </w:tblGrid>
                  <w:tr>
                    <w:tblPrEx>
                      <w:tblW w:w="9624" w:type="dxa"/>
                      <w:tblInd w:w="25" w:type="dxa"/>
                      <w:tblBorders>
                        <w:top w:val="single" w:sz="4" w:space="0" w:color="1D1D1A"/>
                        <w:left w:val="single" w:sz="4" w:space="0" w:color="1D1D1A"/>
                        <w:bottom w:val="single" w:sz="4" w:space="0" w:color="1D1D1A"/>
                        <w:right w:val="single" w:sz="4" w:space="0" w:color="1D1D1A"/>
                        <w:insideH w:val="single" w:sz="4" w:space="0" w:color="1D1D1A"/>
                        <w:insideV w:val="single" w:sz="4" w:space="0" w:color="1D1D1A"/>
                      </w:tblBorders>
                      <w:tblLayout w:type="fixed"/>
                    </w:tblPrEx>
                    <w:trPr>
                      <w:trHeight w:val="428"/>
                    </w:trPr>
                    <w:tc>
                      <w:tcPr>
                        <w:tcW w:w="9624" w:type="dxa"/>
                        <w:gridSpan w:val="3"/>
                        <w:tcBorders>
                          <w:bottom w:val="nil"/>
                        </w:tcBorders>
                        <w:vAlign w:val="top"/>
                      </w:tcPr>
                      <w:p>
                        <w:pPr>
                          <w:spacing w:before="92" w:line="207" w:lineRule="auto"/>
                          <w:ind w:left="2577"/>
                          <w:rPr>
                            <w:rFonts w:ascii="Microsoft YaHei" w:eastAsia="Microsoft YaHei" w:hAnsi="Microsoft YaHei" w:cs="Microsoft YaHe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Microsoft YaHei" w:eastAsia="Microsoft YaHei" w:hAnsi="Microsoft YaHei" w:cs="Microsoft YaHei"/>
                            <w:b/>
                            <w:bCs/>
                            <w:sz w:val="22"/>
                            <w:szCs w:val="22"/>
                            <w14:textOutline w14:w="4013" w14:cap="sq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数据协同</w:t>
                        </w:r>
                        <w:r>
                          <w:rPr>
                            <w:rFonts w:ascii="Microsoft YaHei" w:eastAsia="Microsoft YaHei" w:hAnsi="Microsoft YaHei" w:cs="Microsoft YaHei"/>
                            <w:b/>
                            <w:bCs/>
                            <w:sz w:val="21"/>
                            <w:szCs w:val="21"/>
                            <w14:textOutline w14:w="3831" w14:cap="sq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（边云协同应用数据管理规范和框架）</w:t>
                        </w:r>
                      </w:p>
                    </w:tc>
                  </w:tr>
                  <w:tr>
                    <w:tblPrEx>
                      <w:tblW w:w="9624" w:type="dxa"/>
                      <w:tblInd w:w="25" w:type="dxa"/>
                      <w:tblLayout w:type="fixed"/>
                    </w:tblPrEx>
                    <w:trPr>
                      <w:trHeight w:val="821"/>
                    </w:trPr>
                    <w:tc>
                      <w:tcPr>
                        <w:tcW w:w="4089" w:type="dxa"/>
                        <w:tcBorders>
                          <w:top w:val="nil"/>
                          <w:right w:val="nil"/>
                        </w:tcBorders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1453" w:type="dxa"/>
                        <w:tcBorders>
                          <w:top w:val="nil"/>
                          <w:left w:val="nil"/>
                          <w:right w:val="nil"/>
                        </w:tcBorders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4082" w:type="dxa"/>
                        <w:tcBorders>
                          <w:top w:val="nil"/>
                          <w:left w:val="nil"/>
                        </w:tcBorders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pict>
          <v:shape id="_x0000_s1106" type="#_x0000_t202" style="width:43.55pt;height:15.2pt;margin-top:328.34pt;margin-left:130.68pt;mso-position-horizontal-relative:page;mso-position-vertical-relative:page;position:absolute;z-index:251724800" o:allowincell="f" filled="f" stroked="f">
            <o:lock v:ext="edit" aspectratio="f"/>
            <v:textbox inset="0,0,0,0">
              <w:txbxContent>
                <w:p>
                  <w:pPr>
                    <w:spacing w:before="20" w:line="175" w:lineRule="auto"/>
                    <w:ind w:left="20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1D1D1A"/>
                      <w:spacing w:val="-3"/>
                      <w:sz w:val="21"/>
                      <w:szCs w:val="21"/>
                    </w:rPr>
                    <w:t>资源管理</w:t>
                  </w:r>
                </w:p>
              </w:txbxContent>
            </v:textbox>
          </v:shape>
        </w:pict>
      </w:r>
      <w:r>
        <w:pict>
          <v:group id="_x0000_s1107" style="width:481.75pt;height:63.5pt;margin-top:366.44pt;margin-left:190.25pt;mso-position-horizontal-relative:page;mso-position-vertical-relative:page;position:absolute;z-index:251702272" coordorigin="0,0" coordsize="9635,1270" o:allowincell="f" filled="f" stroked="f">
            <v:shape id="_x0000_s1108" type="#_x0000_t75" style="width:9635;height:1270;position:absolute" filled="f" stroked="f">
              <v:imagedata r:id="rId54" o:title=""/>
            </v:shape>
            <v:rect id="_x0000_s1109" style="width:995;height:545;left:2739;position:absolute;top:557" filled="t" fillcolor="white" stroked="f"/>
            <v:shape id="_x0000_s1110" type="#_x0000_t202" style="width:4933;height:1026;left:2346;position:absolute;top:82" filled="f" stroked="f">
              <o:lock v:ext="edit" aspectratio="f"/>
              <v:textbox inset="0,0,0,0">
                <w:txbxContent>
                  <w:p>
                    <w:pPr>
                      <w:spacing w:before="19" w:line="212" w:lineRule="auto"/>
                      <w:ind w:right="2"/>
                      <w:jc w:val="right"/>
                      <w:rPr>
                        <w:rFonts w:ascii="Microsoft YaHei" w:eastAsia="Microsoft YaHei" w:hAnsi="Microsoft YaHei" w:cs="Microsoft YaHei"/>
                        <w:sz w:val="21"/>
                        <w:szCs w:val="21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sz w:val="22"/>
                        <w:szCs w:val="22"/>
                        <w14:textOutline w14:w="4013" w14:cap="sq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资源和应用协同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sz w:val="21"/>
                        <w:szCs w:val="21"/>
                        <w14:textOutline w14:w="3831" w14:cap="sq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（提供边云协同应用的微服务框架）</w:t>
                    </w:r>
                  </w:p>
                  <w:p>
                    <w:pPr>
                      <w:spacing w:before="162" w:line="180" w:lineRule="auto"/>
                      <w:ind w:left="497"/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7"/>
                        <w:sz w:val="19"/>
                        <w:szCs w:val="19"/>
                      </w:rPr>
                      <w:t>边缘应用</w:t>
                    </w:r>
                  </w:p>
                  <w:p>
                    <w:pPr>
                      <w:spacing w:line="181" w:lineRule="auto"/>
                      <w:ind w:left="700"/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4"/>
                        <w:sz w:val="19"/>
                        <w:szCs w:val="19"/>
                      </w:rPr>
                      <w:t>管理</w:t>
                    </w:r>
                  </w:p>
                </w:txbxContent>
              </v:textbox>
            </v:shape>
            <v:shape id="_x0000_s1111" style="width:1328;height:435;left:4148;position:absolute;top:656" coordorigin="0,0" coordsize="1328,435" path="m,218l218,l218,107l1111,107l1111,l1327,218l1111,434l1111,326l218,326l218,434l,218e" filled="t" fillcolor="#e9e9e7" stroked="f"/>
            <v:rect id="_x0000_s1112" style="width:996;height:547;left:5903;position:absolute;top:564" filled="t" fillcolor="white" stroked="f"/>
            <v:rect id="_x0000_s1113" style="width:995;height:547;left:515;position:absolute;top:555" filled="t" fillcolor="white" stroked="f"/>
            <v:rect id="_x0000_s1114" style="width:995;height:547;left:7014;position:absolute;top:564" filled="t" fillcolor="white" stroked="f"/>
            <v:rect id="_x0000_s1115" style="width:995;height:547;left:8125;position:absolute;top:564" filled="t" fillcolor="white" stroked="f"/>
            <v:rect id="_x0000_s1116" style="width:994;height:547;left:1628;position:absolute;top:555" filled="t" fillcolor="white" stroked="f"/>
            <v:shape id="_x0000_s1117" type="#_x0000_t202" style="width:918;height:525;left:557;position:absolute;top:581" filled="f" stroked="f">
              <o:lock v:ext="edit" aspectratio="f"/>
              <v:textbox inset="0,0,0,0">
                <w:txbxContent>
                  <w:p>
                    <w:pPr>
                      <w:spacing w:before="18" w:line="179" w:lineRule="auto"/>
                      <w:ind w:left="162" w:right="20" w:hanging="142"/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7"/>
                        <w:sz w:val="19"/>
                        <w:szCs w:val="19"/>
                      </w:rPr>
                      <w:t>边缘</w:t>
                    </w:r>
                    <w:r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  <w:t>IoT</w:t>
                    </w:r>
                    <w:r>
                      <w:rPr>
                        <w:rFonts w:ascii="Microsoft YaHei" w:eastAsia="Microsoft YaHei" w:hAnsi="Microsoft YaHei" w:cs="Microsoft YaHei"/>
                        <w:spacing w:val="7"/>
                        <w:sz w:val="19"/>
                        <w:szCs w:val="19"/>
                      </w:rPr>
                      <w:t>设</w:t>
                    </w:r>
                    <w:r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spacing w:val="7"/>
                        <w:sz w:val="19"/>
                        <w:szCs w:val="19"/>
                      </w:rPr>
                      <w:t>备管理</w:t>
                    </w:r>
                  </w:p>
                </w:txbxContent>
              </v:textbox>
            </v:shape>
            <v:shape id="_x0000_s1118" type="#_x0000_t202" style="width:833;height:530;left:7097;position:absolute;top:586" filled="f" stroked="f">
              <o:lock v:ext="edit" aspectratio="f"/>
              <v:textbox inset="0,0,0,0">
                <w:txbxContent>
                  <w:p>
                    <w:pPr>
                      <w:spacing w:before="20" w:line="180" w:lineRule="auto"/>
                      <w:ind w:left="24" w:right="20" w:hanging="4"/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8"/>
                        <w:sz w:val="19"/>
                        <w:szCs w:val="19"/>
                      </w:rPr>
                      <w:t>统一应用</w:t>
                    </w:r>
                    <w:r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spacing w:val="7"/>
                        <w:sz w:val="19"/>
                        <w:szCs w:val="19"/>
                      </w:rPr>
                      <w:t>管理视图</w:t>
                    </w:r>
                  </w:p>
                </w:txbxContent>
              </v:textbox>
            </v:shape>
            <v:shape id="_x0000_s1119" type="#_x0000_t202" style="width:833;height:529;left:5985;position:absolute;top:588" filled="f" stroked="f">
              <o:lock v:ext="edit" aspectratio="f"/>
              <v:textbox inset="0,0,0,0">
                <w:txbxContent>
                  <w:p>
                    <w:pPr>
                      <w:spacing w:before="19" w:line="180" w:lineRule="auto"/>
                      <w:ind w:left="24" w:right="20" w:hanging="4"/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8"/>
                        <w:sz w:val="19"/>
                        <w:szCs w:val="19"/>
                      </w:rPr>
                      <w:t>统一资源</w:t>
                    </w:r>
                    <w:r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spacing w:val="7"/>
                        <w:sz w:val="19"/>
                        <w:szCs w:val="19"/>
                      </w:rPr>
                      <w:t>管理视图</w:t>
                    </w:r>
                  </w:p>
                </w:txbxContent>
              </v:textbox>
            </v:shape>
            <v:shape id="_x0000_s1120" type="#_x0000_t202" style="width:833;height:529;left:8209;position:absolute;top:588" filled="f" stroked="f">
              <o:lock v:ext="edit" aspectratio="f"/>
              <v:textbox inset="0,0,0,0">
                <w:txbxContent>
                  <w:p>
                    <w:pPr>
                      <w:spacing w:before="19" w:line="180" w:lineRule="auto"/>
                      <w:ind w:left="22" w:right="20" w:hanging="2"/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8"/>
                        <w:sz w:val="19"/>
                        <w:szCs w:val="19"/>
                      </w:rPr>
                      <w:t>统一运维</w:t>
                    </w:r>
                    <w:r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spacing w:val="7"/>
                        <w:sz w:val="19"/>
                        <w:szCs w:val="19"/>
                      </w:rPr>
                      <w:t>监控视图</w:t>
                    </w:r>
                  </w:p>
                </w:txbxContent>
              </v:textbox>
            </v:shape>
            <v:shape id="_x0000_s1121" type="#_x0000_t202" style="width:831;height:527;left:1712;position:absolute;top:578" filled="f" stroked="f">
              <o:lock v:ext="edit" aspectratio="f"/>
              <v:textbox inset="0,0,0,0">
                <w:txbxContent>
                  <w:p>
                    <w:pPr>
                      <w:spacing w:before="20" w:line="179" w:lineRule="auto"/>
                      <w:ind w:left="20" w:right="20" w:hanging="1"/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7"/>
                        <w:sz w:val="19"/>
                        <w:szCs w:val="19"/>
                      </w:rPr>
                      <w:t>边缘计算</w:t>
                    </w:r>
                    <w:r>
                      <w:rPr>
                        <w:rFonts w:ascii="Microsoft YaHei" w:eastAsia="Microsoft YaHei" w:hAnsi="Microsoft YaHei" w:cs="Microsoft YaHei"/>
                        <w:spacing w:val="2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spacing w:val="7"/>
                        <w:sz w:val="19"/>
                        <w:szCs w:val="19"/>
                      </w:rPr>
                      <w:t>资源管理</w:t>
                    </w:r>
                  </w:p>
                </w:txbxContent>
              </v:textbox>
            </v:shape>
            <v:shape id="_x0000_s1122" type="#_x0000_t202" style="width:434;height:283;left:4597;position:absolute;top:746" filled="f" stroked="f">
              <o:lock v:ext="edit" aspectratio="f"/>
              <v:textbox inset="0,0,0,0">
                <w:txbxContent>
                  <w:p>
                    <w:pPr>
                      <w:spacing w:before="20" w:line="179" w:lineRule="auto"/>
                      <w:ind w:left="20"/>
                      <w:rPr>
                        <w:rFonts w:ascii="Microsoft YaHei" w:eastAsia="Microsoft YaHei" w:hAnsi="Microsoft YaHei" w:cs="Microsoft YaHei"/>
                        <w:sz w:val="19"/>
                        <w:szCs w:val="19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1D1D1A"/>
                        <w:spacing w:val="6"/>
                        <w:sz w:val="19"/>
                        <w:szCs w:val="19"/>
                      </w:rPr>
                      <w:t>信令</w:t>
                    </w:r>
                  </w:p>
                </w:txbxContent>
              </v:textbox>
            </v:shape>
          </v:group>
        </w:pict>
      </w:r>
      <w:r>
        <w:pict>
          <v:shape id="_x0000_s1123" type="#_x0000_t202" style="width:57.85pt;height:27.25pt;margin-top:402.24pt;margin-left:59.04pt;mso-position-horizontal-relative:page;mso-position-vertical-relative:page;position:absolute;z-index:251711488" o:allowincell="f" filled="t" fillcolor="#c2c2c2" stroked="f">
            <o:lock v:ext="edit" aspectratio="f"/>
            <v:textbox inset="0,0,0,0">
              <w:txbxContent>
                <w:p>
                  <w:pPr>
                    <w:spacing w:before="157" w:line="176" w:lineRule="auto"/>
                    <w:ind w:left="233"/>
                    <w:rPr>
                      <w:rFonts w:ascii="Microsoft YaHei" w:eastAsia="Microsoft YaHei" w:hAnsi="Microsoft YaHei" w:cs="Microsoft YaHei"/>
                      <w:sz w:val="21"/>
                      <w:szCs w:val="21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1D1D1A"/>
                      <w:spacing w:val="-11"/>
                      <w:sz w:val="21"/>
                      <w:szCs w:val="21"/>
                      <w14:textOutline w14:w="3831" w14:cap="sq">
                        <w14:solidFill>
                          <w14:srgbClr w14:val="1D1D1A"/>
                        </w14:solidFill>
                        <w14:prstDash w14:val="solid"/>
                        <w14:bevel/>
                      </w14:textOutline>
                    </w:rPr>
                    <w:t>IoT设备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725824" behindDoc="0" locked="0" layoutInCell="0" allowOverlap="1">
            <wp:simplePos x="0" y="0"/>
            <wp:positionH relativeFrom="page">
              <wp:posOffset>1690951</wp:posOffset>
            </wp:positionH>
            <wp:positionV relativeFrom="page">
              <wp:posOffset>2691495</wp:posOffset>
            </wp:positionV>
            <wp:extent cx="513542" cy="18242"/>
            <wp:effectExtent l="0" t="0" r="0" b="0"/>
            <wp:wrapNone/>
            <wp:docPr id="104" name="IM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 104"/>
                    <pic:cNvPicPr/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13542" cy="182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8176" behindDoc="0" locked="0" layoutInCell="0" allowOverlap="1">
            <wp:simplePos x="0" y="0"/>
            <wp:positionH relativeFrom="page">
              <wp:posOffset>609600</wp:posOffset>
            </wp:positionH>
            <wp:positionV relativeFrom="page">
              <wp:posOffset>1478279</wp:posOffset>
            </wp:positionV>
            <wp:extent cx="1594893" cy="3788663"/>
            <wp:effectExtent l="0" t="0" r="0" b="0"/>
            <wp:wrapNone/>
            <wp:docPr id="106" name="IM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 106"/>
                    <pic:cNvPicPr/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94893" cy="3788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6848" behindDoc="0" locked="0" layoutInCell="0" allowOverlap="1">
            <wp:simplePos x="0" y="0"/>
            <wp:positionH relativeFrom="page">
              <wp:posOffset>1571485</wp:posOffset>
            </wp:positionH>
            <wp:positionV relativeFrom="page">
              <wp:posOffset>2662516</wp:posOffset>
            </wp:positionV>
            <wp:extent cx="99608" cy="76200"/>
            <wp:effectExtent l="0" t="0" r="0" b="0"/>
            <wp:wrapNone/>
            <wp:docPr id="108" name="IM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 108"/>
                    <pic:cNvPicPr/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99608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1728" behindDoc="0" locked="0" layoutInCell="0" allowOverlap="1">
            <wp:simplePos x="0" y="0"/>
            <wp:positionH relativeFrom="page">
              <wp:posOffset>2224351</wp:posOffset>
            </wp:positionH>
            <wp:positionV relativeFrom="page">
              <wp:posOffset>2662516</wp:posOffset>
            </wp:positionV>
            <wp:extent cx="84800" cy="1809394"/>
            <wp:effectExtent l="0" t="0" r="0" b="0"/>
            <wp:wrapNone/>
            <wp:docPr id="110" name="IM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 110"/>
                    <pic:cNvPicPr/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84800" cy="18093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0464" behindDoc="0" locked="0" layoutInCell="0" allowOverlap="1">
            <wp:simplePos x="0" y="0"/>
            <wp:positionH relativeFrom="page">
              <wp:posOffset>9718591</wp:posOffset>
            </wp:positionH>
            <wp:positionV relativeFrom="page">
              <wp:posOffset>6367588</wp:posOffset>
            </wp:positionV>
            <wp:extent cx="1992621" cy="295368"/>
            <wp:effectExtent l="0" t="0" r="0" b="0"/>
            <wp:wrapNone/>
            <wp:docPr id="112" name="IM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 112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92621" cy="295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color w:val="595959"/>
          <w:position w:val="-8"/>
          <w:sz w:val="47"/>
          <w:szCs w:val="47"/>
        </w:rPr>
        <w:drawing>
          <wp:inline distT="0" distB="0" distL="0" distR="0">
            <wp:extent cx="214884" cy="370332"/>
            <wp:effectExtent l="0" t="0" r="0" b="0"/>
            <wp:docPr id="114" name="IM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 114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4884" cy="370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b/>
          <w:bCs/>
          <w:color w:val="595959"/>
          <w:spacing w:val="45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b/>
          <w:bCs/>
          <w:color w:val="595959"/>
          <w:spacing w:val="10"/>
          <w:sz w:val="47"/>
          <w:szCs w:val="47"/>
          <w14:textOutline w14:w="8717" w14:cap="sq">
            <w14:solidFill>
              <w14:srgbClr w14:val="595959"/>
            </w14:solidFill>
            <w14:prstDash w14:val="solid"/>
            <w14:bevel/>
          </w14:textOutline>
        </w:rPr>
        <w:t>从资源管理向服务协同全方位构建边云协同能力</w:t>
      </w:r>
    </w:p>
    <w:p>
      <w:pPr>
        <w:spacing w:line="630" w:lineRule="exact"/>
        <w:ind w:left="529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b/>
          <w:bCs/>
          <w:color w:val="595959"/>
          <w:spacing w:val="6"/>
          <w:position w:val="-9"/>
          <w:sz w:val="47"/>
          <w:szCs w:val="47"/>
          <w14:textOutline w14:w="8717" w14:cap="sq">
            <w14:solidFill>
              <w14:srgbClr w14:val="595959"/>
            </w14:solidFill>
            <w14:prstDash w14:val="solid"/>
            <w14:bevel/>
          </w14:textOutline>
        </w:rPr>
        <w:t>不断降低解决方案孵化门槛</w:t>
      </w:r>
      <w:r>
        <w:rPr>
          <w:rFonts w:ascii="Microsoft YaHei" w:eastAsia="Microsoft YaHei" w:hAnsi="Microsoft YaHei" w:cs="Microsoft YaHei"/>
          <w:b/>
          <w:bCs/>
          <w:color w:val="595959"/>
          <w:spacing w:val="6"/>
          <w:position w:val="-9"/>
          <w:sz w:val="47"/>
          <w:szCs w:val="47"/>
        </w:rPr>
        <w:t xml:space="preserve">                              </w:t>
      </w:r>
      <w:r>
        <w:rPr>
          <w:rFonts w:ascii="Microsoft YaHei" w:eastAsia="Microsoft YaHei" w:hAnsi="Microsoft YaHei" w:cs="Microsoft YaHei"/>
          <w:b/>
          <w:bCs/>
          <w:color w:val="595959"/>
          <w:spacing w:val="6"/>
          <w:position w:val="48"/>
          <w:sz w:val="47"/>
          <w:szCs w:val="47"/>
          <w14:textOutline w14:w="8717" w14:cap="sq">
            <w14:solidFill>
              <w14:srgbClr w14:val="595959"/>
            </w14:solidFill>
            <w14:prstDash w14:val="solid"/>
            <w14:bevel/>
          </w14:textOutline>
        </w:rPr>
        <w:t>，</w:t>
      </w:r>
    </w:p>
    <w:p>
      <w:pPr>
        <w:pStyle w:val="BodyText"/>
        <w:spacing w:line="473" w:lineRule="auto"/>
      </w:pPr>
    </w:p>
    <w:p>
      <w:pPr>
        <w:pStyle w:val="BodyText"/>
        <w:spacing w:line="6566" w:lineRule="exact"/>
        <w:ind w:firstLine="14145"/>
      </w:pPr>
      <w:r>
        <w:rPr>
          <w:position w:val="-131"/>
        </w:rPr>
        <w:pict>
          <v:shape id="_x0000_i1124" type="#_x0000_t202" style="width:204.75pt;height:328.35pt;mso-position-horizontal-relative:char;mso-position-vertical-relative:line" filled="t" fillcolor="white" stroked="f">
            <o:lock v:ext="edit" aspectratio="f"/>
            <v:textbox inset="0,0,0,0">
              <w:txbxContent>
                <w:p>
                  <w:pPr>
                    <w:spacing w:before="197" w:line="230" w:lineRule="auto"/>
                    <w:ind w:left="422" w:right="144" w:hanging="267"/>
                    <w:rPr>
                      <w:rFonts w:ascii="Microsoft YaHei" w:eastAsia="Microsoft YaHei" w:hAnsi="Microsoft YaHei" w:cs="Microsoft YaHei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1D1D1A"/>
                      <w:spacing w:val="-2"/>
                      <w:sz w:val="22"/>
                      <w:szCs w:val="22"/>
                    </w:rPr>
                    <w:t xml:space="preserve">•  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1D1D1A"/>
                      <w:spacing w:val="-2"/>
                      <w:sz w:val="22"/>
                      <w:szCs w:val="22"/>
                      <w14:textOutline w14:w="4013" w14:cap="sq">
                        <w14:solidFill>
                          <w14:srgbClr w14:val="1D1D1A"/>
                        </w14:solidFill>
                        <w14:prstDash w14:val="solid"/>
                        <w14:bevel/>
                      </w14:textOutline>
                    </w:rPr>
                    <w:t>服务协同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pacing w:val="-2"/>
                      <w:sz w:val="22"/>
                      <w:szCs w:val="22"/>
                    </w:rPr>
                    <w:t>：边缘资源受限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pacing w:val="-12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pacing w:val="-2"/>
                      <w:sz w:val="22"/>
                      <w:szCs w:val="22"/>
                    </w:rPr>
                    <w:t>，云上服务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pacing w:val="-3"/>
                      <w:sz w:val="22"/>
                      <w:szCs w:val="22"/>
                    </w:rPr>
                    <w:t>无法直接下沉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pacing w:val="-1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pacing w:val="-3"/>
                      <w:sz w:val="22"/>
                      <w:szCs w:val="22"/>
                    </w:rPr>
                    <w:t>，需要一种简单的方式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pacing w:val="-2"/>
                      <w:sz w:val="22"/>
                      <w:szCs w:val="22"/>
                    </w:rPr>
                    <w:t>支持边缘业务；</w:t>
                  </w:r>
                </w:p>
                <w:p>
                  <w:pPr>
                    <w:spacing w:before="219" w:line="236" w:lineRule="auto"/>
                    <w:ind w:left="420" w:right="144" w:hanging="265"/>
                    <w:rPr>
                      <w:rFonts w:ascii="Microsoft YaHei" w:eastAsia="Microsoft YaHei" w:hAnsi="Microsoft YaHei" w:cs="Microsoft YaHei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1D1D1A"/>
                      <w:spacing w:val="-2"/>
                      <w:sz w:val="22"/>
                      <w:szCs w:val="22"/>
                    </w:rPr>
                    <w:t xml:space="preserve">•  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1D1D1A"/>
                      <w:spacing w:val="-2"/>
                      <w:sz w:val="22"/>
                      <w:szCs w:val="22"/>
                      <w14:textOutline w14:w="4013" w14:cap="sq">
                        <w14:solidFill>
                          <w14:srgbClr w14:val="1D1D1A"/>
                        </w14:solidFill>
                        <w14:prstDash w14:val="solid"/>
                        <w14:bevel/>
                      </w14:textOutline>
                    </w:rPr>
                    <w:t>智能协同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pacing w:val="-2"/>
                      <w:sz w:val="22"/>
                      <w:szCs w:val="22"/>
                    </w:rPr>
                    <w:t>：边缘资源受限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pacing w:val="-12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pacing w:val="-2"/>
                      <w:sz w:val="22"/>
                      <w:szCs w:val="22"/>
                    </w:rPr>
                    <w:t>，无法运行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pacing w:val="-3"/>
                      <w:sz w:val="22"/>
                      <w:szCs w:val="22"/>
                    </w:rPr>
                    <w:t>大模型和难例推理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pacing w:val="-9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pacing w:val="-3"/>
                      <w:sz w:val="22"/>
                      <w:szCs w:val="22"/>
                    </w:rPr>
                    <w:t>，云上有大量的弹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z w:val="22"/>
                      <w:szCs w:val="22"/>
                    </w:rPr>
                    <w:t>性资源，边缘需要联合云上完成协同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pacing w:val="8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pacing w:val="-4"/>
                      <w:sz w:val="22"/>
                      <w:szCs w:val="22"/>
                    </w:rPr>
                    <w:t>推理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pacing w:val="-37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pacing w:val="-4"/>
                      <w:sz w:val="22"/>
                      <w:szCs w:val="22"/>
                    </w:rPr>
                    <w:t>、增量学习等；</w:t>
                  </w:r>
                </w:p>
                <w:p>
                  <w:pPr>
                    <w:spacing w:before="222" w:line="230" w:lineRule="auto"/>
                    <w:ind w:left="421" w:right="144" w:hanging="266"/>
                    <w:rPr>
                      <w:rFonts w:ascii="Microsoft YaHei" w:eastAsia="Microsoft YaHei" w:hAnsi="Microsoft YaHei" w:cs="Microsoft YaHei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1D1D1A"/>
                      <w:spacing w:val="-2"/>
                      <w:sz w:val="22"/>
                      <w:szCs w:val="22"/>
                    </w:rPr>
                    <w:t xml:space="preserve">•  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1D1D1A"/>
                      <w:spacing w:val="-2"/>
                      <w:sz w:val="22"/>
                      <w:szCs w:val="22"/>
                      <w14:textOutline w14:w="4013" w14:cap="sq">
                        <w14:solidFill>
                          <w14:srgbClr w14:val="1D1D1A"/>
                        </w14:solidFill>
                        <w14:prstDash w14:val="solid"/>
                        <w14:bevel/>
                      </w14:textOutline>
                    </w:rPr>
                    <w:t>数据协同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pacing w:val="-2"/>
                      <w:sz w:val="22"/>
                      <w:szCs w:val="22"/>
                    </w:rPr>
                    <w:t>：在微服务框架下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pacing w:val="-12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pacing w:val="-2"/>
                      <w:sz w:val="22"/>
                      <w:szCs w:val="22"/>
                    </w:rPr>
                    <w:t>，云边和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z w:val="22"/>
                      <w:szCs w:val="22"/>
                    </w:rPr>
                    <w:t>边边的数据交互方式不同会增加微服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pacing w:val="7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pacing w:val="-1"/>
                      <w:sz w:val="22"/>
                      <w:szCs w:val="22"/>
                    </w:rPr>
                    <w:t>务管理运维负担；</w:t>
                  </w:r>
                </w:p>
                <w:p>
                  <w:pPr>
                    <w:spacing w:before="217" w:line="234" w:lineRule="auto"/>
                    <w:ind w:left="424" w:hanging="269"/>
                    <w:rPr>
                      <w:rFonts w:ascii="Microsoft YaHei" w:eastAsia="Microsoft YaHei" w:hAnsi="Microsoft YaHei" w:cs="Microsoft YaHei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1D1D1A"/>
                      <w:spacing w:val="-3"/>
                      <w:sz w:val="22"/>
                      <w:szCs w:val="22"/>
                    </w:rPr>
                    <w:t xml:space="preserve">•  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1D1D1A"/>
                      <w:spacing w:val="-3"/>
                      <w:sz w:val="22"/>
                      <w:szCs w:val="22"/>
                      <w14:textOutline w14:w="4013" w14:cap="sq">
                        <w14:solidFill>
                          <w14:srgbClr w14:val="1D1D1A"/>
                        </w14:solidFill>
                        <w14:prstDash w14:val="solid"/>
                        <w14:bevel/>
                      </w14:textOutline>
                    </w:rPr>
                    <w:t>资源协同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pacing w:val="-3"/>
                      <w:sz w:val="22"/>
                      <w:szCs w:val="22"/>
                    </w:rPr>
                    <w:t>：基于云原生应用管理底座，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z w:val="22"/>
                      <w:szCs w:val="22"/>
                    </w:rPr>
                    <w:t xml:space="preserve">实现云端资源/应用和边缘资源/应用   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pacing w:val="-4"/>
                      <w:sz w:val="22"/>
                      <w:szCs w:val="22"/>
                    </w:rPr>
                    <w:t>的统一管理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pacing w:val="-16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pacing w:val="-4"/>
                      <w:sz w:val="22"/>
                      <w:szCs w:val="22"/>
                    </w:rPr>
                    <w:t xml:space="preserve">。支撑云端智能能力快速   </w:t>
                  </w:r>
                  <w:r>
                    <w:rPr>
                      <w:rFonts w:ascii="Microsoft YaHei" w:eastAsia="Microsoft YaHei" w:hAnsi="Microsoft YaHei" w:cs="Microsoft YaHei"/>
                      <w:color w:val="1D1D1A"/>
                      <w:spacing w:val="1"/>
                      <w:sz w:val="22"/>
                      <w:szCs w:val="22"/>
                    </w:rPr>
                    <w:t>向边缘延申。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spacing w:line="282" w:lineRule="auto"/>
      </w:pPr>
    </w:p>
    <w:p>
      <w:pPr>
        <w:pStyle w:val="BodyText"/>
        <w:spacing w:line="282" w:lineRule="auto"/>
      </w:pPr>
    </w:p>
    <w:p>
      <w:pPr>
        <w:pStyle w:val="BodyText"/>
        <w:spacing w:line="283" w:lineRule="auto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9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https://d.book118.com/197053056201006050</w:t>
        </w:r>
      </w:hyperlink>
    </w:p>
    <w:p>
      <w:pPr>
        <w:pStyle w:val="BodyText"/>
        <w:spacing w:line="283" w:lineRule="auto"/>
      </w:pPr>
    </w:p>
    <w:sectPr>
      <w:headerReference w:type="default" r:id="rId60"/>
      <w:footerReference w:type="default" r:id="rId61"/>
      <w:pgSz w:w="19200" w:h="10800"/>
      <w:pgMar w:top="362" w:right="0" w:bottom="155" w:left="0" w:header="0" w:footer="0" w:gutter="0"/>
      <w:pgNumType w:start="1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58240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59264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0288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9278496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8496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1312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290043629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043629" name="IM 4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6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 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336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2121686887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1686887" name="IM 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438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18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 1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540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56127629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27629" name="IM 1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643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26" name="IM 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 2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745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1611423112" name="IM 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1423112" name="IM 2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848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40" name="IM 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 4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950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566705307" name="IM 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6705307" name="IM 4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7052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181186118" name="IM 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186118" name="IM 4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7155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100" name="IM 10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IM 10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Arial" w:eastAsia="Arial" w:hAnsi="Arial" w:cs="Arial"/>
      <w:sz w:val="24"/>
      <w:szCs w:val="24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header" Target="header4.xml" /><Relationship Id="rId14" Type="http://schemas.openxmlformats.org/officeDocument/2006/relationships/footer" Target="footer2.xml" /><Relationship Id="rId15" Type="http://schemas.openxmlformats.org/officeDocument/2006/relationships/header" Target="header5.xml" /><Relationship Id="rId16" Type="http://schemas.openxmlformats.org/officeDocument/2006/relationships/footer" Target="footer3.xml" /><Relationship Id="rId17" Type="http://schemas.openxmlformats.org/officeDocument/2006/relationships/header" Target="header6.xml" /><Relationship Id="rId18" Type="http://schemas.openxmlformats.org/officeDocument/2006/relationships/footer" Target="footer4.xml" /><Relationship Id="rId19" Type="http://schemas.openxmlformats.org/officeDocument/2006/relationships/image" Target="media/image9.jpeg" /><Relationship Id="rId2" Type="http://schemas.openxmlformats.org/officeDocument/2006/relationships/webSettings" Target="webSettings.xml" /><Relationship Id="rId20" Type="http://schemas.openxmlformats.org/officeDocument/2006/relationships/image" Target="media/image10.png" /><Relationship Id="rId21" Type="http://schemas.openxmlformats.org/officeDocument/2006/relationships/header" Target="header7.xml" /><Relationship Id="rId22" Type="http://schemas.openxmlformats.org/officeDocument/2006/relationships/footer" Target="footer5.xml" /><Relationship Id="rId23" Type="http://schemas.openxmlformats.org/officeDocument/2006/relationships/header" Target="header8.xml" /><Relationship Id="rId24" Type="http://schemas.openxmlformats.org/officeDocument/2006/relationships/footer" Target="footer6.xml" /><Relationship Id="rId25" Type="http://schemas.openxmlformats.org/officeDocument/2006/relationships/image" Target="media/image11.jpeg" /><Relationship Id="rId26" Type="http://schemas.openxmlformats.org/officeDocument/2006/relationships/image" Target="media/image12.png" /><Relationship Id="rId27" Type="http://schemas.openxmlformats.org/officeDocument/2006/relationships/image" Target="media/image13.jpeg" /><Relationship Id="rId28" Type="http://schemas.openxmlformats.org/officeDocument/2006/relationships/image" Target="media/image14.png" /><Relationship Id="rId29" Type="http://schemas.openxmlformats.org/officeDocument/2006/relationships/image" Target="media/image15.png" /><Relationship Id="rId3" Type="http://schemas.openxmlformats.org/officeDocument/2006/relationships/fontTable" Target="fontTable.xml" /><Relationship Id="rId30" Type="http://schemas.openxmlformats.org/officeDocument/2006/relationships/image" Target="media/image16.jpeg" /><Relationship Id="rId31" Type="http://schemas.openxmlformats.org/officeDocument/2006/relationships/image" Target="media/image17.png" /><Relationship Id="rId32" Type="http://schemas.openxmlformats.org/officeDocument/2006/relationships/image" Target="media/image18.png" /><Relationship Id="rId33" Type="http://schemas.openxmlformats.org/officeDocument/2006/relationships/image" Target="media/image19.png" /><Relationship Id="rId34" Type="http://schemas.openxmlformats.org/officeDocument/2006/relationships/image" Target="media/image20.png" /><Relationship Id="rId35" Type="http://schemas.openxmlformats.org/officeDocument/2006/relationships/image" Target="media/image21.png" /><Relationship Id="rId36" Type="http://schemas.openxmlformats.org/officeDocument/2006/relationships/image" Target="media/image22.png" /><Relationship Id="rId37" Type="http://schemas.openxmlformats.org/officeDocument/2006/relationships/image" Target="media/image23.png" /><Relationship Id="rId38" Type="http://schemas.openxmlformats.org/officeDocument/2006/relationships/image" Target="media/image24.png" /><Relationship Id="rId39" Type="http://schemas.openxmlformats.org/officeDocument/2006/relationships/image" Target="media/image25.jpeg" /><Relationship Id="rId4" Type="http://schemas.openxmlformats.org/officeDocument/2006/relationships/header" Target="header1.xml" /><Relationship Id="rId40" Type="http://schemas.openxmlformats.org/officeDocument/2006/relationships/image" Target="media/image26.jpeg" /><Relationship Id="rId41" Type="http://schemas.openxmlformats.org/officeDocument/2006/relationships/image" Target="media/image27.jpeg" /><Relationship Id="rId42" Type="http://schemas.openxmlformats.org/officeDocument/2006/relationships/image" Target="media/image28.jpeg" /><Relationship Id="rId43" Type="http://schemas.openxmlformats.org/officeDocument/2006/relationships/image" Target="media/image29.png" /><Relationship Id="rId44" Type="http://schemas.openxmlformats.org/officeDocument/2006/relationships/image" Target="media/image30.png" /><Relationship Id="rId45" Type="http://schemas.openxmlformats.org/officeDocument/2006/relationships/header" Target="header9.xml" /><Relationship Id="rId46" Type="http://schemas.openxmlformats.org/officeDocument/2006/relationships/footer" Target="footer7.xml" /><Relationship Id="rId47" Type="http://schemas.openxmlformats.org/officeDocument/2006/relationships/image" Target="media/image31.png" /><Relationship Id="rId48" Type="http://schemas.openxmlformats.org/officeDocument/2006/relationships/image" Target="media/image32.jpeg" /><Relationship Id="rId49" Type="http://schemas.openxmlformats.org/officeDocument/2006/relationships/image" Target="media/image33.png" /><Relationship Id="rId5" Type="http://schemas.openxmlformats.org/officeDocument/2006/relationships/header" Target="header2.xml" /><Relationship Id="rId50" Type="http://schemas.openxmlformats.org/officeDocument/2006/relationships/header" Target="header10.xml" /><Relationship Id="rId51" Type="http://schemas.openxmlformats.org/officeDocument/2006/relationships/footer" Target="footer8.xml" /><Relationship Id="rId52" Type="http://schemas.openxmlformats.org/officeDocument/2006/relationships/header" Target="header11.xml" /><Relationship Id="rId53" Type="http://schemas.openxmlformats.org/officeDocument/2006/relationships/footer" Target="footer9.xml" /><Relationship Id="rId54" Type="http://schemas.openxmlformats.org/officeDocument/2006/relationships/image" Target="media/image34.png" /><Relationship Id="rId55" Type="http://schemas.openxmlformats.org/officeDocument/2006/relationships/image" Target="media/image35.png" /><Relationship Id="rId56" Type="http://schemas.openxmlformats.org/officeDocument/2006/relationships/image" Target="media/image36.png" /><Relationship Id="rId57" Type="http://schemas.openxmlformats.org/officeDocument/2006/relationships/image" Target="media/image37.png" /><Relationship Id="rId58" Type="http://schemas.openxmlformats.org/officeDocument/2006/relationships/image" Target="media/image38.png" /><Relationship Id="rId59" Type="http://schemas.openxmlformats.org/officeDocument/2006/relationships/hyperlink" Target="https://d.book118.com/197053056201006050" TargetMode="External" /><Relationship Id="rId6" Type="http://schemas.openxmlformats.org/officeDocument/2006/relationships/image" Target="media/image3.png" /><Relationship Id="rId60" Type="http://schemas.openxmlformats.org/officeDocument/2006/relationships/header" Target="header12.xml" /><Relationship Id="rId61" Type="http://schemas.openxmlformats.org/officeDocument/2006/relationships/footer" Target="footer10.xml" /><Relationship Id="rId62" Type="http://schemas.openxmlformats.org/officeDocument/2006/relationships/theme" Target="theme/theme1.xml" /><Relationship Id="rId63" Type="http://schemas.openxmlformats.org/officeDocument/2006/relationships/styles" Target="styles.xml" /><Relationship Id="rId7" Type="http://schemas.openxmlformats.org/officeDocument/2006/relationships/image" Target="media/image4.jpeg" /><Relationship Id="rId8" Type="http://schemas.openxmlformats.org/officeDocument/2006/relationships/image" Target="media/image5.png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2024-03-09T16:16:44Z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2024-03-09T16:34:59Z</vt:filetime>
  </property>
  <property fmtid="{D5CDD505-2E9C-101B-9397-08002B2CF9AE}" pid="3" name="CRO">
    <vt:lpwstr>wqlLaW5nc29mdCBQREYgdG8gV1BTIDkw</vt:lpwstr>
  </property>
</Properties>
</file>