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硼化物陶瓷粉体项目经营分析报告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6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_Toc31664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7" w:history="1">
        <w:r>
          <w:rPr>
            <w:rFonts w:ascii="仿宋" w:eastAsia="仿宋" w:hAnsi="仿宋" w:cs="仿宋" w:hint="eastAsia"/>
            <w:lang w:val="en-US"/>
          </w:rPr>
          <w:t>一、社会影响分析</w:t>
        </w:r>
        <w:r>
          <w:tab/>
        </w:r>
        <w:r>
          <w:fldChar w:fldCharType="begin"/>
        </w:r>
        <w:r>
          <w:instrText xml:space="preserve"> PAGEREF _Toc18277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3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_Toc4213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8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_Toc16108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5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_Toc11265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6" w:history="1">
        <w:r>
          <w:rPr>
            <w:rFonts w:ascii="仿宋" w:eastAsia="仿宋" w:hAnsi="仿宋" w:cs="仿宋" w:hint="eastAsia"/>
            <w:lang w:val="en-US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_Toc31486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_Toc3142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_Toc23269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_Toc12306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4" w:history="1">
        <w:r>
          <w:rPr>
            <w:rFonts w:ascii="仿宋" w:eastAsia="仿宋" w:hAnsi="仿宋" w:cs="仿宋" w:hint="eastAsia"/>
            <w:lang w:val="en-US"/>
          </w:rPr>
          <w:t>三、硼化物陶瓷粉体项目总体情况说明</w:t>
        </w:r>
        <w:r>
          <w:tab/>
        </w:r>
        <w:r>
          <w:fldChar w:fldCharType="begin"/>
        </w:r>
        <w:r>
          <w:instrText xml:space="preserve"> PAGEREF _Toc21534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" w:history="1">
        <w:r>
          <w:rPr>
            <w:rFonts w:ascii="仿宋" w:eastAsia="仿宋" w:hAnsi="仿宋" w:cs="仿宋" w:hint="eastAsia"/>
            <w:lang w:val="en-US"/>
          </w:rPr>
          <w:t>(一)、经营环境分析</w:t>
        </w:r>
        <w:r>
          <w:tab/>
        </w:r>
        <w:r>
          <w:fldChar w:fldCharType="begin"/>
        </w:r>
        <w:r>
          <w:instrText xml:space="preserve"> PAGEREF _Toc2356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0" w:history="1">
        <w:r>
          <w:rPr>
            <w:rFonts w:ascii="仿宋" w:eastAsia="仿宋" w:hAnsi="仿宋" w:cs="仿宋" w:hint="eastAsia"/>
            <w:lang w:val="en-US"/>
          </w:rPr>
          <w:t>(二)、硼化物陶瓷粉体项目情况说明</w:t>
        </w:r>
        <w:r>
          <w:tab/>
        </w:r>
        <w:r>
          <w:fldChar w:fldCharType="begin"/>
        </w:r>
        <w:r>
          <w:instrText xml:space="preserve"> PAGEREF _Toc8820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6" w:history="1">
        <w:r>
          <w:rPr>
            <w:rFonts w:ascii="仿宋" w:eastAsia="仿宋" w:hAnsi="仿宋" w:cs="仿宋" w:hint="eastAsia"/>
            <w:lang w:val="en-US"/>
          </w:rPr>
          <w:t>(三)、经营结果分析</w:t>
        </w:r>
        <w:r>
          <w:tab/>
        </w:r>
        <w:r>
          <w:fldChar w:fldCharType="begin"/>
        </w:r>
        <w:r>
          <w:instrText xml:space="preserve"> PAGEREF _Toc6296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9" w:history="1">
        <w:r>
          <w:rPr>
            <w:rFonts w:ascii="仿宋" w:eastAsia="仿宋" w:hAnsi="仿宋" w:cs="仿宋" w:hint="eastAsia"/>
            <w:lang w:val="en-US"/>
          </w:rPr>
          <w:t>四、项目选址分析</w:t>
        </w:r>
        <w:r>
          <w:tab/>
        </w:r>
        <w:r>
          <w:fldChar w:fldCharType="begin"/>
        </w:r>
        <w:r>
          <w:instrText xml:space="preserve"> PAGEREF _Toc28209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" w:history="1">
        <w:r>
          <w:rPr>
            <w:rFonts w:ascii="仿宋" w:eastAsia="仿宋" w:hAnsi="仿宋" w:cs="仿宋" w:hint="eastAsia"/>
            <w:lang w:val="en-US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_Toc3143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2" w:history="1">
        <w:r>
          <w:rPr>
            <w:rFonts w:ascii="仿宋" w:eastAsia="仿宋" w:hAnsi="仿宋" w:cs="仿宋" w:hint="eastAsia"/>
            <w:lang w:val="en-US"/>
          </w:rPr>
          <w:t>(二)、项目选址</w:t>
        </w:r>
        <w:r>
          <w:tab/>
        </w:r>
        <w:r>
          <w:fldChar w:fldCharType="begin"/>
        </w:r>
        <w:r>
          <w:instrText xml:space="preserve"> PAGEREF _Toc16532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5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_Toc30325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5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_Toc8485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5" w:history="1">
        <w:r>
          <w:rPr>
            <w:rFonts w:ascii="仿宋" w:eastAsia="仿宋" w:hAnsi="仿宋" w:cs="仿宋" w:hint="eastAsia"/>
            <w:lang w:val="en-US"/>
          </w:rPr>
          <w:t>(五)、节约用地措施</w:t>
        </w:r>
        <w:r>
          <w:tab/>
        </w:r>
        <w:r>
          <w:fldChar w:fldCharType="begin"/>
        </w:r>
        <w:r>
          <w:instrText xml:space="preserve"> PAGEREF _Toc11785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val="en-US"/>
          </w:rPr>
          <w:t>(六)、总图布置方案</w:t>
        </w:r>
        <w:r>
          <w:tab/>
        </w:r>
        <w:r>
          <w:fldChar w:fldCharType="begin"/>
        </w:r>
        <w:r>
          <w:instrText xml:space="preserve"> PAGEREF _Toc19119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val="en-US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_Toc11322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4" w:history="1">
        <w:r>
          <w:rPr>
            <w:rFonts w:ascii="仿宋" w:eastAsia="仿宋" w:hAnsi="仿宋" w:cs="仿宋" w:hint="eastAsia"/>
            <w:lang w:val="en-US"/>
          </w:rPr>
          <w:t>五、硼化物陶瓷粉体项目建设背景</w:t>
        </w:r>
        <w:r>
          <w:tab/>
        </w:r>
        <w:r>
          <w:fldChar w:fldCharType="begin"/>
        </w:r>
        <w:r>
          <w:instrText xml:space="preserve"> PAGEREF _Toc7384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5" w:history="1">
        <w:r>
          <w:rPr>
            <w:rFonts w:ascii="仿宋" w:eastAsia="仿宋" w:hAnsi="仿宋" w:cs="仿宋" w:hint="eastAsia"/>
            <w:lang w:val="en-US"/>
          </w:rPr>
          <w:t>(一)、硼化物陶瓷粉体项目提出背景</w:t>
        </w:r>
        <w:r>
          <w:tab/>
        </w:r>
        <w:r>
          <w:fldChar w:fldCharType="begin"/>
        </w:r>
        <w:r>
          <w:instrText xml:space="preserve"> PAGEREF _Toc6195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val="en-US"/>
          </w:rPr>
          <w:t>(二)、硼化物陶瓷粉体项目建设的必要性</w:t>
        </w:r>
        <w:r>
          <w:tab/>
        </w:r>
        <w:r>
          <w:fldChar w:fldCharType="begin"/>
        </w:r>
        <w:r>
          <w:instrText xml:space="preserve"> PAGEREF _Toc22452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4" w:history="1">
        <w:r>
          <w:rPr>
            <w:rFonts w:ascii="仿宋" w:eastAsia="仿宋" w:hAnsi="仿宋" w:cs="仿宋" w:hint="eastAsia"/>
            <w:lang w:val="en-US"/>
          </w:rPr>
          <w:t>(三)、硼化物陶瓷粉体项目建设的可行性</w:t>
        </w:r>
        <w:r>
          <w:tab/>
        </w:r>
        <w:r>
          <w:fldChar w:fldCharType="begin"/>
        </w:r>
        <w:r>
          <w:instrText xml:space="preserve"> PAGEREF _Toc30954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32" w:history="1">
        <w:r>
          <w:rPr>
            <w:rFonts w:ascii="仿宋" w:eastAsia="仿宋" w:hAnsi="仿宋" w:cs="仿宋" w:hint="eastAsia"/>
            <w:lang w:val="en-US"/>
          </w:rPr>
          <w:t>六、地理位置与选址分析</w:t>
        </w:r>
        <w:r>
          <w:tab/>
        </w:r>
        <w:r>
          <w:fldChar w:fldCharType="begin"/>
        </w:r>
        <w:r>
          <w:instrText xml:space="preserve"> PAGEREF _Toc22732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_Toc1669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3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_Toc3433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3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_Toc8193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8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_Toc11298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_Toc20214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7" w:history="1">
        <w:r>
          <w:rPr>
            <w:rFonts w:ascii="仿宋" w:eastAsia="仿宋" w:hAnsi="仿宋" w:cs="仿宋" w:hint="eastAsia"/>
            <w:lang w:val="en-US"/>
          </w:rPr>
          <w:t>七、发展规划分析</w:t>
        </w:r>
        <w:r>
          <w:tab/>
        </w:r>
        <w:r>
          <w:fldChar w:fldCharType="begin"/>
        </w:r>
        <w:r>
          <w:instrText xml:space="preserve"> PAGEREF _Toc6147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2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_Toc21172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6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_Toc8646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1" w:history="1">
        <w:r>
          <w:rPr>
            <w:rFonts w:ascii="仿宋" w:eastAsia="仿宋" w:hAnsi="仿宋" w:cs="仿宋" w:hint="eastAsia"/>
            <w:lang w:val="en-US"/>
          </w:rPr>
          <w:t>八、节能评估</w:t>
        </w:r>
        <w:r>
          <w:tab/>
        </w:r>
        <w:r>
          <w:fldChar w:fldCharType="begin"/>
        </w:r>
        <w:r>
          <w:instrText xml:space="preserve"> PAGEREF _Toc13581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2" w:history="1">
        <w:r>
          <w:rPr>
            <w:rFonts w:ascii="仿宋" w:eastAsia="仿宋" w:hAnsi="仿宋" w:cs="仿宋" w:hint="eastAsia"/>
            <w:lang w:val="en-US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_Toc16372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5" w:history="1">
        <w:r>
          <w:rPr>
            <w:rFonts w:ascii="仿宋" w:eastAsia="仿宋" w:hAnsi="仿宋" w:cs="仿宋" w:hint="eastAsia"/>
            <w:lang w:val="en-US"/>
          </w:rPr>
          <w:t>(二)、硼化物陶瓷粉体项目预期节能综合评价</w:t>
        </w:r>
        <w:r>
          <w:tab/>
        </w:r>
        <w:r>
          <w:fldChar w:fldCharType="begin"/>
        </w:r>
        <w:r>
          <w:instrText xml:space="preserve"> PAGEREF _Toc15995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val="en-US"/>
          </w:rPr>
          <w:t>(三)、硼化物陶瓷粉体项目节能设计</w:t>
        </w:r>
        <w:r>
          <w:tab/>
        </w:r>
        <w:r>
          <w:fldChar w:fldCharType="begin"/>
        </w:r>
        <w:r>
          <w:instrText xml:space="preserve"> PAGEREF _Toc23783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" w:history="1">
        <w:r>
          <w:rPr>
            <w:rFonts w:ascii="仿宋" w:eastAsia="仿宋" w:hAnsi="仿宋" w:cs="仿宋" w:hint="eastAsia"/>
            <w:lang w:val="en-US"/>
          </w:rPr>
          <w:t>(四)、节能措施</w:t>
        </w:r>
        <w:r>
          <w:tab/>
        </w:r>
        <w:r>
          <w:fldChar w:fldCharType="begin"/>
        </w:r>
        <w:r>
          <w:instrText xml:space="preserve"> PAGEREF _Toc3215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2" w:history="1">
        <w:r>
          <w:rPr>
            <w:rFonts w:ascii="仿宋" w:eastAsia="仿宋" w:hAnsi="仿宋" w:cs="仿宋" w:hint="eastAsia"/>
            <w:lang w:val="en-US"/>
          </w:rPr>
          <w:t>九、硼化物陶瓷粉体项目可持续性分析</w:t>
        </w:r>
        <w:r>
          <w:tab/>
        </w:r>
        <w:r>
          <w:fldChar w:fldCharType="begin"/>
        </w:r>
        <w:r>
          <w:instrText xml:space="preserve"> PAGEREF _Toc4612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5" w:history="1">
        <w:r>
          <w:rPr>
            <w:rFonts w:ascii="仿宋" w:eastAsia="仿宋" w:hAnsi="仿宋" w:cs="仿宋" w:hint="eastAsia"/>
            <w:lang w:val="en-US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_Toc25805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val="en-US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_Toc8618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6" w:history="1">
        <w:r>
          <w:rPr>
            <w:rFonts w:ascii="仿宋" w:eastAsia="仿宋" w:hAnsi="仿宋" w:cs="仿宋" w:hint="eastAsia"/>
            <w:lang w:val="en-US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_Toc28506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5" w:history="1">
        <w:r>
          <w:rPr>
            <w:rFonts w:ascii="仿宋" w:eastAsia="仿宋" w:hAnsi="仿宋" w:cs="仿宋" w:hint="eastAsia"/>
            <w:lang w:val="en-US"/>
          </w:rPr>
          <w:t>十、硼化物陶瓷粉体行业市场地位与竞争战略</w:t>
        </w:r>
        <w:r>
          <w:tab/>
        </w:r>
        <w:r>
          <w:fldChar w:fldCharType="begin"/>
        </w:r>
        <w:r>
          <w:instrText xml:space="preserve"> PAGEREF _Toc19875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4" w:history="1">
        <w:r>
          <w:rPr>
            <w:rFonts w:ascii="仿宋" w:eastAsia="仿宋" w:hAnsi="仿宋" w:cs="仿宋" w:hint="eastAsia"/>
            <w:lang w:val="en-US"/>
          </w:rPr>
          <w:t>(一)、市场地位</w:t>
        </w:r>
        <w:r>
          <w:tab/>
        </w:r>
        <w:r>
          <w:fldChar w:fldCharType="begin"/>
        </w:r>
        <w:r>
          <w:instrText xml:space="preserve"> PAGEREF _Toc8234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7" w:history="1">
        <w:r>
          <w:rPr>
            <w:rFonts w:ascii="仿宋" w:eastAsia="仿宋" w:hAnsi="仿宋" w:cs="仿宋" w:hint="eastAsia"/>
            <w:lang w:val="en-US"/>
          </w:rPr>
          <w:t>(二)、竞争战略</w:t>
        </w:r>
        <w:r>
          <w:tab/>
        </w:r>
        <w:r>
          <w:fldChar w:fldCharType="begin"/>
        </w:r>
        <w:r>
          <w:instrText xml:space="preserve"> PAGEREF _Toc22047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" w:history="1">
        <w:r>
          <w:rPr>
            <w:rFonts w:ascii="仿宋" w:eastAsia="仿宋" w:hAnsi="仿宋" w:cs="仿宋" w:hint="eastAsia"/>
            <w:lang w:val="en-US"/>
          </w:rPr>
          <w:t>十一、人力资源的特点及管理过程</w:t>
        </w:r>
        <w:r>
          <w:tab/>
        </w:r>
        <w:r>
          <w:fldChar w:fldCharType="begin"/>
        </w:r>
        <w:r>
          <w:instrText xml:space="preserve"> PAGEREF _Toc2705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val="en-US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_Toc3453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7" w:history="1">
        <w:r>
          <w:rPr>
            <w:rFonts w:ascii="仿宋" w:eastAsia="仿宋" w:hAnsi="仿宋" w:cs="仿宋" w:hint="eastAsia"/>
            <w:lang w:val="en-US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_Toc31327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6" w:history="1">
        <w:r>
          <w:rPr>
            <w:rFonts w:ascii="仿宋" w:eastAsia="仿宋" w:hAnsi="仿宋" w:cs="仿宋" w:hint="eastAsia"/>
            <w:lang w:val="en-US"/>
          </w:rPr>
          <w:t>十二、硼化物陶瓷粉体项目经济评价分析</w:t>
        </w:r>
        <w:r>
          <w:tab/>
        </w:r>
        <w:r>
          <w:fldChar w:fldCharType="begin"/>
        </w:r>
        <w:r>
          <w:instrText xml:space="preserve"> PAGEREF _Toc3956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9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_Toc18169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4" w:history="1">
        <w:r>
          <w:rPr>
            <w:rFonts w:ascii="仿宋" w:eastAsia="仿宋" w:hAnsi="仿宋" w:cs="仿宋" w:hint="eastAsia"/>
            <w:lang w:val="en-US"/>
          </w:rPr>
          <w:t>(二)、硼化物陶瓷粉体项目盈利能力分析</w:t>
        </w:r>
        <w:r>
          <w:tab/>
        </w:r>
        <w:r>
          <w:fldChar w:fldCharType="begin"/>
        </w:r>
        <w:r>
          <w:instrText xml:space="preserve"> PAGEREF _Toc24144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2" w:history="1">
        <w:r>
          <w:rPr>
            <w:rFonts w:ascii="仿宋" w:eastAsia="仿宋" w:hAnsi="仿宋" w:cs="仿宋" w:hint="eastAsia"/>
            <w:lang w:val="en-US"/>
          </w:rPr>
          <w:t>十三、硼化物陶瓷粉体项目落地与推广</w:t>
        </w:r>
        <w:r>
          <w:tab/>
        </w:r>
        <w:r>
          <w:fldChar w:fldCharType="begin"/>
        </w:r>
        <w:r>
          <w:instrText xml:space="preserve"> PAGEREF _Toc14342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616" w:history="1">
        <w:r>
          <w:rPr>
            <w:rFonts w:ascii="仿宋" w:eastAsia="仿宋" w:hAnsi="仿宋" w:cs="仿宋" w:hint="eastAsia"/>
            <w:lang w:val="en-US"/>
          </w:rPr>
          <w:t>(一)、硼化物陶瓷粉体项目推广计划</w:t>
        </w:r>
        <w:r>
          <w:tab/>
        </w:r>
        <w:r>
          <w:fldChar w:fldCharType="begin"/>
        </w:r>
        <w:r>
          <w:instrText xml:space="preserve"> PAGEREF _Toc32616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val="en-US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_Toc20643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0" w:history="1">
        <w:r>
          <w:rPr>
            <w:rFonts w:ascii="仿宋" w:eastAsia="仿宋" w:hAnsi="仿宋" w:cs="仿宋" w:hint="eastAsia"/>
            <w:lang w:val="en-US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_Toc14330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2" w:history="1">
        <w:r>
          <w:rPr>
            <w:rFonts w:ascii="仿宋" w:eastAsia="仿宋" w:hAnsi="仿宋" w:cs="仿宋" w:hint="eastAsia"/>
            <w:lang w:val="en-US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_Toc15692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9" w:history="1">
        <w:r>
          <w:rPr>
            <w:rFonts w:ascii="仿宋" w:eastAsia="仿宋" w:hAnsi="仿宋" w:cs="仿宋" w:hint="eastAsia"/>
            <w:lang w:val="en-US"/>
          </w:rPr>
          <w:t>十四、第三十二章未来发展愿景</w:t>
        </w:r>
        <w:r>
          <w:tab/>
        </w:r>
        <w:r>
          <w:fldChar w:fldCharType="begin"/>
        </w:r>
        <w:r>
          <w:instrText xml:space="preserve"> PAGEREF _Toc22019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4" w:history="1">
        <w:r>
          <w:rPr>
            <w:rFonts w:ascii="仿宋" w:eastAsia="仿宋" w:hAnsi="仿宋" w:cs="仿宋" w:hint="eastAsia"/>
            <w:lang w:val="en-US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_Toc16844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7" w:history="1">
        <w:r>
          <w:rPr>
            <w:rFonts w:ascii="仿宋" w:eastAsia="仿宋" w:hAnsi="仿宋" w:cs="仿宋" w:hint="eastAsia"/>
            <w:lang w:val="en-US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_Toc3287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9" w:history="1">
        <w:r>
          <w:rPr>
            <w:rFonts w:ascii="仿宋" w:eastAsia="仿宋" w:hAnsi="仿宋" w:cs="仿宋" w:hint="eastAsia"/>
            <w:lang w:val="en-US"/>
          </w:rPr>
          <w:t>十五、渠道管理概述</w:t>
        </w:r>
        <w:r>
          <w:tab/>
        </w:r>
        <w:r>
          <w:fldChar w:fldCharType="begin"/>
        </w:r>
        <w:r>
          <w:instrText xml:space="preserve"> PAGEREF _Toc12279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4" w:history="1">
        <w:r>
          <w:rPr>
            <w:rFonts w:ascii="仿宋" w:eastAsia="仿宋" w:hAnsi="仿宋" w:cs="仿宋" w:hint="eastAsia"/>
            <w:lang w:val="en-US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_Toc27524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3" w:history="1">
        <w:r>
          <w:rPr>
            <w:rFonts w:ascii="仿宋" w:eastAsia="仿宋" w:hAnsi="仿宋" w:cs="仿宋" w:hint="eastAsia"/>
            <w:lang w:val="en-US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_Toc29953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7" w:history="1">
        <w:r>
          <w:rPr>
            <w:rFonts w:ascii="仿宋" w:eastAsia="仿宋" w:hAnsi="仿宋" w:cs="仿宋" w:hint="eastAsia"/>
            <w:lang w:val="en-US"/>
          </w:rPr>
          <w:t>十六、节能方案分析</w:t>
        </w:r>
        <w:r>
          <w:tab/>
        </w:r>
        <w:r>
          <w:fldChar w:fldCharType="begin"/>
        </w:r>
        <w:r>
          <w:instrText xml:space="preserve"> PAGEREF _Toc25417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_Toc31399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6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_Toc18076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1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_Toc17031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val="en-US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_Toc11672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7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_Toc5467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9" w:history="1">
        <w:r>
          <w:rPr>
            <w:rFonts w:ascii="仿宋" w:eastAsia="仿宋" w:hAnsi="仿宋" w:cs="仿宋" w:hint="eastAsia"/>
            <w:lang w:val="en-US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_Toc21209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3" w:history="1">
        <w:r>
          <w:rPr>
            <w:rFonts w:ascii="仿宋" w:eastAsia="仿宋" w:hAnsi="仿宋" w:cs="仿宋" w:hint="eastAsia"/>
            <w:lang w:val="en-US"/>
          </w:rPr>
          <w:t>十八、渠道冲突管理</w:t>
        </w:r>
        <w:r>
          <w:tab/>
        </w:r>
        <w:r>
          <w:fldChar w:fldCharType="begin"/>
        </w:r>
        <w:r>
          <w:instrText xml:space="preserve"> PAGEREF _Toc11513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1" w:history="1">
        <w:r>
          <w:rPr>
            <w:rFonts w:ascii="仿宋" w:eastAsia="仿宋" w:hAnsi="仿宋" w:cs="仿宋" w:hint="eastAsia"/>
            <w:lang w:val="en-US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_Toc21501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val="en-US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_Toc14136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7" w:history="1">
        <w:r>
          <w:rPr>
            <w:rFonts w:ascii="仿宋" w:eastAsia="仿宋" w:hAnsi="仿宋" w:cs="仿宋" w:hint="eastAsia"/>
            <w:lang w:val="en-US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_Toc23397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1" w:history="1">
        <w:r>
          <w:rPr>
            <w:rFonts w:ascii="仿宋" w:eastAsia="仿宋" w:hAnsi="仿宋" w:cs="仿宋" w:hint="eastAsia"/>
            <w:lang w:val="en-US"/>
          </w:rPr>
          <w:t>十九、技术创新与安全管理</w:t>
        </w:r>
        <w:r>
          <w:tab/>
        </w:r>
        <w:r>
          <w:fldChar w:fldCharType="begin"/>
        </w:r>
        <w:r>
          <w:instrText xml:space="preserve"> PAGEREF _Toc16691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val="en-US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_Toc9465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4" w:history="1">
        <w:r>
          <w:rPr>
            <w:rFonts w:ascii="仿宋" w:eastAsia="仿宋" w:hAnsi="仿宋" w:cs="仿宋" w:hint="eastAsia"/>
            <w:lang w:val="en-US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_Toc21894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4" w:history="1">
        <w:r>
          <w:rPr>
            <w:rFonts w:ascii="仿宋" w:eastAsia="仿宋" w:hAnsi="仿宋" w:cs="仿宋" w:hint="eastAsia"/>
            <w:lang w:val="en-US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_Toc7664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1" w:history="1">
        <w:r>
          <w:rPr>
            <w:rFonts w:ascii="仿宋" w:eastAsia="仿宋" w:hAnsi="仿宋" w:cs="仿宋" w:hint="eastAsia"/>
            <w:lang w:val="en-US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_Toc11631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1" w:history="1">
        <w:r>
          <w:rPr>
            <w:rFonts w:ascii="仿宋" w:eastAsia="仿宋" w:hAnsi="仿宋" w:cs="仿宋" w:hint="eastAsia"/>
            <w:lang w:val="en-US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_Toc8171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6" w:history="1">
        <w:r>
          <w:rPr>
            <w:rFonts w:ascii="仿宋" w:eastAsia="仿宋" w:hAnsi="仿宋" w:cs="仿宋" w:hint="eastAsia"/>
            <w:lang w:val="en-US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_Toc5116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539" w:history="1">
        <w:r>
          <w:rPr>
            <w:rFonts w:ascii="仿宋" w:eastAsia="仿宋" w:hAnsi="仿宋" w:cs="仿宋" w:hint="eastAsia"/>
            <w:lang w:val="en-US"/>
          </w:rPr>
          <w:t>二十、硼化物陶瓷粉体项目执行与监控</w:t>
        </w:r>
        <w:r>
          <w:tab/>
        </w:r>
        <w:r>
          <w:fldChar w:fldCharType="begin"/>
        </w:r>
        <w:r>
          <w:instrText xml:space="preserve"> PAGEREF _Toc2539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2" w:history="1">
        <w:r>
          <w:rPr>
            <w:rFonts w:ascii="仿宋" w:eastAsia="仿宋" w:hAnsi="仿宋" w:cs="仿宋" w:hint="eastAsia"/>
            <w:lang w:val="en-US"/>
          </w:rPr>
          <w:t>(一)、硼化物陶瓷粉体项目执行计划</w:t>
        </w:r>
        <w:r>
          <w:tab/>
        </w:r>
        <w:r>
          <w:fldChar w:fldCharType="begin"/>
        </w:r>
        <w:r>
          <w:instrText xml:space="preserve"> PAGEREF _Toc21422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8" w:history="1">
        <w:r>
          <w:rPr>
            <w:rFonts w:ascii="仿宋" w:eastAsia="仿宋" w:hAnsi="仿宋" w:cs="仿宋" w:hint="eastAsia"/>
            <w:lang w:val="en-US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_Toc19938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" w:history="1">
        <w:r>
          <w:rPr>
            <w:rFonts w:ascii="仿宋" w:eastAsia="仿宋" w:hAnsi="仿宋" w:cs="仿宋" w:hint="eastAsia"/>
            <w:lang w:val="en-US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_Toc2621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https://d.book118.com/197121052122006045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硼化物陶瓷粉体项目经营分析报告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硼化物陶瓷粉体项目经营分析报告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硼化物陶瓷粉体项目经营分析报告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硼化物陶瓷粉体项目经营分析报告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硼化物陶瓷粉体项目经营分析报告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E652C8"/>
    <w:rsid w:val="74E652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97121052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2024-02-25T04:40:00Z</dcterms:created>
  <dcterms:modified xsi:type="dcterms:W3CDTF">2024-02-25T04:40:47Z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