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网关项目构思建设方案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1" w:history="1">
        <w:r>
          <w:rPr>
            <w:rFonts w:ascii="仿宋" w:eastAsia="仿宋" w:hAnsi="仿宋" w:cs="仿宋" w:hint="eastAsia"/>
            <w:lang w:eastAsia="zh-CN"/>
          </w:rPr>
          <w:t>前言</w:t>
        </w:r>
        <w:r>
          <w:tab/>
        </w:r>
        <w:r>
          <w:fldChar w:fldCharType="begin"/>
        </w:r>
        <w:r>
          <w:instrText xml:space="preserve"> PAGEREF _Toc29751 \h </w:instrText>
        </w:r>
        <w:r>
          <w:fldChar w:fldCharType="separate"/>
        </w:r>
        <w:r>
          <w:t>3</w:t>
        </w:r>
        <w:r>
          <w:fldChar w:fldCharType="end"/>
        </w:r>
      </w:hyperlink>
    </w:p>
    <w:p>
      <w:pPr>
        <w:pStyle w:val="TOC1"/>
        <w:tabs>
          <w:tab w:val="right" w:leader="dot" w:pos="8306"/>
        </w:tabs>
      </w:pPr>
      <w:hyperlink w:anchor="_Toc26006" w:history="1">
        <w:r>
          <w:rPr>
            <w:rFonts w:ascii="仿宋" w:eastAsia="仿宋" w:hAnsi="仿宋" w:cs="仿宋" w:hint="eastAsia"/>
            <w:lang w:eastAsia="zh-CN"/>
          </w:rPr>
          <w:t>一、经济影响分析</w:t>
        </w:r>
        <w:r>
          <w:tab/>
        </w:r>
        <w:r>
          <w:fldChar w:fldCharType="begin"/>
        </w:r>
        <w:r>
          <w:instrText xml:space="preserve"> PAGEREF _Toc26006 \h </w:instrText>
        </w:r>
        <w:r>
          <w:fldChar w:fldCharType="separate"/>
        </w:r>
        <w:r>
          <w:t>3</w:t>
        </w:r>
        <w:r>
          <w:fldChar w:fldCharType="end"/>
        </w:r>
      </w:hyperlink>
    </w:p>
    <w:p>
      <w:pPr>
        <w:pStyle w:val="TOC2"/>
        <w:tabs>
          <w:tab w:val="right" w:leader="dot" w:pos="8306"/>
        </w:tabs>
      </w:pPr>
      <w:hyperlink w:anchor="_Toc5239" w:history="1">
        <w:r>
          <w:rPr>
            <w:rFonts w:ascii="仿宋" w:eastAsia="仿宋" w:hAnsi="仿宋" w:cs="仿宋" w:hint="eastAsia"/>
            <w:lang w:eastAsia="zh-CN"/>
          </w:rPr>
          <w:t>(一)、经济费用效益或费用效果分析</w:t>
        </w:r>
        <w:r>
          <w:tab/>
        </w:r>
        <w:r>
          <w:fldChar w:fldCharType="begin"/>
        </w:r>
        <w:r>
          <w:instrText xml:space="preserve"> PAGEREF _Toc5239 \h </w:instrText>
        </w:r>
        <w:r>
          <w:fldChar w:fldCharType="separate"/>
        </w:r>
        <w:r>
          <w:t>3</w:t>
        </w:r>
        <w:r>
          <w:fldChar w:fldCharType="end"/>
        </w:r>
      </w:hyperlink>
    </w:p>
    <w:p>
      <w:pPr>
        <w:pStyle w:val="TOC2"/>
        <w:tabs>
          <w:tab w:val="right" w:leader="dot" w:pos="8306"/>
        </w:tabs>
      </w:pPr>
      <w:hyperlink w:anchor="_Toc13706" w:history="1">
        <w:r>
          <w:rPr>
            <w:rFonts w:ascii="仿宋" w:eastAsia="仿宋" w:hAnsi="仿宋" w:cs="仿宋" w:hint="eastAsia"/>
            <w:lang w:eastAsia="zh-CN"/>
          </w:rPr>
          <w:t>(二)、行业影响分析</w:t>
        </w:r>
        <w:r>
          <w:tab/>
        </w:r>
        <w:r>
          <w:fldChar w:fldCharType="begin"/>
        </w:r>
        <w:r>
          <w:instrText xml:space="preserve"> PAGEREF _Toc13706 \h </w:instrText>
        </w:r>
        <w:r>
          <w:fldChar w:fldCharType="separate"/>
        </w:r>
        <w:r>
          <w:t>5</w:t>
        </w:r>
        <w:r>
          <w:fldChar w:fldCharType="end"/>
        </w:r>
      </w:hyperlink>
    </w:p>
    <w:p>
      <w:pPr>
        <w:pStyle w:val="TOC2"/>
        <w:tabs>
          <w:tab w:val="right" w:leader="dot" w:pos="8306"/>
        </w:tabs>
      </w:pPr>
      <w:hyperlink w:anchor="_Toc25886" w:history="1">
        <w:r>
          <w:rPr>
            <w:rFonts w:ascii="仿宋" w:eastAsia="仿宋" w:hAnsi="仿宋" w:cs="仿宋" w:hint="eastAsia"/>
            <w:lang w:eastAsia="zh-CN"/>
          </w:rPr>
          <w:t>(三)、区域经济影响分析</w:t>
        </w:r>
        <w:r>
          <w:tab/>
        </w:r>
        <w:r>
          <w:fldChar w:fldCharType="begin"/>
        </w:r>
        <w:r>
          <w:instrText xml:space="preserve"> PAGEREF _Toc25886 \h </w:instrText>
        </w:r>
        <w:r>
          <w:fldChar w:fldCharType="separate"/>
        </w:r>
        <w:r>
          <w:t>7</w:t>
        </w:r>
        <w:r>
          <w:fldChar w:fldCharType="end"/>
        </w:r>
      </w:hyperlink>
    </w:p>
    <w:p>
      <w:pPr>
        <w:pStyle w:val="TOC2"/>
        <w:tabs>
          <w:tab w:val="right" w:leader="dot" w:pos="8306"/>
        </w:tabs>
      </w:pPr>
      <w:hyperlink w:anchor="_Toc2600" w:history="1">
        <w:r>
          <w:rPr>
            <w:rFonts w:ascii="仿宋" w:eastAsia="仿宋" w:hAnsi="仿宋" w:cs="仿宋" w:hint="eastAsia"/>
            <w:lang w:eastAsia="zh-CN"/>
          </w:rPr>
          <w:t>(四)、宏观经济影响分析</w:t>
        </w:r>
        <w:r>
          <w:tab/>
        </w:r>
        <w:r>
          <w:fldChar w:fldCharType="begin"/>
        </w:r>
        <w:r>
          <w:instrText xml:space="preserve"> PAGEREF _Toc2600 \h </w:instrText>
        </w:r>
        <w:r>
          <w:fldChar w:fldCharType="separate"/>
        </w:r>
        <w:r>
          <w:t>8</w:t>
        </w:r>
        <w:r>
          <w:fldChar w:fldCharType="end"/>
        </w:r>
      </w:hyperlink>
    </w:p>
    <w:p>
      <w:pPr>
        <w:pStyle w:val="TOC1"/>
        <w:tabs>
          <w:tab w:val="right" w:leader="dot" w:pos="8306"/>
        </w:tabs>
      </w:pPr>
      <w:hyperlink w:anchor="_Toc31522" w:history="1">
        <w:r>
          <w:rPr>
            <w:rFonts w:ascii="仿宋" w:eastAsia="仿宋" w:hAnsi="仿宋" w:cs="仿宋" w:hint="eastAsia"/>
            <w:lang w:eastAsia="zh-CN"/>
          </w:rPr>
          <w:t>二、社会影响分析</w:t>
        </w:r>
        <w:r>
          <w:tab/>
        </w:r>
        <w:r>
          <w:fldChar w:fldCharType="begin"/>
        </w:r>
        <w:r>
          <w:instrText xml:space="preserve"> PAGEREF _Toc31522 \h </w:instrText>
        </w:r>
        <w:r>
          <w:fldChar w:fldCharType="separate"/>
        </w:r>
        <w:r>
          <w:t>9</w:t>
        </w:r>
        <w:r>
          <w:fldChar w:fldCharType="end"/>
        </w:r>
      </w:hyperlink>
    </w:p>
    <w:p>
      <w:pPr>
        <w:pStyle w:val="TOC2"/>
        <w:tabs>
          <w:tab w:val="right" w:leader="dot" w:pos="8306"/>
        </w:tabs>
      </w:pPr>
      <w:hyperlink w:anchor="_Toc21918" w:history="1">
        <w:r>
          <w:rPr>
            <w:rFonts w:ascii="仿宋" w:eastAsia="仿宋" w:hAnsi="仿宋" w:cs="仿宋" w:hint="eastAsia"/>
            <w:lang w:eastAsia="zh-CN"/>
          </w:rPr>
          <w:t>(一)、社会影响效果分析</w:t>
        </w:r>
        <w:r>
          <w:tab/>
        </w:r>
        <w:r>
          <w:fldChar w:fldCharType="begin"/>
        </w:r>
        <w:r>
          <w:instrText xml:space="preserve"> PAGEREF _Toc21918 \h </w:instrText>
        </w:r>
        <w:r>
          <w:fldChar w:fldCharType="separate"/>
        </w:r>
        <w:r>
          <w:t>9</w:t>
        </w:r>
        <w:r>
          <w:fldChar w:fldCharType="end"/>
        </w:r>
      </w:hyperlink>
    </w:p>
    <w:p>
      <w:pPr>
        <w:pStyle w:val="TOC2"/>
        <w:tabs>
          <w:tab w:val="right" w:leader="dot" w:pos="8306"/>
        </w:tabs>
      </w:pPr>
      <w:hyperlink w:anchor="_Toc5345" w:history="1">
        <w:r>
          <w:rPr>
            <w:rFonts w:ascii="仿宋" w:eastAsia="仿宋" w:hAnsi="仿宋" w:cs="仿宋" w:hint="eastAsia"/>
            <w:lang w:eastAsia="zh-CN"/>
          </w:rPr>
          <w:t>(二)、社会适应性分析</w:t>
        </w:r>
        <w:r>
          <w:tab/>
        </w:r>
        <w:r>
          <w:fldChar w:fldCharType="begin"/>
        </w:r>
        <w:r>
          <w:instrText xml:space="preserve"> PAGEREF _Toc5345 \h </w:instrText>
        </w:r>
        <w:r>
          <w:fldChar w:fldCharType="separate"/>
        </w:r>
        <w:r>
          <w:t>12</w:t>
        </w:r>
        <w:r>
          <w:fldChar w:fldCharType="end"/>
        </w:r>
      </w:hyperlink>
    </w:p>
    <w:p>
      <w:pPr>
        <w:pStyle w:val="TOC2"/>
        <w:tabs>
          <w:tab w:val="right" w:leader="dot" w:pos="8306"/>
        </w:tabs>
      </w:pPr>
      <w:hyperlink w:anchor="_Toc9767" w:history="1">
        <w:r>
          <w:rPr>
            <w:rFonts w:ascii="仿宋" w:eastAsia="仿宋" w:hAnsi="仿宋" w:cs="仿宋" w:hint="eastAsia"/>
            <w:lang w:eastAsia="zh-CN"/>
          </w:rPr>
          <w:t>(三)、社会风险及对策分析</w:t>
        </w:r>
        <w:r>
          <w:tab/>
        </w:r>
        <w:r>
          <w:fldChar w:fldCharType="begin"/>
        </w:r>
        <w:r>
          <w:instrText xml:space="preserve"> PAGEREF _Toc9767 \h </w:instrText>
        </w:r>
        <w:r>
          <w:fldChar w:fldCharType="separate"/>
        </w:r>
        <w:r>
          <w:t>13</w:t>
        </w:r>
        <w:r>
          <w:fldChar w:fldCharType="end"/>
        </w:r>
      </w:hyperlink>
    </w:p>
    <w:p>
      <w:pPr>
        <w:pStyle w:val="TOC1"/>
        <w:tabs>
          <w:tab w:val="right" w:leader="dot" w:pos="8306"/>
        </w:tabs>
      </w:pPr>
      <w:hyperlink w:anchor="_Toc5009" w:history="1">
        <w:r>
          <w:rPr>
            <w:rFonts w:ascii="仿宋" w:eastAsia="仿宋" w:hAnsi="仿宋" w:cs="仿宋" w:hint="eastAsia"/>
            <w:lang w:eastAsia="zh-CN"/>
          </w:rPr>
          <w:t>三、财务管理与成本控制</w:t>
        </w:r>
        <w:r>
          <w:tab/>
        </w:r>
        <w:r>
          <w:fldChar w:fldCharType="begin"/>
        </w:r>
        <w:r>
          <w:instrText xml:space="preserve"> PAGEREF _Toc5009 \h </w:instrText>
        </w:r>
        <w:r>
          <w:fldChar w:fldCharType="separate"/>
        </w:r>
        <w:r>
          <w:t>17</w:t>
        </w:r>
        <w:r>
          <w:fldChar w:fldCharType="end"/>
        </w:r>
      </w:hyperlink>
    </w:p>
    <w:p>
      <w:pPr>
        <w:pStyle w:val="TOC2"/>
        <w:tabs>
          <w:tab w:val="right" w:leader="dot" w:pos="8306"/>
        </w:tabs>
      </w:pPr>
      <w:hyperlink w:anchor="_Toc31819" w:history="1">
        <w:r>
          <w:rPr>
            <w:rFonts w:ascii="仿宋" w:eastAsia="仿宋" w:hAnsi="仿宋" w:cs="仿宋" w:hint="eastAsia"/>
            <w:lang w:eastAsia="zh-CN"/>
          </w:rPr>
          <w:t>(一)、财务管理体系建设</w:t>
        </w:r>
        <w:r>
          <w:tab/>
        </w:r>
        <w:r>
          <w:fldChar w:fldCharType="begin"/>
        </w:r>
        <w:r>
          <w:instrText xml:space="preserve"> PAGEREF _Toc31819 \h </w:instrText>
        </w:r>
        <w:r>
          <w:fldChar w:fldCharType="separate"/>
        </w:r>
        <w:r>
          <w:t>17</w:t>
        </w:r>
        <w:r>
          <w:fldChar w:fldCharType="end"/>
        </w:r>
      </w:hyperlink>
    </w:p>
    <w:p>
      <w:pPr>
        <w:pStyle w:val="TOC2"/>
        <w:tabs>
          <w:tab w:val="right" w:leader="dot" w:pos="8306"/>
        </w:tabs>
      </w:pPr>
      <w:hyperlink w:anchor="_Toc12583" w:history="1">
        <w:r>
          <w:rPr>
            <w:rFonts w:ascii="仿宋" w:eastAsia="仿宋" w:hAnsi="仿宋" w:cs="仿宋" w:hint="eastAsia"/>
            <w:lang w:eastAsia="zh-CN"/>
          </w:rPr>
          <w:t>(二)、成本控制措施</w:t>
        </w:r>
        <w:r>
          <w:tab/>
        </w:r>
        <w:r>
          <w:fldChar w:fldCharType="begin"/>
        </w:r>
        <w:r>
          <w:instrText xml:space="preserve"> PAGEREF _Toc12583 \h </w:instrText>
        </w:r>
        <w:r>
          <w:fldChar w:fldCharType="separate"/>
        </w:r>
        <w:r>
          <w:t>18</w:t>
        </w:r>
        <w:r>
          <w:fldChar w:fldCharType="end"/>
        </w:r>
      </w:hyperlink>
    </w:p>
    <w:p>
      <w:pPr>
        <w:pStyle w:val="TOC1"/>
        <w:tabs>
          <w:tab w:val="right" w:leader="dot" w:pos="8306"/>
        </w:tabs>
      </w:pPr>
      <w:hyperlink w:anchor="_Toc32681" w:history="1">
        <w:r>
          <w:rPr>
            <w:rFonts w:ascii="仿宋" w:eastAsia="仿宋" w:hAnsi="仿宋" w:cs="仿宋" w:hint="eastAsia"/>
            <w:lang w:eastAsia="zh-CN"/>
          </w:rPr>
          <w:t>四、资源开发及综合利用分析</w:t>
        </w:r>
        <w:r>
          <w:tab/>
        </w:r>
        <w:r>
          <w:fldChar w:fldCharType="begin"/>
        </w:r>
        <w:r>
          <w:instrText xml:space="preserve"> PAGEREF _Toc32681 \h </w:instrText>
        </w:r>
        <w:r>
          <w:fldChar w:fldCharType="separate"/>
        </w:r>
        <w:r>
          <w:t>19</w:t>
        </w:r>
        <w:r>
          <w:fldChar w:fldCharType="end"/>
        </w:r>
      </w:hyperlink>
    </w:p>
    <w:p>
      <w:pPr>
        <w:pStyle w:val="TOC2"/>
        <w:tabs>
          <w:tab w:val="right" w:leader="dot" w:pos="8306"/>
        </w:tabs>
      </w:pPr>
      <w:hyperlink w:anchor="_Toc24145" w:history="1">
        <w:r>
          <w:rPr>
            <w:rFonts w:ascii="仿宋" w:eastAsia="仿宋" w:hAnsi="仿宋" w:cs="仿宋" w:hint="eastAsia"/>
            <w:lang w:eastAsia="zh-CN"/>
          </w:rPr>
          <w:t>(一)、资源开发方案</w:t>
        </w:r>
        <w:r>
          <w:tab/>
        </w:r>
        <w:r>
          <w:fldChar w:fldCharType="begin"/>
        </w:r>
        <w:r>
          <w:instrText xml:space="preserve"> PAGEREF _Toc24145 \h </w:instrText>
        </w:r>
        <w:r>
          <w:fldChar w:fldCharType="separate"/>
        </w:r>
        <w:r>
          <w:t>19</w:t>
        </w:r>
        <w:r>
          <w:fldChar w:fldCharType="end"/>
        </w:r>
      </w:hyperlink>
    </w:p>
    <w:p>
      <w:pPr>
        <w:pStyle w:val="TOC2"/>
        <w:tabs>
          <w:tab w:val="right" w:leader="dot" w:pos="8306"/>
        </w:tabs>
      </w:pPr>
      <w:hyperlink w:anchor="_Toc28541" w:history="1">
        <w:r>
          <w:rPr>
            <w:rFonts w:ascii="仿宋" w:eastAsia="仿宋" w:hAnsi="仿宋" w:cs="仿宋" w:hint="eastAsia"/>
            <w:lang w:eastAsia="zh-CN"/>
          </w:rPr>
          <w:t>(二)、资源利用方案</w:t>
        </w:r>
        <w:r>
          <w:tab/>
        </w:r>
        <w:r>
          <w:fldChar w:fldCharType="begin"/>
        </w:r>
        <w:r>
          <w:instrText xml:space="preserve"> PAGEREF _Toc28541 \h </w:instrText>
        </w:r>
        <w:r>
          <w:fldChar w:fldCharType="separate"/>
        </w:r>
        <w:r>
          <w:t>20</w:t>
        </w:r>
        <w:r>
          <w:fldChar w:fldCharType="end"/>
        </w:r>
      </w:hyperlink>
    </w:p>
    <w:p>
      <w:pPr>
        <w:pStyle w:val="TOC2"/>
        <w:tabs>
          <w:tab w:val="right" w:leader="dot" w:pos="8306"/>
        </w:tabs>
      </w:pPr>
      <w:hyperlink w:anchor="_Toc20866" w:history="1">
        <w:r>
          <w:rPr>
            <w:rFonts w:ascii="仿宋" w:eastAsia="仿宋" w:hAnsi="仿宋" w:cs="仿宋" w:hint="eastAsia"/>
            <w:lang w:eastAsia="zh-CN"/>
          </w:rPr>
          <w:t>(三)、资源节约措施</w:t>
        </w:r>
        <w:r>
          <w:tab/>
        </w:r>
        <w:r>
          <w:fldChar w:fldCharType="begin"/>
        </w:r>
        <w:r>
          <w:instrText xml:space="preserve"> PAGEREF _Toc20866 \h </w:instrText>
        </w:r>
        <w:r>
          <w:fldChar w:fldCharType="separate"/>
        </w:r>
        <w:r>
          <w:t>21</w:t>
        </w:r>
        <w:r>
          <w:fldChar w:fldCharType="end"/>
        </w:r>
      </w:hyperlink>
    </w:p>
    <w:p>
      <w:pPr>
        <w:pStyle w:val="TOC1"/>
        <w:tabs>
          <w:tab w:val="right" w:leader="dot" w:pos="8306"/>
        </w:tabs>
      </w:pPr>
      <w:hyperlink w:anchor="_Toc21513" w:history="1">
        <w:r>
          <w:rPr>
            <w:rFonts w:ascii="仿宋" w:eastAsia="仿宋" w:hAnsi="仿宋" w:cs="仿宋" w:hint="eastAsia"/>
            <w:lang w:eastAsia="zh-CN"/>
          </w:rPr>
          <w:t>五、建设风险评估分析</w:t>
        </w:r>
        <w:r>
          <w:tab/>
        </w:r>
        <w:r>
          <w:fldChar w:fldCharType="begin"/>
        </w:r>
        <w:r>
          <w:instrText xml:space="preserve"> PAGEREF _Toc21513 \h </w:instrText>
        </w:r>
        <w:r>
          <w:fldChar w:fldCharType="separate"/>
        </w:r>
        <w:r>
          <w:t>23</w:t>
        </w:r>
        <w:r>
          <w:fldChar w:fldCharType="end"/>
        </w:r>
      </w:hyperlink>
    </w:p>
    <w:p>
      <w:pPr>
        <w:pStyle w:val="TOC2"/>
        <w:tabs>
          <w:tab w:val="right" w:leader="dot" w:pos="8306"/>
        </w:tabs>
      </w:pPr>
      <w:hyperlink w:anchor="_Toc22305" w:history="1">
        <w:r>
          <w:rPr>
            <w:rFonts w:ascii="仿宋" w:eastAsia="仿宋" w:hAnsi="仿宋" w:cs="仿宋" w:hint="eastAsia"/>
            <w:lang w:eastAsia="zh-CN"/>
          </w:rPr>
          <w:t>(一)、政策风险分析</w:t>
        </w:r>
        <w:r>
          <w:tab/>
        </w:r>
        <w:r>
          <w:fldChar w:fldCharType="begin"/>
        </w:r>
        <w:r>
          <w:instrText xml:space="preserve"> PAGEREF _Toc22305 \h </w:instrText>
        </w:r>
        <w:r>
          <w:fldChar w:fldCharType="separate"/>
        </w:r>
        <w:r>
          <w:t>23</w:t>
        </w:r>
        <w:r>
          <w:fldChar w:fldCharType="end"/>
        </w:r>
      </w:hyperlink>
    </w:p>
    <w:p>
      <w:pPr>
        <w:pStyle w:val="TOC2"/>
        <w:tabs>
          <w:tab w:val="right" w:leader="dot" w:pos="8306"/>
        </w:tabs>
      </w:pPr>
      <w:hyperlink w:anchor="_Toc24707" w:history="1">
        <w:r>
          <w:rPr>
            <w:rFonts w:ascii="仿宋" w:eastAsia="仿宋" w:hAnsi="仿宋" w:cs="仿宋" w:hint="eastAsia"/>
            <w:lang w:eastAsia="zh-CN"/>
          </w:rPr>
          <w:t>(二)、社会风险分析</w:t>
        </w:r>
        <w:r>
          <w:tab/>
        </w:r>
        <w:r>
          <w:fldChar w:fldCharType="begin"/>
        </w:r>
        <w:r>
          <w:instrText xml:space="preserve"> PAGEREF _Toc24707 \h </w:instrText>
        </w:r>
        <w:r>
          <w:fldChar w:fldCharType="separate"/>
        </w:r>
        <w:r>
          <w:t>24</w:t>
        </w:r>
        <w:r>
          <w:fldChar w:fldCharType="end"/>
        </w:r>
      </w:hyperlink>
    </w:p>
    <w:p>
      <w:pPr>
        <w:pStyle w:val="TOC2"/>
        <w:tabs>
          <w:tab w:val="right" w:leader="dot" w:pos="8306"/>
        </w:tabs>
      </w:pPr>
      <w:hyperlink w:anchor="_Toc13393" w:history="1">
        <w:r>
          <w:rPr>
            <w:rFonts w:ascii="仿宋" w:eastAsia="仿宋" w:hAnsi="仿宋" w:cs="仿宋" w:hint="eastAsia"/>
            <w:lang w:eastAsia="zh-CN"/>
          </w:rPr>
          <w:t>(三)、市场风险分析</w:t>
        </w:r>
        <w:r>
          <w:tab/>
        </w:r>
        <w:r>
          <w:fldChar w:fldCharType="begin"/>
        </w:r>
        <w:r>
          <w:instrText xml:space="preserve"> PAGEREF _Toc13393 \h </w:instrText>
        </w:r>
        <w:r>
          <w:fldChar w:fldCharType="separate"/>
        </w:r>
        <w:r>
          <w:t>25</w:t>
        </w:r>
        <w:r>
          <w:fldChar w:fldCharType="end"/>
        </w:r>
      </w:hyperlink>
    </w:p>
    <w:p>
      <w:pPr>
        <w:pStyle w:val="TOC2"/>
        <w:tabs>
          <w:tab w:val="right" w:leader="dot" w:pos="8306"/>
        </w:tabs>
      </w:pPr>
      <w:hyperlink w:anchor="_Toc12601" w:history="1">
        <w:r>
          <w:rPr>
            <w:rFonts w:ascii="仿宋" w:eastAsia="仿宋" w:hAnsi="仿宋" w:cs="仿宋" w:hint="eastAsia"/>
            <w:lang w:eastAsia="zh-CN"/>
          </w:rPr>
          <w:t>(四)、资金风险分析</w:t>
        </w:r>
        <w:r>
          <w:tab/>
        </w:r>
        <w:r>
          <w:fldChar w:fldCharType="begin"/>
        </w:r>
        <w:r>
          <w:instrText xml:space="preserve"> PAGEREF _Toc12601 \h </w:instrText>
        </w:r>
        <w:r>
          <w:fldChar w:fldCharType="separate"/>
        </w:r>
        <w:r>
          <w:t>26</w:t>
        </w:r>
        <w:r>
          <w:fldChar w:fldCharType="end"/>
        </w:r>
      </w:hyperlink>
    </w:p>
    <w:p>
      <w:pPr>
        <w:pStyle w:val="TOC2"/>
        <w:tabs>
          <w:tab w:val="right" w:leader="dot" w:pos="8306"/>
        </w:tabs>
      </w:pPr>
      <w:hyperlink w:anchor="_Toc14584" w:history="1">
        <w:r>
          <w:rPr>
            <w:rFonts w:ascii="仿宋" w:eastAsia="仿宋" w:hAnsi="仿宋" w:cs="仿宋" w:hint="eastAsia"/>
            <w:lang w:eastAsia="zh-CN"/>
          </w:rPr>
          <w:t>(五)、技术风险分析</w:t>
        </w:r>
        <w:r>
          <w:tab/>
        </w:r>
        <w:r>
          <w:fldChar w:fldCharType="begin"/>
        </w:r>
        <w:r>
          <w:instrText xml:space="preserve"> PAGEREF _Toc14584 \h </w:instrText>
        </w:r>
        <w:r>
          <w:fldChar w:fldCharType="separate"/>
        </w:r>
        <w:r>
          <w:t>27</w:t>
        </w:r>
        <w:r>
          <w:fldChar w:fldCharType="end"/>
        </w:r>
      </w:hyperlink>
    </w:p>
    <w:p>
      <w:pPr>
        <w:pStyle w:val="TOC2"/>
        <w:tabs>
          <w:tab w:val="right" w:leader="dot" w:pos="8306"/>
        </w:tabs>
      </w:pPr>
      <w:hyperlink w:anchor="_Toc12295" w:history="1">
        <w:r>
          <w:rPr>
            <w:rFonts w:ascii="仿宋" w:eastAsia="仿宋" w:hAnsi="仿宋" w:cs="仿宋" w:hint="eastAsia"/>
            <w:lang w:eastAsia="zh-CN"/>
          </w:rPr>
          <w:t>(六)、财务风险分析</w:t>
        </w:r>
        <w:r>
          <w:tab/>
        </w:r>
        <w:r>
          <w:fldChar w:fldCharType="begin"/>
        </w:r>
        <w:r>
          <w:instrText xml:space="preserve"> PAGEREF _Toc12295 \h </w:instrText>
        </w:r>
        <w:r>
          <w:fldChar w:fldCharType="separate"/>
        </w:r>
        <w:r>
          <w:t>29</w:t>
        </w:r>
        <w:r>
          <w:fldChar w:fldCharType="end"/>
        </w:r>
      </w:hyperlink>
    </w:p>
    <w:p>
      <w:pPr>
        <w:pStyle w:val="TOC2"/>
        <w:tabs>
          <w:tab w:val="right" w:leader="dot" w:pos="8306"/>
        </w:tabs>
      </w:pPr>
      <w:hyperlink w:anchor="_Toc17125" w:history="1">
        <w:r>
          <w:rPr>
            <w:rFonts w:ascii="仿宋" w:eastAsia="仿宋" w:hAnsi="仿宋" w:cs="仿宋" w:hint="eastAsia"/>
            <w:lang w:eastAsia="zh-CN"/>
          </w:rPr>
          <w:t>(七)、管理风险分析</w:t>
        </w:r>
        <w:r>
          <w:tab/>
        </w:r>
        <w:r>
          <w:fldChar w:fldCharType="begin"/>
        </w:r>
        <w:r>
          <w:instrText xml:space="preserve"> PAGEREF _Toc17125 \h </w:instrText>
        </w:r>
        <w:r>
          <w:fldChar w:fldCharType="separate"/>
        </w:r>
        <w:r>
          <w:t>30</w:t>
        </w:r>
        <w:r>
          <w:fldChar w:fldCharType="end"/>
        </w:r>
      </w:hyperlink>
    </w:p>
    <w:p>
      <w:pPr>
        <w:pStyle w:val="TOC2"/>
        <w:tabs>
          <w:tab w:val="right" w:leader="dot" w:pos="8306"/>
        </w:tabs>
      </w:pPr>
      <w:hyperlink w:anchor="_Toc31065" w:history="1">
        <w:r>
          <w:rPr>
            <w:rFonts w:ascii="仿宋" w:eastAsia="仿宋" w:hAnsi="仿宋" w:cs="仿宋" w:hint="eastAsia"/>
            <w:lang w:eastAsia="zh-CN"/>
          </w:rPr>
          <w:t>(八)、其它风险分析</w:t>
        </w:r>
        <w:r>
          <w:tab/>
        </w:r>
        <w:r>
          <w:fldChar w:fldCharType="begin"/>
        </w:r>
        <w:r>
          <w:instrText xml:space="preserve"> PAGEREF _Toc31065 \h </w:instrText>
        </w:r>
        <w:r>
          <w:fldChar w:fldCharType="separate"/>
        </w:r>
        <w:r>
          <w:t>32</w:t>
        </w:r>
        <w:r>
          <w:fldChar w:fldCharType="end"/>
        </w:r>
      </w:hyperlink>
    </w:p>
    <w:p>
      <w:pPr>
        <w:pStyle w:val="TOC2"/>
        <w:tabs>
          <w:tab w:val="right" w:leader="dot" w:pos="8306"/>
        </w:tabs>
      </w:pPr>
      <w:hyperlink w:anchor="_Toc17225" w:history="1">
        <w:r>
          <w:rPr>
            <w:rFonts w:ascii="仿宋" w:eastAsia="仿宋" w:hAnsi="仿宋" w:cs="仿宋" w:hint="eastAsia"/>
            <w:lang w:eastAsia="zh-CN"/>
          </w:rPr>
          <w:t>(九)、社会影响评估</w:t>
        </w:r>
        <w:r>
          <w:tab/>
        </w:r>
        <w:r>
          <w:fldChar w:fldCharType="begin"/>
        </w:r>
        <w:r>
          <w:instrText xml:space="preserve"> PAGEREF _Toc17225 \h </w:instrText>
        </w:r>
        <w:r>
          <w:fldChar w:fldCharType="separate"/>
        </w:r>
        <w:r>
          <w:t>33</w:t>
        </w:r>
        <w:r>
          <w:fldChar w:fldCharType="end"/>
        </w:r>
      </w:hyperlink>
    </w:p>
    <w:p>
      <w:pPr>
        <w:pStyle w:val="TOC1"/>
        <w:tabs>
          <w:tab w:val="right" w:leader="dot" w:pos="8306"/>
        </w:tabs>
      </w:pPr>
      <w:hyperlink w:anchor="_Toc11844" w:history="1">
        <w:r>
          <w:rPr>
            <w:rFonts w:ascii="仿宋" w:eastAsia="仿宋" w:hAnsi="仿宋" w:cs="仿宋" w:hint="eastAsia"/>
            <w:lang w:eastAsia="zh-CN"/>
          </w:rPr>
          <w:t>六、背景、必要性分析</w:t>
        </w:r>
        <w:r>
          <w:tab/>
        </w:r>
        <w:r>
          <w:fldChar w:fldCharType="begin"/>
        </w:r>
        <w:r>
          <w:instrText xml:space="preserve"> PAGEREF _Toc11844 \h </w:instrText>
        </w:r>
        <w:r>
          <w:fldChar w:fldCharType="separate"/>
        </w:r>
        <w:r>
          <w:t>35</w:t>
        </w:r>
        <w:r>
          <w:fldChar w:fldCharType="end"/>
        </w:r>
      </w:hyperlink>
    </w:p>
    <w:p>
      <w:pPr>
        <w:pStyle w:val="TOC2"/>
        <w:tabs>
          <w:tab w:val="right" w:leader="dot" w:pos="8306"/>
        </w:tabs>
      </w:pPr>
      <w:hyperlink w:anchor="_Toc8418" w:history="1">
        <w:r>
          <w:rPr>
            <w:rFonts w:ascii="仿宋" w:eastAsia="仿宋" w:hAnsi="仿宋" w:cs="仿宋" w:hint="eastAsia"/>
            <w:lang w:eastAsia="zh-CN"/>
          </w:rPr>
          <w:t>(一)、项目建设背景</w:t>
        </w:r>
        <w:r>
          <w:tab/>
        </w:r>
        <w:r>
          <w:fldChar w:fldCharType="begin"/>
        </w:r>
        <w:r>
          <w:instrText xml:space="preserve"> PAGEREF _Toc8418 \h </w:instrText>
        </w:r>
        <w:r>
          <w:fldChar w:fldCharType="separate"/>
        </w:r>
        <w:r>
          <w:t>35</w:t>
        </w:r>
        <w:r>
          <w:fldChar w:fldCharType="end"/>
        </w:r>
      </w:hyperlink>
    </w:p>
    <w:p>
      <w:pPr>
        <w:pStyle w:val="TOC2"/>
        <w:tabs>
          <w:tab w:val="right" w:leader="dot" w:pos="8306"/>
        </w:tabs>
      </w:pPr>
      <w:hyperlink w:anchor="_Toc17544" w:history="1">
        <w:r>
          <w:rPr>
            <w:rFonts w:ascii="仿宋" w:eastAsia="仿宋" w:hAnsi="仿宋" w:cs="仿宋" w:hint="eastAsia"/>
            <w:lang w:eastAsia="zh-CN"/>
          </w:rPr>
          <w:t>(二)、必要性分析</w:t>
        </w:r>
        <w:r>
          <w:tab/>
        </w:r>
        <w:r>
          <w:fldChar w:fldCharType="begin"/>
        </w:r>
        <w:r>
          <w:instrText xml:space="preserve"> PAGEREF _Toc17544 \h </w:instrText>
        </w:r>
        <w:r>
          <w:fldChar w:fldCharType="separate"/>
        </w:r>
        <w:r>
          <w:t>36</w:t>
        </w:r>
        <w:r>
          <w:fldChar w:fldCharType="end"/>
        </w:r>
      </w:hyperlink>
    </w:p>
    <w:p>
      <w:pPr>
        <w:pStyle w:val="TOC2"/>
        <w:tabs>
          <w:tab w:val="right" w:leader="dot" w:pos="8306"/>
        </w:tabs>
      </w:pPr>
      <w:hyperlink w:anchor="_Toc25733" w:history="1">
        <w:r>
          <w:rPr>
            <w:rFonts w:ascii="仿宋" w:eastAsia="仿宋" w:hAnsi="仿宋" w:cs="仿宋" w:hint="eastAsia"/>
            <w:lang w:eastAsia="zh-CN"/>
          </w:rPr>
          <w:t>(三)、项目建设有利条件</w:t>
        </w:r>
        <w:r>
          <w:tab/>
        </w:r>
        <w:r>
          <w:fldChar w:fldCharType="begin"/>
        </w:r>
        <w:r>
          <w:instrText xml:space="preserve"> PAGEREF _Toc25733 \h </w:instrText>
        </w:r>
        <w:r>
          <w:fldChar w:fldCharType="separate"/>
        </w:r>
        <w:r>
          <w:t>38</w:t>
        </w:r>
        <w:r>
          <w:fldChar w:fldCharType="end"/>
        </w:r>
      </w:hyperlink>
    </w:p>
    <w:p>
      <w:pPr>
        <w:pStyle w:val="TOC1"/>
        <w:tabs>
          <w:tab w:val="right" w:leader="dot" w:pos="8306"/>
        </w:tabs>
      </w:pPr>
      <w:hyperlink w:anchor="_Toc11123" w:history="1">
        <w:r>
          <w:rPr>
            <w:rFonts w:ascii="仿宋" w:eastAsia="仿宋" w:hAnsi="仿宋" w:cs="仿宋" w:hint="eastAsia"/>
            <w:lang w:eastAsia="zh-CN"/>
          </w:rPr>
          <w:t>七、项目变更管理</w:t>
        </w:r>
        <w:r>
          <w:tab/>
        </w:r>
        <w:r>
          <w:fldChar w:fldCharType="begin"/>
        </w:r>
        <w:r>
          <w:instrText xml:space="preserve"> PAGEREF _Toc11123 \h </w:instrText>
        </w:r>
        <w:r>
          <w:fldChar w:fldCharType="separate"/>
        </w:r>
        <w:r>
          <w:t>39</w:t>
        </w:r>
        <w:r>
          <w:fldChar w:fldCharType="end"/>
        </w:r>
      </w:hyperlink>
    </w:p>
    <w:p>
      <w:pPr>
        <w:pStyle w:val="TOC2"/>
        <w:tabs>
          <w:tab w:val="right" w:leader="dot" w:pos="8306"/>
        </w:tabs>
      </w:pPr>
      <w:hyperlink w:anchor="_Toc19176" w:history="1">
        <w:r>
          <w:rPr>
            <w:rFonts w:ascii="仿宋" w:eastAsia="仿宋" w:hAnsi="仿宋" w:cs="仿宋" w:hint="eastAsia"/>
            <w:lang w:eastAsia="zh-CN"/>
          </w:rPr>
          <w:t>(一)、变更控制流程</w:t>
        </w:r>
        <w:r>
          <w:tab/>
        </w:r>
        <w:r>
          <w:fldChar w:fldCharType="begin"/>
        </w:r>
        <w:r>
          <w:instrText xml:space="preserve"> PAGEREF _Toc19176 \h </w:instrText>
        </w:r>
        <w:r>
          <w:fldChar w:fldCharType="separate"/>
        </w:r>
        <w:r>
          <w:t>39</w:t>
        </w:r>
        <w:r>
          <w:fldChar w:fldCharType="end"/>
        </w:r>
      </w:hyperlink>
    </w:p>
    <w:p>
      <w:pPr>
        <w:pStyle w:val="TOC2"/>
        <w:tabs>
          <w:tab w:val="right" w:leader="dot" w:pos="8306"/>
        </w:tabs>
      </w:pPr>
      <w:hyperlink w:anchor="_Toc5370" w:history="1">
        <w:r>
          <w:rPr>
            <w:rFonts w:ascii="仿宋" w:eastAsia="仿宋" w:hAnsi="仿宋" w:cs="仿宋" w:hint="eastAsia"/>
            <w:lang w:eastAsia="zh-CN"/>
          </w:rPr>
          <w:t>(二)、影响评估与处理</w:t>
        </w:r>
        <w:r>
          <w:tab/>
        </w:r>
        <w:r>
          <w:fldChar w:fldCharType="begin"/>
        </w:r>
        <w:r>
          <w:instrText xml:space="preserve"> PAGEREF _Toc5370 \h </w:instrText>
        </w:r>
        <w:r>
          <w:fldChar w:fldCharType="separate"/>
        </w:r>
        <w:r>
          <w:t>40</w:t>
        </w:r>
        <w:r>
          <w:fldChar w:fldCharType="end"/>
        </w:r>
      </w:hyperlink>
    </w:p>
    <w:p>
      <w:pPr>
        <w:pStyle w:val="TOC2"/>
        <w:tabs>
          <w:tab w:val="right" w:leader="dot" w:pos="8306"/>
        </w:tabs>
      </w:pPr>
      <w:hyperlink w:anchor="_Toc28130" w:history="1">
        <w:r>
          <w:rPr>
            <w:rFonts w:ascii="仿宋" w:eastAsia="仿宋" w:hAnsi="仿宋" w:cs="仿宋" w:hint="eastAsia"/>
            <w:lang w:eastAsia="zh-CN"/>
          </w:rPr>
          <w:t>(三)、变更记录与追踪</w:t>
        </w:r>
        <w:r>
          <w:tab/>
        </w:r>
        <w:r>
          <w:fldChar w:fldCharType="begin"/>
        </w:r>
        <w:r>
          <w:instrText xml:space="preserve"> PAGEREF _Toc28130 \h </w:instrText>
        </w:r>
        <w:r>
          <w:fldChar w:fldCharType="separate"/>
        </w:r>
        <w:r>
          <w:t>41</w:t>
        </w:r>
        <w:r>
          <w:fldChar w:fldCharType="end"/>
        </w:r>
      </w:hyperlink>
    </w:p>
    <w:p>
      <w:pPr>
        <w:pStyle w:val="TOC2"/>
        <w:tabs>
          <w:tab w:val="right" w:leader="dot" w:pos="8306"/>
        </w:tabs>
      </w:pPr>
      <w:hyperlink w:anchor="_Toc27782" w:history="1">
        <w:r>
          <w:rPr>
            <w:rFonts w:ascii="仿宋" w:eastAsia="仿宋" w:hAnsi="仿宋" w:cs="仿宋" w:hint="eastAsia"/>
            <w:lang w:eastAsia="zh-CN"/>
          </w:rPr>
          <w:t>(四)、变更管理策略</w:t>
        </w:r>
        <w:r>
          <w:tab/>
        </w:r>
        <w:r>
          <w:fldChar w:fldCharType="begin"/>
        </w:r>
        <w:r>
          <w:instrText xml:space="preserve"> PAGEREF _Toc27782 \h </w:instrText>
        </w:r>
        <w:r>
          <w:fldChar w:fldCharType="separate"/>
        </w:r>
        <w:r>
          <w:t>43</w:t>
        </w:r>
        <w:r>
          <w:fldChar w:fldCharType="end"/>
        </w:r>
      </w:hyperlink>
    </w:p>
    <w:p>
      <w:pPr>
        <w:pStyle w:val="TOC1"/>
        <w:tabs>
          <w:tab w:val="right" w:leader="dot" w:pos="8306"/>
        </w:tabs>
      </w:pPr>
      <w:hyperlink w:anchor="_Toc2163" w:history="1">
        <w:r>
          <w:rPr>
            <w:rFonts w:ascii="仿宋" w:eastAsia="仿宋" w:hAnsi="仿宋" w:cs="仿宋" w:hint="eastAsia"/>
            <w:lang w:eastAsia="zh-CN"/>
          </w:rPr>
          <w:t>八、环境保护与治理方案</w:t>
        </w:r>
        <w:r>
          <w:tab/>
        </w:r>
        <w:r>
          <w:fldChar w:fldCharType="begin"/>
        </w:r>
        <w:r>
          <w:instrText xml:space="preserve"> PAGEREF _Toc2163 \h </w:instrText>
        </w:r>
        <w:r>
          <w:fldChar w:fldCharType="separate"/>
        </w:r>
        <w:r>
          <w:t>45</w:t>
        </w:r>
        <w:r>
          <w:fldChar w:fldCharType="end"/>
        </w:r>
      </w:hyperlink>
    </w:p>
    <w:p>
      <w:pPr>
        <w:pStyle w:val="TOC2"/>
        <w:tabs>
          <w:tab w:val="right" w:leader="dot" w:pos="8306"/>
        </w:tabs>
      </w:pPr>
      <w:hyperlink w:anchor="_Toc4426" w:history="1">
        <w:r>
          <w:rPr>
            <w:rFonts w:ascii="仿宋" w:eastAsia="仿宋" w:hAnsi="仿宋" w:cs="仿宋" w:hint="eastAsia"/>
            <w:lang w:eastAsia="zh-CN"/>
          </w:rPr>
          <w:t>(一)、项目环境影响评估</w:t>
        </w:r>
        <w:r>
          <w:tab/>
        </w:r>
        <w:r>
          <w:fldChar w:fldCharType="begin"/>
        </w:r>
        <w:r>
          <w:instrText xml:space="preserve"> PAGEREF _Toc4426 \h </w:instrText>
        </w:r>
        <w:r>
          <w:fldChar w:fldCharType="separate"/>
        </w:r>
        <w:r>
          <w:t>45</w:t>
        </w:r>
        <w:r>
          <w:fldChar w:fldCharType="end"/>
        </w:r>
      </w:hyperlink>
    </w:p>
    <w:p>
      <w:pPr>
        <w:pStyle w:val="TOC2"/>
        <w:tabs>
          <w:tab w:val="right" w:leader="dot" w:pos="8306"/>
        </w:tabs>
      </w:pPr>
      <w:hyperlink w:anchor="_Toc13403" w:history="1">
        <w:r>
          <w:rPr>
            <w:rFonts w:ascii="仿宋" w:eastAsia="仿宋" w:hAnsi="仿宋" w:cs="仿宋" w:hint="eastAsia"/>
            <w:lang w:eastAsia="zh-CN"/>
          </w:rPr>
          <w:t>(二)、环境保护措施与治理方案</w:t>
        </w:r>
        <w:r>
          <w:tab/>
        </w:r>
        <w:r>
          <w:fldChar w:fldCharType="begin"/>
        </w:r>
        <w:r>
          <w:instrText xml:space="preserve"> PAGEREF _Toc13403 \h </w:instrText>
        </w:r>
        <w:r>
          <w:fldChar w:fldCharType="separate"/>
        </w:r>
        <w:r>
          <w:t>45</w:t>
        </w:r>
        <w:r>
          <w:fldChar w:fldCharType="end"/>
        </w:r>
      </w:hyperlink>
    </w:p>
    <w:p>
      <w:pPr>
        <w:pStyle w:val="TOC1"/>
        <w:tabs>
          <w:tab w:val="right" w:leader="dot" w:pos="8306"/>
        </w:tabs>
      </w:pPr>
      <w:hyperlink w:anchor="_Toc22553" w:history="1">
        <w:r>
          <w:rPr>
            <w:rFonts w:ascii="仿宋" w:eastAsia="仿宋" w:hAnsi="仿宋" w:cs="仿宋" w:hint="eastAsia"/>
            <w:lang w:eastAsia="zh-CN"/>
          </w:rPr>
          <w:t>九、土地利用与规划方案</w:t>
        </w:r>
        <w:r>
          <w:tab/>
        </w:r>
        <w:r>
          <w:fldChar w:fldCharType="begin"/>
        </w:r>
        <w:r>
          <w:instrText xml:space="preserve"> PAGEREF _Toc22553 \h </w:instrText>
        </w:r>
        <w:r>
          <w:fldChar w:fldCharType="separate"/>
        </w:r>
        <w:r>
          <w:t>46</w:t>
        </w:r>
        <w:r>
          <w:fldChar w:fldCharType="end"/>
        </w:r>
      </w:hyperlink>
    </w:p>
    <w:p>
      <w:pPr>
        <w:pStyle w:val="TOC2"/>
        <w:tabs>
          <w:tab w:val="right" w:leader="dot" w:pos="8306"/>
        </w:tabs>
      </w:pPr>
      <w:hyperlink w:anchor="_Toc13568" w:history="1">
        <w:r>
          <w:rPr>
            <w:rFonts w:ascii="仿宋" w:eastAsia="仿宋" w:hAnsi="仿宋" w:cs="仿宋" w:hint="eastAsia"/>
            <w:lang w:eastAsia="zh-CN"/>
          </w:rPr>
          <w:t>(一)、项目用地情况分析</w:t>
        </w:r>
        <w:r>
          <w:tab/>
        </w:r>
        <w:r>
          <w:fldChar w:fldCharType="begin"/>
        </w:r>
        <w:r>
          <w:instrText xml:space="preserve"> PAGEREF _Toc13568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10" w:history="1">
        <w:r>
          <w:rPr>
            <w:rFonts w:ascii="仿宋" w:eastAsia="仿宋" w:hAnsi="仿宋" w:cs="仿宋" w:hint="eastAsia"/>
            <w:lang w:eastAsia="zh-CN"/>
          </w:rPr>
          <w:t>(二)、土地利用规划方案</w:t>
        </w:r>
        <w:r>
          <w:tab/>
        </w:r>
        <w:r>
          <w:fldChar w:fldCharType="begin"/>
        </w:r>
        <w:r>
          <w:instrText xml:space="preserve"> PAGEREF _Toc14610 \h </w:instrText>
        </w:r>
        <w:r>
          <w:fldChar w:fldCharType="separate"/>
        </w:r>
        <w:r>
          <w:t>47</w:t>
        </w:r>
        <w:r>
          <w:fldChar w:fldCharType="end"/>
        </w:r>
      </w:hyperlink>
    </w:p>
    <w:p>
      <w:pPr>
        <w:pStyle w:val="TOC1"/>
        <w:tabs>
          <w:tab w:val="right" w:leader="dot" w:pos="8306"/>
        </w:tabs>
      </w:pPr>
      <w:hyperlink w:anchor="_Toc17143" w:history="1">
        <w:r>
          <w:rPr>
            <w:rFonts w:ascii="仿宋" w:eastAsia="仿宋" w:hAnsi="仿宋" w:cs="仿宋" w:hint="eastAsia"/>
            <w:lang w:eastAsia="zh-CN"/>
          </w:rPr>
          <w:t>十、项目进度计划</w:t>
        </w:r>
        <w:r>
          <w:tab/>
        </w:r>
        <w:r>
          <w:fldChar w:fldCharType="begin"/>
        </w:r>
        <w:r>
          <w:instrText xml:space="preserve"> PAGEREF _Toc17143 \h </w:instrText>
        </w:r>
        <w:r>
          <w:fldChar w:fldCharType="separate"/>
        </w:r>
        <w:r>
          <w:t>48</w:t>
        </w:r>
        <w:r>
          <w:fldChar w:fldCharType="end"/>
        </w:r>
      </w:hyperlink>
    </w:p>
    <w:p>
      <w:pPr>
        <w:pStyle w:val="TOC2"/>
        <w:tabs>
          <w:tab w:val="right" w:leader="dot" w:pos="8306"/>
        </w:tabs>
      </w:pPr>
      <w:hyperlink w:anchor="_Toc28582" w:history="1">
        <w:r>
          <w:rPr>
            <w:rFonts w:ascii="仿宋" w:eastAsia="仿宋" w:hAnsi="仿宋" w:cs="仿宋" w:hint="eastAsia"/>
            <w:lang w:eastAsia="zh-CN"/>
          </w:rPr>
          <w:t>(一)、建设周期</w:t>
        </w:r>
        <w:r>
          <w:tab/>
        </w:r>
        <w:r>
          <w:fldChar w:fldCharType="begin"/>
        </w:r>
        <w:r>
          <w:instrText xml:space="preserve"> PAGEREF _Toc28582 \h </w:instrText>
        </w:r>
        <w:r>
          <w:fldChar w:fldCharType="separate"/>
        </w:r>
        <w:r>
          <w:t>48</w:t>
        </w:r>
        <w:r>
          <w:fldChar w:fldCharType="end"/>
        </w:r>
      </w:hyperlink>
    </w:p>
    <w:p>
      <w:pPr>
        <w:pStyle w:val="TOC2"/>
        <w:tabs>
          <w:tab w:val="right" w:leader="dot" w:pos="8306"/>
        </w:tabs>
      </w:pPr>
      <w:hyperlink w:anchor="_Toc9330" w:history="1">
        <w:r>
          <w:rPr>
            <w:rFonts w:ascii="仿宋" w:eastAsia="仿宋" w:hAnsi="仿宋" w:cs="仿宋" w:hint="eastAsia"/>
            <w:lang w:eastAsia="zh-CN"/>
          </w:rPr>
          <w:t>(二)、建设进度</w:t>
        </w:r>
        <w:r>
          <w:tab/>
        </w:r>
        <w:r>
          <w:fldChar w:fldCharType="begin"/>
        </w:r>
        <w:r>
          <w:instrText xml:space="preserve"> PAGEREF _Toc9330 \h </w:instrText>
        </w:r>
        <w:r>
          <w:fldChar w:fldCharType="separate"/>
        </w:r>
        <w:r>
          <w:t>48</w:t>
        </w:r>
        <w:r>
          <w:fldChar w:fldCharType="end"/>
        </w:r>
      </w:hyperlink>
    </w:p>
    <w:p>
      <w:pPr>
        <w:pStyle w:val="TOC2"/>
        <w:tabs>
          <w:tab w:val="right" w:leader="dot" w:pos="8306"/>
        </w:tabs>
      </w:pPr>
      <w:hyperlink w:anchor="_Toc18362" w:history="1">
        <w:r>
          <w:rPr>
            <w:rFonts w:ascii="仿宋" w:eastAsia="仿宋" w:hAnsi="仿宋" w:cs="仿宋" w:hint="eastAsia"/>
            <w:lang w:eastAsia="zh-CN"/>
          </w:rPr>
          <w:t>(三)、进度安排注意事项</w:t>
        </w:r>
        <w:r>
          <w:tab/>
        </w:r>
        <w:r>
          <w:fldChar w:fldCharType="begin"/>
        </w:r>
        <w:r>
          <w:instrText xml:space="preserve"> PAGEREF _Toc18362 \h </w:instrText>
        </w:r>
        <w:r>
          <w:fldChar w:fldCharType="separate"/>
        </w:r>
        <w:r>
          <w:t>50</w:t>
        </w:r>
        <w:r>
          <w:fldChar w:fldCharType="end"/>
        </w:r>
      </w:hyperlink>
    </w:p>
    <w:p>
      <w:pPr>
        <w:pStyle w:val="TOC2"/>
        <w:tabs>
          <w:tab w:val="right" w:leader="dot" w:pos="8306"/>
        </w:tabs>
      </w:pPr>
      <w:hyperlink w:anchor="_Toc591" w:history="1">
        <w:r>
          <w:rPr>
            <w:rFonts w:ascii="仿宋" w:eastAsia="仿宋" w:hAnsi="仿宋" w:cs="仿宋" w:hint="eastAsia"/>
            <w:lang w:eastAsia="zh-CN"/>
          </w:rPr>
          <w:t>(四)、人力资源配置</w:t>
        </w:r>
        <w:r>
          <w:tab/>
        </w:r>
        <w:r>
          <w:fldChar w:fldCharType="begin"/>
        </w:r>
        <w:r>
          <w:instrText xml:space="preserve"> PAGEREF _Toc591 \h </w:instrText>
        </w:r>
        <w:r>
          <w:fldChar w:fldCharType="separate"/>
        </w:r>
        <w:r>
          <w:t>50</w:t>
        </w:r>
        <w:r>
          <w:fldChar w:fldCharType="end"/>
        </w:r>
      </w:hyperlink>
    </w:p>
    <w:p>
      <w:pPr>
        <w:pStyle w:val="TOC2"/>
        <w:tabs>
          <w:tab w:val="right" w:leader="dot" w:pos="8306"/>
        </w:tabs>
      </w:pPr>
      <w:hyperlink w:anchor="_Toc26872" w:history="1">
        <w:r>
          <w:rPr>
            <w:rFonts w:ascii="仿宋" w:eastAsia="仿宋" w:hAnsi="仿宋" w:cs="仿宋" w:hint="eastAsia"/>
            <w:lang w:eastAsia="zh-CN"/>
          </w:rPr>
          <w:t>(五)、员工培训</w:t>
        </w:r>
        <w:r>
          <w:tab/>
        </w:r>
        <w:r>
          <w:fldChar w:fldCharType="begin"/>
        </w:r>
        <w:r>
          <w:instrText xml:space="preserve"> PAGEREF _Toc26872 \h </w:instrText>
        </w:r>
        <w:r>
          <w:fldChar w:fldCharType="separate"/>
        </w:r>
        <w:r>
          <w:t>52</w:t>
        </w:r>
        <w:r>
          <w:fldChar w:fldCharType="end"/>
        </w:r>
      </w:hyperlink>
    </w:p>
    <w:p>
      <w:pPr>
        <w:pStyle w:val="TOC2"/>
        <w:tabs>
          <w:tab w:val="right" w:leader="dot" w:pos="8306"/>
        </w:tabs>
      </w:pPr>
      <w:hyperlink w:anchor="_Toc9907" w:history="1">
        <w:r>
          <w:rPr>
            <w:rFonts w:ascii="仿宋" w:eastAsia="仿宋" w:hAnsi="仿宋" w:cs="仿宋" w:hint="eastAsia"/>
            <w:lang w:eastAsia="zh-CN"/>
          </w:rPr>
          <w:t>(六)、项目实施保障</w:t>
        </w:r>
        <w:r>
          <w:tab/>
        </w:r>
        <w:r>
          <w:fldChar w:fldCharType="begin"/>
        </w:r>
        <w:r>
          <w:instrText xml:space="preserve"> PAGEREF _Toc9907 \h </w:instrText>
        </w:r>
        <w:r>
          <w:fldChar w:fldCharType="separate"/>
        </w:r>
        <w:r>
          <w:t>53</w:t>
        </w:r>
        <w:r>
          <w:fldChar w:fldCharType="end"/>
        </w:r>
      </w:hyperlink>
    </w:p>
    <w:p>
      <w:pPr>
        <w:pStyle w:val="TOC2"/>
        <w:tabs>
          <w:tab w:val="right" w:leader="dot" w:pos="8306"/>
        </w:tabs>
      </w:pPr>
      <w:hyperlink w:anchor="_Toc14733" w:history="1">
        <w:r>
          <w:rPr>
            <w:rFonts w:ascii="仿宋" w:eastAsia="仿宋" w:hAnsi="仿宋" w:cs="仿宋" w:hint="eastAsia"/>
            <w:lang w:eastAsia="zh-CN"/>
          </w:rPr>
          <w:t>(七)、安全规范管理</w:t>
        </w:r>
        <w:r>
          <w:tab/>
        </w:r>
        <w:r>
          <w:fldChar w:fldCharType="begin"/>
        </w:r>
        <w:r>
          <w:instrText xml:space="preserve"> PAGEREF _Toc14733 \h </w:instrText>
        </w:r>
        <w:r>
          <w:fldChar w:fldCharType="separate"/>
        </w:r>
        <w:r>
          <w:t>54</w:t>
        </w:r>
        <w:r>
          <w:fldChar w:fldCharType="end"/>
        </w:r>
      </w:hyperlink>
    </w:p>
    <w:p>
      <w:pPr>
        <w:pStyle w:val="TOC1"/>
        <w:tabs>
          <w:tab w:val="right" w:leader="dot" w:pos="8306"/>
        </w:tabs>
      </w:pPr>
      <w:hyperlink w:anchor="_Toc31050" w:history="1">
        <w:r>
          <w:rPr>
            <w:rFonts w:ascii="仿宋" w:eastAsia="仿宋" w:hAnsi="仿宋" w:cs="仿宋" w:hint="eastAsia"/>
            <w:lang w:eastAsia="zh-CN"/>
          </w:rPr>
          <w:t>十一、安全与应急管理</w:t>
        </w:r>
        <w:r>
          <w:tab/>
        </w:r>
        <w:r>
          <w:fldChar w:fldCharType="begin"/>
        </w:r>
        <w:r>
          <w:instrText xml:space="preserve"> PAGEREF _Toc31050 \h </w:instrText>
        </w:r>
        <w:r>
          <w:fldChar w:fldCharType="separate"/>
        </w:r>
        <w:r>
          <w:t>56</w:t>
        </w:r>
        <w:r>
          <w:fldChar w:fldCharType="end"/>
        </w:r>
      </w:hyperlink>
    </w:p>
    <w:p>
      <w:pPr>
        <w:pStyle w:val="TOC2"/>
        <w:tabs>
          <w:tab w:val="right" w:leader="dot" w:pos="8306"/>
        </w:tabs>
      </w:pPr>
      <w:hyperlink w:anchor="_Toc31714" w:history="1">
        <w:r>
          <w:rPr>
            <w:rFonts w:ascii="仿宋" w:eastAsia="仿宋" w:hAnsi="仿宋" w:cs="仿宋" w:hint="eastAsia"/>
            <w:lang w:eastAsia="zh-CN"/>
          </w:rPr>
          <w:t>(一)、安全生产管理</w:t>
        </w:r>
        <w:r>
          <w:tab/>
        </w:r>
        <w:r>
          <w:fldChar w:fldCharType="begin"/>
        </w:r>
        <w:r>
          <w:instrText xml:space="preserve"> PAGEREF _Toc31714 \h </w:instrText>
        </w:r>
        <w:r>
          <w:fldChar w:fldCharType="separate"/>
        </w:r>
        <w:r>
          <w:t>56</w:t>
        </w:r>
        <w:r>
          <w:fldChar w:fldCharType="end"/>
        </w:r>
      </w:hyperlink>
    </w:p>
    <w:p>
      <w:pPr>
        <w:pStyle w:val="TOC2"/>
        <w:tabs>
          <w:tab w:val="right" w:leader="dot" w:pos="8306"/>
        </w:tabs>
      </w:pPr>
      <w:hyperlink w:anchor="_Toc28318" w:history="1">
        <w:r>
          <w:rPr>
            <w:rFonts w:ascii="仿宋" w:eastAsia="仿宋" w:hAnsi="仿宋" w:cs="仿宋" w:hint="eastAsia"/>
            <w:lang w:eastAsia="zh-CN"/>
          </w:rPr>
          <w:t>(二)、应急预案与响应</w:t>
        </w:r>
        <w:r>
          <w:tab/>
        </w:r>
        <w:r>
          <w:fldChar w:fldCharType="begin"/>
        </w:r>
        <w:r>
          <w:instrText xml:space="preserve"> PAGEREF _Toc28318 \h </w:instrText>
        </w:r>
        <w:r>
          <w:fldChar w:fldCharType="separate"/>
        </w:r>
        <w:r>
          <w:t>57</w:t>
        </w:r>
        <w:r>
          <w:fldChar w:fldCharType="end"/>
        </w:r>
      </w:hyperlink>
    </w:p>
    <w:p>
      <w:pPr>
        <w:pStyle w:val="TOC1"/>
        <w:tabs>
          <w:tab w:val="right" w:leader="dot" w:pos="8306"/>
        </w:tabs>
      </w:pPr>
      <w:hyperlink w:anchor="_Toc10002" w:history="1">
        <w:r>
          <w:rPr>
            <w:rFonts w:ascii="仿宋" w:eastAsia="仿宋" w:hAnsi="仿宋" w:cs="仿宋" w:hint="eastAsia"/>
            <w:lang w:eastAsia="zh-CN"/>
          </w:rPr>
          <w:t>十二、资金管理与财务规划</w:t>
        </w:r>
        <w:r>
          <w:tab/>
        </w:r>
        <w:r>
          <w:fldChar w:fldCharType="begin"/>
        </w:r>
        <w:r>
          <w:instrText xml:space="preserve"> PAGEREF _Toc10002 \h </w:instrText>
        </w:r>
        <w:r>
          <w:fldChar w:fldCharType="separate"/>
        </w:r>
        <w:r>
          <w:t>59</w:t>
        </w:r>
        <w:r>
          <w:fldChar w:fldCharType="end"/>
        </w:r>
      </w:hyperlink>
    </w:p>
    <w:p>
      <w:pPr>
        <w:pStyle w:val="TOC2"/>
        <w:tabs>
          <w:tab w:val="right" w:leader="dot" w:pos="8306"/>
        </w:tabs>
      </w:pPr>
      <w:hyperlink w:anchor="_Toc2860" w:history="1">
        <w:r>
          <w:rPr>
            <w:rFonts w:ascii="仿宋" w:eastAsia="仿宋" w:hAnsi="仿宋" w:cs="仿宋" w:hint="eastAsia"/>
            <w:lang w:eastAsia="zh-CN"/>
          </w:rPr>
          <w:t>(一)、项目资金来源与筹措</w:t>
        </w:r>
        <w:r>
          <w:tab/>
        </w:r>
        <w:r>
          <w:fldChar w:fldCharType="begin"/>
        </w:r>
        <w:r>
          <w:instrText xml:space="preserve"> PAGEREF _Toc2860 \h </w:instrText>
        </w:r>
        <w:r>
          <w:fldChar w:fldCharType="separate"/>
        </w:r>
        <w:r>
          <w:t>59</w:t>
        </w:r>
        <w:r>
          <w:fldChar w:fldCharType="end"/>
        </w:r>
      </w:hyperlink>
    </w:p>
    <w:p>
      <w:pPr>
        <w:pStyle w:val="TOC2"/>
        <w:tabs>
          <w:tab w:val="right" w:leader="dot" w:pos="8306"/>
        </w:tabs>
      </w:pPr>
      <w:hyperlink w:anchor="_Toc14384" w:history="1">
        <w:r>
          <w:rPr>
            <w:rFonts w:ascii="仿宋" w:eastAsia="仿宋" w:hAnsi="仿宋" w:cs="仿宋" w:hint="eastAsia"/>
            <w:lang w:eastAsia="zh-CN"/>
          </w:rPr>
          <w:t>(二)、资金使用与监管</w:t>
        </w:r>
        <w:r>
          <w:tab/>
        </w:r>
        <w:r>
          <w:fldChar w:fldCharType="begin"/>
        </w:r>
        <w:r>
          <w:instrText xml:space="preserve"> PAGEREF _Toc14384 \h </w:instrText>
        </w:r>
        <w:r>
          <w:fldChar w:fldCharType="separate"/>
        </w:r>
        <w:r>
          <w:t>60</w:t>
        </w:r>
        <w:r>
          <w:fldChar w:fldCharType="end"/>
        </w:r>
      </w:hyperlink>
    </w:p>
    <w:p>
      <w:pPr>
        <w:pStyle w:val="TOC2"/>
        <w:tabs>
          <w:tab w:val="right" w:leader="dot" w:pos="8306"/>
        </w:tabs>
      </w:pPr>
      <w:hyperlink w:anchor="_Toc24605" w:history="1">
        <w:r>
          <w:rPr>
            <w:rFonts w:ascii="仿宋" w:eastAsia="仿宋" w:hAnsi="仿宋" w:cs="仿宋" w:hint="eastAsia"/>
            <w:lang w:eastAsia="zh-CN"/>
          </w:rPr>
          <w:t>(三)、财务规划与预测</w:t>
        </w:r>
        <w:r>
          <w:tab/>
        </w:r>
        <w:r>
          <w:fldChar w:fldCharType="begin"/>
        </w:r>
        <w:r>
          <w:instrText xml:space="preserve"> PAGEREF _Toc24605 \h </w:instrText>
        </w:r>
        <w:r>
          <w:fldChar w:fldCharType="separate"/>
        </w:r>
        <w:r>
          <w:t>62</w:t>
        </w:r>
        <w:r>
          <w:fldChar w:fldCharType="end"/>
        </w:r>
      </w:hyperlink>
    </w:p>
    <w:p>
      <w:pPr>
        <w:pStyle w:val="TOC1"/>
        <w:tabs>
          <w:tab w:val="right" w:leader="dot" w:pos="8306"/>
        </w:tabs>
      </w:pPr>
      <w:hyperlink w:anchor="_Toc27289" w:history="1">
        <w:r>
          <w:rPr>
            <w:rFonts w:ascii="仿宋" w:eastAsia="仿宋" w:hAnsi="仿宋" w:cs="仿宋" w:hint="eastAsia"/>
            <w:lang w:eastAsia="zh-CN"/>
          </w:rPr>
          <w:t>十三、项目施工方案</w:t>
        </w:r>
        <w:r>
          <w:tab/>
        </w:r>
        <w:r>
          <w:fldChar w:fldCharType="begin"/>
        </w:r>
        <w:r>
          <w:instrText xml:space="preserve"> PAGEREF _Toc27289 \h </w:instrText>
        </w:r>
        <w:r>
          <w:fldChar w:fldCharType="separate"/>
        </w:r>
        <w:r>
          <w:t>63</w:t>
        </w:r>
        <w:r>
          <w:fldChar w:fldCharType="end"/>
        </w:r>
      </w:hyperlink>
    </w:p>
    <w:p>
      <w:pPr>
        <w:pStyle w:val="TOC2"/>
        <w:tabs>
          <w:tab w:val="right" w:leader="dot" w:pos="8306"/>
        </w:tabs>
      </w:pPr>
      <w:hyperlink w:anchor="_Toc22223" w:history="1">
        <w:r>
          <w:rPr>
            <w:rFonts w:ascii="仿宋" w:eastAsia="仿宋" w:hAnsi="仿宋" w:cs="仿宋" w:hint="eastAsia"/>
            <w:lang w:eastAsia="zh-CN"/>
          </w:rPr>
          <w:t>(一)、施工组织设计</w:t>
        </w:r>
        <w:r>
          <w:tab/>
        </w:r>
        <w:r>
          <w:fldChar w:fldCharType="begin"/>
        </w:r>
        <w:r>
          <w:instrText xml:space="preserve"> PAGEREF _Toc22223 \h </w:instrText>
        </w:r>
        <w:r>
          <w:fldChar w:fldCharType="separate"/>
        </w:r>
        <w:r>
          <w:t>63</w:t>
        </w:r>
        <w:r>
          <w:fldChar w:fldCharType="end"/>
        </w:r>
      </w:hyperlink>
    </w:p>
    <w:p>
      <w:pPr>
        <w:pStyle w:val="TOC2"/>
        <w:tabs>
          <w:tab w:val="right" w:leader="dot" w:pos="8306"/>
        </w:tabs>
      </w:pPr>
      <w:hyperlink w:anchor="_Toc30686" w:history="1">
        <w:r>
          <w:rPr>
            <w:rFonts w:ascii="仿宋" w:eastAsia="仿宋" w:hAnsi="仿宋" w:cs="仿宋" w:hint="eastAsia"/>
            <w:lang w:eastAsia="zh-CN"/>
          </w:rPr>
          <w:t>(二)、施工工艺与技术路线</w:t>
        </w:r>
        <w:r>
          <w:tab/>
        </w:r>
        <w:r>
          <w:fldChar w:fldCharType="begin"/>
        </w:r>
        <w:r>
          <w:instrText xml:space="preserve"> PAGEREF _Toc30686 \h </w:instrText>
        </w:r>
        <w:r>
          <w:fldChar w:fldCharType="separate"/>
        </w:r>
        <w:r>
          <w:t>64</w:t>
        </w:r>
        <w:r>
          <w:fldChar w:fldCharType="end"/>
        </w:r>
      </w:hyperlink>
    </w:p>
    <w:p>
      <w:pPr>
        <w:pStyle w:val="TOC2"/>
        <w:tabs>
          <w:tab w:val="right" w:leader="dot" w:pos="8306"/>
        </w:tabs>
      </w:pPr>
      <w:hyperlink w:anchor="_Toc2446" w:history="1">
        <w:r>
          <w:rPr>
            <w:rFonts w:ascii="仿宋" w:eastAsia="仿宋" w:hAnsi="仿宋" w:cs="仿宋" w:hint="eastAsia"/>
            <w:lang w:eastAsia="zh-CN"/>
          </w:rPr>
          <w:t>(三)、关键节点施工计划</w:t>
        </w:r>
        <w:r>
          <w:tab/>
        </w:r>
        <w:r>
          <w:fldChar w:fldCharType="begin"/>
        </w:r>
        <w:r>
          <w:instrText xml:space="preserve"> PAGEREF _Toc2446 \h </w:instrText>
        </w:r>
        <w:r>
          <w:fldChar w:fldCharType="separate"/>
        </w:r>
        <w:r>
          <w:t>65</w:t>
        </w:r>
        <w:r>
          <w:fldChar w:fldCharType="end"/>
        </w:r>
      </w:hyperlink>
    </w:p>
    <w:p>
      <w:pPr>
        <w:pStyle w:val="TOC2"/>
        <w:tabs>
          <w:tab w:val="right" w:leader="dot" w:pos="8306"/>
        </w:tabs>
      </w:pPr>
      <w:hyperlink w:anchor="_Toc17428" w:history="1">
        <w:r>
          <w:rPr>
            <w:rFonts w:ascii="仿宋" w:eastAsia="仿宋" w:hAnsi="仿宋" w:cs="仿宋" w:hint="eastAsia"/>
            <w:lang w:eastAsia="zh-CN"/>
          </w:rPr>
          <w:t>(四)、施工现场管理</w:t>
        </w:r>
        <w:r>
          <w:tab/>
        </w:r>
        <w:r>
          <w:fldChar w:fldCharType="begin"/>
        </w:r>
        <w:r>
          <w:instrText xml:space="preserve"> PAGEREF _Toc17428 \h </w:instrText>
        </w:r>
        <w:r>
          <w:fldChar w:fldCharType="separate"/>
        </w:r>
        <w:r>
          <w:t>67</w:t>
        </w:r>
        <w:r>
          <w:fldChar w:fldCharType="end"/>
        </w:r>
      </w:hyperlink>
    </w:p>
    <w:p>
      <w:pPr>
        <w:pStyle w:val="TOC1"/>
        <w:tabs>
          <w:tab w:val="right" w:leader="dot" w:pos="8306"/>
        </w:tabs>
      </w:pPr>
      <w:hyperlink w:anchor="_Toc6959" w:history="1">
        <w:r>
          <w:rPr>
            <w:rFonts w:ascii="仿宋" w:eastAsia="仿宋" w:hAnsi="仿宋" w:cs="仿宋" w:hint="eastAsia"/>
            <w:lang w:eastAsia="zh-CN"/>
          </w:rPr>
          <w:t>十四、人力资源管理与开发</w:t>
        </w:r>
        <w:r>
          <w:tab/>
        </w:r>
        <w:r>
          <w:fldChar w:fldCharType="begin"/>
        </w:r>
        <w:r>
          <w:instrText xml:space="preserve"> PAGEREF _Toc6959 \h </w:instrText>
        </w:r>
        <w:r>
          <w:fldChar w:fldCharType="separate"/>
        </w:r>
        <w:r>
          <w:t>69</w:t>
        </w:r>
        <w:r>
          <w:fldChar w:fldCharType="end"/>
        </w:r>
      </w:hyperlink>
    </w:p>
    <w:p>
      <w:pPr>
        <w:pStyle w:val="TOC2"/>
        <w:tabs>
          <w:tab w:val="right" w:leader="dot" w:pos="8306"/>
        </w:tabs>
      </w:pPr>
      <w:hyperlink w:anchor="_Toc16776" w:history="1">
        <w:r>
          <w:rPr>
            <w:rFonts w:ascii="仿宋" w:eastAsia="仿宋" w:hAnsi="仿宋" w:cs="仿宋" w:hint="eastAsia"/>
            <w:lang w:eastAsia="zh-CN"/>
          </w:rPr>
          <w:t>(一)、人力资源规划</w:t>
        </w:r>
        <w:r>
          <w:tab/>
        </w:r>
        <w:r>
          <w:fldChar w:fldCharType="begin"/>
        </w:r>
        <w:r>
          <w:instrText xml:space="preserve"> PAGEREF _Toc16776 \h </w:instrText>
        </w:r>
        <w:r>
          <w:fldChar w:fldCharType="separate"/>
        </w:r>
        <w:r>
          <w:t>69</w:t>
        </w:r>
        <w:r>
          <w:fldChar w:fldCharType="end"/>
        </w:r>
      </w:hyperlink>
    </w:p>
    <w:p>
      <w:pPr>
        <w:pStyle w:val="TOC2"/>
        <w:tabs>
          <w:tab w:val="right" w:leader="dot" w:pos="8306"/>
        </w:tabs>
      </w:pPr>
      <w:hyperlink w:anchor="_Toc19564" w:history="1">
        <w:r>
          <w:rPr>
            <w:rFonts w:ascii="仿宋" w:eastAsia="仿宋" w:hAnsi="仿宋" w:cs="仿宋" w:hint="eastAsia"/>
            <w:lang w:eastAsia="zh-CN"/>
          </w:rPr>
          <w:t>(二)、人力资源开发与培训</w:t>
        </w:r>
        <w:r>
          <w:tab/>
        </w:r>
        <w:r>
          <w:fldChar w:fldCharType="begin"/>
        </w:r>
        <w:r>
          <w:instrText xml:space="preserve"> PAGEREF _Toc19564 \h </w:instrText>
        </w:r>
        <w:r>
          <w:fldChar w:fldCharType="separate"/>
        </w:r>
        <w:r>
          <w:t>71</w:t>
        </w:r>
        <w:r>
          <w:fldChar w:fldCharType="end"/>
        </w:r>
      </w:hyperlink>
    </w:p>
    <w:p>
      <w:pPr>
        <w:pStyle w:val="TOC1"/>
        <w:tabs>
          <w:tab w:val="right" w:leader="dot" w:pos="8306"/>
        </w:tabs>
      </w:pPr>
      <w:hyperlink w:anchor="_Toc28456" w:history="1">
        <w:r>
          <w:rPr>
            <w:rFonts w:ascii="仿宋" w:eastAsia="仿宋" w:hAnsi="仿宋" w:cs="仿宋" w:hint="eastAsia"/>
            <w:lang w:eastAsia="zh-CN"/>
          </w:rPr>
          <w:t>十五、创新驱动与持续发展</w:t>
        </w:r>
        <w:r>
          <w:tab/>
        </w:r>
        <w:r>
          <w:fldChar w:fldCharType="begin"/>
        </w:r>
        <w:r>
          <w:instrText xml:space="preserve"> PAGEREF _Toc28456 \h </w:instrText>
        </w:r>
        <w:r>
          <w:fldChar w:fldCharType="separate"/>
        </w:r>
        <w:r>
          <w:t>73</w:t>
        </w:r>
        <w:r>
          <w:fldChar w:fldCharType="end"/>
        </w:r>
      </w:hyperlink>
    </w:p>
    <w:p>
      <w:pPr>
        <w:pStyle w:val="TOC2"/>
        <w:tabs>
          <w:tab w:val="right" w:leader="dot" w:pos="8306"/>
        </w:tabs>
      </w:pPr>
      <w:hyperlink w:anchor="_Toc17709" w:history="1">
        <w:r>
          <w:rPr>
            <w:rFonts w:ascii="仿宋" w:eastAsia="仿宋" w:hAnsi="仿宋" w:cs="仿宋" w:hint="eastAsia"/>
            <w:lang w:eastAsia="zh-CN"/>
          </w:rPr>
          <w:t>(一)、创新驱动战略实施</w:t>
        </w:r>
        <w:r>
          <w:tab/>
        </w:r>
        <w:r>
          <w:fldChar w:fldCharType="begin"/>
        </w:r>
        <w:r>
          <w:instrText xml:space="preserve"> PAGEREF _Toc17709 \h </w:instrText>
        </w:r>
        <w:r>
          <w:fldChar w:fldCharType="separate"/>
        </w:r>
        <w:r>
          <w:t>73</w:t>
        </w:r>
        <w:r>
          <w:fldChar w:fldCharType="end"/>
        </w:r>
      </w:hyperlink>
    </w:p>
    <w:p>
      <w:pPr>
        <w:pStyle w:val="TOC2"/>
        <w:tabs>
          <w:tab w:val="right" w:leader="dot" w:pos="8306"/>
        </w:tabs>
      </w:pPr>
      <w:hyperlink w:anchor="_Toc12066" w:history="1">
        <w:r>
          <w:rPr>
            <w:rFonts w:ascii="仿宋" w:eastAsia="仿宋" w:hAnsi="仿宋" w:cs="仿宋" w:hint="eastAsia"/>
            <w:lang w:eastAsia="zh-CN"/>
          </w:rPr>
          <w:t>(二)、持续发展路径探索</w:t>
        </w:r>
        <w:r>
          <w:tab/>
        </w:r>
        <w:r>
          <w:fldChar w:fldCharType="begin"/>
        </w:r>
        <w:r>
          <w:instrText xml:space="preserve"> PAGEREF _Toc12066 \h </w:instrText>
        </w:r>
        <w:r>
          <w:fldChar w:fldCharType="separate"/>
        </w:r>
        <w:r>
          <w:t>75</w:t>
        </w:r>
        <w:r>
          <w:fldChar w:fldCharType="end"/>
        </w:r>
      </w:hyperlink>
    </w:p>
    <w:p>
      <w:pPr>
        <w:pStyle w:val="TOC1"/>
        <w:tabs>
          <w:tab w:val="right" w:leader="dot" w:pos="8306"/>
        </w:tabs>
      </w:pPr>
      <w:hyperlink w:anchor="_Toc31019" w:history="1">
        <w:r>
          <w:rPr>
            <w:rFonts w:ascii="仿宋" w:eastAsia="仿宋" w:hAnsi="仿宋" w:cs="仿宋" w:hint="eastAsia"/>
            <w:lang w:eastAsia="zh-CN"/>
          </w:rPr>
          <w:t>十六、知识产权管理与保护</w:t>
        </w:r>
        <w:r>
          <w:tab/>
        </w:r>
        <w:r>
          <w:fldChar w:fldCharType="begin"/>
        </w:r>
        <w:r>
          <w:instrText xml:space="preserve"> PAGEREF _Toc31019 \h </w:instrText>
        </w:r>
        <w:r>
          <w:fldChar w:fldCharType="separate"/>
        </w:r>
        <w:r>
          <w:t>79</w:t>
        </w:r>
        <w:r>
          <w:fldChar w:fldCharType="end"/>
        </w:r>
      </w:hyperlink>
    </w:p>
    <w:p>
      <w:pPr>
        <w:pStyle w:val="TOC2"/>
        <w:tabs>
          <w:tab w:val="right" w:leader="dot" w:pos="8306"/>
        </w:tabs>
      </w:pPr>
      <w:hyperlink w:anchor="_Toc24452" w:history="1">
        <w:r>
          <w:rPr>
            <w:rFonts w:ascii="仿宋" w:eastAsia="仿宋" w:hAnsi="仿宋" w:cs="仿宋" w:hint="eastAsia"/>
            <w:lang w:eastAsia="zh-CN"/>
          </w:rPr>
          <w:t>(一)、知识产权管理体系建设</w:t>
        </w:r>
        <w:r>
          <w:tab/>
        </w:r>
        <w:r>
          <w:fldChar w:fldCharType="begin"/>
        </w:r>
        <w:r>
          <w:instrText xml:space="preserve"> PAGEREF _Toc24452 \h </w:instrText>
        </w:r>
        <w:r>
          <w:fldChar w:fldCharType="separate"/>
        </w:r>
        <w:r>
          <w:t>79</w:t>
        </w:r>
        <w:r>
          <w:fldChar w:fldCharType="end"/>
        </w:r>
      </w:hyperlink>
    </w:p>
    <w:p>
      <w:pPr>
        <w:pStyle w:val="TOC2"/>
        <w:tabs>
          <w:tab w:val="right" w:leader="dot" w:pos="8306"/>
        </w:tabs>
      </w:pPr>
      <w:hyperlink w:anchor="_Toc2700" w:history="1">
        <w:r>
          <w:rPr>
            <w:rFonts w:ascii="仿宋" w:eastAsia="仿宋" w:hAnsi="仿宋" w:cs="仿宋" w:hint="eastAsia"/>
            <w:lang w:eastAsia="zh-CN"/>
          </w:rPr>
          <w:t>(二)、知识产权保护措施</w:t>
        </w:r>
        <w:r>
          <w:tab/>
        </w:r>
        <w:r>
          <w:fldChar w:fldCharType="begin"/>
        </w:r>
        <w:r>
          <w:instrText xml:space="preserve"> PAGEREF _Toc2700 \h </w:instrText>
        </w:r>
        <w:r>
          <w:fldChar w:fldCharType="separate"/>
        </w:r>
        <w:r>
          <w:t>80</w:t>
        </w:r>
        <w:r>
          <w:fldChar w:fldCharType="end"/>
        </w:r>
      </w:hyperlink>
    </w:p>
    <w:p>
      <w:pPr>
        <w:pStyle w:val="TOC1"/>
        <w:tabs>
          <w:tab w:val="right" w:leader="dot" w:pos="8306"/>
        </w:tabs>
      </w:pPr>
      <w:hyperlink w:anchor="_Toc11497" w:history="1">
        <w:r>
          <w:rPr>
            <w:rFonts w:ascii="仿宋" w:eastAsia="仿宋" w:hAnsi="仿宋" w:cs="仿宋" w:hint="eastAsia"/>
            <w:lang w:eastAsia="zh-CN"/>
          </w:rPr>
          <w:t>十七、产业协同与集群发展</w:t>
        </w:r>
        <w:r>
          <w:tab/>
        </w:r>
        <w:r>
          <w:fldChar w:fldCharType="begin"/>
        </w:r>
        <w:r>
          <w:instrText xml:space="preserve"> PAGEREF _Toc11497 \h </w:instrText>
        </w:r>
        <w:r>
          <w:fldChar w:fldCharType="separate"/>
        </w:r>
        <w:r>
          <w:t>81</w:t>
        </w:r>
        <w:r>
          <w:fldChar w:fldCharType="end"/>
        </w:r>
      </w:hyperlink>
    </w:p>
    <w:p>
      <w:pPr>
        <w:pStyle w:val="TOC2"/>
        <w:tabs>
          <w:tab w:val="right" w:leader="dot" w:pos="8306"/>
        </w:tabs>
      </w:pPr>
      <w:hyperlink w:anchor="_Toc25187" w:history="1">
        <w:r>
          <w:rPr>
            <w:rFonts w:ascii="仿宋" w:eastAsia="仿宋" w:hAnsi="仿宋" w:cs="仿宋" w:hint="eastAsia"/>
            <w:lang w:eastAsia="zh-CN"/>
          </w:rPr>
          <w:t>(一)、产业协同机制建设</w:t>
        </w:r>
        <w:r>
          <w:tab/>
        </w:r>
        <w:r>
          <w:fldChar w:fldCharType="begin"/>
        </w:r>
        <w:r>
          <w:instrText xml:space="preserve"> PAGEREF _Toc25187 \h </w:instrText>
        </w:r>
        <w:r>
          <w:fldChar w:fldCharType="separate"/>
        </w:r>
        <w:r>
          <w:t>81</w:t>
        </w:r>
        <w:r>
          <w:fldChar w:fldCharType="end"/>
        </w:r>
      </w:hyperlink>
    </w:p>
    <w:p>
      <w:pPr>
        <w:pStyle w:val="TOC2"/>
        <w:tabs>
          <w:tab w:val="right" w:leader="dot" w:pos="8306"/>
        </w:tabs>
      </w:pPr>
      <w:hyperlink w:anchor="_Toc6002" w:history="1">
        <w:r>
          <w:rPr>
            <w:rFonts w:ascii="仿宋" w:eastAsia="仿宋" w:hAnsi="仿宋" w:cs="仿宋" w:hint="eastAsia"/>
            <w:lang w:eastAsia="zh-CN"/>
          </w:rPr>
          <w:t>(二)、产业集群培育与发展</w:t>
        </w:r>
        <w:r>
          <w:tab/>
        </w:r>
        <w:r>
          <w:fldChar w:fldCharType="begin"/>
        </w:r>
        <w:r>
          <w:instrText xml:space="preserve"> PAGEREF _Toc6002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0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523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直接收益：假设网关项目的产品或服务年销售收入为XX万元。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70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若网关项目成功推广新型环保产品，比如采用可回收材料的包装，可能会激发消费者对可持续产品的需求。这种需求的增长可能迫使整个行业转向更环保的产品设计和生产方法。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网关项目对新原料和技术的需求可能促使供应商调整生产策略，比如采用更环保的生产方法或开发新型原材料。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88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60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网关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网关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网关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522"/>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1918"/>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网关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网关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网关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关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https://d.book118.com/197141132003006052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14345"/>
    <w:rsid w:val="2AF14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7141132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2024-02-23T12:09:00Z</dcterms:created>
  <dcterms:modified xsi:type="dcterms:W3CDTF">2024-02-23T12:09:51Z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770BDCF16C9F4D2D98860A3D2BC0E922_11</vt:lpwstr>
  </property>
  <property fmtid="{D5CDD505-2E9C-101B-9397-08002B2CF9AE}" pid="3" name="KSOProductBuildVer">
    <vt:lpwstr>2052-12.1.0.16250</vt:lpwstr>
  </property>
</Properties>
</file>