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旅游云项目建设总纲及方案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11" w:history="1">
        <w:r>
          <w:rPr>
            <w:rFonts w:ascii="仿宋" w:eastAsia="仿宋" w:hAnsi="仿宋" w:cs="仿宋" w:hint="eastAsia"/>
            <w:lang w:eastAsia="zh-CN"/>
          </w:rPr>
          <w:t>概论</w:t>
        </w:r>
        <w:r>
          <w:tab/>
        </w:r>
        <w:r>
          <w:fldChar w:fldCharType="begin"/>
        </w:r>
        <w:r>
          <w:instrText xml:space="preserve"> PAGEREF _Toc30811 \h </w:instrText>
        </w:r>
        <w:r>
          <w:fldChar w:fldCharType="separate"/>
        </w:r>
        <w:r>
          <w:t>3</w:t>
        </w:r>
        <w:r>
          <w:fldChar w:fldCharType="end"/>
        </w:r>
      </w:hyperlink>
    </w:p>
    <w:p>
      <w:pPr>
        <w:pStyle w:val="TOC1"/>
        <w:tabs>
          <w:tab w:val="right" w:leader="dot" w:pos="8306"/>
        </w:tabs>
      </w:pPr>
      <w:hyperlink w:anchor="_Toc29869" w:history="1">
        <w:r>
          <w:rPr>
            <w:rFonts w:ascii="仿宋" w:eastAsia="仿宋" w:hAnsi="仿宋" w:cs="仿宋" w:hint="eastAsia"/>
            <w:lang w:eastAsia="zh-CN"/>
          </w:rPr>
          <w:t>一、发展规划、产业政策和行业准入分析</w:t>
        </w:r>
        <w:r>
          <w:tab/>
        </w:r>
        <w:r>
          <w:fldChar w:fldCharType="begin"/>
        </w:r>
        <w:r>
          <w:instrText xml:space="preserve"> PAGEREF _Toc29869 \h </w:instrText>
        </w:r>
        <w:r>
          <w:fldChar w:fldCharType="separate"/>
        </w:r>
        <w:r>
          <w:t>3</w:t>
        </w:r>
        <w:r>
          <w:fldChar w:fldCharType="end"/>
        </w:r>
      </w:hyperlink>
    </w:p>
    <w:p>
      <w:pPr>
        <w:pStyle w:val="TOC2"/>
        <w:tabs>
          <w:tab w:val="right" w:leader="dot" w:pos="8306"/>
        </w:tabs>
      </w:pPr>
      <w:hyperlink w:anchor="_Toc8684" w:history="1">
        <w:r>
          <w:rPr>
            <w:rFonts w:ascii="仿宋" w:eastAsia="仿宋" w:hAnsi="仿宋" w:cs="仿宋" w:hint="eastAsia"/>
            <w:lang w:eastAsia="zh-CN"/>
          </w:rPr>
          <w:t>(一)、发展规划分析</w:t>
        </w:r>
        <w:r>
          <w:tab/>
        </w:r>
        <w:r>
          <w:fldChar w:fldCharType="begin"/>
        </w:r>
        <w:r>
          <w:instrText xml:space="preserve"> PAGEREF _Toc8684 \h </w:instrText>
        </w:r>
        <w:r>
          <w:fldChar w:fldCharType="separate"/>
        </w:r>
        <w:r>
          <w:t>3</w:t>
        </w:r>
        <w:r>
          <w:fldChar w:fldCharType="end"/>
        </w:r>
      </w:hyperlink>
    </w:p>
    <w:p>
      <w:pPr>
        <w:pStyle w:val="TOC2"/>
        <w:tabs>
          <w:tab w:val="right" w:leader="dot" w:pos="8306"/>
        </w:tabs>
      </w:pPr>
      <w:hyperlink w:anchor="_Toc13632" w:history="1">
        <w:r>
          <w:rPr>
            <w:rFonts w:ascii="仿宋" w:eastAsia="仿宋" w:hAnsi="仿宋" w:cs="仿宋" w:hint="eastAsia"/>
            <w:lang w:eastAsia="zh-CN"/>
          </w:rPr>
          <w:t>(二)、产业政策分析</w:t>
        </w:r>
        <w:r>
          <w:tab/>
        </w:r>
        <w:r>
          <w:fldChar w:fldCharType="begin"/>
        </w:r>
        <w:r>
          <w:instrText xml:space="preserve"> PAGEREF _Toc13632 \h </w:instrText>
        </w:r>
        <w:r>
          <w:fldChar w:fldCharType="separate"/>
        </w:r>
        <w:r>
          <w:t>5</w:t>
        </w:r>
        <w:r>
          <w:fldChar w:fldCharType="end"/>
        </w:r>
      </w:hyperlink>
    </w:p>
    <w:p>
      <w:pPr>
        <w:pStyle w:val="TOC2"/>
        <w:tabs>
          <w:tab w:val="right" w:leader="dot" w:pos="8306"/>
        </w:tabs>
      </w:pPr>
      <w:hyperlink w:anchor="_Toc25853" w:history="1">
        <w:r>
          <w:rPr>
            <w:rFonts w:ascii="仿宋" w:eastAsia="仿宋" w:hAnsi="仿宋" w:cs="仿宋" w:hint="eastAsia"/>
            <w:lang w:eastAsia="zh-CN"/>
          </w:rPr>
          <w:t>(三)、行业准入分析</w:t>
        </w:r>
        <w:r>
          <w:tab/>
        </w:r>
        <w:r>
          <w:fldChar w:fldCharType="begin"/>
        </w:r>
        <w:r>
          <w:instrText xml:space="preserve"> PAGEREF _Toc25853 \h </w:instrText>
        </w:r>
        <w:r>
          <w:fldChar w:fldCharType="separate"/>
        </w:r>
        <w:r>
          <w:t>6</w:t>
        </w:r>
        <w:r>
          <w:fldChar w:fldCharType="end"/>
        </w:r>
      </w:hyperlink>
    </w:p>
    <w:p>
      <w:pPr>
        <w:pStyle w:val="TOC1"/>
        <w:tabs>
          <w:tab w:val="right" w:leader="dot" w:pos="8306"/>
        </w:tabs>
      </w:pPr>
      <w:hyperlink w:anchor="_Toc10183" w:history="1">
        <w:r>
          <w:rPr>
            <w:rFonts w:ascii="仿宋" w:eastAsia="仿宋" w:hAnsi="仿宋" w:cs="仿宋" w:hint="eastAsia"/>
            <w:lang w:eastAsia="zh-CN"/>
          </w:rPr>
          <w:t>二、建设风险评估分析</w:t>
        </w:r>
        <w:r>
          <w:tab/>
        </w:r>
        <w:r>
          <w:fldChar w:fldCharType="begin"/>
        </w:r>
        <w:r>
          <w:instrText xml:space="preserve"> PAGEREF _Toc10183 \h </w:instrText>
        </w:r>
        <w:r>
          <w:fldChar w:fldCharType="separate"/>
        </w:r>
        <w:r>
          <w:t>7</w:t>
        </w:r>
        <w:r>
          <w:fldChar w:fldCharType="end"/>
        </w:r>
      </w:hyperlink>
    </w:p>
    <w:p>
      <w:pPr>
        <w:pStyle w:val="TOC2"/>
        <w:tabs>
          <w:tab w:val="right" w:leader="dot" w:pos="8306"/>
        </w:tabs>
      </w:pPr>
      <w:hyperlink w:anchor="_Toc31701" w:history="1">
        <w:r>
          <w:rPr>
            <w:rFonts w:ascii="仿宋" w:eastAsia="仿宋" w:hAnsi="仿宋" w:cs="仿宋" w:hint="eastAsia"/>
            <w:lang w:eastAsia="zh-CN"/>
          </w:rPr>
          <w:t>(一)、政策风险分析</w:t>
        </w:r>
        <w:r>
          <w:tab/>
        </w:r>
        <w:r>
          <w:fldChar w:fldCharType="begin"/>
        </w:r>
        <w:r>
          <w:instrText xml:space="preserve"> PAGEREF _Toc31701 \h </w:instrText>
        </w:r>
        <w:r>
          <w:fldChar w:fldCharType="separate"/>
        </w:r>
        <w:r>
          <w:t>7</w:t>
        </w:r>
        <w:r>
          <w:fldChar w:fldCharType="end"/>
        </w:r>
      </w:hyperlink>
    </w:p>
    <w:p>
      <w:pPr>
        <w:pStyle w:val="TOC2"/>
        <w:tabs>
          <w:tab w:val="right" w:leader="dot" w:pos="8306"/>
        </w:tabs>
      </w:pPr>
      <w:hyperlink w:anchor="_Toc13083" w:history="1">
        <w:r>
          <w:rPr>
            <w:rFonts w:ascii="仿宋" w:eastAsia="仿宋" w:hAnsi="仿宋" w:cs="仿宋" w:hint="eastAsia"/>
            <w:lang w:eastAsia="zh-CN"/>
          </w:rPr>
          <w:t>(二)、社会风险分析</w:t>
        </w:r>
        <w:r>
          <w:tab/>
        </w:r>
        <w:r>
          <w:fldChar w:fldCharType="begin"/>
        </w:r>
        <w:r>
          <w:instrText xml:space="preserve"> PAGEREF _Toc13083 \h </w:instrText>
        </w:r>
        <w:r>
          <w:fldChar w:fldCharType="separate"/>
        </w:r>
        <w:r>
          <w:t>9</w:t>
        </w:r>
        <w:r>
          <w:fldChar w:fldCharType="end"/>
        </w:r>
      </w:hyperlink>
    </w:p>
    <w:p>
      <w:pPr>
        <w:pStyle w:val="TOC2"/>
        <w:tabs>
          <w:tab w:val="right" w:leader="dot" w:pos="8306"/>
        </w:tabs>
      </w:pPr>
      <w:hyperlink w:anchor="_Toc6375" w:history="1">
        <w:r>
          <w:rPr>
            <w:rFonts w:ascii="仿宋" w:eastAsia="仿宋" w:hAnsi="仿宋" w:cs="仿宋" w:hint="eastAsia"/>
            <w:lang w:eastAsia="zh-CN"/>
          </w:rPr>
          <w:t>(三)、市场风险分析</w:t>
        </w:r>
        <w:r>
          <w:tab/>
        </w:r>
        <w:r>
          <w:fldChar w:fldCharType="begin"/>
        </w:r>
        <w:r>
          <w:instrText xml:space="preserve"> PAGEREF _Toc6375 \h </w:instrText>
        </w:r>
        <w:r>
          <w:fldChar w:fldCharType="separate"/>
        </w:r>
        <w:r>
          <w:t>10</w:t>
        </w:r>
        <w:r>
          <w:fldChar w:fldCharType="end"/>
        </w:r>
      </w:hyperlink>
    </w:p>
    <w:p>
      <w:pPr>
        <w:pStyle w:val="TOC2"/>
        <w:tabs>
          <w:tab w:val="right" w:leader="dot" w:pos="8306"/>
        </w:tabs>
      </w:pPr>
      <w:hyperlink w:anchor="_Toc4825" w:history="1">
        <w:r>
          <w:rPr>
            <w:rFonts w:ascii="仿宋" w:eastAsia="仿宋" w:hAnsi="仿宋" w:cs="仿宋" w:hint="eastAsia"/>
            <w:lang w:eastAsia="zh-CN"/>
          </w:rPr>
          <w:t>(四)、资金风险分析</w:t>
        </w:r>
        <w:r>
          <w:tab/>
        </w:r>
        <w:r>
          <w:fldChar w:fldCharType="begin"/>
        </w:r>
        <w:r>
          <w:instrText xml:space="preserve"> PAGEREF _Toc4825 \h </w:instrText>
        </w:r>
        <w:r>
          <w:fldChar w:fldCharType="separate"/>
        </w:r>
        <w:r>
          <w:t>11</w:t>
        </w:r>
        <w:r>
          <w:fldChar w:fldCharType="end"/>
        </w:r>
      </w:hyperlink>
    </w:p>
    <w:p>
      <w:pPr>
        <w:pStyle w:val="TOC2"/>
        <w:tabs>
          <w:tab w:val="right" w:leader="dot" w:pos="8306"/>
        </w:tabs>
      </w:pPr>
      <w:hyperlink w:anchor="_Toc30832" w:history="1">
        <w:r>
          <w:rPr>
            <w:rFonts w:ascii="仿宋" w:eastAsia="仿宋" w:hAnsi="仿宋" w:cs="仿宋" w:hint="eastAsia"/>
            <w:lang w:eastAsia="zh-CN"/>
          </w:rPr>
          <w:t>(五)、技术风险分析</w:t>
        </w:r>
        <w:r>
          <w:tab/>
        </w:r>
        <w:r>
          <w:fldChar w:fldCharType="begin"/>
        </w:r>
        <w:r>
          <w:instrText xml:space="preserve"> PAGEREF _Toc30832 \h </w:instrText>
        </w:r>
        <w:r>
          <w:fldChar w:fldCharType="separate"/>
        </w:r>
        <w:r>
          <w:t>12</w:t>
        </w:r>
        <w:r>
          <w:fldChar w:fldCharType="end"/>
        </w:r>
      </w:hyperlink>
    </w:p>
    <w:p>
      <w:pPr>
        <w:pStyle w:val="TOC2"/>
        <w:tabs>
          <w:tab w:val="right" w:leader="dot" w:pos="8306"/>
        </w:tabs>
      </w:pPr>
      <w:hyperlink w:anchor="_Toc3350" w:history="1">
        <w:r>
          <w:rPr>
            <w:rFonts w:ascii="仿宋" w:eastAsia="仿宋" w:hAnsi="仿宋" w:cs="仿宋" w:hint="eastAsia"/>
            <w:lang w:eastAsia="zh-CN"/>
          </w:rPr>
          <w:t>(六)、财务风险分析</w:t>
        </w:r>
        <w:r>
          <w:tab/>
        </w:r>
        <w:r>
          <w:fldChar w:fldCharType="begin"/>
        </w:r>
        <w:r>
          <w:instrText xml:space="preserve"> PAGEREF _Toc3350 \h </w:instrText>
        </w:r>
        <w:r>
          <w:fldChar w:fldCharType="separate"/>
        </w:r>
        <w:r>
          <w:t>14</w:t>
        </w:r>
        <w:r>
          <w:fldChar w:fldCharType="end"/>
        </w:r>
      </w:hyperlink>
    </w:p>
    <w:p>
      <w:pPr>
        <w:pStyle w:val="TOC2"/>
        <w:tabs>
          <w:tab w:val="right" w:leader="dot" w:pos="8306"/>
        </w:tabs>
      </w:pPr>
      <w:hyperlink w:anchor="_Toc32721" w:history="1">
        <w:r>
          <w:rPr>
            <w:rFonts w:ascii="仿宋" w:eastAsia="仿宋" w:hAnsi="仿宋" w:cs="仿宋" w:hint="eastAsia"/>
            <w:lang w:eastAsia="zh-CN"/>
          </w:rPr>
          <w:t>(七)、管理风险分析</w:t>
        </w:r>
        <w:r>
          <w:tab/>
        </w:r>
        <w:r>
          <w:fldChar w:fldCharType="begin"/>
        </w:r>
        <w:r>
          <w:instrText xml:space="preserve"> PAGEREF _Toc32721 \h </w:instrText>
        </w:r>
        <w:r>
          <w:fldChar w:fldCharType="separate"/>
        </w:r>
        <w:r>
          <w:t>15</w:t>
        </w:r>
        <w:r>
          <w:fldChar w:fldCharType="end"/>
        </w:r>
      </w:hyperlink>
    </w:p>
    <w:p>
      <w:pPr>
        <w:pStyle w:val="TOC2"/>
        <w:tabs>
          <w:tab w:val="right" w:leader="dot" w:pos="8306"/>
        </w:tabs>
      </w:pPr>
      <w:hyperlink w:anchor="_Toc21193" w:history="1">
        <w:r>
          <w:rPr>
            <w:rFonts w:ascii="仿宋" w:eastAsia="仿宋" w:hAnsi="仿宋" w:cs="仿宋" w:hint="eastAsia"/>
            <w:lang w:eastAsia="zh-CN"/>
          </w:rPr>
          <w:t>(八)、其它风险分析</w:t>
        </w:r>
        <w:r>
          <w:tab/>
        </w:r>
        <w:r>
          <w:fldChar w:fldCharType="begin"/>
        </w:r>
        <w:r>
          <w:instrText xml:space="preserve"> PAGEREF _Toc21193 \h </w:instrText>
        </w:r>
        <w:r>
          <w:fldChar w:fldCharType="separate"/>
        </w:r>
        <w:r>
          <w:t>17</w:t>
        </w:r>
        <w:r>
          <w:fldChar w:fldCharType="end"/>
        </w:r>
      </w:hyperlink>
    </w:p>
    <w:p>
      <w:pPr>
        <w:pStyle w:val="TOC2"/>
        <w:tabs>
          <w:tab w:val="right" w:leader="dot" w:pos="8306"/>
        </w:tabs>
      </w:pPr>
      <w:hyperlink w:anchor="_Toc24795" w:history="1">
        <w:r>
          <w:rPr>
            <w:rFonts w:ascii="仿宋" w:eastAsia="仿宋" w:hAnsi="仿宋" w:cs="仿宋" w:hint="eastAsia"/>
            <w:lang w:eastAsia="zh-CN"/>
          </w:rPr>
          <w:t>(九)、社会影响评估</w:t>
        </w:r>
        <w:r>
          <w:tab/>
        </w:r>
        <w:r>
          <w:fldChar w:fldCharType="begin"/>
        </w:r>
        <w:r>
          <w:instrText xml:space="preserve"> PAGEREF _Toc24795 \h </w:instrText>
        </w:r>
        <w:r>
          <w:fldChar w:fldCharType="separate"/>
        </w:r>
        <w:r>
          <w:t>18</w:t>
        </w:r>
        <w:r>
          <w:fldChar w:fldCharType="end"/>
        </w:r>
      </w:hyperlink>
    </w:p>
    <w:p>
      <w:pPr>
        <w:pStyle w:val="TOC1"/>
        <w:tabs>
          <w:tab w:val="right" w:leader="dot" w:pos="8306"/>
        </w:tabs>
      </w:pPr>
      <w:hyperlink w:anchor="_Toc18533" w:history="1">
        <w:r>
          <w:rPr>
            <w:rFonts w:ascii="仿宋" w:eastAsia="仿宋" w:hAnsi="仿宋" w:cs="仿宋" w:hint="eastAsia"/>
            <w:lang w:eastAsia="zh-CN"/>
          </w:rPr>
          <w:t>三、社会影响分析</w:t>
        </w:r>
        <w:r>
          <w:tab/>
        </w:r>
        <w:r>
          <w:fldChar w:fldCharType="begin"/>
        </w:r>
        <w:r>
          <w:instrText xml:space="preserve"> PAGEREF _Toc18533 \h </w:instrText>
        </w:r>
        <w:r>
          <w:fldChar w:fldCharType="separate"/>
        </w:r>
        <w:r>
          <w:t>20</w:t>
        </w:r>
        <w:r>
          <w:fldChar w:fldCharType="end"/>
        </w:r>
      </w:hyperlink>
    </w:p>
    <w:p>
      <w:pPr>
        <w:pStyle w:val="TOC2"/>
        <w:tabs>
          <w:tab w:val="right" w:leader="dot" w:pos="8306"/>
        </w:tabs>
      </w:pPr>
      <w:hyperlink w:anchor="_Toc10352" w:history="1">
        <w:r>
          <w:rPr>
            <w:rFonts w:ascii="仿宋" w:eastAsia="仿宋" w:hAnsi="仿宋" w:cs="仿宋" w:hint="eastAsia"/>
            <w:lang w:eastAsia="zh-CN"/>
          </w:rPr>
          <w:t>(一)、社会影响效果分析</w:t>
        </w:r>
        <w:r>
          <w:tab/>
        </w:r>
        <w:r>
          <w:fldChar w:fldCharType="begin"/>
        </w:r>
        <w:r>
          <w:instrText xml:space="preserve"> PAGEREF _Toc10352 \h </w:instrText>
        </w:r>
        <w:r>
          <w:fldChar w:fldCharType="separate"/>
        </w:r>
        <w:r>
          <w:t>20</w:t>
        </w:r>
        <w:r>
          <w:fldChar w:fldCharType="end"/>
        </w:r>
      </w:hyperlink>
    </w:p>
    <w:p>
      <w:pPr>
        <w:pStyle w:val="TOC2"/>
        <w:tabs>
          <w:tab w:val="right" w:leader="dot" w:pos="8306"/>
        </w:tabs>
      </w:pPr>
      <w:hyperlink w:anchor="_Toc8324" w:history="1">
        <w:r>
          <w:rPr>
            <w:rFonts w:ascii="仿宋" w:eastAsia="仿宋" w:hAnsi="仿宋" w:cs="仿宋" w:hint="eastAsia"/>
            <w:lang w:eastAsia="zh-CN"/>
          </w:rPr>
          <w:t>(二)、社会适应性分析</w:t>
        </w:r>
        <w:r>
          <w:tab/>
        </w:r>
        <w:r>
          <w:fldChar w:fldCharType="begin"/>
        </w:r>
        <w:r>
          <w:instrText xml:space="preserve"> PAGEREF _Toc8324 \h </w:instrText>
        </w:r>
        <w:r>
          <w:fldChar w:fldCharType="separate"/>
        </w:r>
        <w:r>
          <w:t>22</w:t>
        </w:r>
        <w:r>
          <w:fldChar w:fldCharType="end"/>
        </w:r>
      </w:hyperlink>
    </w:p>
    <w:p>
      <w:pPr>
        <w:pStyle w:val="TOC2"/>
        <w:tabs>
          <w:tab w:val="right" w:leader="dot" w:pos="8306"/>
        </w:tabs>
      </w:pPr>
      <w:hyperlink w:anchor="_Toc6941" w:history="1">
        <w:r>
          <w:rPr>
            <w:rFonts w:ascii="仿宋" w:eastAsia="仿宋" w:hAnsi="仿宋" w:cs="仿宋" w:hint="eastAsia"/>
            <w:lang w:eastAsia="zh-CN"/>
          </w:rPr>
          <w:t>(三)、社会风险及对策分析</w:t>
        </w:r>
        <w:r>
          <w:tab/>
        </w:r>
        <w:r>
          <w:fldChar w:fldCharType="begin"/>
        </w:r>
        <w:r>
          <w:instrText xml:space="preserve"> PAGEREF _Toc6941 \h </w:instrText>
        </w:r>
        <w:r>
          <w:fldChar w:fldCharType="separate"/>
        </w:r>
        <w:r>
          <w:t>24</w:t>
        </w:r>
        <w:r>
          <w:fldChar w:fldCharType="end"/>
        </w:r>
      </w:hyperlink>
    </w:p>
    <w:p>
      <w:pPr>
        <w:pStyle w:val="TOC1"/>
        <w:tabs>
          <w:tab w:val="right" w:leader="dot" w:pos="8306"/>
        </w:tabs>
      </w:pPr>
      <w:hyperlink w:anchor="_Toc16518" w:history="1">
        <w:r>
          <w:rPr>
            <w:rFonts w:ascii="仿宋" w:eastAsia="仿宋" w:hAnsi="仿宋" w:cs="仿宋" w:hint="eastAsia"/>
            <w:lang w:eastAsia="zh-CN"/>
          </w:rPr>
          <w:t>四、环境和生态影响分析</w:t>
        </w:r>
        <w:r>
          <w:tab/>
        </w:r>
        <w:r>
          <w:fldChar w:fldCharType="begin"/>
        </w:r>
        <w:r>
          <w:instrText xml:space="preserve"> PAGEREF _Toc16518 \h </w:instrText>
        </w:r>
        <w:r>
          <w:fldChar w:fldCharType="separate"/>
        </w:r>
        <w:r>
          <w:t>27</w:t>
        </w:r>
        <w:r>
          <w:fldChar w:fldCharType="end"/>
        </w:r>
      </w:hyperlink>
    </w:p>
    <w:p>
      <w:pPr>
        <w:pStyle w:val="TOC2"/>
        <w:tabs>
          <w:tab w:val="right" w:leader="dot" w:pos="8306"/>
        </w:tabs>
      </w:pPr>
      <w:hyperlink w:anchor="_Toc6045" w:history="1">
        <w:r>
          <w:rPr>
            <w:rFonts w:ascii="仿宋" w:eastAsia="仿宋" w:hAnsi="仿宋" w:cs="仿宋" w:hint="eastAsia"/>
            <w:lang w:eastAsia="zh-CN"/>
          </w:rPr>
          <w:t>(一)、环境和生态现状</w:t>
        </w:r>
        <w:r>
          <w:tab/>
        </w:r>
        <w:r>
          <w:fldChar w:fldCharType="begin"/>
        </w:r>
        <w:r>
          <w:instrText xml:space="preserve"> PAGEREF _Toc6045 \h </w:instrText>
        </w:r>
        <w:r>
          <w:fldChar w:fldCharType="separate"/>
        </w:r>
        <w:r>
          <w:t>27</w:t>
        </w:r>
        <w:r>
          <w:fldChar w:fldCharType="end"/>
        </w:r>
      </w:hyperlink>
    </w:p>
    <w:p>
      <w:pPr>
        <w:pStyle w:val="TOC2"/>
        <w:tabs>
          <w:tab w:val="right" w:leader="dot" w:pos="8306"/>
        </w:tabs>
      </w:pPr>
      <w:hyperlink w:anchor="_Toc26517" w:history="1">
        <w:r>
          <w:rPr>
            <w:rFonts w:ascii="仿宋" w:eastAsia="仿宋" w:hAnsi="仿宋" w:cs="仿宋" w:hint="eastAsia"/>
            <w:lang w:eastAsia="zh-CN"/>
          </w:rPr>
          <w:t>(二)、生态环境影响分析</w:t>
        </w:r>
        <w:r>
          <w:tab/>
        </w:r>
        <w:r>
          <w:fldChar w:fldCharType="begin"/>
        </w:r>
        <w:r>
          <w:instrText xml:space="preserve"> PAGEREF _Toc26517 \h </w:instrText>
        </w:r>
        <w:r>
          <w:fldChar w:fldCharType="separate"/>
        </w:r>
        <w:r>
          <w:t>29</w:t>
        </w:r>
        <w:r>
          <w:fldChar w:fldCharType="end"/>
        </w:r>
      </w:hyperlink>
    </w:p>
    <w:p>
      <w:pPr>
        <w:pStyle w:val="TOC2"/>
        <w:tabs>
          <w:tab w:val="right" w:leader="dot" w:pos="8306"/>
        </w:tabs>
      </w:pPr>
      <w:hyperlink w:anchor="_Toc13927" w:history="1">
        <w:r>
          <w:rPr>
            <w:rFonts w:ascii="仿宋" w:eastAsia="仿宋" w:hAnsi="仿宋" w:cs="仿宋" w:hint="eastAsia"/>
            <w:lang w:eastAsia="zh-CN"/>
          </w:rPr>
          <w:t>(三)、生态环境保护措施</w:t>
        </w:r>
        <w:r>
          <w:tab/>
        </w:r>
        <w:r>
          <w:fldChar w:fldCharType="begin"/>
        </w:r>
        <w:r>
          <w:instrText xml:space="preserve"> PAGEREF _Toc13927 \h </w:instrText>
        </w:r>
        <w:r>
          <w:fldChar w:fldCharType="separate"/>
        </w:r>
        <w:r>
          <w:t>30</w:t>
        </w:r>
        <w:r>
          <w:fldChar w:fldCharType="end"/>
        </w:r>
      </w:hyperlink>
    </w:p>
    <w:p>
      <w:pPr>
        <w:pStyle w:val="TOC2"/>
        <w:tabs>
          <w:tab w:val="right" w:leader="dot" w:pos="8306"/>
        </w:tabs>
      </w:pPr>
      <w:hyperlink w:anchor="_Toc4723" w:history="1">
        <w:r>
          <w:rPr>
            <w:rFonts w:ascii="仿宋" w:eastAsia="仿宋" w:hAnsi="仿宋" w:cs="仿宋" w:hint="eastAsia"/>
            <w:lang w:eastAsia="zh-CN"/>
          </w:rPr>
          <w:t>(四)、地质灾害影响分析</w:t>
        </w:r>
        <w:r>
          <w:tab/>
        </w:r>
        <w:r>
          <w:fldChar w:fldCharType="begin"/>
        </w:r>
        <w:r>
          <w:instrText xml:space="preserve"> PAGEREF _Toc4723 \h </w:instrText>
        </w:r>
        <w:r>
          <w:fldChar w:fldCharType="separate"/>
        </w:r>
        <w:r>
          <w:t>32</w:t>
        </w:r>
        <w:r>
          <w:fldChar w:fldCharType="end"/>
        </w:r>
      </w:hyperlink>
    </w:p>
    <w:p>
      <w:pPr>
        <w:pStyle w:val="TOC2"/>
        <w:tabs>
          <w:tab w:val="right" w:leader="dot" w:pos="8306"/>
        </w:tabs>
      </w:pPr>
      <w:hyperlink w:anchor="_Toc22195" w:history="1">
        <w:r>
          <w:rPr>
            <w:rFonts w:ascii="仿宋" w:eastAsia="仿宋" w:hAnsi="仿宋" w:cs="仿宋" w:hint="eastAsia"/>
            <w:lang w:eastAsia="zh-CN"/>
          </w:rPr>
          <w:t>(五)、特殊环境影响</w:t>
        </w:r>
        <w:r>
          <w:tab/>
        </w:r>
        <w:r>
          <w:fldChar w:fldCharType="begin"/>
        </w:r>
        <w:r>
          <w:instrText xml:space="preserve"> PAGEREF _Toc22195 \h </w:instrText>
        </w:r>
        <w:r>
          <w:fldChar w:fldCharType="separate"/>
        </w:r>
        <w:r>
          <w:t>33</w:t>
        </w:r>
        <w:r>
          <w:fldChar w:fldCharType="end"/>
        </w:r>
      </w:hyperlink>
    </w:p>
    <w:p>
      <w:pPr>
        <w:pStyle w:val="TOC1"/>
        <w:tabs>
          <w:tab w:val="right" w:leader="dot" w:pos="8306"/>
        </w:tabs>
      </w:pPr>
      <w:hyperlink w:anchor="_Toc10998" w:history="1">
        <w:r>
          <w:rPr>
            <w:rFonts w:ascii="仿宋" w:eastAsia="仿宋" w:hAnsi="仿宋" w:cs="仿宋" w:hint="eastAsia"/>
            <w:lang w:eastAsia="zh-CN"/>
          </w:rPr>
          <w:t>五、项目监理与质量保证</w:t>
        </w:r>
        <w:r>
          <w:tab/>
        </w:r>
        <w:r>
          <w:fldChar w:fldCharType="begin"/>
        </w:r>
        <w:r>
          <w:instrText xml:space="preserve"> PAGEREF _Toc10998 \h </w:instrText>
        </w:r>
        <w:r>
          <w:fldChar w:fldCharType="separate"/>
        </w:r>
        <w:r>
          <w:t>34</w:t>
        </w:r>
        <w:r>
          <w:fldChar w:fldCharType="end"/>
        </w:r>
      </w:hyperlink>
    </w:p>
    <w:p>
      <w:pPr>
        <w:pStyle w:val="TOC2"/>
        <w:tabs>
          <w:tab w:val="right" w:leader="dot" w:pos="8306"/>
        </w:tabs>
      </w:pPr>
      <w:hyperlink w:anchor="_Toc3226" w:history="1">
        <w:r>
          <w:rPr>
            <w:rFonts w:ascii="仿宋" w:eastAsia="仿宋" w:hAnsi="仿宋" w:cs="仿宋" w:hint="eastAsia"/>
            <w:lang w:eastAsia="zh-CN"/>
          </w:rPr>
          <w:t>(一)、监理体系构建</w:t>
        </w:r>
        <w:r>
          <w:tab/>
        </w:r>
        <w:r>
          <w:fldChar w:fldCharType="begin"/>
        </w:r>
        <w:r>
          <w:instrText xml:space="preserve"> PAGEREF _Toc3226 \h </w:instrText>
        </w:r>
        <w:r>
          <w:fldChar w:fldCharType="separate"/>
        </w:r>
        <w:r>
          <w:t>34</w:t>
        </w:r>
        <w:r>
          <w:fldChar w:fldCharType="end"/>
        </w:r>
      </w:hyperlink>
    </w:p>
    <w:p>
      <w:pPr>
        <w:pStyle w:val="TOC2"/>
        <w:tabs>
          <w:tab w:val="right" w:leader="dot" w:pos="8306"/>
        </w:tabs>
      </w:pPr>
      <w:hyperlink w:anchor="_Toc18460" w:history="1">
        <w:r>
          <w:rPr>
            <w:rFonts w:ascii="仿宋" w:eastAsia="仿宋" w:hAnsi="仿宋" w:cs="仿宋" w:hint="eastAsia"/>
            <w:lang w:eastAsia="zh-CN"/>
          </w:rPr>
          <w:t>(二)、质量保证体系实施</w:t>
        </w:r>
        <w:r>
          <w:tab/>
        </w:r>
        <w:r>
          <w:fldChar w:fldCharType="begin"/>
        </w:r>
        <w:r>
          <w:instrText xml:space="preserve"> PAGEREF _Toc18460 \h </w:instrText>
        </w:r>
        <w:r>
          <w:fldChar w:fldCharType="separate"/>
        </w:r>
        <w:r>
          <w:t>35</w:t>
        </w:r>
        <w:r>
          <w:fldChar w:fldCharType="end"/>
        </w:r>
      </w:hyperlink>
    </w:p>
    <w:p>
      <w:pPr>
        <w:pStyle w:val="TOC2"/>
        <w:tabs>
          <w:tab w:val="right" w:leader="dot" w:pos="8306"/>
        </w:tabs>
      </w:pPr>
      <w:hyperlink w:anchor="_Toc16697" w:history="1">
        <w:r>
          <w:rPr>
            <w:rFonts w:ascii="仿宋" w:eastAsia="仿宋" w:hAnsi="仿宋" w:cs="仿宋" w:hint="eastAsia"/>
            <w:lang w:eastAsia="zh-CN"/>
          </w:rPr>
          <w:t>(三)、监理与质量控制流程</w:t>
        </w:r>
        <w:r>
          <w:tab/>
        </w:r>
        <w:r>
          <w:fldChar w:fldCharType="begin"/>
        </w:r>
        <w:r>
          <w:instrText xml:space="preserve"> PAGEREF _Toc16697 \h </w:instrText>
        </w:r>
        <w:r>
          <w:fldChar w:fldCharType="separate"/>
        </w:r>
        <w:r>
          <w:t>36</w:t>
        </w:r>
        <w:r>
          <w:fldChar w:fldCharType="end"/>
        </w:r>
      </w:hyperlink>
    </w:p>
    <w:p>
      <w:pPr>
        <w:pStyle w:val="TOC1"/>
        <w:tabs>
          <w:tab w:val="right" w:leader="dot" w:pos="8306"/>
        </w:tabs>
      </w:pPr>
      <w:hyperlink w:anchor="_Toc11301" w:history="1">
        <w:r>
          <w:rPr>
            <w:rFonts w:ascii="仿宋" w:eastAsia="仿宋" w:hAnsi="仿宋" w:cs="仿宋" w:hint="eastAsia"/>
            <w:lang w:eastAsia="zh-CN"/>
          </w:rPr>
          <w:t>六、背景、必要性分析</w:t>
        </w:r>
        <w:r>
          <w:tab/>
        </w:r>
        <w:r>
          <w:fldChar w:fldCharType="begin"/>
        </w:r>
        <w:r>
          <w:instrText xml:space="preserve"> PAGEREF _Toc11301 \h </w:instrText>
        </w:r>
        <w:r>
          <w:fldChar w:fldCharType="separate"/>
        </w:r>
        <w:r>
          <w:t>36</w:t>
        </w:r>
        <w:r>
          <w:fldChar w:fldCharType="end"/>
        </w:r>
      </w:hyperlink>
    </w:p>
    <w:p>
      <w:pPr>
        <w:pStyle w:val="TOC2"/>
        <w:tabs>
          <w:tab w:val="right" w:leader="dot" w:pos="8306"/>
        </w:tabs>
      </w:pPr>
      <w:hyperlink w:anchor="_Toc7432" w:history="1">
        <w:r>
          <w:rPr>
            <w:rFonts w:ascii="仿宋" w:eastAsia="仿宋" w:hAnsi="仿宋" w:cs="仿宋" w:hint="eastAsia"/>
            <w:lang w:eastAsia="zh-CN"/>
          </w:rPr>
          <w:t>(一)、项目建设背景</w:t>
        </w:r>
        <w:r>
          <w:tab/>
        </w:r>
        <w:r>
          <w:fldChar w:fldCharType="begin"/>
        </w:r>
        <w:r>
          <w:instrText xml:space="preserve"> PAGEREF _Toc7432 \h </w:instrText>
        </w:r>
        <w:r>
          <w:fldChar w:fldCharType="separate"/>
        </w:r>
        <w:r>
          <w:t>36</w:t>
        </w:r>
        <w:r>
          <w:fldChar w:fldCharType="end"/>
        </w:r>
      </w:hyperlink>
    </w:p>
    <w:p>
      <w:pPr>
        <w:pStyle w:val="TOC2"/>
        <w:tabs>
          <w:tab w:val="right" w:leader="dot" w:pos="8306"/>
        </w:tabs>
      </w:pPr>
      <w:hyperlink w:anchor="_Toc22548" w:history="1">
        <w:r>
          <w:rPr>
            <w:rFonts w:ascii="仿宋" w:eastAsia="仿宋" w:hAnsi="仿宋" w:cs="仿宋" w:hint="eastAsia"/>
            <w:lang w:eastAsia="zh-CN"/>
          </w:rPr>
          <w:t>(二)、必要性分析</w:t>
        </w:r>
        <w:r>
          <w:tab/>
        </w:r>
        <w:r>
          <w:fldChar w:fldCharType="begin"/>
        </w:r>
        <w:r>
          <w:instrText xml:space="preserve"> PAGEREF _Toc22548 \h </w:instrText>
        </w:r>
        <w:r>
          <w:fldChar w:fldCharType="separate"/>
        </w:r>
        <w:r>
          <w:t>37</w:t>
        </w:r>
        <w:r>
          <w:fldChar w:fldCharType="end"/>
        </w:r>
      </w:hyperlink>
    </w:p>
    <w:p>
      <w:pPr>
        <w:pStyle w:val="TOC2"/>
        <w:tabs>
          <w:tab w:val="right" w:leader="dot" w:pos="8306"/>
        </w:tabs>
      </w:pPr>
      <w:hyperlink w:anchor="_Toc21953" w:history="1">
        <w:r>
          <w:rPr>
            <w:rFonts w:ascii="仿宋" w:eastAsia="仿宋" w:hAnsi="仿宋" w:cs="仿宋" w:hint="eastAsia"/>
            <w:lang w:eastAsia="zh-CN"/>
          </w:rPr>
          <w:t>(三)、项目建设有利条件</w:t>
        </w:r>
        <w:r>
          <w:tab/>
        </w:r>
        <w:r>
          <w:fldChar w:fldCharType="begin"/>
        </w:r>
        <w:r>
          <w:instrText xml:space="preserve"> PAGEREF _Toc21953 \h </w:instrText>
        </w:r>
        <w:r>
          <w:fldChar w:fldCharType="separate"/>
        </w:r>
        <w:r>
          <w:t>39</w:t>
        </w:r>
        <w:r>
          <w:fldChar w:fldCharType="end"/>
        </w:r>
      </w:hyperlink>
    </w:p>
    <w:p>
      <w:pPr>
        <w:pStyle w:val="TOC1"/>
        <w:tabs>
          <w:tab w:val="right" w:leader="dot" w:pos="8306"/>
        </w:tabs>
      </w:pPr>
      <w:hyperlink w:anchor="_Toc2171" w:history="1">
        <w:r>
          <w:rPr>
            <w:rFonts w:ascii="仿宋" w:eastAsia="仿宋" w:hAnsi="仿宋" w:cs="仿宋" w:hint="eastAsia"/>
            <w:lang w:eastAsia="zh-CN"/>
          </w:rPr>
          <w:t>七、项目变更管理</w:t>
        </w:r>
        <w:r>
          <w:tab/>
        </w:r>
        <w:r>
          <w:fldChar w:fldCharType="begin"/>
        </w:r>
        <w:r>
          <w:instrText xml:space="preserve"> PAGEREF _Toc2171 \h </w:instrText>
        </w:r>
        <w:r>
          <w:fldChar w:fldCharType="separate"/>
        </w:r>
        <w:r>
          <w:t>40</w:t>
        </w:r>
        <w:r>
          <w:fldChar w:fldCharType="end"/>
        </w:r>
      </w:hyperlink>
    </w:p>
    <w:p>
      <w:pPr>
        <w:pStyle w:val="TOC2"/>
        <w:tabs>
          <w:tab w:val="right" w:leader="dot" w:pos="8306"/>
        </w:tabs>
      </w:pPr>
      <w:hyperlink w:anchor="_Toc1151" w:history="1">
        <w:r>
          <w:rPr>
            <w:rFonts w:ascii="仿宋" w:eastAsia="仿宋" w:hAnsi="仿宋" w:cs="仿宋" w:hint="eastAsia"/>
            <w:lang w:eastAsia="zh-CN"/>
          </w:rPr>
          <w:t>(一)、变更控制流程</w:t>
        </w:r>
        <w:r>
          <w:tab/>
        </w:r>
        <w:r>
          <w:fldChar w:fldCharType="begin"/>
        </w:r>
        <w:r>
          <w:instrText xml:space="preserve"> PAGEREF _Toc1151 \h </w:instrText>
        </w:r>
        <w:r>
          <w:fldChar w:fldCharType="separate"/>
        </w:r>
        <w:r>
          <w:t>40</w:t>
        </w:r>
        <w:r>
          <w:fldChar w:fldCharType="end"/>
        </w:r>
      </w:hyperlink>
    </w:p>
    <w:p>
      <w:pPr>
        <w:pStyle w:val="TOC2"/>
        <w:tabs>
          <w:tab w:val="right" w:leader="dot" w:pos="8306"/>
        </w:tabs>
      </w:pPr>
      <w:hyperlink w:anchor="_Toc19851" w:history="1">
        <w:r>
          <w:rPr>
            <w:rFonts w:ascii="仿宋" w:eastAsia="仿宋" w:hAnsi="仿宋" w:cs="仿宋" w:hint="eastAsia"/>
            <w:lang w:eastAsia="zh-CN"/>
          </w:rPr>
          <w:t>(二)、影响评估与处理</w:t>
        </w:r>
        <w:r>
          <w:tab/>
        </w:r>
        <w:r>
          <w:fldChar w:fldCharType="begin"/>
        </w:r>
        <w:r>
          <w:instrText xml:space="preserve"> PAGEREF _Toc19851 \h </w:instrText>
        </w:r>
        <w:r>
          <w:fldChar w:fldCharType="separate"/>
        </w:r>
        <w:r>
          <w:t>41</w:t>
        </w:r>
        <w:r>
          <w:fldChar w:fldCharType="end"/>
        </w:r>
      </w:hyperlink>
    </w:p>
    <w:p>
      <w:pPr>
        <w:pStyle w:val="TOC2"/>
        <w:tabs>
          <w:tab w:val="right" w:leader="dot" w:pos="8306"/>
        </w:tabs>
      </w:pPr>
      <w:hyperlink w:anchor="_Toc3599" w:history="1">
        <w:r>
          <w:rPr>
            <w:rFonts w:ascii="仿宋" w:eastAsia="仿宋" w:hAnsi="仿宋" w:cs="仿宋" w:hint="eastAsia"/>
            <w:lang w:eastAsia="zh-CN"/>
          </w:rPr>
          <w:t>(三)、变更记录与追踪</w:t>
        </w:r>
        <w:r>
          <w:tab/>
        </w:r>
        <w:r>
          <w:fldChar w:fldCharType="begin"/>
        </w:r>
        <w:r>
          <w:instrText xml:space="preserve"> PAGEREF _Toc3599 \h </w:instrText>
        </w:r>
        <w:r>
          <w:fldChar w:fldCharType="separate"/>
        </w:r>
        <w:r>
          <w:t>43</w:t>
        </w:r>
        <w:r>
          <w:fldChar w:fldCharType="end"/>
        </w:r>
      </w:hyperlink>
    </w:p>
    <w:p>
      <w:pPr>
        <w:pStyle w:val="TOC2"/>
        <w:tabs>
          <w:tab w:val="right" w:leader="dot" w:pos="8306"/>
        </w:tabs>
      </w:pPr>
      <w:hyperlink w:anchor="_Toc16570" w:history="1">
        <w:r>
          <w:rPr>
            <w:rFonts w:ascii="仿宋" w:eastAsia="仿宋" w:hAnsi="仿宋" w:cs="仿宋" w:hint="eastAsia"/>
            <w:lang w:eastAsia="zh-CN"/>
          </w:rPr>
          <w:t>(四)、变更管理策略</w:t>
        </w:r>
        <w:r>
          <w:tab/>
        </w:r>
        <w:r>
          <w:fldChar w:fldCharType="begin"/>
        </w:r>
        <w:r>
          <w:instrText xml:space="preserve"> PAGEREF _Toc16570 \h </w:instrText>
        </w:r>
        <w:r>
          <w:fldChar w:fldCharType="separate"/>
        </w:r>
        <w:r>
          <w:t>44</w:t>
        </w:r>
        <w:r>
          <w:fldChar w:fldCharType="end"/>
        </w:r>
      </w:hyperlink>
    </w:p>
    <w:p>
      <w:pPr>
        <w:pStyle w:val="TOC1"/>
        <w:tabs>
          <w:tab w:val="right" w:leader="dot" w:pos="8306"/>
        </w:tabs>
      </w:pPr>
      <w:hyperlink w:anchor="_Toc13956" w:history="1">
        <w:r>
          <w:rPr>
            <w:rFonts w:ascii="仿宋" w:eastAsia="仿宋" w:hAnsi="仿宋" w:cs="仿宋" w:hint="eastAsia"/>
            <w:lang w:eastAsia="zh-CN"/>
          </w:rPr>
          <w:t>八、资金管理与财务规划</w:t>
        </w:r>
        <w:r>
          <w:tab/>
        </w:r>
        <w:r>
          <w:fldChar w:fldCharType="begin"/>
        </w:r>
        <w:r>
          <w:instrText xml:space="preserve"> PAGEREF _Toc13956 \h </w:instrText>
        </w:r>
        <w:r>
          <w:fldChar w:fldCharType="separate"/>
        </w:r>
        <w:r>
          <w:t>46</w:t>
        </w:r>
        <w:r>
          <w:fldChar w:fldCharType="end"/>
        </w:r>
      </w:hyperlink>
    </w:p>
    <w:p>
      <w:pPr>
        <w:pStyle w:val="TOC2"/>
        <w:tabs>
          <w:tab w:val="right" w:leader="dot" w:pos="8306"/>
        </w:tabs>
      </w:pPr>
      <w:hyperlink w:anchor="_Toc11388" w:history="1">
        <w:r>
          <w:rPr>
            <w:rFonts w:ascii="仿宋" w:eastAsia="仿宋" w:hAnsi="仿宋" w:cs="仿宋" w:hint="eastAsia"/>
            <w:lang w:eastAsia="zh-CN"/>
          </w:rPr>
          <w:t>(一)、项目资金来源与筹措</w:t>
        </w:r>
        <w:r>
          <w:tab/>
        </w:r>
        <w:r>
          <w:fldChar w:fldCharType="begin"/>
        </w:r>
        <w:r>
          <w:instrText xml:space="preserve"> PAGEREF _Toc11388 \h </w:instrText>
        </w:r>
        <w:r>
          <w:fldChar w:fldCharType="separate"/>
        </w:r>
        <w:r>
          <w:t>46</w:t>
        </w:r>
        <w:r>
          <w:fldChar w:fldCharType="end"/>
        </w:r>
      </w:hyperlink>
    </w:p>
    <w:p>
      <w:pPr>
        <w:pStyle w:val="TOC2"/>
        <w:tabs>
          <w:tab w:val="right" w:leader="dot" w:pos="8306"/>
        </w:tabs>
      </w:pPr>
      <w:hyperlink w:anchor="_Toc638" w:history="1">
        <w:r>
          <w:rPr>
            <w:rFonts w:ascii="仿宋" w:eastAsia="仿宋" w:hAnsi="仿宋" w:cs="仿宋" w:hint="eastAsia"/>
            <w:lang w:eastAsia="zh-CN"/>
          </w:rPr>
          <w:t>(二)、资金使用与监管</w:t>
        </w:r>
        <w:r>
          <w:tab/>
        </w:r>
        <w:r>
          <w:fldChar w:fldCharType="begin"/>
        </w:r>
        <w:r>
          <w:instrText xml:space="preserve"> PAGEREF _Toc638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93" w:history="1">
        <w:r>
          <w:rPr>
            <w:rFonts w:ascii="仿宋" w:eastAsia="仿宋" w:hAnsi="仿宋" w:cs="仿宋" w:hint="eastAsia"/>
            <w:lang w:eastAsia="zh-CN"/>
          </w:rPr>
          <w:t>(三)、财务规划与预测</w:t>
        </w:r>
        <w:r>
          <w:tab/>
        </w:r>
        <w:r>
          <w:fldChar w:fldCharType="begin"/>
        </w:r>
        <w:r>
          <w:instrText xml:space="preserve"> PAGEREF _Toc24293 \h </w:instrText>
        </w:r>
        <w:r>
          <w:fldChar w:fldCharType="separate"/>
        </w:r>
        <w:r>
          <w:t>49</w:t>
        </w:r>
        <w:r>
          <w:fldChar w:fldCharType="end"/>
        </w:r>
      </w:hyperlink>
    </w:p>
    <w:p>
      <w:pPr>
        <w:pStyle w:val="TOC1"/>
        <w:tabs>
          <w:tab w:val="right" w:leader="dot" w:pos="8306"/>
        </w:tabs>
      </w:pPr>
      <w:hyperlink w:anchor="_Toc23516" w:history="1">
        <w:r>
          <w:rPr>
            <w:rFonts w:ascii="仿宋" w:eastAsia="仿宋" w:hAnsi="仿宋" w:cs="仿宋" w:hint="eastAsia"/>
            <w:lang w:eastAsia="zh-CN"/>
          </w:rPr>
          <w:t>九、客户关系管理与市场拓展</w:t>
        </w:r>
        <w:r>
          <w:tab/>
        </w:r>
        <w:r>
          <w:fldChar w:fldCharType="begin"/>
        </w:r>
        <w:r>
          <w:instrText xml:space="preserve"> PAGEREF _Toc23516 \h </w:instrText>
        </w:r>
        <w:r>
          <w:fldChar w:fldCharType="separate"/>
        </w:r>
        <w:r>
          <w:t>50</w:t>
        </w:r>
        <w:r>
          <w:fldChar w:fldCharType="end"/>
        </w:r>
      </w:hyperlink>
    </w:p>
    <w:p>
      <w:pPr>
        <w:pStyle w:val="TOC2"/>
        <w:tabs>
          <w:tab w:val="right" w:leader="dot" w:pos="8306"/>
        </w:tabs>
      </w:pPr>
      <w:hyperlink w:anchor="_Toc26151" w:history="1">
        <w:r>
          <w:rPr>
            <w:rFonts w:ascii="仿宋" w:eastAsia="仿宋" w:hAnsi="仿宋" w:cs="仿宋" w:hint="eastAsia"/>
            <w:lang w:eastAsia="zh-CN"/>
          </w:rPr>
          <w:t>(一)、客户关系管理策略</w:t>
        </w:r>
        <w:r>
          <w:tab/>
        </w:r>
        <w:r>
          <w:fldChar w:fldCharType="begin"/>
        </w:r>
        <w:r>
          <w:instrText xml:space="preserve"> PAGEREF _Toc26151 \h </w:instrText>
        </w:r>
        <w:r>
          <w:fldChar w:fldCharType="separate"/>
        </w:r>
        <w:r>
          <w:t>50</w:t>
        </w:r>
        <w:r>
          <w:fldChar w:fldCharType="end"/>
        </w:r>
      </w:hyperlink>
    </w:p>
    <w:p>
      <w:pPr>
        <w:pStyle w:val="TOC2"/>
        <w:tabs>
          <w:tab w:val="right" w:leader="dot" w:pos="8306"/>
        </w:tabs>
      </w:pPr>
      <w:hyperlink w:anchor="_Toc23712" w:history="1">
        <w:r>
          <w:rPr>
            <w:rFonts w:ascii="仿宋" w:eastAsia="仿宋" w:hAnsi="仿宋" w:cs="仿宋" w:hint="eastAsia"/>
            <w:lang w:eastAsia="zh-CN"/>
          </w:rPr>
          <w:t>(二)、市场拓展方案</w:t>
        </w:r>
        <w:r>
          <w:tab/>
        </w:r>
        <w:r>
          <w:fldChar w:fldCharType="begin"/>
        </w:r>
        <w:r>
          <w:instrText xml:space="preserve"> PAGEREF _Toc23712 \h </w:instrText>
        </w:r>
        <w:r>
          <w:fldChar w:fldCharType="separate"/>
        </w:r>
        <w:r>
          <w:t>51</w:t>
        </w:r>
        <w:r>
          <w:fldChar w:fldCharType="end"/>
        </w:r>
      </w:hyperlink>
    </w:p>
    <w:p>
      <w:pPr>
        <w:pStyle w:val="TOC1"/>
        <w:tabs>
          <w:tab w:val="right" w:leader="dot" w:pos="8306"/>
        </w:tabs>
      </w:pPr>
      <w:hyperlink w:anchor="_Toc11860" w:history="1">
        <w:r>
          <w:rPr>
            <w:rFonts w:ascii="仿宋" w:eastAsia="仿宋" w:hAnsi="仿宋" w:cs="仿宋" w:hint="eastAsia"/>
            <w:lang w:eastAsia="zh-CN"/>
          </w:rPr>
          <w:t>十、项目实施与管理方案</w:t>
        </w:r>
        <w:r>
          <w:tab/>
        </w:r>
        <w:r>
          <w:fldChar w:fldCharType="begin"/>
        </w:r>
        <w:r>
          <w:instrText xml:space="preserve"> PAGEREF _Toc11860 \h </w:instrText>
        </w:r>
        <w:r>
          <w:fldChar w:fldCharType="separate"/>
        </w:r>
        <w:r>
          <w:t>52</w:t>
        </w:r>
        <w:r>
          <w:fldChar w:fldCharType="end"/>
        </w:r>
      </w:hyperlink>
    </w:p>
    <w:p>
      <w:pPr>
        <w:pStyle w:val="TOC2"/>
        <w:tabs>
          <w:tab w:val="right" w:leader="dot" w:pos="8306"/>
        </w:tabs>
      </w:pPr>
      <w:hyperlink w:anchor="_Toc31313" w:history="1">
        <w:r>
          <w:rPr>
            <w:rFonts w:ascii="仿宋" w:eastAsia="仿宋" w:hAnsi="仿宋" w:cs="仿宋" w:hint="eastAsia"/>
            <w:lang w:eastAsia="zh-CN"/>
          </w:rPr>
          <w:t>(一)、项目实施计划</w:t>
        </w:r>
        <w:r>
          <w:tab/>
        </w:r>
        <w:r>
          <w:fldChar w:fldCharType="begin"/>
        </w:r>
        <w:r>
          <w:instrText xml:space="preserve"> PAGEREF _Toc31313 \h </w:instrText>
        </w:r>
        <w:r>
          <w:fldChar w:fldCharType="separate"/>
        </w:r>
        <w:r>
          <w:t>52</w:t>
        </w:r>
        <w:r>
          <w:fldChar w:fldCharType="end"/>
        </w:r>
      </w:hyperlink>
    </w:p>
    <w:p>
      <w:pPr>
        <w:pStyle w:val="TOC2"/>
        <w:tabs>
          <w:tab w:val="right" w:leader="dot" w:pos="8306"/>
        </w:tabs>
      </w:pPr>
      <w:hyperlink w:anchor="_Toc29122" w:history="1">
        <w:r>
          <w:rPr>
            <w:rFonts w:ascii="仿宋" w:eastAsia="仿宋" w:hAnsi="仿宋" w:cs="仿宋" w:hint="eastAsia"/>
            <w:lang w:eastAsia="zh-CN"/>
          </w:rPr>
          <w:t>(二)、项目组织机构与职责</w:t>
        </w:r>
        <w:r>
          <w:tab/>
        </w:r>
        <w:r>
          <w:fldChar w:fldCharType="begin"/>
        </w:r>
        <w:r>
          <w:instrText xml:space="preserve"> PAGEREF _Toc29122 \h </w:instrText>
        </w:r>
        <w:r>
          <w:fldChar w:fldCharType="separate"/>
        </w:r>
        <w:r>
          <w:t>53</w:t>
        </w:r>
        <w:r>
          <w:fldChar w:fldCharType="end"/>
        </w:r>
      </w:hyperlink>
    </w:p>
    <w:p>
      <w:pPr>
        <w:pStyle w:val="TOC2"/>
        <w:tabs>
          <w:tab w:val="right" w:leader="dot" w:pos="8306"/>
        </w:tabs>
      </w:pPr>
      <w:hyperlink w:anchor="_Toc23845" w:history="1">
        <w:r>
          <w:rPr>
            <w:rFonts w:ascii="仿宋" w:eastAsia="仿宋" w:hAnsi="仿宋" w:cs="仿宋" w:hint="eastAsia"/>
            <w:lang w:eastAsia="zh-CN"/>
          </w:rPr>
          <w:t>(三)、项目管理与监控体系</w:t>
        </w:r>
        <w:r>
          <w:tab/>
        </w:r>
        <w:r>
          <w:fldChar w:fldCharType="begin"/>
        </w:r>
        <w:r>
          <w:instrText xml:space="preserve"> PAGEREF _Toc23845 \h </w:instrText>
        </w:r>
        <w:r>
          <w:fldChar w:fldCharType="separate"/>
        </w:r>
        <w:r>
          <w:t>56</w:t>
        </w:r>
        <w:r>
          <w:fldChar w:fldCharType="end"/>
        </w:r>
      </w:hyperlink>
    </w:p>
    <w:p>
      <w:pPr>
        <w:pStyle w:val="TOC1"/>
        <w:tabs>
          <w:tab w:val="right" w:leader="dot" w:pos="8306"/>
        </w:tabs>
      </w:pPr>
      <w:hyperlink w:anchor="_Toc14855" w:history="1">
        <w:r>
          <w:rPr>
            <w:rFonts w:ascii="仿宋" w:eastAsia="仿宋" w:hAnsi="仿宋" w:cs="仿宋" w:hint="eastAsia"/>
            <w:lang w:eastAsia="zh-CN"/>
          </w:rPr>
          <w:t>十一、技术创新与产业升级</w:t>
        </w:r>
        <w:r>
          <w:tab/>
        </w:r>
        <w:r>
          <w:fldChar w:fldCharType="begin"/>
        </w:r>
        <w:r>
          <w:instrText xml:space="preserve"> PAGEREF _Toc14855 \h </w:instrText>
        </w:r>
        <w:r>
          <w:fldChar w:fldCharType="separate"/>
        </w:r>
        <w:r>
          <w:t>58</w:t>
        </w:r>
        <w:r>
          <w:fldChar w:fldCharType="end"/>
        </w:r>
      </w:hyperlink>
    </w:p>
    <w:p>
      <w:pPr>
        <w:pStyle w:val="TOC2"/>
        <w:tabs>
          <w:tab w:val="right" w:leader="dot" w:pos="8306"/>
        </w:tabs>
      </w:pPr>
      <w:hyperlink w:anchor="_Toc18866" w:history="1">
        <w:r>
          <w:rPr>
            <w:rFonts w:ascii="仿宋" w:eastAsia="仿宋" w:hAnsi="仿宋" w:cs="仿宋" w:hint="eastAsia"/>
            <w:lang w:eastAsia="zh-CN"/>
          </w:rPr>
          <w:t>(一)、技术创新方向与目标</w:t>
        </w:r>
        <w:r>
          <w:tab/>
        </w:r>
        <w:r>
          <w:fldChar w:fldCharType="begin"/>
        </w:r>
        <w:r>
          <w:instrText xml:space="preserve"> PAGEREF _Toc18866 \h </w:instrText>
        </w:r>
        <w:r>
          <w:fldChar w:fldCharType="separate"/>
        </w:r>
        <w:r>
          <w:t>58</w:t>
        </w:r>
        <w:r>
          <w:fldChar w:fldCharType="end"/>
        </w:r>
      </w:hyperlink>
    </w:p>
    <w:p>
      <w:pPr>
        <w:pStyle w:val="TOC2"/>
        <w:tabs>
          <w:tab w:val="right" w:leader="dot" w:pos="8306"/>
        </w:tabs>
      </w:pPr>
      <w:hyperlink w:anchor="_Toc23916" w:history="1">
        <w:r>
          <w:rPr>
            <w:rFonts w:ascii="仿宋" w:eastAsia="仿宋" w:hAnsi="仿宋" w:cs="仿宋" w:hint="eastAsia"/>
            <w:lang w:eastAsia="zh-CN"/>
          </w:rPr>
          <w:t>(二)、产业升级路径与措施</w:t>
        </w:r>
        <w:r>
          <w:tab/>
        </w:r>
        <w:r>
          <w:fldChar w:fldCharType="begin"/>
        </w:r>
        <w:r>
          <w:instrText xml:space="preserve"> PAGEREF _Toc23916 \h </w:instrText>
        </w:r>
        <w:r>
          <w:fldChar w:fldCharType="separate"/>
        </w:r>
        <w:r>
          <w:t>59</w:t>
        </w:r>
        <w:r>
          <w:fldChar w:fldCharType="end"/>
        </w:r>
      </w:hyperlink>
    </w:p>
    <w:p>
      <w:pPr>
        <w:pStyle w:val="TOC1"/>
        <w:tabs>
          <w:tab w:val="right" w:leader="dot" w:pos="8306"/>
        </w:tabs>
      </w:pPr>
      <w:hyperlink w:anchor="_Toc30974" w:history="1">
        <w:r>
          <w:rPr>
            <w:rFonts w:ascii="仿宋" w:eastAsia="仿宋" w:hAnsi="仿宋" w:cs="仿宋" w:hint="eastAsia"/>
            <w:lang w:eastAsia="zh-CN"/>
          </w:rPr>
          <w:t>十二、土地利用与规划方案</w:t>
        </w:r>
        <w:r>
          <w:tab/>
        </w:r>
        <w:r>
          <w:fldChar w:fldCharType="begin"/>
        </w:r>
        <w:r>
          <w:instrText xml:space="preserve"> PAGEREF _Toc30974 \h </w:instrText>
        </w:r>
        <w:r>
          <w:fldChar w:fldCharType="separate"/>
        </w:r>
        <w:r>
          <w:t>60</w:t>
        </w:r>
        <w:r>
          <w:fldChar w:fldCharType="end"/>
        </w:r>
      </w:hyperlink>
    </w:p>
    <w:p>
      <w:pPr>
        <w:pStyle w:val="TOC2"/>
        <w:tabs>
          <w:tab w:val="right" w:leader="dot" w:pos="8306"/>
        </w:tabs>
      </w:pPr>
      <w:hyperlink w:anchor="_Toc1339" w:history="1">
        <w:r>
          <w:rPr>
            <w:rFonts w:ascii="仿宋" w:eastAsia="仿宋" w:hAnsi="仿宋" w:cs="仿宋" w:hint="eastAsia"/>
            <w:lang w:eastAsia="zh-CN"/>
          </w:rPr>
          <w:t>(一)、项目用地情况分析</w:t>
        </w:r>
        <w:r>
          <w:tab/>
        </w:r>
        <w:r>
          <w:fldChar w:fldCharType="begin"/>
        </w:r>
        <w:r>
          <w:instrText xml:space="preserve"> PAGEREF _Toc1339 \h </w:instrText>
        </w:r>
        <w:r>
          <w:fldChar w:fldCharType="separate"/>
        </w:r>
        <w:r>
          <w:t>60</w:t>
        </w:r>
        <w:r>
          <w:fldChar w:fldCharType="end"/>
        </w:r>
      </w:hyperlink>
    </w:p>
    <w:p>
      <w:pPr>
        <w:pStyle w:val="TOC2"/>
        <w:tabs>
          <w:tab w:val="right" w:leader="dot" w:pos="8306"/>
        </w:tabs>
      </w:pPr>
      <w:hyperlink w:anchor="_Toc23068" w:history="1">
        <w:r>
          <w:rPr>
            <w:rFonts w:ascii="仿宋" w:eastAsia="仿宋" w:hAnsi="仿宋" w:cs="仿宋" w:hint="eastAsia"/>
            <w:lang w:eastAsia="zh-CN"/>
          </w:rPr>
          <w:t>(二)、土地利用规划方案</w:t>
        </w:r>
        <w:r>
          <w:tab/>
        </w:r>
        <w:r>
          <w:fldChar w:fldCharType="begin"/>
        </w:r>
        <w:r>
          <w:instrText xml:space="preserve"> PAGEREF _Toc23068 \h </w:instrText>
        </w:r>
        <w:r>
          <w:fldChar w:fldCharType="separate"/>
        </w:r>
        <w:r>
          <w:t>61</w:t>
        </w:r>
        <w:r>
          <w:fldChar w:fldCharType="end"/>
        </w:r>
      </w:hyperlink>
    </w:p>
    <w:p>
      <w:pPr>
        <w:pStyle w:val="TOC1"/>
        <w:tabs>
          <w:tab w:val="right" w:leader="dot" w:pos="8306"/>
        </w:tabs>
      </w:pPr>
      <w:hyperlink w:anchor="_Toc27490" w:history="1">
        <w:r>
          <w:rPr>
            <w:rFonts w:ascii="仿宋" w:eastAsia="仿宋" w:hAnsi="仿宋" w:cs="仿宋" w:hint="eastAsia"/>
            <w:lang w:eastAsia="zh-CN"/>
          </w:rPr>
          <w:t>十三、企业合规与伦理</w:t>
        </w:r>
        <w:r>
          <w:tab/>
        </w:r>
        <w:r>
          <w:fldChar w:fldCharType="begin"/>
        </w:r>
        <w:r>
          <w:instrText xml:space="preserve"> PAGEREF _Toc27490 \h </w:instrText>
        </w:r>
        <w:r>
          <w:fldChar w:fldCharType="separate"/>
        </w:r>
        <w:r>
          <w:t>62</w:t>
        </w:r>
        <w:r>
          <w:fldChar w:fldCharType="end"/>
        </w:r>
      </w:hyperlink>
    </w:p>
    <w:p>
      <w:pPr>
        <w:pStyle w:val="TOC2"/>
        <w:tabs>
          <w:tab w:val="right" w:leader="dot" w:pos="8306"/>
        </w:tabs>
      </w:pPr>
      <w:hyperlink w:anchor="_Toc20930" w:history="1">
        <w:r>
          <w:rPr>
            <w:rFonts w:ascii="仿宋" w:eastAsia="仿宋" w:hAnsi="仿宋" w:cs="仿宋" w:hint="eastAsia"/>
            <w:lang w:eastAsia="zh-CN"/>
          </w:rPr>
          <w:t>(一)、合规政策与程序</w:t>
        </w:r>
        <w:r>
          <w:tab/>
        </w:r>
        <w:r>
          <w:fldChar w:fldCharType="begin"/>
        </w:r>
        <w:r>
          <w:instrText xml:space="preserve"> PAGEREF _Toc20930 \h </w:instrText>
        </w:r>
        <w:r>
          <w:fldChar w:fldCharType="separate"/>
        </w:r>
        <w:r>
          <w:t>62</w:t>
        </w:r>
        <w:r>
          <w:fldChar w:fldCharType="end"/>
        </w:r>
      </w:hyperlink>
    </w:p>
    <w:p>
      <w:pPr>
        <w:pStyle w:val="TOC2"/>
        <w:tabs>
          <w:tab w:val="right" w:leader="dot" w:pos="8306"/>
        </w:tabs>
      </w:pPr>
      <w:hyperlink w:anchor="_Toc12859" w:history="1">
        <w:r>
          <w:rPr>
            <w:rFonts w:ascii="仿宋" w:eastAsia="仿宋" w:hAnsi="仿宋" w:cs="仿宋" w:hint="eastAsia"/>
            <w:lang w:eastAsia="zh-CN"/>
          </w:rPr>
          <w:t>(二)、伦理规范与培训</w:t>
        </w:r>
        <w:r>
          <w:tab/>
        </w:r>
        <w:r>
          <w:fldChar w:fldCharType="begin"/>
        </w:r>
        <w:r>
          <w:instrText xml:space="preserve"> PAGEREF _Toc12859 \h </w:instrText>
        </w:r>
        <w:r>
          <w:fldChar w:fldCharType="separate"/>
        </w:r>
        <w:r>
          <w:t>64</w:t>
        </w:r>
        <w:r>
          <w:fldChar w:fldCharType="end"/>
        </w:r>
      </w:hyperlink>
    </w:p>
    <w:p>
      <w:pPr>
        <w:pStyle w:val="TOC2"/>
        <w:tabs>
          <w:tab w:val="right" w:leader="dot" w:pos="8306"/>
        </w:tabs>
      </w:pPr>
      <w:hyperlink w:anchor="_Toc28536" w:history="1">
        <w:r>
          <w:rPr>
            <w:rFonts w:ascii="仿宋" w:eastAsia="仿宋" w:hAnsi="仿宋" w:cs="仿宋" w:hint="eastAsia"/>
            <w:lang w:eastAsia="zh-CN"/>
          </w:rPr>
          <w:t>(三)、合规风险评估</w:t>
        </w:r>
        <w:r>
          <w:tab/>
        </w:r>
        <w:r>
          <w:fldChar w:fldCharType="begin"/>
        </w:r>
        <w:r>
          <w:instrText xml:space="preserve"> PAGEREF _Toc28536 \h </w:instrText>
        </w:r>
        <w:r>
          <w:fldChar w:fldCharType="separate"/>
        </w:r>
        <w:r>
          <w:t>64</w:t>
        </w:r>
        <w:r>
          <w:fldChar w:fldCharType="end"/>
        </w:r>
      </w:hyperlink>
    </w:p>
    <w:p>
      <w:pPr>
        <w:pStyle w:val="TOC2"/>
        <w:tabs>
          <w:tab w:val="right" w:leader="dot" w:pos="8306"/>
        </w:tabs>
      </w:pPr>
      <w:hyperlink w:anchor="_Toc3957" w:history="1">
        <w:r>
          <w:rPr>
            <w:rFonts w:ascii="仿宋" w:eastAsia="仿宋" w:hAnsi="仿宋" w:cs="仿宋" w:hint="eastAsia"/>
            <w:lang w:eastAsia="zh-CN"/>
          </w:rPr>
          <w:t>(四)、合规监督与执行</w:t>
        </w:r>
        <w:r>
          <w:tab/>
        </w:r>
        <w:r>
          <w:fldChar w:fldCharType="begin"/>
        </w:r>
        <w:r>
          <w:instrText xml:space="preserve"> PAGEREF _Toc3957 \h </w:instrText>
        </w:r>
        <w:r>
          <w:fldChar w:fldCharType="separate"/>
        </w:r>
        <w:r>
          <w:t>66</w:t>
        </w:r>
        <w:r>
          <w:fldChar w:fldCharType="end"/>
        </w:r>
      </w:hyperlink>
    </w:p>
    <w:p>
      <w:pPr>
        <w:pStyle w:val="TOC1"/>
        <w:tabs>
          <w:tab w:val="right" w:leader="dot" w:pos="8306"/>
        </w:tabs>
      </w:pPr>
      <w:hyperlink w:anchor="_Toc3408" w:history="1">
        <w:r>
          <w:rPr>
            <w:rFonts w:ascii="仿宋" w:eastAsia="仿宋" w:hAnsi="仿宋" w:cs="仿宋" w:hint="eastAsia"/>
            <w:lang w:eastAsia="zh-CN"/>
          </w:rPr>
          <w:t>十四、质量管理与控制</w:t>
        </w:r>
        <w:r>
          <w:tab/>
        </w:r>
        <w:r>
          <w:fldChar w:fldCharType="begin"/>
        </w:r>
        <w:r>
          <w:instrText xml:space="preserve"> PAGEREF _Toc3408 \h </w:instrText>
        </w:r>
        <w:r>
          <w:fldChar w:fldCharType="separate"/>
        </w:r>
        <w:r>
          <w:t>66</w:t>
        </w:r>
        <w:r>
          <w:fldChar w:fldCharType="end"/>
        </w:r>
      </w:hyperlink>
    </w:p>
    <w:p>
      <w:pPr>
        <w:pStyle w:val="TOC2"/>
        <w:tabs>
          <w:tab w:val="right" w:leader="dot" w:pos="8306"/>
        </w:tabs>
      </w:pPr>
      <w:hyperlink w:anchor="_Toc2937" w:history="1">
        <w:r>
          <w:rPr>
            <w:rFonts w:ascii="仿宋" w:eastAsia="仿宋" w:hAnsi="仿宋" w:cs="仿宋" w:hint="eastAsia"/>
            <w:lang w:eastAsia="zh-CN"/>
          </w:rPr>
          <w:t>(一)、质量管理体系建设</w:t>
        </w:r>
        <w:r>
          <w:tab/>
        </w:r>
        <w:r>
          <w:fldChar w:fldCharType="begin"/>
        </w:r>
        <w:r>
          <w:instrText xml:space="preserve"> PAGEREF _Toc2937 \h </w:instrText>
        </w:r>
        <w:r>
          <w:fldChar w:fldCharType="separate"/>
        </w:r>
        <w:r>
          <w:t>66</w:t>
        </w:r>
        <w:r>
          <w:fldChar w:fldCharType="end"/>
        </w:r>
      </w:hyperlink>
    </w:p>
    <w:p>
      <w:pPr>
        <w:pStyle w:val="TOC2"/>
        <w:tabs>
          <w:tab w:val="right" w:leader="dot" w:pos="8306"/>
        </w:tabs>
      </w:pPr>
      <w:hyperlink w:anchor="_Toc13893" w:history="1">
        <w:r>
          <w:rPr>
            <w:rFonts w:ascii="仿宋" w:eastAsia="仿宋" w:hAnsi="仿宋" w:cs="仿宋" w:hint="eastAsia"/>
            <w:lang w:eastAsia="zh-CN"/>
          </w:rPr>
          <w:t>(二)、质量控制措施</w:t>
        </w:r>
        <w:r>
          <w:tab/>
        </w:r>
        <w:r>
          <w:fldChar w:fldCharType="begin"/>
        </w:r>
        <w:r>
          <w:instrText xml:space="preserve"> PAGEREF _Toc13893 \h </w:instrText>
        </w:r>
        <w:r>
          <w:fldChar w:fldCharType="separate"/>
        </w:r>
        <w:r>
          <w:t>68</w:t>
        </w:r>
        <w:r>
          <w:fldChar w:fldCharType="end"/>
        </w:r>
      </w:hyperlink>
    </w:p>
    <w:p>
      <w:pPr>
        <w:pStyle w:val="TOC1"/>
        <w:tabs>
          <w:tab w:val="right" w:leader="dot" w:pos="8306"/>
        </w:tabs>
      </w:pPr>
      <w:hyperlink w:anchor="_Toc24764" w:history="1">
        <w:r>
          <w:rPr>
            <w:rFonts w:ascii="仿宋" w:eastAsia="仿宋" w:hAnsi="仿宋" w:cs="仿宋" w:hint="eastAsia"/>
            <w:lang w:eastAsia="zh-CN"/>
          </w:rPr>
          <w:t>十五、合作与交流机制建立</w:t>
        </w:r>
        <w:r>
          <w:tab/>
        </w:r>
        <w:r>
          <w:fldChar w:fldCharType="begin"/>
        </w:r>
        <w:r>
          <w:instrText xml:space="preserve"> PAGEREF _Toc24764 \h </w:instrText>
        </w:r>
        <w:r>
          <w:fldChar w:fldCharType="separate"/>
        </w:r>
        <w:r>
          <w:t>69</w:t>
        </w:r>
        <w:r>
          <w:fldChar w:fldCharType="end"/>
        </w:r>
      </w:hyperlink>
    </w:p>
    <w:p>
      <w:pPr>
        <w:pStyle w:val="TOC2"/>
        <w:tabs>
          <w:tab w:val="right" w:leader="dot" w:pos="8306"/>
        </w:tabs>
      </w:pPr>
      <w:hyperlink w:anchor="_Toc20662" w:history="1">
        <w:r>
          <w:rPr>
            <w:rFonts w:ascii="仿宋" w:eastAsia="仿宋" w:hAnsi="仿宋" w:cs="仿宋" w:hint="eastAsia"/>
            <w:lang w:eastAsia="zh-CN"/>
          </w:rPr>
          <w:t>(一)、合作伙伴选择与合作方式</w:t>
        </w:r>
        <w:r>
          <w:tab/>
        </w:r>
        <w:r>
          <w:fldChar w:fldCharType="begin"/>
        </w:r>
        <w:r>
          <w:instrText xml:space="preserve"> PAGEREF _Toc20662 \h </w:instrText>
        </w:r>
        <w:r>
          <w:fldChar w:fldCharType="separate"/>
        </w:r>
        <w:r>
          <w:t>69</w:t>
        </w:r>
        <w:r>
          <w:fldChar w:fldCharType="end"/>
        </w:r>
      </w:hyperlink>
    </w:p>
    <w:p>
      <w:pPr>
        <w:pStyle w:val="TOC2"/>
        <w:tabs>
          <w:tab w:val="right" w:leader="dot" w:pos="8306"/>
        </w:tabs>
      </w:pPr>
      <w:hyperlink w:anchor="_Toc8925" w:history="1">
        <w:r>
          <w:rPr>
            <w:rFonts w:ascii="仿宋" w:eastAsia="仿宋" w:hAnsi="仿宋" w:cs="仿宋" w:hint="eastAsia"/>
            <w:lang w:eastAsia="zh-CN"/>
          </w:rPr>
          <w:t>(二)、交流与合作平台搭建</w:t>
        </w:r>
        <w:r>
          <w:tab/>
        </w:r>
        <w:r>
          <w:fldChar w:fldCharType="begin"/>
        </w:r>
        <w:r>
          <w:instrText xml:space="preserve"> PAGEREF _Toc8925 \h </w:instrText>
        </w:r>
        <w:r>
          <w:fldChar w:fldCharType="separate"/>
        </w:r>
        <w:r>
          <w:t>70</w:t>
        </w:r>
        <w:r>
          <w:fldChar w:fldCharType="end"/>
        </w:r>
      </w:hyperlink>
    </w:p>
    <w:p>
      <w:pPr>
        <w:pStyle w:val="TOC1"/>
        <w:tabs>
          <w:tab w:val="right" w:leader="dot" w:pos="8306"/>
        </w:tabs>
      </w:pPr>
      <w:hyperlink w:anchor="_Toc13720" w:history="1">
        <w:r>
          <w:rPr>
            <w:rFonts w:ascii="仿宋" w:eastAsia="仿宋" w:hAnsi="仿宋" w:cs="仿宋" w:hint="eastAsia"/>
            <w:lang w:eastAsia="zh-CN"/>
          </w:rPr>
          <w:t>十六、创新驱动与持续发展</w:t>
        </w:r>
        <w:r>
          <w:tab/>
        </w:r>
        <w:r>
          <w:fldChar w:fldCharType="begin"/>
        </w:r>
        <w:r>
          <w:instrText xml:space="preserve"> PAGEREF _Toc13720 \h </w:instrText>
        </w:r>
        <w:r>
          <w:fldChar w:fldCharType="separate"/>
        </w:r>
        <w:r>
          <w:t>72</w:t>
        </w:r>
        <w:r>
          <w:fldChar w:fldCharType="end"/>
        </w:r>
      </w:hyperlink>
    </w:p>
    <w:p>
      <w:pPr>
        <w:pStyle w:val="TOC2"/>
        <w:tabs>
          <w:tab w:val="right" w:leader="dot" w:pos="8306"/>
        </w:tabs>
      </w:pPr>
      <w:hyperlink w:anchor="_Toc21382" w:history="1">
        <w:r>
          <w:rPr>
            <w:rFonts w:ascii="仿宋" w:eastAsia="仿宋" w:hAnsi="仿宋" w:cs="仿宋" w:hint="eastAsia"/>
            <w:lang w:eastAsia="zh-CN"/>
          </w:rPr>
          <w:t>(一)、创新驱动战略实施</w:t>
        </w:r>
        <w:r>
          <w:tab/>
        </w:r>
        <w:r>
          <w:fldChar w:fldCharType="begin"/>
        </w:r>
        <w:r>
          <w:instrText xml:space="preserve"> PAGEREF _Toc21382 \h </w:instrText>
        </w:r>
        <w:r>
          <w:fldChar w:fldCharType="separate"/>
        </w:r>
        <w:r>
          <w:t>72</w:t>
        </w:r>
        <w:r>
          <w:fldChar w:fldCharType="end"/>
        </w:r>
      </w:hyperlink>
    </w:p>
    <w:p>
      <w:pPr>
        <w:pStyle w:val="TOC2"/>
        <w:tabs>
          <w:tab w:val="right" w:leader="dot" w:pos="8306"/>
        </w:tabs>
      </w:pPr>
      <w:hyperlink w:anchor="_Toc25169" w:history="1">
        <w:r>
          <w:rPr>
            <w:rFonts w:ascii="仿宋" w:eastAsia="仿宋" w:hAnsi="仿宋" w:cs="仿宋" w:hint="eastAsia"/>
            <w:lang w:eastAsia="zh-CN"/>
          </w:rPr>
          <w:t>(二)、持续发展路径探索</w:t>
        </w:r>
        <w:r>
          <w:tab/>
        </w:r>
        <w:r>
          <w:fldChar w:fldCharType="begin"/>
        </w:r>
        <w:r>
          <w:instrText xml:space="preserve"> PAGEREF _Toc25169 \h </w:instrText>
        </w:r>
        <w:r>
          <w:fldChar w:fldCharType="separate"/>
        </w:r>
        <w:r>
          <w:t>73</w:t>
        </w:r>
        <w:r>
          <w:fldChar w:fldCharType="end"/>
        </w:r>
      </w:hyperlink>
    </w:p>
    <w:p>
      <w:pPr>
        <w:pStyle w:val="TOC1"/>
        <w:tabs>
          <w:tab w:val="right" w:leader="dot" w:pos="8306"/>
        </w:tabs>
      </w:pPr>
      <w:hyperlink w:anchor="_Toc31581" w:history="1">
        <w:r>
          <w:rPr>
            <w:rFonts w:ascii="仿宋" w:eastAsia="仿宋" w:hAnsi="仿宋" w:cs="仿宋" w:hint="eastAsia"/>
            <w:lang w:eastAsia="zh-CN"/>
          </w:rPr>
          <w:t>十七、设施与设备管理</w:t>
        </w:r>
        <w:r>
          <w:tab/>
        </w:r>
        <w:r>
          <w:fldChar w:fldCharType="begin"/>
        </w:r>
        <w:r>
          <w:instrText xml:space="preserve"> PAGEREF _Toc31581 \h </w:instrText>
        </w:r>
        <w:r>
          <w:fldChar w:fldCharType="separate"/>
        </w:r>
        <w:r>
          <w:t>78</w:t>
        </w:r>
        <w:r>
          <w:fldChar w:fldCharType="end"/>
        </w:r>
      </w:hyperlink>
    </w:p>
    <w:p>
      <w:pPr>
        <w:pStyle w:val="TOC2"/>
        <w:tabs>
          <w:tab w:val="right" w:leader="dot" w:pos="8306"/>
        </w:tabs>
      </w:pPr>
      <w:hyperlink w:anchor="_Toc8800" w:history="1">
        <w:r>
          <w:rPr>
            <w:rFonts w:ascii="仿宋" w:eastAsia="仿宋" w:hAnsi="仿宋" w:cs="仿宋" w:hint="eastAsia"/>
            <w:lang w:eastAsia="zh-CN"/>
          </w:rPr>
          <w:t>(一)、设施规划与配置</w:t>
        </w:r>
        <w:r>
          <w:tab/>
        </w:r>
        <w:r>
          <w:fldChar w:fldCharType="begin"/>
        </w:r>
        <w:r>
          <w:instrText xml:space="preserve"> PAGEREF _Toc8800 \h </w:instrText>
        </w:r>
        <w:r>
          <w:fldChar w:fldCharType="separate"/>
        </w:r>
        <w:r>
          <w:t>78</w:t>
        </w:r>
        <w:r>
          <w:fldChar w:fldCharType="end"/>
        </w:r>
      </w:hyperlink>
    </w:p>
    <w:p>
      <w:pPr>
        <w:pStyle w:val="TOC2"/>
        <w:tabs>
          <w:tab w:val="right" w:leader="dot" w:pos="8306"/>
        </w:tabs>
      </w:pPr>
      <w:hyperlink w:anchor="_Toc20370" w:history="1">
        <w:r>
          <w:rPr>
            <w:rFonts w:ascii="仿宋" w:eastAsia="仿宋" w:hAnsi="仿宋" w:cs="仿宋" w:hint="eastAsia"/>
            <w:lang w:eastAsia="zh-CN"/>
          </w:rPr>
          <w:t>(二)、设备采购与维护管理</w:t>
        </w:r>
        <w:r>
          <w:tab/>
        </w:r>
        <w:r>
          <w:fldChar w:fldCharType="begin"/>
        </w:r>
        <w:r>
          <w:instrText xml:space="preserve"> PAGEREF _Toc20370 \h </w:instrText>
        </w:r>
        <w:r>
          <w:fldChar w:fldCharType="separate"/>
        </w:r>
        <w:r>
          <w:t>78</w:t>
        </w:r>
        <w:r>
          <w:fldChar w:fldCharType="end"/>
        </w:r>
      </w:hyperlink>
    </w:p>
    <w:p>
      <w:pPr>
        <w:pStyle w:val="TOC2"/>
        <w:tabs>
          <w:tab w:val="right" w:leader="dot" w:pos="8306"/>
        </w:tabs>
      </w:pPr>
      <w:hyperlink w:anchor="_Toc14134" w:history="1">
        <w:r>
          <w:rPr>
            <w:rFonts w:ascii="仿宋" w:eastAsia="仿宋" w:hAnsi="仿宋" w:cs="仿宋" w:hint="eastAsia"/>
            <w:lang w:eastAsia="zh-CN"/>
          </w:rPr>
          <w:t>(三)、设施设备升级策略</w:t>
        </w:r>
        <w:r>
          <w:tab/>
        </w:r>
        <w:r>
          <w:fldChar w:fldCharType="begin"/>
        </w:r>
        <w:r>
          <w:instrText xml:space="preserve"> PAGEREF _Toc14134 \h </w:instrText>
        </w:r>
        <w:r>
          <w:fldChar w:fldCharType="separate"/>
        </w:r>
        <w:r>
          <w:t>79</w:t>
        </w:r>
        <w:r>
          <w:fldChar w:fldCharType="end"/>
        </w:r>
      </w:hyperlink>
    </w:p>
    <w:p>
      <w:pPr>
        <w:pStyle w:val="TOC1"/>
        <w:tabs>
          <w:tab w:val="right" w:leader="dot" w:pos="8306"/>
        </w:tabs>
      </w:pPr>
      <w:hyperlink w:anchor="_Toc28878" w:history="1">
        <w:r>
          <w:rPr>
            <w:rFonts w:ascii="仿宋" w:eastAsia="仿宋" w:hAnsi="仿宋" w:cs="仿宋" w:hint="eastAsia"/>
            <w:lang w:eastAsia="zh-CN"/>
          </w:rPr>
          <w:t>十八、人力资源管理与开发</w:t>
        </w:r>
        <w:r>
          <w:tab/>
        </w:r>
        <w:r>
          <w:fldChar w:fldCharType="begin"/>
        </w:r>
        <w:r>
          <w:instrText xml:space="preserve"> PAGEREF _Toc28878 \h </w:instrText>
        </w:r>
        <w:r>
          <w:fldChar w:fldCharType="separate"/>
        </w:r>
        <w:r>
          <w:t>80</w:t>
        </w:r>
        <w:r>
          <w:fldChar w:fldCharType="end"/>
        </w:r>
      </w:hyperlink>
    </w:p>
    <w:p>
      <w:pPr>
        <w:pStyle w:val="TOC2"/>
        <w:tabs>
          <w:tab w:val="right" w:leader="dot" w:pos="8306"/>
        </w:tabs>
      </w:pPr>
      <w:hyperlink w:anchor="_Toc30703" w:history="1">
        <w:r>
          <w:rPr>
            <w:rFonts w:ascii="仿宋" w:eastAsia="仿宋" w:hAnsi="仿宋" w:cs="仿宋" w:hint="eastAsia"/>
            <w:lang w:eastAsia="zh-CN"/>
          </w:rPr>
          <w:t>(一)、人力资源规划</w:t>
        </w:r>
        <w:r>
          <w:tab/>
        </w:r>
        <w:r>
          <w:fldChar w:fldCharType="begin"/>
        </w:r>
        <w:r>
          <w:instrText xml:space="preserve"> PAGEREF _Toc30703 \h </w:instrText>
        </w:r>
        <w:r>
          <w:fldChar w:fldCharType="separate"/>
        </w:r>
        <w:r>
          <w:t>80</w:t>
        </w:r>
        <w:r>
          <w:fldChar w:fldCharType="end"/>
        </w:r>
      </w:hyperlink>
    </w:p>
    <w:p>
      <w:pPr>
        <w:pStyle w:val="TOC2"/>
        <w:tabs>
          <w:tab w:val="right" w:leader="dot" w:pos="8306"/>
        </w:tabs>
      </w:pPr>
      <w:hyperlink w:anchor="_Toc30339" w:history="1">
        <w:r>
          <w:rPr>
            <w:rFonts w:ascii="仿宋" w:eastAsia="仿宋" w:hAnsi="仿宋" w:cs="仿宋" w:hint="eastAsia"/>
            <w:lang w:eastAsia="zh-CN"/>
          </w:rPr>
          <w:t>(二)、人力资源开发与培训</w:t>
        </w:r>
        <w:r>
          <w:tab/>
        </w:r>
        <w:r>
          <w:fldChar w:fldCharType="begin"/>
        </w:r>
        <w:r>
          <w:instrText xml:space="preserve"> PAGEREF _Toc30339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6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68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63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85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一、旅游云项目的市场准入条件分析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旅游云项目而言，市场准入条件首先取决于政策法规环境。政府对于[行业名称]领域的法规，如环保标准、税收政策、和技术使用规范，直接影响旅游云项目的运营和成本结构。例如，若政府针对使用可再生能源的企业提供税收优惠，这将对旅游云项目的财务规划产生重要影响。同时，考虑经济环境和消费者偏好的变化对旅游云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二、旅游云项目的行业规范与合规性要求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旅游云项目来说，遵守行业规范和合规性要求是确保项目顺利进行的基础。这包括遵循质量控制标准、安全规定、数据保护法规等。例如，若旅游云项目涉及数据处理，须严格遵守相关的数据保护法规。此外，行业内部的自律规范，如产品标准和服务流程，也对于提升旅游云项目在行业内的认可度和竞争力至关重要。项目管理团队必须不断更新策略，以应对行业规范和法规的变化，确保旅游云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三、旅游云项目的竞争格局和战略定位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云项目的发展规划中，理解行业的竞争格局对于制定有效的市场策略极为关键。这包括分析主要竞争对手的市场地位、优势及其业务模式。旅游云项目面临的竞争对手可能包括大型成熟企业和创新型初创公司，各自采取不同的市场策略。因此，旅游云项目需精确地定位自己的市场策略，如专注于产品创新、客户服务或成本效率，以在竞争中占据优势。通过深入的市场和竞争分析，旅游云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18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170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308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637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4825"/>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https://d.book118.com/197201113103006034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F00D06"/>
    <w:rsid w:val="74F00D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7201113103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2024-01-18T06:35:00Z</dcterms:created>
  <dcterms:modified xsi:type="dcterms:W3CDTF">2024-01-18T06:36:18Z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6DC73CC214214DEB850DAB66834A1947_11</vt:lpwstr>
  </property>
  <property fmtid="{D5CDD505-2E9C-101B-9397-08002B2CF9AE}" pid="3" name="KSOProductBuildVer">
    <vt:lpwstr>2052-12.1.0.16120</vt:lpwstr>
  </property>
</Properties>
</file>