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F4F5F" w14:paraId="0AB95C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4F5F" w14:paraId="050B47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4F5F" w14:paraId="0BB5C4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F4F5F" w:rsidRPr="009F4F5F" w14:paraId="44FCC9DC" w14:textId="0B6F0CA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F4F5F">
        <w:rPr>
          <w:rFonts w:ascii="宋体" w:eastAsia="宋体" w:hAnsi="宋体" w:hint="eastAsia"/>
          <w:b/>
          <w:sz w:val="60"/>
        </w:rPr>
        <w:t>医用检验与生化分析仪器项目绩效评估报告</w:t>
      </w:r>
    </w:p>
    <w:p w:rsidR="009F4F5F" w:rsidP="009F4F5F" w14:paraId="5F6AAB5F" w14:textId="50FE407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F4F5F">
        <w:rPr>
          <w:rFonts w:ascii="仿宋" w:eastAsia="仿宋" w:hAnsi="仿宋" w:hint="eastAsia"/>
          <w:b/>
          <w:sz w:val="40"/>
        </w:rPr>
        <w:t>目录</w:t>
      </w:r>
    </w:p>
    <w:p w:rsidR="009F4F5F" w14:paraId="1461DD0E" w14:textId="6FAFFAA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F4F5F" w14:paraId="096A2EF7" w14:textId="42875B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4F5F" w14:paraId="49987B25" w14:textId="5C6C8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(一)、医用检验与生化分析仪器项目工程设计总体要求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4F5F" w14:paraId="79B903DE" w14:textId="3D63B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F4F5F" w14:paraId="49D65C26" w14:textId="226C31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F4F5F" w14:paraId="3F9A0B6D" w14:textId="461D41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F4F5F" w14:paraId="13B52479" w14:textId="79B75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(一)、医用检验与生化分析仪器项目选址原则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F4F5F" w14:paraId="27450190" w14:textId="344D9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F4F5F" w14:paraId="1D59AF5B" w14:textId="4DBAF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F4F5F" w14:paraId="14A8F8D3" w14:textId="46094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F4F5F" w14:paraId="315E640F" w14:textId="7FE9B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(五)、医用检验与生化分析仪器项目选址综合评价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F4F5F" w14:paraId="0D317024" w14:textId="0E9BCE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F4F5F" w14:paraId="3CA7BCA4" w14:textId="41449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F4F5F" w14:paraId="09FCB5D3" w14:textId="2604A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F4F5F" w14:paraId="3ED815C0" w14:textId="4D8E52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F4F5F" w14:paraId="02C74623" w14:textId="3A1677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F4F5F" w14:paraId="31DA68F5" w14:textId="5EE3F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F4F5F" w14:paraId="22F95A59" w14:textId="72460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F4F5F" w14:paraId="530BBC8E" w14:textId="584FAC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五、医用检验与生化分析仪器项目规划进度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F4F5F" w14:paraId="044D8495" w14:textId="6B64D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(一)、医用检验与生化分析仪器项目进度安排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F4F5F" w14:paraId="2CE3F84F" w14:textId="24BF821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(二)、医用检验与生化分析仪器项目实施保障措施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F4F5F" w14:paraId="40B9C0AC" w14:textId="33809D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F4F5F" w14:paraId="31215563" w14:textId="1DA38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(四)、医用检验与生化分析仪器项目进度监控与调整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F4F5F" w14:paraId="66D574B4" w14:textId="6E6AA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F4F5F" w14:paraId="25EB1102" w14:textId="0B251A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F4F5F" w14:paraId="45F8379E" w14:textId="3BC7A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F4F5F" w14:paraId="5E7A8396" w14:textId="58EB7C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F4F5F" w14:paraId="1D16ED82" w14:textId="09BA3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F4F5F" w14:paraId="13A249CE" w14:textId="3391A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F4F5F" w14:paraId="53F61271" w14:textId="4184F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F4F5F" w14:paraId="222E5225" w14:textId="57564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F4F5F" w14:paraId="661207CB" w14:textId="09D789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F4F5F" w14:paraId="5CC1D2FB" w14:textId="07475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F4F5F" w14:paraId="12C7D807" w14:textId="552AC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F4F5F" w14:paraId="17B74D27" w14:textId="4BD7D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_Toc153757302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F4F5F" w14:paraId="6E178504" w14:textId="1EF9B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_Toc153757303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F4F5F" w14:paraId="1756DEF8" w14:textId="76474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_Toc153757304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F4F5F" w14:paraId="7AB494F3" w14:textId="26009B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_Toc153757305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F4F5F" w14:paraId="7CC32BB4" w14:textId="536E5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F4F5F" w14:paraId="66709B4A" w14:textId="0C6156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_Toc153757307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F4F5F" w14:paraId="09024C50" w14:textId="4637A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(三)、医用检验与生化分析仪器项目盈利能力分析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_Toc153757308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F4F5F" w14:paraId="38365827" w14:textId="09A299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F4F5F" w14:paraId="17E0A7C3" w14:textId="5F4D104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_Toc153757310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F4F5F" w14:paraId="2090A448" w14:textId="64E36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F4F5F" w14:paraId="67FB19B9" w14:textId="1D6B60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F4F5F" w14:paraId="2716B78F" w14:textId="00BFB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_Toc153757313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F4F5F" w14:paraId="2D8CAB43" w14:textId="0DD33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_Toc153757314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F4F5F" w14:paraId="0892F9AB" w14:textId="053EB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_Toc153757315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F4F5F" w14:paraId="0980BDD0" w14:textId="7EB1A9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_Toc153757316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F4F5F" w14:paraId="2AFE79E1" w14:textId="4E32B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F4F5F" w14:paraId="7F9671BE" w14:textId="35189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F4F5F" w14:paraId="49969164" w14:textId="4DAD9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F4F5F" w14:paraId="30547D79" w14:textId="15BF26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F4F5F" w14:paraId="345E641F" w14:textId="625D38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F4F5F" w14:paraId="2433D8F2" w14:textId="5E7DE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F4F5F" w14:paraId="74169407" w14:textId="27AE5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F4F5F" w14:paraId="2139C1C3" w14:textId="38DA18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F4F5F" w14:paraId="3FCB1B00" w14:textId="02307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F4F5F" w14:paraId="6DD79B93" w14:textId="1411A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F4F5F" w14:paraId="037848AC" w14:textId="4FD76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F4F5F" w14:paraId="3888A21C" w14:textId="4B8F59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F4F5F" w14:paraId="6CBFEBC7" w14:textId="4D342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F4F5F" w14:paraId="19C528CE" w14:textId="2A3CB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F4F5F" w14:paraId="3BBB35E3" w14:textId="0E8FD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F4F5F" w14:paraId="180F1125" w14:textId="485E6D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_Toc153757332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https://d.book118.com/198010054024006027</w:t>
        </w:r>
      </w:hyperlink>
    </w:p>
    <w:p w:rsidR="009F4F5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:rsidP="006637EB" w14:paraId="75737B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4F5F" w14:paraId="5C18AFE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:rsidP="006637EB" w14:paraId="6A437F93" w14:textId="2E41D2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F4F5F" w14:paraId="46C56F1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14:paraId="27DEAE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:rsidP="006637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4F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:rsidP="006637EB" w14:textId="2E41D2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F4F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:rsidP="006637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4F5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:rsidP="006637EB" w14:textId="2E41D2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F4F5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:rsidP="006637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F4F5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:rsidP="006637EB" w14:textId="2E41D2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F4F5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14:paraId="400940A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:rsidRPr="009F4F5F" w:rsidP="009F4F5F" w14:paraId="7AB8AFE9" w14:textId="24CAC151">
    <w:pPr>
      <w:pStyle w:val="Header"/>
      <w:rPr>
        <w:rFonts w:ascii="仿宋" w:eastAsia="仿宋" w:hAnsi="仿宋"/>
      </w:rPr>
    </w:pPr>
    <w:r w:rsidRPr="009F4F5F">
      <w:rPr>
        <w:rFonts w:ascii="仿宋" w:eastAsia="仿宋" w:hAnsi="仿宋" w:hint="eastAsia"/>
      </w:rPr>
      <w:t>医用检验与生化分析仪器项目绩效评估报告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14:paraId="7C2BA1C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:rsidRPr="009F4F5F" w:rsidP="009F4F5F" w14:textId="24CAC151">
    <w:pPr>
      <w:pStyle w:val="Header"/>
      <w:rPr>
        <w:rFonts w:ascii="仿宋" w:eastAsia="仿宋" w:hAnsi="仿宋"/>
      </w:rPr>
    </w:pPr>
    <w:r w:rsidRPr="009F4F5F">
      <w:rPr>
        <w:rFonts w:ascii="仿宋" w:eastAsia="仿宋" w:hAnsi="仿宋" w:hint="eastAsia"/>
      </w:rPr>
      <w:t>医用检验与生化分析仪器项目绩效评估报告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:rsidRPr="009F4F5F" w:rsidP="009F4F5F" w14:textId="24CAC151">
    <w:pPr>
      <w:pStyle w:val="Header"/>
      <w:rPr>
        <w:rFonts w:ascii="仿宋" w:eastAsia="仿宋" w:hAnsi="仿宋"/>
      </w:rPr>
    </w:pPr>
    <w:r w:rsidRPr="009F4F5F">
      <w:rPr>
        <w:rFonts w:ascii="仿宋" w:eastAsia="仿宋" w:hAnsi="仿宋" w:hint="eastAsia"/>
      </w:rPr>
      <w:t>医用检验与生化分析仪器项目绩效评估报告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:rsidRPr="009F4F5F" w:rsidP="009F4F5F" w14:textId="24CAC151">
    <w:pPr>
      <w:pStyle w:val="Header"/>
      <w:rPr>
        <w:rFonts w:ascii="仿宋" w:eastAsia="仿宋" w:hAnsi="仿宋"/>
      </w:rPr>
    </w:pPr>
    <w:r w:rsidRPr="009F4F5F">
      <w:rPr>
        <w:rFonts w:ascii="仿宋" w:eastAsia="仿宋" w:hAnsi="仿宋" w:hint="eastAsia"/>
      </w:rPr>
      <w:t>医用检验与生化分析仪器项目绩效评估报告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4F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F5F"/>
    <w:rsid w:val="006637EB"/>
    <w:rsid w:val="009F4F5F"/>
    <w:rsid w:val="00F534A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B9C05C"/>
  <w15:chartTrackingRefBased/>
  <w15:docId w15:val="{59B8BE33-8528-46C7-8D14-649FFFFC6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F4F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F4F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F4F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F4F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F4F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F4F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F4F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F4F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F4F5F"/>
  </w:style>
  <w:style w:type="paragraph" w:styleId="TOC1">
    <w:name w:val="toc 1"/>
    <w:basedOn w:val="Normal"/>
    <w:next w:val="Normal"/>
    <w:autoRedefine/>
    <w:uiPriority w:val="39"/>
    <w:unhideWhenUsed/>
    <w:rsid w:val="009F4F5F"/>
  </w:style>
  <w:style w:type="paragraph" w:styleId="TOC2">
    <w:name w:val="toc 2"/>
    <w:basedOn w:val="Normal"/>
    <w:next w:val="Normal"/>
    <w:autoRedefine/>
    <w:uiPriority w:val="39"/>
    <w:unhideWhenUsed/>
    <w:rsid w:val="009F4F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98010054024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3620</Words>
  <Characters>20636</Characters>
  <Application>Microsoft Office Word</Application>
  <DocSecurity>0</DocSecurity>
  <Lines>171</Lines>
  <Paragraphs>48</Paragraphs>
  <ScaleCrop>false</ScaleCrop>
  <Company/>
  <LinksUpToDate>false</LinksUpToDate>
  <CharactersWithSpaces>24208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2023-12-17T18:00:00Z</dcterms:created>
  <dcterms:modified xsi:type="dcterms:W3CDTF">2023-12-17T18:00:00Z</dcterms:modified>
</cp:coreProperties>
</file>