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853A9" w:rsidP="00D853A9" w14:paraId="47520A3A" w14:textId="77777777">
      <w:pPr>
        <w:spacing w:before="48" w:beforeLines="20" w:after="360" w:afterLines="150" w:line="360" w:lineRule="auto"/>
        <w:jc w:val="center"/>
        <w:rPr>
          <w:rFonts w:ascii="华文中宋" w:eastAsia="华文中宋" w:hAnsi="华文中宋"/>
          <w:b/>
          <w:sz w:val="30"/>
        </w:rPr>
      </w:pPr>
      <w:r w:rsidRPr="00D853A9">
        <w:rPr>
          <w:rFonts w:ascii="华文中宋" w:eastAsia="华文中宋" w:hAnsi="华文中宋"/>
          <w:b/>
          <w:sz w:val="30"/>
        </w:rPr>
        <w:t>2023</w:t>
      </w:r>
      <w:r w:rsidRPr="00D853A9">
        <w:rPr>
          <w:rFonts w:ascii="华文中宋" w:eastAsia="华文中宋" w:hAnsi="华文中宋"/>
          <w:b/>
          <w:sz w:val="30"/>
        </w:rPr>
        <w:t>广东湛江市吴川市信访局招聘合同制人员（非编制）</w:t>
      </w:r>
      <w:r w:rsidRPr="00D853A9">
        <w:rPr>
          <w:rFonts w:ascii="华文中宋" w:eastAsia="华文中宋" w:hAnsi="华文中宋"/>
          <w:b/>
          <w:sz w:val="30"/>
        </w:rPr>
        <w:t>1</w:t>
      </w:r>
      <w:r w:rsidRPr="00D853A9">
        <w:rPr>
          <w:rFonts w:ascii="华文中宋" w:eastAsia="华文中宋" w:hAnsi="华文中宋"/>
          <w:b/>
          <w:sz w:val="30"/>
        </w:rPr>
        <w:t>人笔试备考题库及答案解析</w:t>
      </w:r>
    </w:p>
    <w:p w:rsidR="00A77B3E" w14:paraId="315F292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BAFEC9" w14:textId="77777777">
      <w:pPr>
        <w:spacing w:after="260" w:line="360" w:lineRule="auto"/>
      </w:pPr>
      <w:r>
        <w:rPr>
          <w:rFonts w:ascii="微软雅黑" w:eastAsia="微软雅黑" w:cs="微软雅黑"/>
        </w:rPr>
        <w:t>一、选择题</w:t>
      </w:r>
    </w:p>
    <w:p w:rsidR="006D34C4" w14:paraId="62CD264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3427A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584FA7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02D8937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99E132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505167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DF3204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329FA5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0C75BE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1C17989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044D04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AF66F2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5B13430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D00046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54B552C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4B35B6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66A4190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40624DC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164DE83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45D341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473883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F3D361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1A50EC3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D82EE7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130442E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258827D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736CF6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6483A8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BF9513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76AC6E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501C3E2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66890BC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329682B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5320F4F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2620C0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https://d.book118.com/198012047134006032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rsidP="00B77510" w14:paraId="16ECB4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53A9" w14:paraId="4D72D5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rsidP="00B77510" w14:paraId="11CDD441" w14:textId="2304C6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853A9" w14:paraId="03174C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paraId="60AF7B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53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rsidP="00B77510" w14:textId="2304C6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853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853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rsidP="00B77510" w14:textId="2304C6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853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paraId="4F8356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paraId="76DB4EF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paraId="37355A6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53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853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7E5E7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853A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853A9"/>
    <w:rPr>
      <w:sz w:val="18"/>
      <w:szCs w:val="18"/>
    </w:rPr>
  </w:style>
  <w:style w:type="paragraph" w:styleId="Footer">
    <w:name w:val="footer"/>
    <w:basedOn w:val="Normal"/>
    <w:link w:val="a0"/>
    <w:rsid w:val="00D853A9"/>
    <w:pPr>
      <w:tabs>
        <w:tab w:val="center" w:pos="4153"/>
        <w:tab w:val="right" w:pos="8306"/>
      </w:tabs>
      <w:snapToGrid w:val="0"/>
    </w:pPr>
    <w:rPr>
      <w:sz w:val="18"/>
      <w:szCs w:val="18"/>
    </w:rPr>
  </w:style>
  <w:style w:type="character" w:customStyle="1" w:styleId="a0">
    <w:name w:val="页脚 字符"/>
    <w:basedOn w:val="DefaultParagraphFont"/>
    <w:link w:val="Footer"/>
    <w:rsid w:val="00D853A9"/>
    <w:rPr>
      <w:sz w:val="18"/>
      <w:szCs w:val="18"/>
    </w:rPr>
  </w:style>
  <w:style w:type="character" w:styleId="PageNumber">
    <w:name w:val="page number"/>
    <w:basedOn w:val="DefaultParagraphFont"/>
    <w:rsid w:val="00D853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9801204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2833</Words>
  <Characters>16150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