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A4D32">
      <w:pPr>
        <w:widowControl/>
        <w:jc w:val="left"/>
        <w:rPr>
          <w:rFonts w:ascii="仿宋" w:eastAsia="仿宋" w:hAnsi="仿宋"/>
          <w:b/>
          <w:sz w:val="40"/>
        </w:rPr>
      </w:pPr>
      <w:bookmarkStart w:id="0" w:name="_GoBack"/>
      <w:bookmarkEnd w:id="0"/>
    </w:p>
    <w:p w:rsidR="005A4D32">
      <w:pPr>
        <w:widowControl/>
        <w:jc w:val="left"/>
        <w:rPr>
          <w:rFonts w:ascii="仿宋" w:eastAsia="仿宋" w:hAnsi="仿宋"/>
          <w:b/>
          <w:sz w:val="40"/>
        </w:rPr>
      </w:pPr>
    </w:p>
    <w:p w:rsidR="005A4D32">
      <w:pPr>
        <w:widowControl/>
        <w:jc w:val="left"/>
        <w:rPr>
          <w:rFonts w:ascii="仿宋" w:eastAsia="仿宋" w:hAnsi="仿宋"/>
          <w:b/>
          <w:sz w:val="40"/>
        </w:rPr>
      </w:pPr>
    </w:p>
    <w:p w:rsidR="005A4D32" w:rsidRPr="005A4D3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A4D32">
        <w:rPr>
          <w:rFonts w:ascii="宋体" w:eastAsia="宋体" w:hAnsi="宋体" w:hint="eastAsia"/>
          <w:b/>
          <w:sz w:val="60"/>
        </w:rPr>
        <w:t>波箱油项目相关可研报告</w:t>
      </w:r>
    </w:p>
    <w:p w:rsidR="005A4D32" w:rsidP="005A4D32">
      <w:pPr>
        <w:widowControl/>
        <w:jc w:val="center"/>
        <w:rPr>
          <w:rFonts w:ascii="仿宋" w:eastAsia="仿宋" w:hAnsi="仿宋" w:hint="eastAsia"/>
          <w:b/>
          <w:sz w:val="40"/>
        </w:rPr>
      </w:pPr>
      <w:r w:rsidRPr="005A4D32">
        <w:rPr>
          <w:rFonts w:ascii="仿宋" w:eastAsia="仿宋" w:hAnsi="仿宋" w:hint="eastAsia"/>
          <w:b/>
          <w:sz w:val="40"/>
        </w:rPr>
        <w:t>目录</w:t>
      </w:r>
    </w:p>
    <w:p w:rsidR="005A4D32">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_Toc149224267 \h </w:instrText>
      </w:r>
      <w:r>
        <w:rPr>
          <w:noProof/>
        </w:rPr>
        <w:fldChar w:fldCharType="separate"/>
      </w:r>
      <w:r>
        <w:rPr>
          <w:noProof/>
        </w:rPr>
        <w:t>3</w:t>
      </w:r>
      <w:r>
        <w:rPr>
          <w:noProof/>
        </w:rPr>
        <w:fldChar w:fldCharType="end"/>
      </w:r>
    </w:p>
    <w:p w:rsidR="005A4D32">
      <w:pPr>
        <w:pStyle w:val="TOC1"/>
        <w:tabs>
          <w:tab w:val="right" w:leader="dot" w:pos="8296"/>
        </w:tabs>
        <w:rPr>
          <w:noProof/>
        </w:rPr>
      </w:pPr>
      <w:r>
        <w:rPr>
          <w:rFonts w:hint="eastAsia"/>
          <w:noProof/>
        </w:rPr>
        <w:t>一、波箱油项目概论</w:t>
      </w:r>
      <w:r>
        <w:rPr>
          <w:noProof/>
        </w:rPr>
        <w:tab/>
      </w:r>
      <w:r>
        <w:rPr>
          <w:noProof/>
        </w:rPr>
        <w:fldChar w:fldCharType="begin"/>
      </w:r>
      <w:r>
        <w:rPr>
          <w:noProof/>
        </w:rPr>
        <w:instrText xml:space="preserve"> PAGEREF _Toc149224268 \h </w:instrText>
      </w:r>
      <w:r>
        <w:rPr>
          <w:noProof/>
        </w:rPr>
        <w:fldChar w:fldCharType="separate"/>
      </w:r>
      <w:r>
        <w:rPr>
          <w:noProof/>
        </w:rPr>
        <w:t>3</w:t>
      </w:r>
      <w:r>
        <w:rPr>
          <w:noProof/>
        </w:rPr>
        <w:fldChar w:fldCharType="end"/>
      </w:r>
    </w:p>
    <w:p w:rsidR="005A4D32">
      <w:pPr>
        <w:pStyle w:val="TOC2"/>
        <w:tabs>
          <w:tab w:val="right" w:leader="dot" w:pos="8296"/>
        </w:tabs>
        <w:rPr>
          <w:noProof/>
        </w:rPr>
      </w:pPr>
      <w:r>
        <w:rPr>
          <w:noProof/>
        </w:rPr>
        <w:t>(</w:t>
      </w:r>
      <w:r>
        <w:rPr>
          <w:rFonts w:hint="eastAsia"/>
          <w:noProof/>
        </w:rPr>
        <w:t>一</w:t>
      </w:r>
      <w:r>
        <w:rPr>
          <w:noProof/>
        </w:rPr>
        <w:t>)</w:t>
      </w:r>
      <w:r>
        <w:rPr>
          <w:rFonts w:hint="eastAsia"/>
          <w:noProof/>
        </w:rPr>
        <w:t>、波箱油项目名称及承办单位</w:t>
      </w:r>
      <w:r>
        <w:rPr>
          <w:noProof/>
        </w:rPr>
        <w:tab/>
      </w:r>
      <w:r>
        <w:rPr>
          <w:noProof/>
        </w:rPr>
        <w:fldChar w:fldCharType="begin"/>
      </w:r>
      <w:r>
        <w:rPr>
          <w:noProof/>
        </w:rPr>
        <w:instrText xml:space="preserve"> PAGEREF _Toc149224269 \h </w:instrText>
      </w:r>
      <w:r>
        <w:rPr>
          <w:noProof/>
        </w:rPr>
        <w:fldChar w:fldCharType="separate"/>
      </w:r>
      <w:r>
        <w:rPr>
          <w:noProof/>
        </w:rPr>
        <w:t>3</w:t>
      </w:r>
      <w:r>
        <w:rPr>
          <w:noProof/>
        </w:rPr>
        <w:fldChar w:fldCharType="end"/>
      </w:r>
    </w:p>
    <w:p w:rsidR="005A4D32">
      <w:pPr>
        <w:pStyle w:val="TOC2"/>
        <w:tabs>
          <w:tab w:val="right" w:leader="dot" w:pos="8296"/>
        </w:tabs>
        <w:rPr>
          <w:noProof/>
        </w:rPr>
      </w:pPr>
      <w:r>
        <w:rPr>
          <w:noProof/>
        </w:rPr>
        <w:t>(</w:t>
      </w:r>
      <w:r>
        <w:rPr>
          <w:rFonts w:hint="eastAsia"/>
          <w:noProof/>
        </w:rPr>
        <w:t>二</w:t>
      </w:r>
      <w:r>
        <w:rPr>
          <w:noProof/>
        </w:rPr>
        <w:t>)</w:t>
      </w:r>
      <w:r>
        <w:rPr>
          <w:rFonts w:hint="eastAsia"/>
          <w:noProof/>
        </w:rPr>
        <w:t>、波箱油项目拟建地址</w:t>
      </w:r>
      <w:r>
        <w:rPr>
          <w:noProof/>
        </w:rPr>
        <w:tab/>
      </w:r>
      <w:r>
        <w:rPr>
          <w:noProof/>
        </w:rPr>
        <w:fldChar w:fldCharType="begin"/>
      </w:r>
      <w:r>
        <w:rPr>
          <w:noProof/>
        </w:rPr>
        <w:instrText xml:space="preserve"> PAGEREF _Toc149224270 \h </w:instrText>
      </w:r>
      <w:r>
        <w:rPr>
          <w:noProof/>
        </w:rPr>
        <w:fldChar w:fldCharType="separate"/>
      </w:r>
      <w:r>
        <w:rPr>
          <w:noProof/>
        </w:rPr>
        <w:t>3</w:t>
      </w:r>
      <w:r>
        <w:rPr>
          <w:noProof/>
        </w:rPr>
        <w:fldChar w:fldCharType="end"/>
      </w:r>
    </w:p>
    <w:p w:rsidR="005A4D32">
      <w:pPr>
        <w:pStyle w:val="TOC2"/>
        <w:tabs>
          <w:tab w:val="right" w:leader="dot" w:pos="8296"/>
        </w:tabs>
        <w:rPr>
          <w:noProof/>
        </w:rPr>
      </w:pPr>
      <w:r>
        <w:rPr>
          <w:noProof/>
        </w:rPr>
        <w:t>(</w:t>
      </w:r>
      <w:r>
        <w:rPr>
          <w:rFonts w:hint="eastAsia"/>
          <w:noProof/>
        </w:rPr>
        <w:t>三</w:t>
      </w:r>
      <w:r>
        <w:rPr>
          <w:noProof/>
        </w:rPr>
        <w:t>)</w:t>
      </w:r>
      <w:r>
        <w:rPr>
          <w:rFonts w:hint="eastAsia"/>
          <w:noProof/>
        </w:rPr>
        <w:t>、波箱油项目提出的背景</w:t>
      </w:r>
      <w:r>
        <w:rPr>
          <w:noProof/>
        </w:rPr>
        <w:tab/>
      </w:r>
      <w:r>
        <w:rPr>
          <w:noProof/>
        </w:rPr>
        <w:fldChar w:fldCharType="begin"/>
      </w:r>
      <w:r>
        <w:rPr>
          <w:noProof/>
        </w:rPr>
        <w:instrText xml:space="preserve"> PAGEREF _Toc149224271 \h </w:instrText>
      </w:r>
      <w:r>
        <w:rPr>
          <w:noProof/>
        </w:rPr>
        <w:fldChar w:fldCharType="separate"/>
      </w:r>
      <w:r>
        <w:rPr>
          <w:noProof/>
        </w:rPr>
        <w:t>5</w:t>
      </w:r>
      <w:r>
        <w:rPr>
          <w:noProof/>
        </w:rPr>
        <w:fldChar w:fldCharType="end"/>
      </w:r>
    </w:p>
    <w:p w:rsidR="005A4D32">
      <w:pPr>
        <w:pStyle w:val="TOC2"/>
        <w:tabs>
          <w:tab w:val="right" w:leader="dot" w:pos="8296"/>
        </w:tabs>
        <w:rPr>
          <w:noProof/>
        </w:rPr>
      </w:pPr>
      <w:r>
        <w:rPr>
          <w:noProof/>
        </w:rPr>
        <w:t>(</w:t>
      </w:r>
      <w:r>
        <w:rPr>
          <w:rFonts w:hint="eastAsia"/>
          <w:noProof/>
        </w:rPr>
        <w:t>四</w:t>
      </w:r>
      <w:r>
        <w:rPr>
          <w:noProof/>
        </w:rPr>
        <w:t>)</w:t>
      </w:r>
      <w:r>
        <w:rPr>
          <w:rFonts w:hint="eastAsia"/>
          <w:noProof/>
        </w:rPr>
        <w:t>、报告研究范围</w:t>
      </w:r>
      <w:r>
        <w:rPr>
          <w:noProof/>
        </w:rPr>
        <w:tab/>
      </w:r>
      <w:r>
        <w:rPr>
          <w:noProof/>
        </w:rPr>
        <w:fldChar w:fldCharType="begin"/>
      </w:r>
      <w:r>
        <w:rPr>
          <w:noProof/>
        </w:rPr>
        <w:instrText xml:space="preserve"> PAGEREF _Toc149224272 \h </w:instrText>
      </w:r>
      <w:r>
        <w:rPr>
          <w:noProof/>
        </w:rPr>
        <w:fldChar w:fldCharType="separate"/>
      </w:r>
      <w:r>
        <w:rPr>
          <w:noProof/>
        </w:rPr>
        <w:t>6</w:t>
      </w:r>
      <w:r>
        <w:rPr>
          <w:noProof/>
        </w:rPr>
        <w:fldChar w:fldCharType="end"/>
      </w:r>
    </w:p>
    <w:p w:rsidR="005A4D32">
      <w:pPr>
        <w:pStyle w:val="TOC2"/>
        <w:tabs>
          <w:tab w:val="right" w:leader="dot" w:pos="8296"/>
        </w:tabs>
        <w:rPr>
          <w:noProof/>
        </w:rPr>
      </w:pPr>
      <w:r>
        <w:rPr>
          <w:noProof/>
        </w:rPr>
        <w:t>(</w:t>
      </w:r>
      <w:r>
        <w:rPr>
          <w:rFonts w:hint="eastAsia"/>
          <w:noProof/>
        </w:rPr>
        <w:t>五</w:t>
      </w:r>
      <w:r>
        <w:rPr>
          <w:noProof/>
        </w:rPr>
        <w:t>)</w:t>
      </w:r>
      <w:r>
        <w:rPr>
          <w:rFonts w:hint="eastAsia"/>
          <w:noProof/>
        </w:rPr>
        <w:t>、波箱油项目建设必要性分析</w:t>
      </w:r>
      <w:r>
        <w:rPr>
          <w:noProof/>
        </w:rPr>
        <w:tab/>
      </w:r>
      <w:r>
        <w:rPr>
          <w:noProof/>
        </w:rPr>
        <w:fldChar w:fldCharType="begin"/>
      </w:r>
      <w:r>
        <w:rPr>
          <w:noProof/>
        </w:rPr>
        <w:instrText xml:space="preserve"> PAGEREF _Toc149224273 \h </w:instrText>
      </w:r>
      <w:r>
        <w:rPr>
          <w:noProof/>
        </w:rPr>
        <w:fldChar w:fldCharType="separate"/>
      </w:r>
      <w:r>
        <w:rPr>
          <w:noProof/>
        </w:rPr>
        <w:t>6</w:t>
      </w:r>
      <w:r>
        <w:rPr>
          <w:noProof/>
        </w:rPr>
        <w:fldChar w:fldCharType="end"/>
      </w:r>
    </w:p>
    <w:p w:rsidR="005A4D32">
      <w:pPr>
        <w:pStyle w:val="TOC2"/>
        <w:tabs>
          <w:tab w:val="right" w:leader="dot" w:pos="8296"/>
        </w:tabs>
        <w:rPr>
          <w:noProof/>
        </w:rPr>
      </w:pPr>
      <w:r>
        <w:rPr>
          <w:noProof/>
        </w:rPr>
        <w:t>(</w:t>
      </w:r>
      <w:r>
        <w:rPr>
          <w:rFonts w:hint="eastAsia"/>
          <w:noProof/>
        </w:rPr>
        <w:t>六</w:t>
      </w:r>
      <w:r>
        <w:rPr>
          <w:noProof/>
        </w:rPr>
        <w:t>)</w:t>
      </w:r>
      <w:r>
        <w:rPr>
          <w:rFonts w:hint="eastAsia"/>
          <w:noProof/>
        </w:rPr>
        <w:t>、产品方案</w:t>
      </w:r>
      <w:r>
        <w:rPr>
          <w:noProof/>
        </w:rPr>
        <w:tab/>
      </w:r>
      <w:r>
        <w:rPr>
          <w:noProof/>
        </w:rPr>
        <w:fldChar w:fldCharType="begin"/>
      </w:r>
      <w:r>
        <w:rPr>
          <w:noProof/>
        </w:rPr>
        <w:instrText xml:space="preserve"> PAGEREF _Toc149224274 \h </w:instrText>
      </w:r>
      <w:r>
        <w:rPr>
          <w:noProof/>
        </w:rPr>
        <w:fldChar w:fldCharType="separate"/>
      </w:r>
      <w:r>
        <w:rPr>
          <w:noProof/>
        </w:rPr>
        <w:t>7</w:t>
      </w:r>
      <w:r>
        <w:rPr>
          <w:noProof/>
        </w:rPr>
        <w:fldChar w:fldCharType="end"/>
      </w:r>
    </w:p>
    <w:p w:rsidR="005A4D32">
      <w:pPr>
        <w:pStyle w:val="TOC2"/>
        <w:tabs>
          <w:tab w:val="right" w:leader="dot" w:pos="8296"/>
        </w:tabs>
        <w:rPr>
          <w:noProof/>
        </w:rPr>
      </w:pPr>
      <w:r>
        <w:rPr>
          <w:noProof/>
        </w:rPr>
        <w:t>(</w:t>
      </w:r>
      <w:r>
        <w:rPr>
          <w:rFonts w:hint="eastAsia"/>
          <w:noProof/>
        </w:rPr>
        <w:t>七</w:t>
      </w:r>
      <w:r>
        <w:rPr>
          <w:noProof/>
        </w:rPr>
        <w:t>)</w:t>
      </w:r>
      <w:r>
        <w:rPr>
          <w:rFonts w:hint="eastAsia"/>
          <w:noProof/>
        </w:rPr>
        <w:t>、波箱油项目总投资估算</w:t>
      </w:r>
      <w:r>
        <w:rPr>
          <w:noProof/>
        </w:rPr>
        <w:tab/>
      </w:r>
      <w:r>
        <w:rPr>
          <w:noProof/>
        </w:rPr>
        <w:fldChar w:fldCharType="begin"/>
      </w:r>
      <w:r>
        <w:rPr>
          <w:noProof/>
        </w:rPr>
        <w:instrText xml:space="preserve"> PAGEREF _Toc149224275 \h </w:instrText>
      </w:r>
      <w:r>
        <w:rPr>
          <w:noProof/>
        </w:rPr>
        <w:fldChar w:fldCharType="separate"/>
      </w:r>
      <w:r>
        <w:rPr>
          <w:noProof/>
        </w:rPr>
        <w:t>7</w:t>
      </w:r>
      <w:r>
        <w:rPr>
          <w:noProof/>
        </w:rPr>
        <w:fldChar w:fldCharType="end"/>
      </w:r>
    </w:p>
    <w:p w:rsidR="005A4D32">
      <w:pPr>
        <w:pStyle w:val="TOC2"/>
        <w:tabs>
          <w:tab w:val="right" w:leader="dot" w:pos="8296"/>
        </w:tabs>
        <w:rPr>
          <w:noProof/>
        </w:rPr>
      </w:pPr>
      <w:r>
        <w:rPr>
          <w:noProof/>
        </w:rPr>
        <w:t>(</w:t>
      </w:r>
      <w:r>
        <w:rPr>
          <w:rFonts w:hint="eastAsia"/>
          <w:noProof/>
        </w:rPr>
        <w:t>八</w:t>
      </w:r>
      <w:r>
        <w:rPr>
          <w:noProof/>
        </w:rPr>
        <w:t>)</w:t>
      </w:r>
      <w:r>
        <w:rPr>
          <w:rFonts w:hint="eastAsia"/>
          <w:noProof/>
        </w:rPr>
        <w:t>、波箱油项目工艺技术装备方案的选择</w:t>
      </w:r>
      <w:r>
        <w:rPr>
          <w:noProof/>
        </w:rPr>
        <w:tab/>
      </w:r>
      <w:r>
        <w:rPr>
          <w:noProof/>
        </w:rPr>
        <w:fldChar w:fldCharType="begin"/>
      </w:r>
      <w:r>
        <w:rPr>
          <w:noProof/>
        </w:rPr>
        <w:instrText xml:space="preserve"> PAGEREF _Toc149224276 \h </w:instrText>
      </w:r>
      <w:r>
        <w:rPr>
          <w:noProof/>
        </w:rPr>
        <w:fldChar w:fldCharType="separate"/>
      </w:r>
      <w:r>
        <w:rPr>
          <w:noProof/>
        </w:rPr>
        <w:t>7</w:t>
      </w:r>
      <w:r>
        <w:rPr>
          <w:noProof/>
        </w:rPr>
        <w:fldChar w:fldCharType="end"/>
      </w:r>
    </w:p>
    <w:p w:rsidR="005A4D32">
      <w:pPr>
        <w:pStyle w:val="TOC2"/>
        <w:tabs>
          <w:tab w:val="right" w:leader="dot" w:pos="8296"/>
        </w:tabs>
        <w:rPr>
          <w:noProof/>
        </w:rPr>
      </w:pPr>
      <w:r>
        <w:rPr>
          <w:noProof/>
        </w:rPr>
        <w:t>(</w:t>
      </w:r>
      <w:r>
        <w:rPr>
          <w:rFonts w:hint="eastAsia"/>
          <w:noProof/>
        </w:rPr>
        <w:t>九</w:t>
      </w:r>
      <w:r>
        <w:rPr>
          <w:noProof/>
        </w:rPr>
        <w:t>)</w:t>
      </w:r>
      <w:r>
        <w:rPr>
          <w:rFonts w:hint="eastAsia"/>
          <w:noProof/>
        </w:rPr>
        <w:t>、波箱油项目实施进度建议</w:t>
      </w:r>
      <w:r>
        <w:rPr>
          <w:noProof/>
        </w:rPr>
        <w:tab/>
      </w:r>
      <w:r>
        <w:rPr>
          <w:noProof/>
        </w:rPr>
        <w:fldChar w:fldCharType="begin"/>
      </w:r>
      <w:r>
        <w:rPr>
          <w:noProof/>
        </w:rPr>
        <w:instrText xml:space="preserve"> PAGEREF _Toc149224277 \h </w:instrText>
      </w:r>
      <w:r>
        <w:rPr>
          <w:noProof/>
        </w:rPr>
        <w:fldChar w:fldCharType="separate"/>
      </w:r>
      <w:r>
        <w:rPr>
          <w:noProof/>
        </w:rPr>
        <w:t>8</w:t>
      </w:r>
      <w:r>
        <w:rPr>
          <w:noProof/>
        </w:rPr>
        <w:fldChar w:fldCharType="end"/>
      </w:r>
    </w:p>
    <w:p w:rsidR="005A4D32">
      <w:pPr>
        <w:pStyle w:val="TOC2"/>
        <w:tabs>
          <w:tab w:val="right" w:leader="dot" w:pos="8296"/>
        </w:tabs>
        <w:rPr>
          <w:noProof/>
        </w:rPr>
      </w:pPr>
      <w:r>
        <w:rPr>
          <w:noProof/>
        </w:rPr>
        <w:t>(</w:t>
      </w:r>
      <w:r>
        <w:rPr>
          <w:rFonts w:hint="eastAsia"/>
          <w:noProof/>
        </w:rPr>
        <w:t>十</w:t>
      </w:r>
      <w:r>
        <w:rPr>
          <w:noProof/>
        </w:rPr>
        <w:t>)</w:t>
      </w:r>
      <w:r>
        <w:rPr>
          <w:rFonts w:hint="eastAsia"/>
          <w:noProof/>
        </w:rPr>
        <w:t>、波箱油相关研究结论</w:t>
      </w:r>
      <w:r>
        <w:rPr>
          <w:noProof/>
        </w:rPr>
        <w:tab/>
      </w:r>
      <w:r>
        <w:rPr>
          <w:noProof/>
        </w:rPr>
        <w:fldChar w:fldCharType="begin"/>
      </w:r>
      <w:r>
        <w:rPr>
          <w:noProof/>
        </w:rPr>
        <w:instrText xml:space="preserve"> PAGEREF _Toc149224278 \h </w:instrText>
      </w:r>
      <w:r>
        <w:rPr>
          <w:noProof/>
        </w:rPr>
        <w:fldChar w:fldCharType="separate"/>
      </w:r>
      <w:r>
        <w:rPr>
          <w:noProof/>
        </w:rPr>
        <w:t>8</w:t>
      </w:r>
      <w:r>
        <w:rPr>
          <w:noProof/>
        </w:rPr>
        <w:fldChar w:fldCharType="end"/>
      </w:r>
    </w:p>
    <w:p w:rsidR="005A4D32">
      <w:pPr>
        <w:pStyle w:val="TOC2"/>
        <w:tabs>
          <w:tab w:val="right" w:leader="dot" w:pos="8296"/>
        </w:tabs>
        <w:rPr>
          <w:noProof/>
        </w:rPr>
      </w:pPr>
      <w:r>
        <w:rPr>
          <w:noProof/>
        </w:rPr>
        <w:t>(</w:t>
      </w:r>
      <w:r>
        <w:rPr>
          <w:rFonts w:hint="eastAsia"/>
          <w:noProof/>
        </w:rPr>
        <w:t>十一</w:t>
      </w:r>
      <w:r>
        <w:rPr>
          <w:noProof/>
        </w:rPr>
        <w:t>)</w:t>
      </w:r>
      <w:r>
        <w:rPr>
          <w:rFonts w:hint="eastAsia"/>
          <w:noProof/>
        </w:rPr>
        <w:t>、波箱油项目规划及市场分析</w:t>
      </w:r>
      <w:r>
        <w:rPr>
          <w:noProof/>
        </w:rPr>
        <w:tab/>
      </w:r>
      <w:r>
        <w:rPr>
          <w:noProof/>
        </w:rPr>
        <w:fldChar w:fldCharType="begin"/>
      </w:r>
      <w:r>
        <w:rPr>
          <w:noProof/>
        </w:rPr>
        <w:instrText xml:space="preserve"> PAGEREF _Toc149224279 \h </w:instrText>
      </w:r>
      <w:r>
        <w:rPr>
          <w:noProof/>
        </w:rPr>
        <w:fldChar w:fldCharType="separate"/>
      </w:r>
      <w:r>
        <w:rPr>
          <w:noProof/>
        </w:rPr>
        <w:t>9</w:t>
      </w:r>
      <w:r>
        <w:rPr>
          <w:noProof/>
        </w:rPr>
        <w:fldChar w:fldCharType="end"/>
      </w:r>
    </w:p>
    <w:p w:rsidR="005A4D32">
      <w:pPr>
        <w:pStyle w:val="TOC1"/>
        <w:tabs>
          <w:tab w:val="right" w:leader="dot" w:pos="8296"/>
        </w:tabs>
        <w:rPr>
          <w:noProof/>
        </w:rPr>
      </w:pPr>
      <w:r>
        <w:rPr>
          <w:rFonts w:hint="eastAsia"/>
          <w:noProof/>
        </w:rPr>
        <w:t>二、未来市场预测和产品升级</w:t>
      </w:r>
      <w:r>
        <w:rPr>
          <w:noProof/>
        </w:rPr>
        <w:tab/>
      </w:r>
      <w:r>
        <w:rPr>
          <w:noProof/>
        </w:rPr>
        <w:fldChar w:fldCharType="begin"/>
      </w:r>
      <w:r>
        <w:rPr>
          <w:noProof/>
        </w:rPr>
        <w:instrText xml:space="preserve"> PAGEREF _Toc149224280 \h </w:instrText>
      </w:r>
      <w:r>
        <w:rPr>
          <w:noProof/>
        </w:rPr>
        <w:fldChar w:fldCharType="separate"/>
      </w:r>
      <w:r>
        <w:rPr>
          <w:noProof/>
        </w:rPr>
        <w:t>9</w:t>
      </w:r>
      <w:r>
        <w:rPr>
          <w:noProof/>
        </w:rPr>
        <w:fldChar w:fldCharType="end"/>
      </w:r>
    </w:p>
    <w:p w:rsidR="005A4D32">
      <w:pPr>
        <w:pStyle w:val="TOC2"/>
        <w:tabs>
          <w:tab w:val="right" w:leader="dot" w:pos="8296"/>
        </w:tabs>
        <w:rPr>
          <w:noProof/>
        </w:rPr>
      </w:pPr>
      <w:r>
        <w:rPr>
          <w:noProof/>
        </w:rPr>
        <w:t>(</w:t>
      </w:r>
      <w:r>
        <w:rPr>
          <w:rFonts w:hint="eastAsia"/>
          <w:noProof/>
        </w:rPr>
        <w:t>一</w:t>
      </w:r>
      <w:r>
        <w:rPr>
          <w:noProof/>
        </w:rPr>
        <w:t>)</w:t>
      </w:r>
      <w:r>
        <w:rPr>
          <w:rFonts w:hint="eastAsia"/>
          <w:noProof/>
        </w:rPr>
        <w:t>、未来市场发展趋势和预测</w:t>
      </w:r>
      <w:r>
        <w:rPr>
          <w:noProof/>
        </w:rPr>
        <w:tab/>
      </w:r>
      <w:r>
        <w:rPr>
          <w:noProof/>
        </w:rPr>
        <w:fldChar w:fldCharType="begin"/>
      </w:r>
      <w:r>
        <w:rPr>
          <w:noProof/>
        </w:rPr>
        <w:instrText xml:space="preserve"> PAGEREF _Toc149224281 \h </w:instrText>
      </w:r>
      <w:r>
        <w:rPr>
          <w:noProof/>
        </w:rPr>
        <w:fldChar w:fldCharType="separate"/>
      </w:r>
      <w:r>
        <w:rPr>
          <w:noProof/>
        </w:rPr>
        <w:t>9</w:t>
      </w:r>
      <w:r>
        <w:rPr>
          <w:noProof/>
        </w:rPr>
        <w:fldChar w:fldCharType="end"/>
      </w:r>
    </w:p>
    <w:p w:rsidR="005A4D32">
      <w:pPr>
        <w:pStyle w:val="TOC2"/>
        <w:tabs>
          <w:tab w:val="right" w:leader="dot" w:pos="8296"/>
        </w:tabs>
        <w:rPr>
          <w:noProof/>
        </w:rPr>
      </w:pPr>
      <w:r>
        <w:rPr>
          <w:noProof/>
        </w:rPr>
        <w:t>(</w:t>
      </w:r>
      <w:r>
        <w:rPr>
          <w:rFonts w:hint="eastAsia"/>
          <w:noProof/>
        </w:rPr>
        <w:t>二</w:t>
      </w:r>
      <w:r>
        <w:rPr>
          <w:noProof/>
        </w:rPr>
        <w:t>)</w:t>
      </w:r>
      <w:r>
        <w:rPr>
          <w:rFonts w:hint="eastAsia"/>
          <w:noProof/>
        </w:rPr>
        <w:t>、产品升级换代和创新的必要性</w:t>
      </w:r>
      <w:r>
        <w:rPr>
          <w:noProof/>
        </w:rPr>
        <w:tab/>
      </w:r>
      <w:r>
        <w:rPr>
          <w:noProof/>
        </w:rPr>
        <w:fldChar w:fldCharType="begin"/>
      </w:r>
      <w:r>
        <w:rPr>
          <w:noProof/>
        </w:rPr>
        <w:instrText xml:space="preserve"> PAGEREF _Toc149224282 \h </w:instrText>
      </w:r>
      <w:r>
        <w:rPr>
          <w:noProof/>
        </w:rPr>
        <w:fldChar w:fldCharType="separate"/>
      </w:r>
      <w:r>
        <w:rPr>
          <w:noProof/>
        </w:rPr>
        <w:t>10</w:t>
      </w:r>
      <w:r>
        <w:rPr>
          <w:noProof/>
        </w:rPr>
        <w:fldChar w:fldCharType="end"/>
      </w:r>
    </w:p>
    <w:p w:rsidR="005A4D32">
      <w:pPr>
        <w:pStyle w:val="TOC2"/>
        <w:tabs>
          <w:tab w:val="right" w:leader="dot" w:pos="8296"/>
        </w:tabs>
        <w:rPr>
          <w:noProof/>
        </w:rPr>
      </w:pPr>
      <w:r>
        <w:rPr>
          <w:noProof/>
        </w:rPr>
        <w:t>(</w:t>
      </w:r>
      <w:r>
        <w:rPr>
          <w:rFonts w:hint="eastAsia"/>
          <w:noProof/>
        </w:rPr>
        <w:t>三</w:t>
      </w:r>
      <w:r>
        <w:rPr>
          <w:noProof/>
        </w:rPr>
        <w:t>)</w:t>
      </w:r>
      <w:r>
        <w:rPr>
          <w:rFonts w:hint="eastAsia"/>
          <w:noProof/>
        </w:rPr>
        <w:t>、产品升级换代和创新的实施方案</w:t>
      </w:r>
      <w:r>
        <w:rPr>
          <w:noProof/>
        </w:rPr>
        <w:tab/>
      </w:r>
      <w:r>
        <w:rPr>
          <w:noProof/>
        </w:rPr>
        <w:fldChar w:fldCharType="begin"/>
      </w:r>
      <w:r>
        <w:rPr>
          <w:noProof/>
        </w:rPr>
        <w:instrText xml:space="preserve"> PAGEREF _Toc149224283 \h </w:instrText>
      </w:r>
      <w:r>
        <w:rPr>
          <w:noProof/>
        </w:rPr>
        <w:fldChar w:fldCharType="separate"/>
      </w:r>
      <w:r>
        <w:rPr>
          <w:noProof/>
        </w:rPr>
        <w:t>11</w:t>
      </w:r>
      <w:r>
        <w:rPr>
          <w:noProof/>
        </w:rPr>
        <w:fldChar w:fldCharType="end"/>
      </w:r>
    </w:p>
    <w:p w:rsidR="005A4D32">
      <w:pPr>
        <w:pStyle w:val="TOC1"/>
        <w:tabs>
          <w:tab w:val="right" w:leader="dot" w:pos="8296"/>
        </w:tabs>
        <w:rPr>
          <w:noProof/>
        </w:rPr>
      </w:pPr>
      <w:r>
        <w:rPr>
          <w:rFonts w:hint="eastAsia"/>
          <w:noProof/>
        </w:rPr>
        <w:t>三、客户服务和消费者权益保护</w:t>
      </w:r>
      <w:r>
        <w:rPr>
          <w:noProof/>
        </w:rPr>
        <w:tab/>
      </w:r>
      <w:r>
        <w:rPr>
          <w:noProof/>
        </w:rPr>
        <w:fldChar w:fldCharType="begin"/>
      </w:r>
      <w:r>
        <w:rPr>
          <w:noProof/>
        </w:rPr>
        <w:instrText xml:space="preserve"> PAGEREF _Toc149224284 \h </w:instrText>
      </w:r>
      <w:r>
        <w:rPr>
          <w:noProof/>
        </w:rPr>
        <w:fldChar w:fldCharType="separate"/>
      </w:r>
      <w:r>
        <w:rPr>
          <w:noProof/>
        </w:rPr>
        <w:t>12</w:t>
      </w:r>
      <w:r>
        <w:rPr>
          <w:noProof/>
        </w:rPr>
        <w:fldChar w:fldCharType="end"/>
      </w:r>
    </w:p>
    <w:p w:rsidR="005A4D32">
      <w:pPr>
        <w:pStyle w:val="TOC2"/>
        <w:tabs>
          <w:tab w:val="right" w:leader="dot" w:pos="8296"/>
        </w:tabs>
        <w:rPr>
          <w:noProof/>
        </w:rPr>
      </w:pPr>
      <w:r>
        <w:rPr>
          <w:noProof/>
        </w:rPr>
        <w:t>(</w:t>
      </w:r>
      <w:r>
        <w:rPr>
          <w:rFonts w:hint="eastAsia"/>
          <w:noProof/>
        </w:rPr>
        <w:t>一</w:t>
      </w:r>
      <w:r>
        <w:rPr>
          <w:noProof/>
        </w:rPr>
        <w:t>)</w:t>
      </w:r>
      <w:r>
        <w:rPr>
          <w:rFonts w:hint="eastAsia"/>
          <w:noProof/>
        </w:rPr>
        <w:t>、客户服务的标准和流程</w:t>
      </w:r>
      <w:r>
        <w:rPr>
          <w:noProof/>
        </w:rPr>
        <w:tab/>
      </w:r>
      <w:r>
        <w:rPr>
          <w:noProof/>
        </w:rPr>
        <w:fldChar w:fldCharType="begin"/>
      </w:r>
      <w:r>
        <w:rPr>
          <w:noProof/>
        </w:rPr>
        <w:instrText xml:space="preserve"> PAGEREF _Toc149224285 \h </w:instrText>
      </w:r>
      <w:r>
        <w:rPr>
          <w:noProof/>
        </w:rPr>
        <w:fldChar w:fldCharType="separate"/>
      </w:r>
      <w:r>
        <w:rPr>
          <w:noProof/>
        </w:rPr>
        <w:t>12</w:t>
      </w:r>
      <w:r>
        <w:rPr>
          <w:noProof/>
        </w:rPr>
        <w:fldChar w:fldCharType="end"/>
      </w:r>
    </w:p>
    <w:p w:rsidR="005A4D32">
      <w:pPr>
        <w:pStyle w:val="TOC2"/>
        <w:tabs>
          <w:tab w:val="right" w:leader="dot" w:pos="8296"/>
        </w:tabs>
        <w:rPr>
          <w:noProof/>
        </w:rPr>
      </w:pPr>
      <w:r>
        <w:rPr>
          <w:noProof/>
        </w:rPr>
        <w:t>(</w:t>
      </w:r>
      <w:r>
        <w:rPr>
          <w:rFonts w:hint="eastAsia"/>
          <w:noProof/>
        </w:rPr>
        <w:t>二</w:t>
      </w:r>
      <w:r>
        <w:rPr>
          <w:noProof/>
        </w:rPr>
        <w:t>)</w:t>
      </w:r>
      <w:r>
        <w:rPr>
          <w:rFonts w:hint="eastAsia"/>
          <w:noProof/>
        </w:rPr>
        <w:t>、消费者权益保护的措施和办法</w:t>
      </w:r>
      <w:r>
        <w:rPr>
          <w:noProof/>
        </w:rPr>
        <w:tab/>
      </w:r>
      <w:r>
        <w:rPr>
          <w:noProof/>
        </w:rPr>
        <w:fldChar w:fldCharType="begin"/>
      </w:r>
      <w:r>
        <w:rPr>
          <w:noProof/>
        </w:rPr>
        <w:instrText xml:space="preserve"> PAGEREF _Toc149224286 \h </w:instrText>
      </w:r>
      <w:r>
        <w:rPr>
          <w:noProof/>
        </w:rPr>
        <w:fldChar w:fldCharType="separate"/>
      </w:r>
      <w:r>
        <w:rPr>
          <w:noProof/>
        </w:rPr>
        <w:t>13</w:t>
      </w:r>
      <w:r>
        <w:rPr>
          <w:noProof/>
        </w:rPr>
        <w:fldChar w:fldCharType="end"/>
      </w:r>
    </w:p>
    <w:p w:rsidR="005A4D32">
      <w:pPr>
        <w:pStyle w:val="TOC2"/>
        <w:tabs>
          <w:tab w:val="right" w:leader="dot" w:pos="8296"/>
        </w:tabs>
        <w:rPr>
          <w:noProof/>
        </w:rPr>
      </w:pPr>
      <w:r>
        <w:rPr>
          <w:noProof/>
        </w:rPr>
        <w:t>(</w:t>
      </w:r>
      <w:r>
        <w:rPr>
          <w:rFonts w:hint="eastAsia"/>
          <w:noProof/>
        </w:rPr>
        <w:t>三</w:t>
      </w:r>
      <w:r>
        <w:rPr>
          <w:noProof/>
        </w:rPr>
        <w:t>)</w:t>
      </w:r>
      <w:r>
        <w:rPr>
          <w:rFonts w:hint="eastAsia"/>
          <w:noProof/>
        </w:rPr>
        <w:t>、客户反馈和投诉处理的机制建设</w:t>
      </w:r>
      <w:r>
        <w:rPr>
          <w:noProof/>
        </w:rPr>
        <w:tab/>
      </w:r>
      <w:r>
        <w:rPr>
          <w:noProof/>
        </w:rPr>
        <w:fldChar w:fldCharType="begin"/>
      </w:r>
      <w:r>
        <w:rPr>
          <w:noProof/>
        </w:rPr>
        <w:instrText xml:space="preserve"> PAGEREF _Toc149224287 \h </w:instrText>
      </w:r>
      <w:r>
        <w:rPr>
          <w:noProof/>
        </w:rPr>
        <w:fldChar w:fldCharType="separate"/>
      </w:r>
      <w:r>
        <w:rPr>
          <w:noProof/>
        </w:rPr>
        <w:t>15</w:t>
      </w:r>
      <w:r>
        <w:rPr>
          <w:noProof/>
        </w:rPr>
        <w:fldChar w:fldCharType="end"/>
      </w:r>
    </w:p>
    <w:p w:rsidR="005A4D32">
      <w:pPr>
        <w:pStyle w:val="TOC1"/>
        <w:tabs>
          <w:tab w:val="right" w:leader="dot" w:pos="8296"/>
        </w:tabs>
        <w:rPr>
          <w:noProof/>
        </w:rPr>
      </w:pPr>
      <w:r>
        <w:rPr>
          <w:rFonts w:hint="eastAsia"/>
          <w:noProof/>
        </w:rPr>
        <w:t>四、融资方案和资金使用计划</w:t>
      </w:r>
      <w:r>
        <w:rPr>
          <w:noProof/>
        </w:rPr>
        <w:tab/>
      </w:r>
      <w:r>
        <w:rPr>
          <w:noProof/>
        </w:rPr>
        <w:fldChar w:fldCharType="begin"/>
      </w:r>
      <w:r>
        <w:rPr>
          <w:noProof/>
        </w:rPr>
        <w:instrText xml:space="preserve"> PAGEREF _Toc149224288 \h </w:instrText>
      </w:r>
      <w:r>
        <w:rPr>
          <w:noProof/>
        </w:rPr>
        <w:fldChar w:fldCharType="separate"/>
      </w:r>
      <w:r>
        <w:rPr>
          <w:noProof/>
        </w:rPr>
        <w:t>16</w:t>
      </w:r>
      <w:r>
        <w:rPr>
          <w:noProof/>
        </w:rPr>
        <w:fldChar w:fldCharType="end"/>
      </w:r>
    </w:p>
    <w:p w:rsidR="005A4D32">
      <w:pPr>
        <w:pStyle w:val="TOC2"/>
        <w:tabs>
          <w:tab w:val="right" w:leader="dot" w:pos="8296"/>
        </w:tabs>
        <w:rPr>
          <w:noProof/>
        </w:rPr>
      </w:pPr>
      <w:r>
        <w:rPr>
          <w:noProof/>
        </w:rPr>
        <w:t>(</w:t>
      </w:r>
      <w:r>
        <w:rPr>
          <w:rFonts w:hint="eastAsia"/>
          <w:noProof/>
        </w:rPr>
        <w:t>一</w:t>
      </w:r>
      <w:r>
        <w:rPr>
          <w:noProof/>
        </w:rPr>
        <w:t>)</w:t>
      </w:r>
      <w:r>
        <w:rPr>
          <w:rFonts w:hint="eastAsia"/>
          <w:noProof/>
        </w:rPr>
        <w:t>、波箱油项目融资方式和资金来源选择</w:t>
      </w:r>
      <w:r>
        <w:rPr>
          <w:noProof/>
        </w:rPr>
        <w:tab/>
      </w:r>
      <w:r>
        <w:rPr>
          <w:noProof/>
        </w:rPr>
        <w:fldChar w:fldCharType="begin"/>
      </w:r>
      <w:r>
        <w:rPr>
          <w:noProof/>
        </w:rPr>
        <w:instrText xml:space="preserve"> PAGEREF _Toc149224289 \h </w:instrText>
      </w:r>
      <w:r>
        <w:rPr>
          <w:noProof/>
        </w:rPr>
        <w:fldChar w:fldCharType="separate"/>
      </w:r>
      <w:r>
        <w:rPr>
          <w:noProof/>
        </w:rPr>
        <w:t>16</w:t>
      </w:r>
      <w:r>
        <w:rPr>
          <w:noProof/>
        </w:rPr>
        <w:fldChar w:fldCharType="end"/>
      </w:r>
    </w:p>
    <w:p w:rsidR="005A4D32">
      <w:pPr>
        <w:pStyle w:val="TOC2"/>
        <w:tabs>
          <w:tab w:val="right" w:leader="dot" w:pos="8296"/>
        </w:tabs>
        <w:rPr>
          <w:noProof/>
        </w:rPr>
      </w:pPr>
      <w:r>
        <w:rPr>
          <w:noProof/>
        </w:rPr>
        <w:t>(</w:t>
      </w:r>
      <w:r>
        <w:rPr>
          <w:rFonts w:hint="eastAsia"/>
          <w:noProof/>
        </w:rPr>
        <w:t>二</w:t>
      </w:r>
      <w:r>
        <w:rPr>
          <w:noProof/>
        </w:rPr>
        <w:t>)</w:t>
      </w:r>
      <w:r>
        <w:rPr>
          <w:rFonts w:hint="eastAsia"/>
          <w:noProof/>
        </w:rPr>
        <w:t>、资金使用计划和管理措施</w:t>
      </w:r>
      <w:r>
        <w:rPr>
          <w:noProof/>
        </w:rPr>
        <w:tab/>
      </w:r>
      <w:r>
        <w:rPr>
          <w:noProof/>
        </w:rPr>
        <w:fldChar w:fldCharType="begin"/>
      </w:r>
      <w:r>
        <w:rPr>
          <w:noProof/>
        </w:rPr>
        <w:instrText xml:space="preserve"> PAGEREF _Toc149224290 \h </w:instrText>
      </w:r>
      <w:r>
        <w:rPr>
          <w:noProof/>
        </w:rPr>
        <w:fldChar w:fldCharType="separate"/>
      </w:r>
      <w:r>
        <w:rPr>
          <w:noProof/>
        </w:rPr>
        <w:t>17</w:t>
      </w:r>
      <w:r>
        <w:rPr>
          <w:noProof/>
        </w:rPr>
        <w:fldChar w:fldCharType="end"/>
      </w:r>
    </w:p>
    <w:p w:rsidR="005A4D32">
      <w:pPr>
        <w:pStyle w:val="TOC2"/>
        <w:tabs>
          <w:tab w:val="right" w:leader="dot" w:pos="8296"/>
        </w:tabs>
        <w:rPr>
          <w:noProof/>
        </w:rPr>
      </w:pPr>
      <w:r>
        <w:rPr>
          <w:noProof/>
        </w:rPr>
        <w:t>(</w:t>
      </w:r>
      <w:r>
        <w:rPr>
          <w:rFonts w:hint="eastAsia"/>
          <w:noProof/>
        </w:rPr>
        <w:t>三</w:t>
      </w:r>
      <w:r>
        <w:rPr>
          <w:noProof/>
        </w:rPr>
        <w:t>)</w:t>
      </w:r>
      <w:r>
        <w:rPr>
          <w:rFonts w:hint="eastAsia"/>
          <w:noProof/>
        </w:rPr>
        <w:t>、财务风险预警和应对方案</w:t>
      </w:r>
      <w:r>
        <w:rPr>
          <w:noProof/>
        </w:rPr>
        <w:tab/>
      </w:r>
      <w:r>
        <w:rPr>
          <w:noProof/>
        </w:rPr>
        <w:fldChar w:fldCharType="begin"/>
      </w:r>
      <w:r>
        <w:rPr>
          <w:noProof/>
        </w:rPr>
        <w:instrText xml:space="preserve"> PAGEREF _Toc149224291 \h </w:instrText>
      </w:r>
      <w:r>
        <w:rPr>
          <w:noProof/>
        </w:rPr>
        <w:fldChar w:fldCharType="separate"/>
      </w:r>
      <w:r>
        <w:rPr>
          <w:noProof/>
        </w:rPr>
        <w:t>18</w:t>
      </w:r>
      <w:r>
        <w:rPr>
          <w:noProof/>
        </w:rPr>
        <w:fldChar w:fldCharType="end"/>
      </w:r>
    </w:p>
    <w:p w:rsidR="005A4D32">
      <w:pPr>
        <w:pStyle w:val="TOC1"/>
        <w:tabs>
          <w:tab w:val="right" w:leader="dot" w:pos="8296"/>
        </w:tabs>
        <w:rPr>
          <w:noProof/>
        </w:rPr>
      </w:pPr>
      <w:r>
        <w:rPr>
          <w:rFonts w:hint="eastAsia"/>
          <w:noProof/>
        </w:rPr>
        <w:t>五、波箱油项目主要建</w:t>
      </w:r>
      <w:r>
        <w:rPr>
          <w:noProof/>
        </w:rPr>
        <w:t>(</w:t>
      </w:r>
      <w:r>
        <w:rPr>
          <w:rFonts w:hint="eastAsia"/>
          <w:noProof/>
        </w:rPr>
        <w:t>构</w:t>
      </w:r>
      <w:r>
        <w:rPr>
          <w:noProof/>
        </w:rPr>
        <w:t>)</w:t>
      </w:r>
      <w:r>
        <w:rPr>
          <w:rFonts w:hint="eastAsia"/>
          <w:noProof/>
        </w:rPr>
        <w:t>筑物建设工程</w:t>
      </w:r>
      <w:r>
        <w:rPr>
          <w:noProof/>
        </w:rPr>
        <w:tab/>
      </w:r>
      <w:r>
        <w:rPr>
          <w:noProof/>
        </w:rPr>
        <w:fldChar w:fldCharType="begin"/>
      </w:r>
      <w:r>
        <w:rPr>
          <w:noProof/>
        </w:rPr>
        <w:instrText xml:space="preserve"> PAGEREF _Toc149224292 \h </w:instrText>
      </w:r>
      <w:r>
        <w:rPr>
          <w:noProof/>
        </w:rPr>
        <w:fldChar w:fldCharType="separate"/>
      </w:r>
      <w:r>
        <w:rPr>
          <w:noProof/>
        </w:rPr>
        <w:t>19</w:t>
      </w:r>
      <w:r>
        <w:rPr>
          <w:noProof/>
        </w:rPr>
        <w:fldChar w:fldCharType="end"/>
      </w:r>
    </w:p>
    <w:p w:rsidR="005A4D32">
      <w:pPr>
        <w:pStyle w:val="TOC2"/>
        <w:tabs>
          <w:tab w:val="right" w:leader="dot" w:pos="8296"/>
        </w:tabs>
        <w:rPr>
          <w:noProof/>
        </w:rPr>
      </w:pPr>
      <w:r>
        <w:rPr>
          <w:noProof/>
        </w:rPr>
        <w:t>(</w:t>
      </w:r>
      <w:r>
        <w:rPr>
          <w:rFonts w:hint="eastAsia"/>
          <w:noProof/>
        </w:rPr>
        <w:t>一</w:t>
      </w:r>
      <w:r>
        <w:rPr>
          <w:noProof/>
        </w:rPr>
        <w:t>)</w:t>
      </w:r>
      <w:r>
        <w:rPr>
          <w:rFonts w:hint="eastAsia"/>
          <w:noProof/>
        </w:rPr>
        <w:t>、抗震设防</w:t>
      </w:r>
      <w:r>
        <w:rPr>
          <w:noProof/>
        </w:rPr>
        <w:tab/>
      </w:r>
      <w:r>
        <w:rPr>
          <w:noProof/>
        </w:rPr>
        <w:fldChar w:fldCharType="begin"/>
      </w:r>
      <w:r>
        <w:rPr>
          <w:noProof/>
        </w:rPr>
        <w:instrText xml:space="preserve"> PAGEREF _Toc149224293 \h </w:instrText>
      </w:r>
      <w:r>
        <w:rPr>
          <w:noProof/>
        </w:rPr>
        <w:fldChar w:fldCharType="separate"/>
      </w:r>
      <w:r>
        <w:rPr>
          <w:noProof/>
        </w:rPr>
        <w:t>19</w:t>
      </w:r>
      <w:r>
        <w:rPr>
          <w:noProof/>
        </w:rPr>
        <w:fldChar w:fldCharType="end"/>
      </w:r>
    </w:p>
    <w:p w:rsidR="005A4D32">
      <w:pPr>
        <w:pStyle w:val="TOC2"/>
        <w:tabs>
          <w:tab w:val="right" w:leader="dot" w:pos="8296"/>
        </w:tabs>
        <w:rPr>
          <w:noProof/>
        </w:rPr>
      </w:pPr>
      <w:r>
        <w:rPr>
          <w:noProof/>
        </w:rPr>
        <w:t>(</w:t>
      </w:r>
      <w:r>
        <w:rPr>
          <w:rFonts w:hint="eastAsia"/>
          <w:noProof/>
        </w:rPr>
        <w:t>二</w:t>
      </w:r>
      <w:r>
        <w:rPr>
          <w:noProof/>
        </w:rPr>
        <w:t>)</w:t>
      </w:r>
      <w:r>
        <w:rPr>
          <w:rFonts w:hint="eastAsia"/>
          <w:noProof/>
        </w:rPr>
        <w:t>、建筑结构形势及基础方案</w:t>
      </w:r>
      <w:r>
        <w:rPr>
          <w:noProof/>
        </w:rPr>
        <w:tab/>
      </w:r>
      <w:r>
        <w:rPr>
          <w:noProof/>
        </w:rPr>
        <w:fldChar w:fldCharType="begin"/>
      </w:r>
      <w:r>
        <w:rPr>
          <w:noProof/>
        </w:rPr>
        <w:instrText xml:space="preserve"> PAGEREF _Toc149224294 \h </w:instrText>
      </w:r>
      <w:r>
        <w:rPr>
          <w:noProof/>
        </w:rPr>
        <w:fldChar w:fldCharType="separate"/>
      </w:r>
      <w:r>
        <w:rPr>
          <w:noProof/>
        </w:rPr>
        <w:t>20</w:t>
      </w:r>
      <w:r>
        <w:rPr>
          <w:noProof/>
        </w:rPr>
        <w:fldChar w:fldCharType="end"/>
      </w:r>
    </w:p>
    <w:p w:rsidR="005A4D32">
      <w:pPr>
        <w:pStyle w:val="TOC2"/>
        <w:tabs>
          <w:tab w:val="right" w:leader="dot" w:pos="8296"/>
        </w:tabs>
        <w:rPr>
          <w:noProof/>
        </w:rPr>
      </w:pPr>
      <w:r>
        <w:rPr>
          <w:noProof/>
        </w:rPr>
        <w:t>(</w:t>
      </w:r>
      <w:r>
        <w:rPr>
          <w:rFonts w:hint="eastAsia"/>
          <w:noProof/>
        </w:rPr>
        <w:t>三</w:t>
      </w:r>
      <w:r>
        <w:rPr>
          <w:noProof/>
        </w:rPr>
        <w:t>)</w:t>
      </w:r>
      <w:r>
        <w:rPr>
          <w:rFonts w:hint="eastAsia"/>
          <w:noProof/>
        </w:rPr>
        <w:t>、主要建</w:t>
      </w:r>
      <w:r>
        <w:rPr>
          <w:noProof/>
        </w:rPr>
        <w:t>(</w:t>
      </w:r>
      <w:r>
        <w:rPr>
          <w:rFonts w:hint="eastAsia"/>
          <w:noProof/>
        </w:rPr>
        <w:t>构</w:t>
      </w:r>
      <w:r>
        <w:rPr>
          <w:noProof/>
        </w:rPr>
        <w:t>)</w:t>
      </w:r>
      <w:r>
        <w:rPr>
          <w:rFonts w:hint="eastAsia"/>
          <w:noProof/>
        </w:rPr>
        <w:t>筑物建设工程</w:t>
      </w:r>
      <w:r>
        <w:rPr>
          <w:noProof/>
        </w:rPr>
        <w:tab/>
      </w:r>
      <w:r>
        <w:rPr>
          <w:noProof/>
        </w:rPr>
        <w:fldChar w:fldCharType="begin"/>
      </w:r>
      <w:r>
        <w:rPr>
          <w:noProof/>
        </w:rPr>
        <w:instrText xml:space="preserve"> PAGEREF _Toc149224295 \h </w:instrText>
      </w:r>
      <w:r>
        <w:rPr>
          <w:noProof/>
        </w:rPr>
        <w:fldChar w:fldCharType="separate"/>
      </w:r>
      <w:r>
        <w:rPr>
          <w:noProof/>
        </w:rPr>
        <w:t>20</w:t>
      </w:r>
      <w:r>
        <w:rPr>
          <w:noProof/>
        </w:rPr>
        <w:fldChar w:fldCharType="end"/>
      </w:r>
    </w:p>
    <w:p w:rsidR="005A4D32">
      <w:pPr>
        <w:pStyle w:val="TOC1"/>
        <w:tabs>
          <w:tab w:val="right" w:leader="dot" w:pos="8296"/>
        </w:tabs>
        <w:rPr>
          <w:noProof/>
        </w:rPr>
      </w:pPr>
      <w:r>
        <w:rPr>
          <w:rFonts w:hint="eastAsia"/>
          <w:noProof/>
        </w:rPr>
        <w:t>六、技术创新和研发成果转化</w:t>
      </w:r>
      <w:r>
        <w:rPr>
          <w:noProof/>
        </w:rPr>
        <w:tab/>
      </w:r>
      <w:r>
        <w:rPr>
          <w:noProof/>
        </w:rPr>
        <w:fldChar w:fldCharType="begin"/>
      </w:r>
      <w:r>
        <w:rPr>
          <w:noProof/>
        </w:rPr>
        <w:instrText xml:space="preserve"> PAGEREF _Toc149224296 \h </w:instrText>
      </w:r>
      <w:r>
        <w:rPr>
          <w:noProof/>
        </w:rPr>
        <w:fldChar w:fldCharType="separate"/>
      </w:r>
      <w:r>
        <w:rPr>
          <w:noProof/>
        </w:rPr>
        <w:t>20</w:t>
      </w:r>
      <w:r>
        <w:rPr>
          <w:noProof/>
        </w:rPr>
        <w:fldChar w:fldCharType="end"/>
      </w:r>
    </w:p>
    <w:p w:rsidR="005A4D32">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_Toc149224297 \h </w:instrText>
      </w:r>
      <w:r>
        <w:rPr>
          <w:noProof/>
        </w:rPr>
        <w:fldChar w:fldCharType="separate"/>
      </w:r>
      <w:r>
        <w:rPr>
          <w:noProof/>
        </w:rPr>
        <w:t>20</w:t>
      </w:r>
      <w:r>
        <w:rPr>
          <w:noProof/>
        </w:rPr>
        <w:fldChar w:fldCharType="end"/>
      </w:r>
    </w:p>
    <w:p w:rsidR="005A4D32">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_Toc149224298 \h </w:instrText>
      </w:r>
      <w:r>
        <w:rPr>
          <w:noProof/>
        </w:rPr>
        <w:fldChar w:fldCharType="separate"/>
      </w:r>
      <w:r>
        <w:rPr>
          <w:noProof/>
        </w:rPr>
        <w:t>21</w:t>
      </w:r>
      <w:r>
        <w:rPr>
          <w:noProof/>
        </w:rPr>
        <w:fldChar w:fldCharType="end"/>
      </w:r>
    </w:p>
    <w:p w:rsidR="005A4D32">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_Toc149224299 \h </w:instrText>
      </w:r>
      <w:r>
        <w:rPr>
          <w:noProof/>
        </w:rPr>
        <w:fldChar w:fldCharType="separate"/>
      </w:r>
      <w:r>
        <w:rPr>
          <w:noProof/>
        </w:rPr>
        <w:t>23</w:t>
      </w:r>
      <w:r>
        <w:rPr>
          <w:noProof/>
        </w:rPr>
        <w:fldChar w:fldCharType="end"/>
      </w:r>
    </w:p>
    <w:p w:rsidR="005A4D32">
      <w:pPr>
        <w:pStyle w:val="TOC1"/>
        <w:tabs>
          <w:tab w:val="right" w:leader="dot" w:pos="8296"/>
        </w:tabs>
        <w:rPr>
          <w:noProof/>
        </w:rPr>
      </w:pPr>
      <w:r>
        <w:rPr>
          <w:rFonts w:hint="eastAsia"/>
          <w:noProof/>
        </w:rPr>
        <w:t>七、工程设计方案</w:t>
      </w:r>
      <w:r>
        <w:rPr>
          <w:noProof/>
        </w:rPr>
        <w:tab/>
      </w:r>
      <w:r>
        <w:rPr>
          <w:noProof/>
        </w:rPr>
        <w:fldChar w:fldCharType="begin"/>
      </w:r>
      <w:r>
        <w:rPr>
          <w:noProof/>
        </w:rPr>
        <w:instrText xml:space="preserve"> PAGEREF _Toc149224300 \h </w:instrText>
      </w:r>
      <w:r>
        <w:rPr>
          <w:noProof/>
        </w:rPr>
        <w:fldChar w:fldCharType="separate"/>
      </w:r>
      <w:r>
        <w:rPr>
          <w:noProof/>
        </w:rPr>
        <w:t>25</w:t>
      </w:r>
      <w:r>
        <w:rPr>
          <w:noProof/>
        </w:rPr>
        <w:fldChar w:fldCharType="end"/>
      </w:r>
    </w:p>
    <w:p w:rsidR="005A4D32">
      <w:pPr>
        <w:pStyle w:val="TOC2"/>
        <w:tabs>
          <w:tab w:val="right" w:leader="dot" w:pos="8296"/>
        </w:tabs>
        <w:rPr>
          <w:noProof/>
        </w:r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_Toc149224301 \h </w:instrText>
      </w:r>
      <w:r>
        <w:rPr>
          <w:noProof/>
        </w:rPr>
        <w:fldChar w:fldCharType="separate"/>
      </w:r>
      <w:r>
        <w:rPr>
          <w:noProof/>
        </w:rPr>
        <w:t>25</w:t>
      </w:r>
      <w:r>
        <w:rPr>
          <w:noProof/>
        </w:rPr>
        <w:fldChar w:fldCharType="end"/>
      </w:r>
    </w:p>
    <w:p w:rsidR="005A4D32">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_Toc149224302 \h </w:instrText>
      </w:r>
      <w:r>
        <w:rPr>
          <w:noProof/>
        </w:rPr>
        <w:fldChar w:fldCharType="separate"/>
      </w:r>
      <w:r>
        <w:rPr>
          <w:noProof/>
        </w:rPr>
        <w:t>26</w:t>
      </w:r>
      <w:r>
        <w:rPr>
          <w:noProof/>
        </w:rPr>
        <w:fldChar w:fldCharType="end"/>
      </w:r>
    </w:p>
    <w:p w:rsidR="005A4D32">
      <w:pPr>
        <w:pStyle w:val="TOC2"/>
        <w:tabs>
          <w:tab w:val="right" w:leader="dot" w:pos="8296"/>
        </w:tabs>
        <w:rPr>
          <w:noProof/>
        </w:r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_Toc149224303 \h </w:instrText>
      </w:r>
      <w:r>
        <w:rPr>
          <w:noProof/>
        </w:rPr>
        <w:fldChar w:fldCharType="separate"/>
      </w:r>
      <w:r>
        <w:rPr>
          <w:noProof/>
        </w:rPr>
        <w:t>28</w:t>
      </w:r>
      <w:r>
        <w:rPr>
          <w:noProof/>
        </w:rPr>
        <w:fldChar w:fldCharType="end"/>
      </w:r>
    </w:p>
    <w:p w:rsidR="005A4D32">
      <w:pPr>
        <w:pStyle w:val="TOC2"/>
        <w:tabs>
          <w:tab w:val="right" w:leader="dot" w:pos="8296"/>
        </w:tabs>
        <w:rPr>
          <w:noProof/>
        </w:r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_Toc149224304 \h </w:instrText>
      </w:r>
      <w:r>
        <w:rPr>
          <w:noProof/>
        </w:rPr>
        <w:fldChar w:fldCharType="separate"/>
      </w:r>
      <w:r>
        <w:rPr>
          <w:noProof/>
        </w:rPr>
        <w:t>29</w:t>
      </w:r>
      <w:r>
        <w:rPr>
          <w:noProof/>
        </w:rPr>
        <w:fldChar w:fldCharType="end"/>
      </w:r>
    </w:p>
    <w:p w:rsidR="005A4D32">
      <w:pPr>
        <w:pStyle w:val="TOC2"/>
        <w:tabs>
          <w:tab w:val="right" w:leader="dot" w:pos="8296"/>
        </w:tabs>
        <w:rPr>
          <w:noProof/>
        </w:r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_Toc149224305 \h </w:instrText>
      </w:r>
      <w:r>
        <w:rPr>
          <w:noProof/>
        </w:rPr>
        <w:fldChar w:fldCharType="separate"/>
      </w:r>
      <w:r>
        <w:rPr>
          <w:noProof/>
        </w:rPr>
        <w:t>30</w:t>
      </w:r>
      <w:r>
        <w:rPr>
          <w:noProof/>
        </w:rPr>
        <w:fldChar w:fldCharType="end"/>
      </w:r>
    </w:p>
    <w:p w:rsidR="005A4D32">
      <w:pPr>
        <w:pStyle w:val="TOC2"/>
        <w:tabs>
          <w:tab w:val="right" w:leader="dot" w:pos="8296"/>
        </w:tabs>
        <w:rPr>
          <w:noProof/>
        </w:r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_Toc149224306 \h </w:instrText>
      </w:r>
      <w:r>
        <w:rPr>
          <w:noProof/>
        </w:rPr>
        <w:fldChar w:fldCharType="separate"/>
      </w:r>
      <w:r>
        <w:rPr>
          <w:noProof/>
        </w:rPr>
        <w:t>32</w:t>
      </w:r>
      <w:r>
        <w:rPr>
          <w:noProof/>
        </w:rPr>
        <w:fldChar w:fldCharType="end"/>
      </w:r>
    </w:p>
    <w:p w:rsidR="005A4D32">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_Toc149224307 \h </w:instrText>
      </w:r>
      <w:r>
        <w:rPr>
          <w:noProof/>
        </w:rPr>
        <w:fldChar w:fldCharType="separate"/>
      </w:r>
      <w:r>
        <w:rPr>
          <w:noProof/>
        </w:rPr>
        <w:t>33</w:t>
      </w:r>
      <w:r>
        <w:rPr>
          <w:noProof/>
        </w:rPr>
        <w:fldChar w:fldCharType="end"/>
      </w:r>
    </w:p>
    <w:p w:rsidR="005A4D3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八、社会投资和慈善计划</w:t>
      </w:r>
      <w:r>
        <w:rPr>
          <w:noProof/>
        </w:rPr>
        <w:tab/>
      </w:r>
      <w:r>
        <w:rPr>
          <w:noProof/>
        </w:rPr>
        <w:fldChar w:fldCharType="begin"/>
      </w:r>
      <w:r>
        <w:rPr>
          <w:noProof/>
        </w:rPr>
        <w:instrText xml:space="preserve"> PAGEREF _Toc149224308 \h </w:instrText>
      </w:r>
      <w:r>
        <w:rPr>
          <w:noProof/>
        </w:rPr>
        <w:fldChar w:fldCharType="separate"/>
      </w:r>
      <w:r>
        <w:rPr>
          <w:noProof/>
        </w:rPr>
        <w:t>35</w:t>
      </w:r>
      <w:r>
        <w:rPr>
          <w:noProof/>
        </w:rPr>
        <w:fldChar w:fldCharType="end"/>
      </w:r>
    </w:p>
    <w:p w:rsidR="005A4D32">
      <w:pPr>
        <w:pStyle w:val="TOC2"/>
        <w:tabs>
          <w:tab w:val="right" w:leader="dot" w:pos="8296"/>
        </w:tabs>
        <w:rPr>
          <w:noProof/>
        </w:rPr>
      </w:pPr>
      <w:r>
        <w:rPr>
          <w:noProof/>
        </w:rPr>
        <w:t>(</w:t>
      </w:r>
      <w:r>
        <w:rPr>
          <w:rFonts w:hint="eastAsia"/>
          <w:noProof/>
        </w:rPr>
        <w:t>一</w:t>
      </w:r>
      <w:r>
        <w:rPr>
          <w:noProof/>
        </w:rPr>
        <w:t>)</w:t>
      </w:r>
      <w:r>
        <w:rPr>
          <w:rFonts w:hint="eastAsia"/>
          <w:noProof/>
        </w:rPr>
        <w:t>、社会责任投资和捐赠计划</w:t>
      </w:r>
      <w:r>
        <w:rPr>
          <w:noProof/>
        </w:rPr>
        <w:tab/>
      </w:r>
      <w:r>
        <w:rPr>
          <w:noProof/>
        </w:rPr>
        <w:fldChar w:fldCharType="begin"/>
      </w:r>
      <w:r>
        <w:rPr>
          <w:noProof/>
        </w:rPr>
        <w:instrText xml:space="preserve"> PAGEREF _Toc149224309 \h </w:instrText>
      </w:r>
      <w:r>
        <w:rPr>
          <w:noProof/>
        </w:rPr>
        <w:fldChar w:fldCharType="separate"/>
      </w:r>
      <w:r>
        <w:rPr>
          <w:noProof/>
        </w:rPr>
        <w:t>35</w:t>
      </w:r>
      <w:r>
        <w:rPr>
          <w:noProof/>
        </w:rPr>
        <w:fldChar w:fldCharType="end"/>
      </w:r>
    </w:p>
    <w:p w:rsidR="005A4D32">
      <w:pPr>
        <w:pStyle w:val="TOC2"/>
        <w:tabs>
          <w:tab w:val="right" w:leader="dot" w:pos="8296"/>
        </w:tabs>
        <w:rPr>
          <w:noProof/>
        </w:rPr>
      </w:pPr>
      <w:r>
        <w:rPr>
          <w:noProof/>
        </w:rPr>
        <w:t>(</w:t>
      </w:r>
      <w:r>
        <w:rPr>
          <w:rFonts w:hint="eastAsia"/>
          <w:noProof/>
        </w:rPr>
        <w:t>二</w:t>
      </w:r>
      <w:r>
        <w:rPr>
          <w:noProof/>
        </w:rPr>
        <w:t>)</w:t>
      </w:r>
      <w:r>
        <w:rPr>
          <w:rFonts w:hint="eastAsia"/>
          <w:noProof/>
        </w:rPr>
        <w:t>、社会慈善波箱油项目的可行性</w:t>
      </w:r>
      <w:r>
        <w:rPr>
          <w:noProof/>
        </w:rPr>
        <w:tab/>
      </w:r>
      <w:r>
        <w:rPr>
          <w:noProof/>
        </w:rPr>
        <w:fldChar w:fldCharType="begin"/>
      </w:r>
      <w:r>
        <w:rPr>
          <w:noProof/>
        </w:rPr>
        <w:instrText xml:space="preserve"> PAGEREF _Toc149224310 \h </w:instrText>
      </w:r>
      <w:r>
        <w:rPr>
          <w:noProof/>
        </w:rPr>
        <w:fldChar w:fldCharType="separate"/>
      </w:r>
      <w:r>
        <w:rPr>
          <w:noProof/>
        </w:rPr>
        <w:t>36</w:t>
      </w:r>
      <w:r>
        <w:rPr>
          <w:noProof/>
        </w:rPr>
        <w:fldChar w:fldCharType="end"/>
      </w:r>
    </w:p>
    <w:p w:rsidR="005A4D32">
      <w:pPr>
        <w:pStyle w:val="TOC2"/>
        <w:tabs>
          <w:tab w:val="right" w:leader="dot" w:pos="8296"/>
        </w:tabs>
        <w:rPr>
          <w:noProof/>
        </w:rPr>
      </w:pPr>
      <w:r>
        <w:rPr>
          <w:noProof/>
        </w:rPr>
        <w:t>(</w:t>
      </w:r>
      <w:r>
        <w:rPr>
          <w:rFonts w:hint="eastAsia"/>
          <w:noProof/>
        </w:rPr>
        <w:t>三</w:t>
      </w:r>
      <w:r>
        <w:rPr>
          <w:noProof/>
        </w:rPr>
        <w:t>)</w:t>
      </w:r>
      <w:r>
        <w:rPr>
          <w:rFonts w:hint="eastAsia"/>
          <w:noProof/>
        </w:rPr>
        <w:t>、社会影响投资的测量和报告</w:t>
      </w:r>
      <w:r>
        <w:rPr>
          <w:noProof/>
        </w:rPr>
        <w:tab/>
      </w:r>
      <w:r>
        <w:rPr>
          <w:noProof/>
        </w:rPr>
        <w:fldChar w:fldCharType="begin"/>
      </w:r>
      <w:r>
        <w:rPr>
          <w:noProof/>
        </w:rPr>
        <w:instrText xml:space="preserve"> PAGEREF _Toc149224311 \h </w:instrText>
      </w:r>
      <w:r>
        <w:rPr>
          <w:noProof/>
        </w:rPr>
        <w:fldChar w:fldCharType="separate"/>
      </w:r>
      <w:r>
        <w:rPr>
          <w:noProof/>
        </w:rPr>
        <w:t>37</w:t>
      </w:r>
      <w:r>
        <w:rPr>
          <w:noProof/>
        </w:rPr>
        <w:fldChar w:fldCharType="end"/>
      </w:r>
    </w:p>
    <w:p w:rsidR="005A4D32">
      <w:pPr>
        <w:pStyle w:val="TOC1"/>
        <w:tabs>
          <w:tab w:val="right" w:leader="dot" w:pos="8296"/>
        </w:tabs>
        <w:rPr>
          <w:noProof/>
        </w:rPr>
      </w:pPr>
      <w:r>
        <w:rPr>
          <w:rFonts w:hint="eastAsia"/>
          <w:noProof/>
        </w:rPr>
        <w:t>九、团队建设和管理培训</w:t>
      </w:r>
      <w:r>
        <w:rPr>
          <w:noProof/>
        </w:rPr>
        <w:tab/>
      </w:r>
      <w:r>
        <w:rPr>
          <w:noProof/>
        </w:rPr>
        <w:fldChar w:fldCharType="begin"/>
      </w:r>
      <w:r>
        <w:rPr>
          <w:noProof/>
        </w:rPr>
        <w:instrText xml:space="preserve"> PAGEREF _Toc149224312 \h </w:instrText>
      </w:r>
      <w:r>
        <w:rPr>
          <w:noProof/>
        </w:rPr>
        <w:fldChar w:fldCharType="separate"/>
      </w:r>
      <w:r>
        <w:rPr>
          <w:noProof/>
        </w:rPr>
        <w:t>39</w:t>
      </w:r>
      <w:r>
        <w:rPr>
          <w:noProof/>
        </w:rPr>
        <w:fldChar w:fldCharType="end"/>
      </w:r>
    </w:p>
    <w:p w:rsidR="005A4D32">
      <w:pPr>
        <w:pStyle w:val="TOC2"/>
        <w:tabs>
          <w:tab w:val="right" w:leader="dot" w:pos="8296"/>
        </w:tabs>
        <w:rPr>
          <w:noProof/>
        </w:rPr>
      </w:pPr>
      <w:r>
        <w:rPr>
          <w:noProof/>
        </w:rPr>
        <w:t>(</w:t>
      </w:r>
      <w:r>
        <w:rPr>
          <w:rFonts w:hint="eastAsia"/>
          <w:noProof/>
        </w:rPr>
        <w:t>一</w:t>
      </w:r>
      <w:r>
        <w:rPr>
          <w:noProof/>
        </w:rPr>
        <w:t>)</w:t>
      </w:r>
      <w:r>
        <w:rPr>
          <w:rFonts w:hint="eastAsia"/>
          <w:noProof/>
        </w:rPr>
        <w:t>、团队建设和管理的目标和原则</w:t>
      </w:r>
      <w:r>
        <w:rPr>
          <w:noProof/>
        </w:rPr>
        <w:tab/>
      </w:r>
      <w:r>
        <w:rPr>
          <w:noProof/>
        </w:rPr>
        <w:fldChar w:fldCharType="begin"/>
      </w:r>
      <w:r>
        <w:rPr>
          <w:noProof/>
        </w:rPr>
        <w:instrText xml:space="preserve"> PAGEREF _Toc149224313 \h </w:instrText>
      </w:r>
      <w:r>
        <w:rPr>
          <w:noProof/>
        </w:rPr>
        <w:fldChar w:fldCharType="separate"/>
      </w:r>
      <w:r>
        <w:rPr>
          <w:noProof/>
        </w:rPr>
        <w:t>39</w:t>
      </w:r>
      <w:r>
        <w:rPr>
          <w:noProof/>
        </w:rPr>
        <w:fldChar w:fldCharType="end"/>
      </w:r>
    </w:p>
    <w:p w:rsidR="005A4D32">
      <w:pPr>
        <w:pStyle w:val="TOC2"/>
        <w:tabs>
          <w:tab w:val="right" w:leader="dot" w:pos="8296"/>
        </w:tabs>
        <w:rPr>
          <w:noProof/>
        </w:rPr>
      </w:pPr>
      <w:r>
        <w:rPr>
          <w:noProof/>
        </w:rPr>
        <w:t>(</w:t>
      </w:r>
      <w:r>
        <w:rPr>
          <w:rFonts w:hint="eastAsia"/>
          <w:noProof/>
        </w:rPr>
        <w:t>二</w:t>
      </w:r>
      <w:r>
        <w:rPr>
          <w:noProof/>
        </w:rPr>
        <w:t>)</w:t>
      </w:r>
      <w:r>
        <w:rPr>
          <w:rFonts w:hint="eastAsia"/>
          <w:noProof/>
        </w:rPr>
        <w:t>、管理培训和提升的方案</w:t>
      </w:r>
      <w:r>
        <w:rPr>
          <w:noProof/>
        </w:rPr>
        <w:tab/>
      </w:r>
      <w:r>
        <w:rPr>
          <w:noProof/>
        </w:rPr>
        <w:fldChar w:fldCharType="begin"/>
      </w:r>
      <w:r>
        <w:rPr>
          <w:noProof/>
        </w:rPr>
        <w:instrText xml:space="preserve"> PAGEREF _Toc149224314 \h </w:instrText>
      </w:r>
      <w:r>
        <w:rPr>
          <w:noProof/>
        </w:rPr>
        <w:fldChar w:fldCharType="separate"/>
      </w:r>
      <w:r>
        <w:rPr>
          <w:noProof/>
        </w:rPr>
        <w:t>40</w:t>
      </w:r>
      <w:r>
        <w:rPr>
          <w:noProof/>
        </w:rPr>
        <w:fldChar w:fldCharType="end"/>
      </w:r>
    </w:p>
    <w:p w:rsidR="005A4D32">
      <w:pPr>
        <w:pStyle w:val="TOC2"/>
        <w:tabs>
          <w:tab w:val="right" w:leader="dot" w:pos="8296"/>
        </w:tabs>
        <w:rPr>
          <w:noProof/>
        </w:rPr>
      </w:pPr>
      <w:r>
        <w:rPr>
          <w:noProof/>
        </w:rPr>
        <w:t>(</w:t>
      </w:r>
      <w:r>
        <w:rPr>
          <w:rFonts w:hint="eastAsia"/>
          <w:noProof/>
        </w:rPr>
        <w:t>三</w:t>
      </w:r>
      <w:r>
        <w:rPr>
          <w:noProof/>
        </w:rPr>
        <w:t>)</w:t>
      </w:r>
      <w:r>
        <w:rPr>
          <w:rFonts w:hint="eastAsia"/>
          <w:noProof/>
        </w:rPr>
        <w:t>、团队成员激励和考核机制</w:t>
      </w:r>
      <w:r>
        <w:rPr>
          <w:noProof/>
        </w:rPr>
        <w:tab/>
      </w:r>
      <w:r>
        <w:rPr>
          <w:noProof/>
        </w:rPr>
        <w:fldChar w:fldCharType="begin"/>
      </w:r>
      <w:r>
        <w:rPr>
          <w:noProof/>
        </w:rPr>
        <w:instrText xml:space="preserve"> PAGEREF _Toc149224315 \h </w:instrText>
      </w:r>
      <w:r>
        <w:rPr>
          <w:noProof/>
        </w:rPr>
        <w:fldChar w:fldCharType="separate"/>
      </w:r>
      <w:r>
        <w:rPr>
          <w:noProof/>
        </w:rPr>
        <w:t>41</w:t>
      </w:r>
      <w:r>
        <w:rPr>
          <w:noProof/>
        </w:rPr>
        <w:fldChar w:fldCharType="end"/>
      </w:r>
    </w:p>
    <w:p w:rsidR="005A4D32">
      <w:pPr>
        <w:pStyle w:val="TOC1"/>
        <w:tabs>
          <w:tab w:val="right" w:leader="dot" w:pos="8296"/>
        </w:tabs>
        <w:rPr>
          <w:noProof/>
        </w:rPr>
      </w:pPr>
      <w:r>
        <w:rPr>
          <w:rFonts w:hint="eastAsia"/>
          <w:noProof/>
        </w:rPr>
        <w:t>十、消防安全</w:t>
      </w:r>
      <w:r>
        <w:rPr>
          <w:noProof/>
        </w:rPr>
        <w:tab/>
      </w:r>
      <w:r>
        <w:rPr>
          <w:noProof/>
        </w:rPr>
        <w:fldChar w:fldCharType="begin"/>
      </w:r>
      <w:r>
        <w:rPr>
          <w:noProof/>
        </w:rPr>
        <w:instrText xml:space="preserve"> PAGEREF _Toc149224316 \h </w:instrText>
      </w:r>
      <w:r>
        <w:rPr>
          <w:noProof/>
        </w:rPr>
        <w:fldChar w:fldCharType="separate"/>
      </w:r>
      <w:r>
        <w:rPr>
          <w:noProof/>
        </w:rPr>
        <w:t>42</w:t>
      </w:r>
      <w:r>
        <w:rPr>
          <w:noProof/>
        </w:rPr>
        <w:fldChar w:fldCharType="end"/>
      </w:r>
    </w:p>
    <w:p w:rsidR="005A4D32">
      <w:pPr>
        <w:pStyle w:val="TOC2"/>
        <w:tabs>
          <w:tab w:val="right" w:leader="dot" w:pos="8296"/>
        </w:tabs>
        <w:rPr>
          <w:noProof/>
        </w:rPr>
      </w:pPr>
      <w:r>
        <w:rPr>
          <w:noProof/>
        </w:rPr>
        <w:t>(</w:t>
      </w:r>
      <w:r>
        <w:rPr>
          <w:rFonts w:hint="eastAsia"/>
          <w:noProof/>
        </w:rPr>
        <w:t>一</w:t>
      </w:r>
      <w:r>
        <w:rPr>
          <w:noProof/>
        </w:rPr>
        <w:t>)</w:t>
      </w:r>
      <w:r>
        <w:rPr>
          <w:rFonts w:hint="eastAsia"/>
          <w:noProof/>
        </w:rPr>
        <w:t>、波箱油项目消防设计依据及原则</w:t>
      </w:r>
      <w:r>
        <w:rPr>
          <w:noProof/>
        </w:rPr>
        <w:tab/>
      </w:r>
      <w:r>
        <w:rPr>
          <w:noProof/>
        </w:rPr>
        <w:fldChar w:fldCharType="begin"/>
      </w:r>
      <w:r>
        <w:rPr>
          <w:noProof/>
        </w:rPr>
        <w:instrText xml:space="preserve"> PAGEREF _Toc149224317 \h </w:instrText>
      </w:r>
      <w:r>
        <w:rPr>
          <w:noProof/>
        </w:rPr>
        <w:fldChar w:fldCharType="separate"/>
      </w:r>
      <w:r>
        <w:rPr>
          <w:noProof/>
        </w:rPr>
        <w:t>42</w:t>
      </w:r>
      <w:r>
        <w:rPr>
          <w:noProof/>
        </w:rPr>
        <w:fldChar w:fldCharType="end"/>
      </w:r>
    </w:p>
    <w:p w:rsidR="005A4D32">
      <w:pPr>
        <w:pStyle w:val="TOC2"/>
        <w:tabs>
          <w:tab w:val="right" w:leader="dot" w:pos="8296"/>
        </w:tabs>
        <w:rPr>
          <w:noProof/>
        </w:rPr>
      </w:pPr>
      <w:r>
        <w:rPr>
          <w:noProof/>
        </w:rPr>
        <w:t>(</w:t>
      </w:r>
      <w:r>
        <w:rPr>
          <w:rFonts w:hint="eastAsia"/>
          <w:noProof/>
        </w:rPr>
        <w:t>二</w:t>
      </w:r>
      <w:r>
        <w:rPr>
          <w:noProof/>
        </w:rPr>
        <w:t>)</w:t>
      </w:r>
      <w:r>
        <w:rPr>
          <w:rFonts w:hint="eastAsia"/>
          <w:noProof/>
        </w:rPr>
        <w:t>、波箱油项目火灾危险性分析</w:t>
      </w:r>
      <w:r>
        <w:rPr>
          <w:noProof/>
        </w:rPr>
        <w:tab/>
      </w:r>
      <w:r>
        <w:rPr>
          <w:noProof/>
        </w:rPr>
        <w:fldChar w:fldCharType="begin"/>
      </w:r>
      <w:r>
        <w:rPr>
          <w:noProof/>
        </w:rPr>
        <w:instrText xml:space="preserve"> PAGEREF _Toc149224318 \h </w:instrText>
      </w:r>
      <w:r>
        <w:rPr>
          <w:noProof/>
        </w:rPr>
        <w:fldChar w:fldCharType="separate"/>
      </w:r>
      <w:r>
        <w:rPr>
          <w:noProof/>
        </w:rPr>
        <w:t>43</w:t>
      </w:r>
      <w:r>
        <w:rPr>
          <w:noProof/>
        </w:rPr>
        <w:fldChar w:fldCharType="end"/>
      </w:r>
    </w:p>
    <w:p w:rsidR="005A4D32">
      <w:pPr>
        <w:pStyle w:val="TOC1"/>
        <w:tabs>
          <w:tab w:val="right" w:leader="dot" w:pos="8296"/>
        </w:tabs>
        <w:rPr>
          <w:noProof/>
        </w:rPr>
      </w:pPr>
      <w:r>
        <w:rPr>
          <w:rFonts w:hint="eastAsia"/>
          <w:noProof/>
        </w:rPr>
        <w:t>十一、社会责任和可持续发展</w:t>
      </w:r>
      <w:r>
        <w:rPr>
          <w:noProof/>
        </w:rPr>
        <w:tab/>
      </w:r>
      <w:r>
        <w:rPr>
          <w:noProof/>
        </w:rPr>
        <w:fldChar w:fldCharType="begin"/>
      </w:r>
      <w:r>
        <w:rPr>
          <w:noProof/>
        </w:rPr>
        <w:instrText xml:space="preserve"> PAGEREF _Toc149224319 \h </w:instrText>
      </w:r>
      <w:r>
        <w:rPr>
          <w:noProof/>
        </w:rPr>
        <w:fldChar w:fldCharType="separate"/>
      </w:r>
      <w:r>
        <w:rPr>
          <w:noProof/>
        </w:rPr>
        <w:t>44</w:t>
      </w:r>
      <w:r>
        <w:rPr>
          <w:noProof/>
        </w:rPr>
        <w:fldChar w:fldCharType="end"/>
      </w:r>
    </w:p>
    <w:p w:rsidR="005A4D32">
      <w:pPr>
        <w:pStyle w:val="TOC2"/>
        <w:tabs>
          <w:tab w:val="right" w:leader="dot" w:pos="8296"/>
        </w:tabs>
        <w:rPr>
          <w:noProof/>
        </w:rPr>
      </w:pPr>
      <w:r>
        <w:rPr>
          <w:noProof/>
        </w:rPr>
        <w:t>(</w:t>
      </w:r>
      <w:r>
        <w:rPr>
          <w:rFonts w:hint="eastAsia"/>
          <w:noProof/>
        </w:rPr>
        <w:t>一</w:t>
      </w:r>
      <w:r>
        <w:rPr>
          <w:noProof/>
        </w:rPr>
        <w:t>)</w:t>
      </w:r>
      <w:r>
        <w:rPr>
          <w:rFonts w:hint="eastAsia"/>
          <w:noProof/>
        </w:rPr>
        <w:t>、波箱油项目对社会责任的承担和履行</w:t>
      </w:r>
      <w:r>
        <w:rPr>
          <w:noProof/>
        </w:rPr>
        <w:tab/>
      </w:r>
      <w:r>
        <w:rPr>
          <w:noProof/>
        </w:rPr>
        <w:fldChar w:fldCharType="begin"/>
      </w:r>
      <w:r>
        <w:rPr>
          <w:noProof/>
        </w:rPr>
        <w:instrText xml:space="preserve"> PAGEREF _Toc149224320 \h </w:instrText>
      </w:r>
      <w:r>
        <w:rPr>
          <w:noProof/>
        </w:rPr>
        <w:fldChar w:fldCharType="separate"/>
      </w:r>
      <w:r>
        <w:rPr>
          <w:noProof/>
        </w:rPr>
        <w:t>44</w:t>
      </w:r>
      <w:r>
        <w:rPr>
          <w:noProof/>
        </w:rPr>
        <w:fldChar w:fldCharType="end"/>
      </w:r>
    </w:p>
    <w:p w:rsidR="005A4D32">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_Toc149224321 \h </w:instrText>
      </w:r>
      <w:r>
        <w:rPr>
          <w:noProof/>
        </w:rPr>
        <w:fldChar w:fldCharType="separate"/>
      </w:r>
      <w:r>
        <w:rPr>
          <w:noProof/>
        </w:rPr>
        <w:t>45</w:t>
      </w:r>
      <w:r>
        <w:rPr>
          <w:noProof/>
        </w:rPr>
        <w:fldChar w:fldCharType="end"/>
      </w:r>
    </w:p>
    <w:p w:rsidR="005A4D32">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_Toc149224322 \h </w:instrText>
      </w:r>
      <w:r>
        <w:rPr>
          <w:noProof/>
        </w:rPr>
        <w:fldChar w:fldCharType="separate"/>
      </w:r>
      <w:r>
        <w:rPr>
          <w:noProof/>
        </w:rPr>
        <w:t>45</w:t>
      </w:r>
      <w:r>
        <w:rPr>
          <w:noProof/>
        </w:rPr>
        <w:fldChar w:fldCharType="end"/>
      </w:r>
    </w:p>
    <w:p w:rsidR="005A4D32">
      <w:pPr>
        <w:pStyle w:val="TOC1"/>
        <w:tabs>
          <w:tab w:val="right" w:leader="dot" w:pos="8296"/>
        </w:tabs>
        <w:rPr>
          <w:noProof/>
        </w:rPr>
      </w:pPr>
      <w:r>
        <w:rPr>
          <w:rFonts w:hint="eastAsia"/>
          <w:noProof/>
        </w:rPr>
        <w:t>十二、物资采购和管理</w:t>
      </w:r>
      <w:r>
        <w:rPr>
          <w:noProof/>
        </w:rPr>
        <w:tab/>
      </w:r>
      <w:r>
        <w:rPr>
          <w:noProof/>
        </w:rPr>
        <w:fldChar w:fldCharType="begin"/>
      </w:r>
      <w:r>
        <w:rPr>
          <w:noProof/>
        </w:rPr>
        <w:instrText xml:space="preserve"> PAGEREF _Toc149224323 \h </w:instrText>
      </w:r>
      <w:r>
        <w:rPr>
          <w:noProof/>
        </w:rPr>
        <w:fldChar w:fldCharType="separate"/>
      </w:r>
      <w:r>
        <w:rPr>
          <w:noProof/>
        </w:rPr>
        <w:t>46</w:t>
      </w:r>
      <w:r>
        <w:rPr>
          <w:noProof/>
        </w:rPr>
        <w:fldChar w:fldCharType="end"/>
      </w:r>
    </w:p>
    <w:p w:rsidR="005A4D32">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_Toc149224324 \h </w:instrText>
      </w:r>
      <w:r>
        <w:rPr>
          <w:noProof/>
        </w:rPr>
        <w:fldChar w:fldCharType="separate"/>
      </w:r>
      <w:r>
        <w:rPr>
          <w:noProof/>
        </w:rPr>
        <w:t>46</w:t>
      </w:r>
      <w:r>
        <w:rPr>
          <w:noProof/>
        </w:rPr>
        <w:fldChar w:fldCharType="end"/>
      </w:r>
    </w:p>
    <w:p w:rsidR="005A4D32">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_Toc149224325 \h </w:instrText>
      </w:r>
      <w:r>
        <w:rPr>
          <w:noProof/>
        </w:rPr>
        <w:fldChar w:fldCharType="separate"/>
      </w:r>
      <w:r>
        <w:rPr>
          <w:noProof/>
        </w:rPr>
        <w:t>48</w:t>
      </w:r>
      <w:r>
        <w:rPr>
          <w:noProof/>
        </w:rPr>
        <w:fldChar w:fldCharType="end"/>
      </w:r>
    </w:p>
    <w:p w:rsidR="005A4D32">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_Toc149224326 \h </w:instrText>
      </w:r>
      <w:r>
        <w:rPr>
          <w:noProof/>
        </w:rPr>
        <w:fldChar w:fldCharType="separate"/>
      </w:r>
      <w:r>
        <w:rPr>
          <w:noProof/>
        </w:rPr>
        <w:t>49</w:t>
      </w:r>
      <w:r>
        <w:rPr>
          <w:noProof/>
        </w:rPr>
        <w:fldChar w:fldCharType="end"/>
      </w:r>
    </w:p>
    <w:p w:rsidR="005A4D32">
      <w:pPr>
        <w:pStyle w:val="TOC1"/>
        <w:tabs>
          <w:tab w:val="right" w:leader="dot" w:pos="8296"/>
        </w:tabs>
        <w:rPr>
          <w:noProof/>
        </w:rPr>
      </w:pPr>
      <w:r>
        <w:rPr>
          <w:rFonts w:hint="eastAsia"/>
          <w:noProof/>
        </w:rPr>
        <w:t>十三、知识产权分析和保护</w:t>
      </w:r>
      <w:r>
        <w:rPr>
          <w:noProof/>
        </w:rPr>
        <w:tab/>
      </w:r>
      <w:r>
        <w:rPr>
          <w:noProof/>
        </w:rPr>
        <w:fldChar w:fldCharType="begin"/>
      </w:r>
      <w:r>
        <w:rPr>
          <w:noProof/>
        </w:rPr>
        <w:instrText xml:space="preserve"> PAGEREF _Toc149224327 \h </w:instrText>
      </w:r>
      <w:r>
        <w:rPr>
          <w:noProof/>
        </w:rPr>
        <w:fldChar w:fldCharType="separate"/>
      </w:r>
      <w:r>
        <w:rPr>
          <w:noProof/>
        </w:rPr>
        <w:t>51</w:t>
      </w:r>
      <w:r>
        <w:rPr>
          <w:noProof/>
        </w:rPr>
        <w:fldChar w:fldCharType="end"/>
      </w:r>
    </w:p>
    <w:p w:rsidR="005A4D32">
      <w:pPr>
        <w:pStyle w:val="TOC2"/>
        <w:tabs>
          <w:tab w:val="right" w:leader="dot" w:pos="8296"/>
        </w:tabs>
        <w:rPr>
          <w:noProof/>
        </w:rPr>
      </w:pPr>
      <w:r>
        <w:rPr>
          <w:noProof/>
        </w:rPr>
        <w:t>(</w:t>
      </w:r>
      <w:r>
        <w:rPr>
          <w:rFonts w:hint="eastAsia"/>
          <w:noProof/>
        </w:rPr>
        <w:t>一</w:t>
      </w:r>
      <w:r>
        <w:rPr>
          <w:noProof/>
        </w:rPr>
        <w:t>)</w:t>
      </w:r>
      <w:r>
        <w:rPr>
          <w:rFonts w:hint="eastAsia"/>
          <w:noProof/>
        </w:rPr>
        <w:t>、波箱油项目涉及的知识产权内容和保护策略</w:t>
      </w:r>
      <w:r>
        <w:rPr>
          <w:noProof/>
        </w:rPr>
        <w:tab/>
      </w:r>
      <w:r>
        <w:rPr>
          <w:noProof/>
        </w:rPr>
        <w:fldChar w:fldCharType="begin"/>
      </w:r>
      <w:r>
        <w:rPr>
          <w:noProof/>
        </w:rPr>
        <w:instrText xml:space="preserve"> PAGEREF _Toc149224328 \h </w:instrText>
      </w:r>
      <w:r>
        <w:rPr>
          <w:noProof/>
        </w:rPr>
        <w:fldChar w:fldCharType="separate"/>
      </w:r>
      <w:r>
        <w:rPr>
          <w:noProof/>
        </w:rPr>
        <w:t>51</w:t>
      </w:r>
      <w:r>
        <w:rPr>
          <w:noProof/>
        </w:rPr>
        <w:fldChar w:fldCharType="end"/>
      </w:r>
    </w:p>
    <w:p w:rsidR="005A4D32">
      <w:pPr>
        <w:pStyle w:val="TOC2"/>
        <w:tabs>
          <w:tab w:val="right" w:leader="dot" w:pos="8296"/>
        </w:tabs>
        <w:rPr>
          <w:noProof/>
        </w:rPr>
      </w:pPr>
      <w:r>
        <w:rPr>
          <w:noProof/>
        </w:rPr>
        <w:t>(</w:t>
      </w:r>
      <w:r>
        <w:rPr>
          <w:rFonts w:hint="eastAsia"/>
          <w:noProof/>
        </w:rPr>
        <w:t>二</w:t>
      </w:r>
      <w:r>
        <w:rPr>
          <w:noProof/>
        </w:rPr>
        <w:t>)</w:t>
      </w:r>
      <w:r>
        <w:rPr>
          <w:rFonts w:hint="eastAsia"/>
          <w:noProof/>
        </w:rPr>
        <w:t>、知识产权的转让和使用许可协议</w:t>
      </w:r>
      <w:r>
        <w:rPr>
          <w:noProof/>
        </w:rPr>
        <w:tab/>
      </w:r>
      <w:r>
        <w:rPr>
          <w:noProof/>
        </w:rPr>
        <w:fldChar w:fldCharType="begin"/>
      </w:r>
      <w:r>
        <w:rPr>
          <w:noProof/>
        </w:rPr>
        <w:instrText xml:space="preserve"> PAGEREF _Toc149224329 \h </w:instrText>
      </w:r>
      <w:r>
        <w:rPr>
          <w:noProof/>
        </w:rPr>
        <w:fldChar w:fldCharType="separate"/>
      </w:r>
      <w:r>
        <w:rPr>
          <w:noProof/>
        </w:rPr>
        <w:t>52</w:t>
      </w:r>
      <w:r>
        <w:rPr>
          <w:noProof/>
        </w:rPr>
        <w:fldChar w:fldCharType="end"/>
      </w:r>
    </w:p>
    <w:p w:rsidR="005A4D32">
      <w:pPr>
        <w:pStyle w:val="TOC2"/>
        <w:tabs>
          <w:tab w:val="right" w:leader="dot" w:pos="8296"/>
        </w:tabs>
        <w:rPr>
          <w:noProof/>
        </w:rPr>
      </w:pPr>
      <w:r>
        <w:rPr>
          <w:noProof/>
        </w:rPr>
        <w:t>(</w:t>
      </w:r>
      <w:r>
        <w:rPr>
          <w:rFonts w:hint="eastAsia"/>
          <w:noProof/>
        </w:rPr>
        <w:t>三</w:t>
      </w:r>
      <w:r>
        <w:rPr>
          <w:noProof/>
        </w:rPr>
        <w:t>)</w:t>
      </w:r>
      <w:r>
        <w:rPr>
          <w:rFonts w:hint="eastAsia"/>
          <w:noProof/>
        </w:rPr>
        <w:t>、知识产权保护措施和风险控制</w:t>
      </w:r>
      <w:r>
        <w:rPr>
          <w:noProof/>
        </w:rPr>
        <w:tab/>
      </w:r>
      <w:r>
        <w:rPr>
          <w:noProof/>
        </w:rPr>
        <w:fldChar w:fldCharType="begin"/>
      </w:r>
      <w:r>
        <w:rPr>
          <w:noProof/>
        </w:rPr>
        <w:instrText xml:space="preserve"> PAGEREF _Toc149224330 \h </w:instrText>
      </w:r>
      <w:r>
        <w:rPr>
          <w:noProof/>
        </w:rPr>
        <w:fldChar w:fldCharType="separate"/>
      </w:r>
      <w:r>
        <w:rPr>
          <w:noProof/>
        </w:rPr>
        <w:t>53</w:t>
      </w:r>
      <w:r>
        <w:rPr>
          <w:noProof/>
        </w:rPr>
        <w:fldChar w:fldCharType="end"/>
      </w:r>
    </w:p>
    <w:p w:rsidR="005A4D32">
      <w:pPr>
        <w:pStyle w:val="TOC1"/>
        <w:tabs>
          <w:tab w:val="right" w:leader="dot" w:pos="8296"/>
        </w:tabs>
        <w:rPr>
          <w:noProof/>
        </w:rPr>
      </w:pPr>
      <w:r>
        <w:rPr>
          <w:rFonts w:hint="eastAsia"/>
          <w:noProof/>
        </w:rPr>
        <w:t>十四、合同管理和法务咨询</w:t>
      </w:r>
      <w:r>
        <w:rPr>
          <w:noProof/>
        </w:rPr>
        <w:tab/>
      </w:r>
      <w:r>
        <w:rPr>
          <w:noProof/>
        </w:rPr>
        <w:fldChar w:fldCharType="begin"/>
      </w:r>
      <w:r>
        <w:rPr>
          <w:noProof/>
        </w:rPr>
        <w:instrText xml:space="preserve"> PAGEREF _Toc149224331 \h </w:instrText>
      </w:r>
      <w:r>
        <w:rPr>
          <w:noProof/>
        </w:rPr>
        <w:fldChar w:fldCharType="separate"/>
      </w:r>
      <w:r>
        <w:rPr>
          <w:noProof/>
        </w:rPr>
        <w:t>54</w:t>
      </w:r>
      <w:r>
        <w:rPr>
          <w:noProof/>
        </w:rPr>
        <w:fldChar w:fldCharType="end"/>
      </w:r>
    </w:p>
    <w:p w:rsidR="005A4D32">
      <w:pPr>
        <w:pStyle w:val="TOC2"/>
        <w:tabs>
          <w:tab w:val="right" w:leader="dot" w:pos="8296"/>
        </w:tabs>
        <w:rPr>
          <w:noProof/>
        </w:rPr>
      </w:pPr>
      <w:r>
        <w:rPr>
          <w:noProof/>
        </w:rPr>
        <w:t>(</w:t>
      </w:r>
      <w:r>
        <w:rPr>
          <w:rFonts w:hint="eastAsia"/>
          <w:noProof/>
        </w:rPr>
        <w:t>一</w:t>
      </w:r>
      <w:r>
        <w:rPr>
          <w:noProof/>
        </w:rPr>
        <w:t>)</w:t>
      </w:r>
      <w:r>
        <w:rPr>
          <w:rFonts w:hint="eastAsia"/>
          <w:noProof/>
        </w:rPr>
        <w:t>、合同管理体系的建立和管理</w:t>
      </w:r>
      <w:r>
        <w:rPr>
          <w:noProof/>
        </w:rPr>
        <w:tab/>
      </w:r>
      <w:r>
        <w:rPr>
          <w:noProof/>
        </w:rPr>
        <w:fldChar w:fldCharType="begin"/>
      </w:r>
      <w:r>
        <w:rPr>
          <w:noProof/>
        </w:rPr>
        <w:instrText xml:space="preserve"> PAGEREF _Toc149224332 \h </w:instrText>
      </w:r>
      <w:r>
        <w:rPr>
          <w:noProof/>
        </w:rPr>
        <w:fldChar w:fldCharType="separate"/>
      </w:r>
      <w:r>
        <w:rPr>
          <w:noProof/>
        </w:rPr>
        <w:t>54</w:t>
      </w:r>
      <w:r>
        <w:rPr>
          <w:noProof/>
        </w:rPr>
        <w:fldChar w:fldCharType="end"/>
      </w:r>
    </w:p>
    <w:p w:rsidR="005A4D32">
      <w:pPr>
        <w:pStyle w:val="TOC2"/>
        <w:tabs>
          <w:tab w:val="right" w:leader="dot" w:pos="8296"/>
        </w:tabs>
        <w:rPr>
          <w:noProof/>
        </w:rPr>
      </w:pPr>
      <w:r>
        <w:rPr>
          <w:noProof/>
        </w:rPr>
        <w:t>(</w:t>
      </w:r>
      <w:r>
        <w:rPr>
          <w:rFonts w:hint="eastAsia"/>
          <w:noProof/>
        </w:rPr>
        <w:t>二</w:t>
      </w:r>
      <w:r>
        <w:rPr>
          <w:noProof/>
        </w:rPr>
        <w:t>)</w:t>
      </w:r>
      <w:r>
        <w:rPr>
          <w:rFonts w:hint="eastAsia"/>
          <w:noProof/>
        </w:rPr>
        <w:t>、法务咨询的程序和标准</w:t>
      </w:r>
      <w:r>
        <w:rPr>
          <w:noProof/>
        </w:rPr>
        <w:tab/>
      </w:r>
      <w:r>
        <w:rPr>
          <w:noProof/>
        </w:rPr>
        <w:fldChar w:fldCharType="begin"/>
      </w:r>
      <w:r>
        <w:rPr>
          <w:noProof/>
        </w:rPr>
        <w:instrText xml:space="preserve"> PAGEREF _Toc149224333 \h </w:instrText>
      </w:r>
      <w:r>
        <w:rPr>
          <w:noProof/>
        </w:rPr>
        <w:fldChar w:fldCharType="separate"/>
      </w:r>
      <w:r>
        <w:rPr>
          <w:noProof/>
        </w:rPr>
        <w:t>56</w:t>
      </w:r>
      <w:r>
        <w:rPr>
          <w:noProof/>
        </w:rPr>
        <w:fldChar w:fldCharType="end"/>
      </w:r>
    </w:p>
    <w:p w:rsidR="005A4D32">
      <w:pPr>
        <w:pStyle w:val="TOC2"/>
        <w:tabs>
          <w:tab w:val="right" w:leader="dot" w:pos="8296"/>
        </w:tabs>
        <w:rPr>
          <w:noProof/>
        </w:rPr>
      </w:pPr>
      <w:r>
        <w:rPr>
          <w:noProof/>
        </w:rPr>
        <w:t>(</w:t>
      </w:r>
      <w:r>
        <w:rPr>
          <w:rFonts w:hint="eastAsia"/>
          <w:noProof/>
        </w:rPr>
        <w:t>三</w:t>
      </w:r>
      <w:r>
        <w:rPr>
          <w:noProof/>
        </w:rPr>
        <w:t>)</w:t>
      </w:r>
      <w:r>
        <w:rPr>
          <w:rFonts w:hint="eastAsia"/>
          <w:noProof/>
        </w:rPr>
        <w:t>、合同风险的控制和应对</w:t>
      </w:r>
      <w:r>
        <w:rPr>
          <w:noProof/>
        </w:rPr>
        <w:tab/>
      </w:r>
      <w:r>
        <w:rPr>
          <w:noProof/>
        </w:rPr>
        <w:fldChar w:fldCharType="begin"/>
      </w:r>
      <w:r>
        <w:rPr>
          <w:noProof/>
        </w:rPr>
        <w:instrText xml:space="preserve"> PAGEREF _Toc149224334 \h </w:instrText>
      </w:r>
      <w:r>
        <w:rPr>
          <w:noProof/>
        </w:rPr>
        <w:fldChar w:fldCharType="separate"/>
      </w:r>
      <w:r>
        <w:rPr>
          <w:noProof/>
        </w:rPr>
        <w:t>58</w:t>
      </w:r>
      <w:r>
        <w:rPr>
          <w:noProof/>
        </w:rPr>
        <w:fldChar w:fldCharType="end"/>
      </w:r>
    </w:p>
    <w:p w:rsidR="005A4D32">
      <w:pPr>
        <w:pStyle w:val="TOC1"/>
        <w:tabs>
          <w:tab w:val="right" w:leader="dot" w:pos="8296"/>
        </w:tabs>
        <w:rPr>
          <w:noProof/>
        </w:rPr>
      </w:pPr>
      <w:r>
        <w:rPr>
          <w:rFonts w:hint="eastAsia"/>
          <w:noProof/>
        </w:rPr>
        <w:t>十五、技术创新和研发能力</w:t>
      </w:r>
      <w:r>
        <w:rPr>
          <w:noProof/>
        </w:rPr>
        <w:tab/>
      </w:r>
      <w:r>
        <w:rPr>
          <w:noProof/>
        </w:rPr>
        <w:fldChar w:fldCharType="begin"/>
      </w:r>
      <w:r>
        <w:rPr>
          <w:noProof/>
        </w:rPr>
        <w:instrText xml:space="preserve"> PAGEREF _Toc149224335 \h </w:instrText>
      </w:r>
      <w:r>
        <w:rPr>
          <w:noProof/>
        </w:rPr>
        <w:fldChar w:fldCharType="separate"/>
      </w:r>
      <w:r>
        <w:rPr>
          <w:noProof/>
        </w:rPr>
        <w:t>59</w:t>
      </w:r>
      <w:r>
        <w:rPr>
          <w:noProof/>
        </w:rPr>
        <w:fldChar w:fldCharType="end"/>
      </w:r>
    </w:p>
    <w:p w:rsidR="005A4D32">
      <w:pPr>
        <w:pStyle w:val="TOC2"/>
        <w:tabs>
          <w:tab w:val="right" w:leader="dot" w:pos="8296"/>
        </w:tabs>
        <w:rPr>
          <w:noProof/>
        </w:rPr>
      </w:pPr>
      <w:r>
        <w:rPr>
          <w:noProof/>
        </w:rPr>
        <w:t>(</w:t>
      </w:r>
      <w:r>
        <w:rPr>
          <w:rFonts w:hint="eastAsia"/>
          <w:noProof/>
        </w:rPr>
        <w:t>一</w:t>
      </w:r>
      <w:r>
        <w:rPr>
          <w:noProof/>
        </w:rPr>
        <w:t>)</w:t>
      </w:r>
      <w:r>
        <w:rPr>
          <w:rFonts w:hint="eastAsia"/>
          <w:noProof/>
        </w:rPr>
        <w:t>、波箱油项目采用的技术创新点和优势</w:t>
      </w:r>
      <w:r>
        <w:rPr>
          <w:noProof/>
        </w:rPr>
        <w:tab/>
      </w:r>
      <w:r>
        <w:rPr>
          <w:noProof/>
        </w:rPr>
        <w:fldChar w:fldCharType="begin"/>
      </w:r>
      <w:r>
        <w:rPr>
          <w:noProof/>
        </w:rPr>
        <w:instrText xml:space="preserve"> PAGEREF _Toc149224336 \h </w:instrText>
      </w:r>
      <w:r>
        <w:rPr>
          <w:noProof/>
        </w:rPr>
        <w:fldChar w:fldCharType="separate"/>
      </w:r>
      <w:r>
        <w:rPr>
          <w:noProof/>
        </w:rPr>
        <w:t>59</w:t>
      </w:r>
      <w:r>
        <w:rPr>
          <w:noProof/>
        </w:rPr>
        <w:fldChar w:fldCharType="end"/>
      </w:r>
    </w:p>
    <w:p w:rsidR="005A4D32">
      <w:pPr>
        <w:pStyle w:val="TOC2"/>
        <w:tabs>
          <w:tab w:val="right" w:leader="dot" w:pos="8296"/>
        </w:tabs>
        <w:rPr>
          <w:noProof/>
        </w:rPr>
      </w:pPr>
      <w:r>
        <w:rPr>
          <w:noProof/>
        </w:rPr>
        <w:t>(</w:t>
      </w:r>
      <w:r>
        <w:rPr>
          <w:rFonts w:hint="eastAsia"/>
          <w:noProof/>
        </w:rPr>
        <w:t>二</w:t>
      </w:r>
      <w:r>
        <w:rPr>
          <w:noProof/>
        </w:rPr>
        <w:t>)</w:t>
      </w:r>
      <w:r>
        <w:rPr>
          <w:rFonts w:hint="eastAsia"/>
          <w:noProof/>
        </w:rPr>
        <w:t>、技术研发能力和技术转化能力评估</w:t>
      </w:r>
      <w:r>
        <w:rPr>
          <w:noProof/>
        </w:rPr>
        <w:tab/>
      </w:r>
      <w:r>
        <w:rPr>
          <w:noProof/>
        </w:rPr>
        <w:fldChar w:fldCharType="begin"/>
      </w:r>
      <w:r>
        <w:rPr>
          <w:noProof/>
        </w:rPr>
        <w:instrText xml:space="preserve"> PAGEREF _Toc149224337 \h </w:instrText>
      </w:r>
      <w:r>
        <w:rPr>
          <w:noProof/>
        </w:rPr>
        <w:fldChar w:fldCharType="separate"/>
      </w:r>
      <w:r>
        <w:rPr>
          <w:noProof/>
        </w:rPr>
        <w:t>60</w:t>
      </w:r>
      <w:r>
        <w:rPr>
          <w:noProof/>
        </w:rPr>
        <w:fldChar w:fldCharType="end"/>
      </w:r>
    </w:p>
    <w:p w:rsidR="005A4D32">
      <w:pPr>
        <w:pStyle w:val="TOC2"/>
        <w:tabs>
          <w:tab w:val="right" w:leader="dot" w:pos="8296"/>
        </w:tabs>
        <w:rPr>
          <w:noProof/>
        </w:rPr>
      </w:pPr>
      <w:r>
        <w:rPr>
          <w:noProof/>
        </w:rPr>
        <w:t>(</w:t>
      </w:r>
      <w:r>
        <w:rPr>
          <w:rFonts w:hint="eastAsia"/>
          <w:noProof/>
        </w:rPr>
        <w:t>三</w:t>
      </w:r>
      <w:r>
        <w:rPr>
          <w:noProof/>
        </w:rPr>
        <w:t>)</w:t>
      </w:r>
      <w:r>
        <w:rPr>
          <w:rFonts w:hint="eastAsia"/>
          <w:noProof/>
        </w:rPr>
        <w:t>、技术创新与市场需求的结合方式</w:t>
      </w:r>
      <w:r>
        <w:rPr>
          <w:noProof/>
        </w:rPr>
        <w:tab/>
      </w:r>
      <w:r>
        <w:rPr>
          <w:noProof/>
        </w:rPr>
        <w:fldChar w:fldCharType="begin"/>
      </w:r>
      <w:r>
        <w:rPr>
          <w:noProof/>
        </w:rPr>
        <w:instrText xml:space="preserve"> PAGEREF _Toc149224338 \h </w:instrText>
      </w:r>
      <w:r>
        <w:rPr>
          <w:noProof/>
        </w:rPr>
        <w:fldChar w:fldCharType="separate"/>
      </w:r>
      <w:r>
        <w:rPr>
          <w:noProof/>
        </w:rPr>
        <w:t>62</w:t>
      </w:r>
      <w:r>
        <w:rPr>
          <w:noProof/>
        </w:rPr>
        <w:fldChar w:fldCharType="end"/>
      </w:r>
    </w:p>
    <w:p w:rsidR="005A4D32" w:rsidP="005A4D3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A4D32" w:rsidP="005A4D32">
      <w:pPr>
        <w:pStyle w:val="Heading1"/>
        <w:jc w:val="center"/>
        <w:rPr>
          <w:rFonts w:hint="eastAsia"/>
        </w:rPr>
      </w:pPr>
      <w:bookmarkStart w:id="1" w:name="_Toc149224267"/>
      <w:r w:rsidRPr="005A4D32">
        <w:rPr>
          <w:rFonts w:hint="eastAsia"/>
        </w:rPr>
        <w:t>序言</w:t>
      </w:r>
      <w:bookmarkEnd w:id="1"/>
    </w:p>
    <w:p w:rsidR="005A4D32" w:rsidP="005A4D32">
      <w:pPr>
        <w:ind w:firstLine="560" w:firstLineChars="200"/>
        <w:rPr>
          <w:rFonts w:ascii="仿宋" w:eastAsia="仿宋" w:hAnsi="仿宋" w:hint="eastAsia"/>
          <w:sz w:val="28"/>
        </w:rPr>
      </w:pPr>
      <w:r w:rsidRPr="005A4D32">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5A4D32" w:rsidP="005A4D32">
      <w:pPr>
        <w:pStyle w:val="Heading1"/>
        <w:rPr>
          <w:rFonts w:hint="eastAsia"/>
        </w:rPr>
      </w:pPr>
      <w:bookmarkStart w:id="2" w:name="_Toc149224268"/>
      <w:r w:rsidRPr="005A4D32">
        <w:rPr>
          <w:rFonts w:hint="eastAsia"/>
        </w:rPr>
        <w:t>一、波箱油项目概论</w:t>
      </w:r>
      <w:bookmarkEnd w:id="2"/>
    </w:p>
    <w:p w:rsidR="005A4D32" w:rsidP="005A4D32">
      <w:pPr>
        <w:pStyle w:val="Heading2"/>
        <w:rPr>
          <w:rFonts w:hint="eastAsia"/>
        </w:rPr>
      </w:pPr>
      <w:bookmarkStart w:id="3" w:name="_Toc149224269"/>
      <w:r w:rsidRPr="005A4D32">
        <w:rPr>
          <w:rFonts w:hint="eastAsia"/>
        </w:rPr>
        <w:t>(</w:t>
      </w:r>
      <w:r w:rsidRPr="005A4D32">
        <w:rPr>
          <w:rFonts w:hint="eastAsia"/>
        </w:rPr>
        <w:t>一</w:t>
      </w:r>
      <w:r w:rsidRPr="005A4D32">
        <w:rPr>
          <w:rFonts w:hint="eastAsia"/>
        </w:rPr>
        <w:t>)</w:t>
      </w:r>
      <w:r w:rsidRPr="005A4D32">
        <w:rPr>
          <w:rFonts w:hint="eastAsia"/>
        </w:rPr>
        <w:t>、波箱油项目名称及承办单位</w:t>
      </w:r>
      <w:bookmarkEnd w:id="3"/>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1、 波箱油项目名称：波箱油建设项目</w:t>
      </w:r>
    </w:p>
    <w:p w:rsidR="005A4D32" w:rsidP="005A4D32">
      <w:pPr>
        <w:ind w:firstLine="560" w:firstLineChars="200"/>
        <w:rPr>
          <w:rFonts w:ascii="仿宋" w:eastAsia="仿宋" w:hAnsi="仿宋" w:hint="eastAsia"/>
          <w:sz w:val="28"/>
        </w:rPr>
      </w:pPr>
      <w:r w:rsidRPr="005A4D32">
        <w:rPr>
          <w:rFonts w:ascii="仿宋" w:eastAsia="仿宋" w:hAnsi="仿宋" w:hint="eastAsia"/>
          <w:sz w:val="28"/>
        </w:rPr>
        <w:t>2、波箱油项目建设性质：新建</w:t>
      </w:r>
    </w:p>
    <w:p w:rsidR="005A4D32" w:rsidP="005A4D32">
      <w:pPr>
        <w:pStyle w:val="Heading2"/>
      </w:pPr>
      <w:bookmarkStart w:id="4" w:name="_Toc149224270"/>
      <w:r w:rsidRPr="005A4D32">
        <w:t>(</w:t>
      </w:r>
      <w:r w:rsidRPr="005A4D32">
        <w:t>二</w:t>
      </w:r>
      <w:r w:rsidRPr="005A4D32">
        <w:t>)</w:t>
      </w:r>
      <w:r w:rsidRPr="005A4D32">
        <w:t>、波箱油项目拟建地址</w:t>
      </w:r>
      <w:bookmarkEnd w:id="4"/>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1、波箱油项目规划地址：某某某某经济开发区。</w:t>
      </w:r>
    </w:p>
    <w:p w:rsidR="005A4D32" w:rsidRPr="005A4D32" w:rsidP="005A4D3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A4D32">
        <w:rPr>
          <w:rFonts w:ascii="仿宋" w:eastAsia="仿宋" w:hAnsi="仿宋" w:hint="eastAsia"/>
          <w:sz w:val="28"/>
        </w:rPr>
        <w:t>2、根据《中国制造2025》等实施意见的要求，我们在波箱油项</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目实施地开展社会经济分析时，必须坚持创新、协调、绿色、开放和共享的发展理念，以适应和引领经济发展的新常态。我们要抓住全球制造业格局重大调整和我国实施制造强国战略的机遇，充分利用当地制造业和信息化的基础优势，以先进装备制造业为突破口，以智能制造为核心和主攻方向，以新一代信息技术与制造业深度融合为切入点，推动先进装备制造业的快速发展，带动当地制造业的转型升级。最终，我们将当地打造为“中国制造2025”示范区和世界先进制造业新高地。</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3、在当地市先进装备制造业发展基础上有扶有控，有保有压，通过结构性、差别化的土地供应，规划和完善多层次、全方位的产业空间载体，促进产业集聚化、高端化发展。同时，改革创新，提高土地利用率，在土地整备、二次开发利用、产业用地用房供给等方面取得突破，释放产业发展空间，促进产业转型升级。</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4、我们将通过社会化、市场化运作，加强工业园区的物流、文化、生活、医疗教育等基础配套设施建设，筑巢引凤，安商稳企，努力将重点工业园区建设成为基础设施完善、配套功能齐全、人居环境优美、产业布局合理、经济发展强劲的现代化工业园区。</w:t>
      </w:r>
    </w:p>
    <w:p w:rsidR="005A4D32" w:rsidP="005A4D3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A4D32">
        <w:rPr>
          <w:rFonts w:ascii="仿宋" w:eastAsia="仿宋" w:hAnsi="仿宋" w:hint="eastAsia"/>
          <w:sz w:val="28"/>
        </w:rPr>
        <w:t>5、我们将进一步推广“互联网+制造”的模式，推动制造业的数字化、网络化、智能化，提高制造业的质量和效益，实现从制造大国向制造强国的转变。同时，我们也将注重环境保护和可持续发展，推进绿色制造和循环经济发展，确保经济发展的同时，保护好生态环境，实现经济、社会和环境的协调发展。</w:t>
      </w:r>
    </w:p>
    <w:p w:rsidR="005A4D32" w:rsidP="005A4D32">
      <w:pPr>
        <w:pStyle w:val="Heading2"/>
      </w:pPr>
      <w:bookmarkStart w:id="5" w:name="_Toc149224271"/>
      <w:r w:rsidRPr="005A4D32">
        <w:t>(</w:t>
      </w:r>
      <w:r w:rsidRPr="005A4D32">
        <w:t>三</w:t>
      </w:r>
      <w:r w:rsidRPr="005A4D32">
        <w:t>)</w:t>
      </w:r>
      <w:r w:rsidRPr="005A4D32">
        <w:t>、波箱油项目提出的背景</w:t>
      </w:r>
      <w:bookmarkEnd w:id="5"/>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在今天的行业中，许多企业都在积极探索创新方法，以提升效率并削减成本。我们的波箱油项目旨在满足这一需求，为企业带来全新的解决方案，协助它们提高生产效率、降低成本，从而获得竞争优势。</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随着行业的迅速演进，竞争日益激烈。要在市场中取得成功，企业必须持续创新。我们的波箱油项目致力于为该行业提供创新性的解决方案，助力企业提升生产效率、降低成本，以获得竞争上风。</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当前，许多企业在波箱油领域面临共同挑战，如高成本、低效率和资源浪费等。这些问题不仅影响盈利能力，还制约了发展潜力。我们的波箱油项目旨在解决这些问题，为企业带来创新解决方案，以协助其提升生产效率、降低成本，并取得竞争优势。</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随着科技的飞速进步，波箱油行业也在不断变革。企业需要不断更新技术以跟上市场的步伐。我们的波箱油项目旨在为该行业提供创新性解决方案，协助企业运用最新技术，提高生产效率、降低成本，取得竞争优势。</w:t>
      </w:r>
    </w:p>
    <w:p w:rsidR="005A4D32" w:rsidP="005A4D3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A4D32" w:rsidP="005A4D32">
      <w:pPr>
        <w:ind w:firstLine="560" w:firstLineChars="200"/>
        <w:rPr>
          <w:rFonts w:ascii="仿宋" w:eastAsia="仿宋" w:hAnsi="仿宋" w:hint="eastAsia"/>
          <w:sz w:val="28"/>
        </w:rPr>
      </w:pPr>
      <w:r w:rsidRPr="005A4D32">
        <w:rPr>
          <w:rFonts w:ascii="仿宋" w:eastAsia="仿宋" w:hAnsi="仿宋" w:hint="eastAsia"/>
          <w:sz w:val="28"/>
        </w:rPr>
        <w:t>中国作为一个正在转型的国家，长期保持着强劲的经济基础。然而，前进道路上仍存在结构性和体制性问题需要克服。供给侧和需求侧是我国经济增长的两大支柱，只有通过改革才能解决发展中的问题。《中国制造2025》的发布不仅推动传统制造业升级，还明确了未来战略性新兴产业的发展方向。这为我国经济的发展提供了指引，优化资源配置，提升经济效率和质量。实施《中国制造2025》能够推动产业升级，提升科技创新能力，增强企业竞争力，促进可持续发展，进而</w:t>
      </w:r>
      <w:r w:rsidRPr="005A4D32">
        <w:rPr>
          <w:rFonts w:ascii="仿宋" w:eastAsia="仿宋" w:hAnsi="仿宋" w:hint="eastAsia"/>
          <w:sz w:val="28"/>
        </w:rPr>
        <w:t>确保我国经济平稳健康的发展。</w:t>
      </w:r>
    </w:p>
    <w:p w:rsidR="005A4D32" w:rsidP="005A4D32">
      <w:pPr>
        <w:pStyle w:val="Heading2"/>
      </w:pPr>
      <w:bookmarkStart w:id="6" w:name="_Toc149224272"/>
      <w:r w:rsidRPr="005A4D32">
        <w:t>(</w:t>
      </w:r>
      <w:r w:rsidRPr="005A4D32">
        <w:t>四</w:t>
      </w:r>
      <w:r w:rsidRPr="005A4D32">
        <w:t>)</w:t>
      </w:r>
      <w:r w:rsidRPr="005A4D32">
        <w:t>、报告研究范围</w:t>
      </w:r>
      <w:bookmarkEnd w:id="6"/>
    </w:p>
    <w:p w:rsidR="005A4D32" w:rsidP="005A4D32">
      <w:pPr>
        <w:ind w:firstLine="560" w:firstLineChars="200"/>
        <w:rPr>
          <w:rFonts w:ascii="仿宋" w:eastAsia="仿宋" w:hAnsi="仿宋" w:hint="eastAsia"/>
          <w:sz w:val="28"/>
        </w:rPr>
      </w:pPr>
      <w:r w:rsidRPr="005A4D32">
        <w:rPr>
          <w:rFonts w:ascii="仿宋" w:eastAsia="仿宋" w:hAnsi="仿宋" w:hint="eastAsia"/>
          <w:sz w:val="28"/>
        </w:rPr>
        <w:t>本报告的重点在于对国内外波箱油相关市场的供需情况和建设规模进行研究、分析和预测，并提供主要的技术经济指标，以便对波箱油相关项目的可行性进行较为科学的评估。然而，值得注意的是，这些评估仅供参考之用。</w:t>
      </w:r>
    </w:p>
    <w:p w:rsidR="005A4D32" w:rsidP="005A4D32">
      <w:pPr>
        <w:pStyle w:val="Heading2"/>
      </w:pPr>
      <w:bookmarkStart w:id="7" w:name="_Toc149224273"/>
      <w:r w:rsidRPr="005A4D32">
        <w:t>(</w:t>
      </w:r>
      <w:r w:rsidRPr="005A4D32">
        <w:t>五</w:t>
      </w:r>
      <w:r w:rsidRPr="005A4D32">
        <w:t>)</w:t>
      </w:r>
      <w:r w:rsidRPr="005A4D32">
        <w:t>、波箱油项目建设必要性分析</w:t>
      </w:r>
      <w:bookmarkEnd w:id="7"/>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当前，处于重要领域和前沿方向的信息技术、新能源、新材料、生物技术等正经历着深刻的革命性突破，并呈现出彼此交织的交叉融合趋势。这一发展动态将催生全新的产业变革，对全球制造业产生颠覆性的影响，从而逐步塑造和改变全球制造业的演进轨迹。值得特别关注的是，新一代信息技术与制造业的深度融合，正引领着制造模式、生产组织方式以及产业形态的全面重塑。</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众所周知，像德国的工业4.0、美国的工业互联网、法国的新工业等发达国家，纷纷将建立制造业竞争优势视为战略目标，他们正迅速在信息基础设施、核心技术产业、数据战略资产，以及以智能制造为核心的网络经济体系等领域展开战略部署。这些国家的目标是维持技术和产业领域的领先地位，以确保在全球价值链高端制造领域占据有利地位。</w:t>
      </w:r>
    </w:p>
    <w:p w:rsidR="005A4D32" w:rsidP="005A4D3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A4D32">
        <w:rPr>
          <w:rFonts w:ascii="仿宋" w:eastAsia="仿宋" w:hAnsi="仿宋" w:hint="eastAsia"/>
          <w:sz w:val="28"/>
        </w:rPr>
        <w:t>这一新趋势无疑对我国的产业结构升级提出了严峻挑战，要求我</w:t>
      </w:r>
    </w:p>
    <w:p w:rsidR="005A4D32" w:rsidP="005A4D32">
      <w:pPr>
        <w:ind w:firstLine="560" w:firstLineChars="200"/>
        <w:rPr>
          <w:rFonts w:ascii="仿宋" w:eastAsia="仿宋" w:hAnsi="仿宋" w:hint="eastAsia"/>
          <w:sz w:val="28"/>
        </w:rPr>
      </w:pPr>
      <w:r w:rsidRPr="005A4D32">
        <w:rPr>
          <w:rFonts w:ascii="仿宋" w:eastAsia="仿宋" w:hAnsi="仿宋" w:hint="eastAsia"/>
          <w:sz w:val="28"/>
        </w:rPr>
        <w:t>们迅速作出有力应对。然而，与挑战并行的是难得的机遇。我国制造业同样面临着在这场全球性的产业变革中崭露头角的机会。通过紧紧抓住这一机遇，我们可以加速推动自身的技术升级、创新转型，以适应和引领全球制造业的新潮流。</w:t>
      </w:r>
    </w:p>
    <w:p w:rsidR="005A4D32" w:rsidP="005A4D32">
      <w:pPr>
        <w:pStyle w:val="Heading2"/>
      </w:pPr>
      <w:bookmarkStart w:id="8" w:name="_Toc149224274"/>
      <w:r w:rsidRPr="005A4D32">
        <w:t>(</w:t>
      </w:r>
      <w:r w:rsidRPr="005A4D32">
        <w:t>六</w:t>
      </w:r>
      <w:r w:rsidRPr="005A4D32">
        <w:t>)</w:t>
      </w:r>
      <w:r w:rsidRPr="005A4D32">
        <w:t>、产品方案</w:t>
      </w:r>
      <w:bookmarkEnd w:id="8"/>
    </w:p>
    <w:p w:rsidR="005A4D32" w:rsidP="005A4D32">
      <w:pPr>
        <w:ind w:firstLine="560" w:firstLineChars="200"/>
        <w:rPr>
          <w:rFonts w:ascii="仿宋" w:eastAsia="仿宋" w:hAnsi="仿宋" w:hint="eastAsia"/>
          <w:sz w:val="28"/>
        </w:rPr>
      </w:pPr>
      <w:r w:rsidRPr="005A4D32">
        <w:rPr>
          <w:rFonts w:ascii="仿宋" w:eastAsia="仿宋" w:hAnsi="仿宋" w:hint="eastAsia"/>
          <w:sz w:val="28"/>
        </w:rPr>
        <w:t>本波箱油项目投产后的生产经营范围是：波箱油相关行业及衍生产业。</w:t>
      </w:r>
    </w:p>
    <w:p w:rsidR="005A4D32" w:rsidP="005A4D32">
      <w:pPr>
        <w:pStyle w:val="Heading2"/>
      </w:pPr>
      <w:bookmarkStart w:id="9" w:name="_Toc149224275"/>
      <w:r w:rsidRPr="005A4D32">
        <w:t>(</w:t>
      </w:r>
      <w:r w:rsidRPr="005A4D32">
        <w:t>七</w:t>
      </w:r>
      <w:r w:rsidRPr="005A4D32">
        <w:t>)</w:t>
      </w:r>
      <w:r w:rsidRPr="005A4D32">
        <w:t>、波箱油项目总投资估算</w:t>
      </w:r>
      <w:bookmarkEnd w:id="9"/>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1、 波箱油相关项目固定资产投资：XXXXX万元。</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2、 流动资金：XXXXX万元。</w:t>
      </w:r>
    </w:p>
    <w:p w:rsidR="005A4D32" w:rsidP="005A4D32">
      <w:pPr>
        <w:ind w:firstLine="560" w:firstLineChars="200"/>
        <w:rPr>
          <w:rFonts w:ascii="仿宋" w:eastAsia="仿宋" w:hAnsi="仿宋" w:hint="eastAsia"/>
          <w:sz w:val="28"/>
        </w:rPr>
      </w:pPr>
      <w:r w:rsidRPr="005A4D32">
        <w:rPr>
          <w:rFonts w:ascii="仿宋" w:eastAsia="仿宋" w:hAnsi="仿宋" w:hint="eastAsia"/>
          <w:sz w:val="28"/>
        </w:rPr>
        <w:t>3、 波箱油项目总投资：XXXXX万元人。</w:t>
      </w:r>
    </w:p>
    <w:p w:rsidR="005A4D32" w:rsidP="005A4D32">
      <w:pPr>
        <w:pStyle w:val="Heading2"/>
      </w:pPr>
      <w:bookmarkStart w:id="10" w:name="_Toc149224276"/>
      <w:r w:rsidRPr="005A4D32">
        <w:t>(</w:t>
      </w:r>
      <w:r w:rsidRPr="005A4D32">
        <w:t>八</w:t>
      </w:r>
      <w:r w:rsidRPr="005A4D32">
        <w:t>)</w:t>
      </w:r>
      <w:r w:rsidRPr="005A4D32">
        <w:t>、波箱油项目工艺技术装备方案的选择</w:t>
      </w:r>
      <w:bookmarkEnd w:id="10"/>
    </w:p>
    <w:p w:rsidR="005A4D32" w:rsidP="005A4D3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A4D32">
        <w:rPr>
          <w:rFonts w:ascii="仿宋" w:eastAsia="仿宋" w:hAnsi="仿宋" w:hint="eastAsia"/>
          <w:sz w:val="28"/>
        </w:rPr>
        <w:t>秉持着“环境保护与能源节约”的核心价值，本方案经过全面的调研分析，并在综合考虑了多方因素后，已经达到了国内较为先进的水平。我们在设计方案时特别注重了环境影响以及资源的有效利用，以确保在实施过程中最大限度地降低对环境的负担，同时提高能源的利用效率。这不仅代表了对可持续发展的积极响应，也反映了在当前全球议题中，环保和节能已成为不可或缺的重要因素。</w:t>
      </w:r>
    </w:p>
    <w:p w:rsidR="005A4D32" w:rsidP="005A4D32">
      <w:pPr>
        <w:pStyle w:val="Heading2"/>
      </w:pPr>
      <w:bookmarkStart w:id="11" w:name="_Toc149224277"/>
      <w:r w:rsidRPr="005A4D32">
        <w:t>(</w:t>
      </w:r>
      <w:r w:rsidRPr="005A4D32">
        <w:t>九</w:t>
      </w:r>
      <w:r w:rsidRPr="005A4D32">
        <w:t>)</w:t>
      </w:r>
      <w:r w:rsidRPr="005A4D32">
        <w:t>、波箱油项目实施进度建议</w:t>
      </w:r>
      <w:bookmarkEnd w:id="11"/>
    </w:p>
    <w:p w:rsidR="005A4D32" w:rsidP="005A4D32">
      <w:pPr>
        <w:ind w:firstLine="560" w:firstLineChars="200"/>
        <w:rPr>
          <w:rFonts w:ascii="仿宋" w:eastAsia="仿宋" w:hAnsi="仿宋" w:hint="eastAsia"/>
          <w:sz w:val="28"/>
        </w:rPr>
      </w:pPr>
      <w:r w:rsidRPr="005A4D32">
        <w:rPr>
          <w:rFonts w:ascii="仿宋" w:eastAsia="仿宋" w:hAnsi="仿宋" w:hint="eastAsia"/>
          <w:sz w:val="28"/>
        </w:rPr>
        <w:t>波箱油项目建设期：XX个月。</w:t>
      </w:r>
    </w:p>
    <w:p w:rsidR="005A4D32" w:rsidP="005A4D32">
      <w:pPr>
        <w:pStyle w:val="Heading2"/>
      </w:pPr>
      <w:bookmarkStart w:id="12" w:name="_Toc149224278"/>
      <w:r w:rsidRPr="005A4D32">
        <w:t>(</w:t>
      </w:r>
      <w:r w:rsidRPr="005A4D32">
        <w:t>十</w:t>
      </w:r>
      <w:r w:rsidRPr="005A4D32">
        <w:t>)</w:t>
      </w:r>
      <w:r w:rsidRPr="005A4D32">
        <w:t>、波箱油相关研究结论</w:t>
      </w:r>
      <w:bookmarkEnd w:id="12"/>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1. 随着我国国民经济持续高速发展，市场对于波箱油的需求正呈现持续增长的态势。本波箱油项目的构建不仅契合国家产业政策和行业发展蓝图，同时也在预测中显示，波箱油在国内市场上将拥有广阔的销售空间。这为波箱油项目的前景描绘了一幅充满希望的画卷，市场潜力则显得十分巨大。</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2. 我们计划在位于xxx开发区进行波箱油项目建设，这一选址决策严格遵循了工业波箱油项目用地规划。而且，开发区交通运输便利，为波箱油项目的顺利推进提供了有力的支持。</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3. 本波箱油项目拟投资总额预计为xxxxx万元。其中，固定资产投资占据xxxxx万元，而流动资金方面预计达到xxxxx万元。一旦波箱油项目启动实施，预测企业年销售收入将达到xxxxx万元，年利税收入将达到xxxxx万元。具体分析表明，年度预期纯利润将达到xxxxx万元，而预计纳税总额则可达到xxxxx万元。从经济角度来看，波箱油项目税后平均投资利润率预计将达到xxxxx%，税后平均投资利税率将为xxxxx%，而全部投资回报率有望达到xxxxx%。此外，全部投资回收期预计将在（含建设期）年内完成。</w:t>
      </w:r>
    </w:p>
    <w:p w:rsidR="005A4D32" w:rsidP="005A4D3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A4D32">
        <w:rPr>
          <w:rFonts w:ascii="仿宋" w:eastAsia="仿宋" w:hAnsi="仿宋" w:hint="eastAsia"/>
          <w:sz w:val="28"/>
        </w:rPr>
        <w:t>以上数据的分析和综合，清楚地揭示了波箱油项目实施的巨大潜力和较佳的经济效益。综合上述因素，我们可以得出结论，波箱油项</w:t>
      </w:r>
    </w:p>
    <w:p w:rsidR="005A4D32" w:rsidP="005A4D32">
      <w:pPr>
        <w:ind w:firstLine="560" w:firstLineChars="200"/>
        <w:rPr>
          <w:rFonts w:ascii="仿宋" w:eastAsia="仿宋" w:hAnsi="仿宋" w:hint="eastAsia"/>
          <w:sz w:val="28"/>
        </w:rPr>
      </w:pPr>
      <w:r w:rsidRPr="005A4D32">
        <w:rPr>
          <w:rFonts w:ascii="仿宋" w:eastAsia="仿宋" w:hAnsi="仿宋" w:hint="eastAsia"/>
          <w:sz w:val="28"/>
        </w:rPr>
        <w:t>目的可行性充分验证。</w:t>
      </w:r>
    </w:p>
    <w:p w:rsidR="005A4D32" w:rsidP="005A4D32">
      <w:pPr>
        <w:pStyle w:val="Heading2"/>
      </w:pPr>
      <w:bookmarkStart w:id="13" w:name="_Toc149224279"/>
      <w:r w:rsidRPr="005A4D32">
        <w:t>(</w:t>
      </w:r>
      <w:r w:rsidRPr="005A4D32">
        <w:t>十一</w:t>
      </w:r>
      <w:r w:rsidRPr="005A4D32">
        <w:t>)</w:t>
      </w:r>
      <w:r w:rsidRPr="005A4D32">
        <w:t>、波箱油项目规划及市场分析</w:t>
      </w:r>
      <w:bookmarkEnd w:id="13"/>
    </w:p>
    <w:p w:rsidR="005A4D32" w:rsidP="005A4D32">
      <w:pPr>
        <w:ind w:firstLine="560" w:firstLineChars="200"/>
        <w:rPr>
          <w:rFonts w:ascii="仿宋" w:eastAsia="仿宋" w:hAnsi="仿宋" w:hint="eastAsia"/>
          <w:sz w:val="28"/>
        </w:rPr>
      </w:pPr>
      <w:r w:rsidRPr="005A4D32">
        <w:rPr>
          <w:rFonts w:ascii="仿宋" w:eastAsia="仿宋" w:hAnsi="仿宋" w:hint="eastAsia"/>
          <w:sz w:val="28"/>
        </w:rPr>
        <w:t>根据国内市场需求状况，本波箱油项目的规划产品为波箱油。该产品主要应用于XXXX领域。我国是人口大国，近几年对波箱油的消费量迅速增长，为波箱油提供了更为广阔的市场前景，同时也为该领域的发展做出了积极的贡献。</w:t>
      </w:r>
    </w:p>
    <w:p w:rsidR="005A4D32" w:rsidP="005A4D32">
      <w:pPr>
        <w:pStyle w:val="Heading1"/>
        <w:rPr>
          <w:rFonts w:hint="eastAsia"/>
        </w:rPr>
      </w:pPr>
      <w:bookmarkStart w:id="14" w:name="_Toc149224280"/>
      <w:r w:rsidRPr="005A4D32">
        <w:rPr>
          <w:rFonts w:hint="eastAsia"/>
        </w:rPr>
        <w:t>二、未来市场预测和产品升级</w:t>
      </w:r>
      <w:bookmarkEnd w:id="14"/>
    </w:p>
    <w:p w:rsidR="005A4D32" w:rsidP="005A4D32">
      <w:pPr>
        <w:pStyle w:val="Heading2"/>
        <w:rPr>
          <w:rFonts w:hint="eastAsia"/>
        </w:rPr>
      </w:pPr>
      <w:bookmarkStart w:id="15" w:name="_Toc149224281"/>
      <w:r w:rsidRPr="005A4D32">
        <w:rPr>
          <w:rFonts w:hint="eastAsia"/>
        </w:rPr>
        <w:t>(</w:t>
      </w:r>
      <w:r w:rsidRPr="005A4D32">
        <w:rPr>
          <w:rFonts w:hint="eastAsia"/>
        </w:rPr>
        <w:t>一</w:t>
      </w:r>
      <w:r w:rsidRPr="005A4D32">
        <w:rPr>
          <w:rFonts w:hint="eastAsia"/>
        </w:rPr>
        <w:t>)</w:t>
      </w:r>
      <w:r w:rsidRPr="005A4D32">
        <w:rPr>
          <w:rFonts w:hint="eastAsia"/>
        </w:rPr>
        <w:t>、未来市场发展趋势和预测</w:t>
      </w:r>
      <w:bookmarkEnd w:id="15"/>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技术和产品发展趋势预测：通过对技术和产品发展趋势进行预测，可以了解未来市场的需求和趋势。具体的预测方法包括专家访谈、市场调研、竞争对手分析等。通过对技术和产品发展趋势的预测，可以为企业的产品研发和市场营销提供参考。</w:t>
      </w:r>
    </w:p>
    <w:p w:rsidR="005A4D32" w:rsidRPr="005A4D32" w:rsidP="005A4D3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A4D32">
        <w:rPr>
          <w:rFonts w:ascii="仿宋" w:eastAsia="仿宋" w:hAnsi="仿宋" w:hint="eastAsia"/>
          <w:sz w:val="28"/>
        </w:rPr>
        <w:t>市场竞争格局预测：通过对市场竞争格局进行预测，可以了解未来市场的竞争情况。具体的预测方法包括竞争对手分析、市场调研、行业报告分析等。通过对市场竞争格局的预测，可以为企业的市场营销策略和产品研发提供参考。</w:t>
      </w:r>
    </w:p>
    <w:p w:rsidR="005A4D32" w:rsidP="005A4D32">
      <w:pPr>
        <w:ind w:firstLine="560" w:firstLineChars="200"/>
        <w:rPr>
          <w:rFonts w:ascii="仿宋" w:eastAsia="仿宋" w:hAnsi="仿宋" w:hint="eastAsia"/>
          <w:sz w:val="28"/>
        </w:rPr>
      </w:pPr>
      <w:r w:rsidRPr="005A4D32">
        <w:rPr>
          <w:rFonts w:ascii="仿宋" w:eastAsia="仿宋" w:hAnsi="仿宋" w:hint="eastAsia"/>
          <w:sz w:val="28"/>
        </w:rPr>
        <w:t>政策和法规变化预测：通过对政策和法规变化进行预测，可以了解未来市场的政策环境和法律风险。具体的预测方法包括政策研究、法律咨询、行业协会分析等。通过对政策和法规变化的预测，可以为企业的市场营销策略和产品研发提供参考。</w:t>
      </w:r>
    </w:p>
    <w:p w:rsidR="005A4D32" w:rsidP="005A4D32">
      <w:pPr>
        <w:pStyle w:val="Heading2"/>
      </w:pPr>
      <w:bookmarkStart w:id="16" w:name="_Toc149224282"/>
      <w:r w:rsidRPr="005A4D32">
        <w:t>(</w:t>
      </w:r>
      <w:r w:rsidRPr="005A4D32">
        <w:t>二</w:t>
      </w:r>
      <w:r w:rsidRPr="005A4D32">
        <w:t>)</w:t>
      </w:r>
      <w:r w:rsidRPr="005A4D32">
        <w:t>、产品升级换代和创新的必要性</w:t>
      </w:r>
      <w:bookmarkEnd w:id="16"/>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满足市场需求：随着市场竞争的加剧和消费者需求的不断变化，产品升级换代和创新是企业保持市场竞争力的必要手段。通过不断推出新产品和升级旧产品，可以满足市场需求，提高产品的竞争力和市场占有率。</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降低生产成本和提高效率：通过产品升级换代和创新，可以降低生产成本和提高生产效率。具体的升级和创新包括改进生产工艺、采用新材料、提高生产自动化程度等。通过降低生产成本和提高生产效率，可以提高企业的盈利能力和市场竞争力。</w:t>
      </w:r>
    </w:p>
    <w:p w:rsidR="005A4D32" w:rsidP="005A4D3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A4D32">
        <w:rPr>
          <w:rFonts w:ascii="仿宋" w:eastAsia="仿宋" w:hAnsi="仿宋" w:hint="eastAsia"/>
          <w:sz w:val="28"/>
        </w:rPr>
        <w:t>增强品牌形象和企业声誉：通过产品升级换代和创新，可以增强企业的品牌形象和企业声誉。具体的升级和创新包括提高产品的艺术价值、融入文化内涵、注重环保和社会责任等。通过增强品牌形象和企业声誉，可以提高企业的知名度和用户忠诚度。</w:t>
      </w:r>
    </w:p>
    <w:p w:rsidR="005A4D32" w:rsidP="005A4D32">
      <w:pPr>
        <w:pStyle w:val="Heading2"/>
      </w:pPr>
      <w:bookmarkStart w:id="17" w:name="_Toc149224283"/>
      <w:r w:rsidRPr="005A4D32">
        <w:t>(</w:t>
      </w:r>
      <w:r w:rsidRPr="005A4D32">
        <w:t>三</w:t>
      </w:r>
      <w:r w:rsidRPr="005A4D32">
        <w:t>)</w:t>
      </w:r>
      <w:r w:rsidRPr="005A4D32">
        <w:t>、产品升级换代和创新的实施方案</w:t>
      </w:r>
      <w:bookmarkEnd w:id="17"/>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进行市场调研：在产品升级换代和创新之前，需要进行充分的市场调研。通过市场调研，可以了解目标市场的需求和趋势，发现潜在的机会和挑战。市场调研可以采用定性和定量的方法，如用户调研、竞争对手分析、趋势预测等。</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推行创新流程和方法：建立创新流程和方法，以引导产品升级换代和创新的实施。创新流程可以包括创意生成、概念验证、原型开发、测试和推广等阶段。创新方法可以采用设计思维、敏捷开发、原型迭代等方法，以促进创新的快速迭代和学习。</w:t>
      </w:r>
    </w:p>
    <w:p w:rsidR="005A4D32" w:rsidP="005A4D3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A4D32">
        <w:rPr>
          <w:rFonts w:ascii="仿宋" w:eastAsia="仿宋" w:hAnsi="仿宋" w:hint="eastAsia"/>
          <w:sz w:val="28"/>
        </w:rPr>
        <w:t>提供资源支持：为产品升级换代和创新提供必要的资源支持。资源支持可以包括资金投入、技术支持、人力资源等。同时，还应建立激励机制，激励团队成员积极参与创新活动，并给予他们适当的奖励和认可。</w:t>
      </w:r>
    </w:p>
    <w:p w:rsidR="005A4D32" w:rsidP="005A4D32">
      <w:pPr>
        <w:pStyle w:val="Heading1"/>
        <w:rPr>
          <w:rFonts w:hint="eastAsia"/>
        </w:rPr>
      </w:pPr>
      <w:bookmarkStart w:id="18" w:name="_Toc149224284"/>
      <w:r w:rsidRPr="005A4D32">
        <w:rPr>
          <w:rFonts w:hint="eastAsia"/>
        </w:rPr>
        <w:t>三、客户服务和消费者权益保护</w:t>
      </w:r>
      <w:bookmarkEnd w:id="18"/>
    </w:p>
    <w:p w:rsidR="005A4D32" w:rsidP="005A4D32">
      <w:pPr>
        <w:pStyle w:val="Heading2"/>
        <w:rPr>
          <w:rFonts w:hint="eastAsia"/>
        </w:rPr>
      </w:pPr>
      <w:bookmarkStart w:id="19" w:name="_Toc149224285"/>
      <w:r w:rsidRPr="005A4D32">
        <w:rPr>
          <w:rFonts w:hint="eastAsia"/>
        </w:rPr>
        <w:t>(</w:t>
      </w:r>
      <w:r w:rsidRPr="005A4D32">
        <w:rPr>
          <w:rFonts w:hint="eastAsia"/>
        </w:rPr>
        <w:t>一</w:t>
      </w:r>
      <w:r w:rsidRPr="005A4D32">
        <w:rPr>
          <w:rFonts w:hint="eastAsia"/>
        </w:rPr>
        <w:t>)</w:t>
      </w:r>
      <w:r w:rsidRPr="005A4D32">
        <w:rPr>
          <w:rFonts w:hint="eastAsia"/>
        </w:rPr>
        <w:t>、客户服务的标准和流程</w:t>
      </w:r>
      <w:bookmarkEnd w:id="19"/>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客户服务标准的制定：</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服务定位：明确波箱油项目产品的服务定位和目标客户群体，确定服务的核心价值和差异化特点。</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服务质量标准：制定客户服务的质量标准，包括响应时间、问题解决率、客户满意度等指标，以确保服务质量的稳定和提升。</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沟通和礼仪准则：制定客户沟通和互动的准则，包括礼貌待客、积极倾听、专业回应等，以提升客户体验和建立良好的客户关系。</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售后支持：确定售后支持的范围和方式，包括技术支持、维修保养、产品更新等，以满足客户的售后需求。</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客户服务流程的建立：</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客户接触点识别：识别波箱油项目产品与客户接触的各个环节和渠道，包括电话、邮件、在线聊天、社交媒体等，以确保全面的客户服务覆盖。</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服务请求管理：建立客户服务请求的管理流程，包括服务请求的接收、记录、分配和跟踪，以确保及时响应和问题解决。</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技术支持和培训：建立技术支持和培训的流程，包括技术人员的安排和培训计划，以提供专业的技术支持和培训服务。</w:t>
      </w:r>
    </w:p>
    <w:p w:rsidR="005A4D32" w:rsidRPr="005A4D32" w:rsidP="005A4D3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A4D32">
        <w:rPr>
          <w:rFonts w:ascii="仿宋" w:eastAsia="仿宋" w:hAnsi="仿宋" w:hint="eastAsia"/>
          <w:sz w:val="28"/>
        </w:rPr>
        <w:t>投诉处理和反馈机制：建立客户投诉处理和反馈机制，包括投诉接收、调查、解决和反馈，以及持续改进的措施，以提高客户满意度</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和忠诚度。</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数据分析和改进：建立客户服务数据的收集和分析机制，评估客户服务的绩效和问题点，及时调整和改进客户服务流程和标准。</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培训和人员管理：</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培训计划：制定客户服务人员的培训计划，包括产品知识、沟通技巧、问题解决能力等方面的培训，以提升客户服务的专业水平。</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人员配置：合理配置客户服务人员的数量和结构，确保客户服务团队的有效运作和资源利用。</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绩效评估和激励：建立客户服务人员的绩效评估机制，设定相关指标和激励措施，激发客户服务团队的积极性和动力。</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技术支持和工具：</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技术支持系统：建立技术支持系统，包括知识库、故障排除工具、远程支持等，以提供高效的技术支持服务。</w:t>
      </w:r>
    </w:p>
    <w:p w:rsidR="005A4D32" w:rsidP="005A4D32">
      <w:pPr>
        <w:ind w:firstLine="560" w:firstLineChars="200"/>
        <w:rPr>
          <w:rFonts w:ascii="仿宋" w:eastAsia="仿宋" w:hAnsi="仿宋" w:hint="eastAsia"/>
          <w:sz w:val="28"/>
        </w:rPr>
      </w:pPr>
      <w:r w:rsidRPr="005A4D32">
        <w:rPr>
          <w:rFonts w:ascii="仿宋" w:eastAsia="仿宋" w:hAnsi="仿宋" w:hint="eastAsia"/>
          <w:sz w:val="28"/>
        </w:rPr>
        <w:t>CRM系统：使用客户关系管理系统，记录客户信息、服务记录和反馈，以实现客户信息的集中管理和个性化服务的提供。</w:t>
      </w:r>
    </w:p>
    <w:p w:rsidR="005A4D32" w:rsidP="005A4D32">
      <w:pPr>
        <w:pStyle w:val="Heading2"/>
      </w:pPr>
      <w:bookmarkStart w:id="20" w:name="_Toc149224286"/>
      <w:r w:rsidRPr="005A4D32">
        <w:t>(</w:t>
      </w:r>
      <w:r w:rsidRPr="005A4D32">
        <w:t>二</w:t>
      </w:r>
      <w:r w:rsidRPr="005A4D32">
        <w:t>)</w:t>
      </w:r>
      <w:r w:rsidRPr="005A4D32">
        <w:t>、消费者权益保护的措施和办法</w:t>
      </w:r>
      <w:bookmarkEnd w:id="20"/>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法律法规遵守：</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了解相关法律法规：研究波箱油项目产品所涉及的消费者权益保护相关法律法规，如消费者权益保护法、产品质量法等，确保波箱油项目产品的合规性。</w:t>
      </w:r>
    </w:p>
    <w:p w:rsidR="005A4D32" w:rsidRPr="005A4D32" w:rsidP="005A4D3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A4D32">
        <w:rPr>
          <w:rFonts w:ascii="仿宋" w:eastAsia="仿宋" w:hAnsi="仿宋" w:hint="eastAsia"/>
          <w:sz w:val="28"/>
        </w:rPr>
        <w:t>严格遵守法律法规：确保波箱油项目产品在生产、销售和售后服</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务过程中严格遵守相关法律法规，包括产品质量、产品安全、产品标识等方面的要求。</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产品质量保证：</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质量控制体系：建立完善的质量控制体系，包括原材料采购、生产工艺、产品检验等环节，确保产品质量符合标准和规定。</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售后服务保障：建立健全的售后服务体系，包括产品质量问题的投诉处理、退换货政策、维修保养等，确保消费者在购买后能够得到及时的支持和解决方案。</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信息透明和宣传：</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产品信息披露：提供准确、清晰、完整的产品信息，包括产品特性、使用说明、质量标准等，确保消费者能够全面了解产品。</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宣传真实性：确保产品宣传和广告内容真实、准确，不夸大产品的性能和效果，避免误导消费者。</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投诉处理和争议解决：</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投诉渠道设立：建立便捷的投诉渠道，包括客服热线、在线投诉平台等，方便消费者提出投诉和意见反馈。</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投诉处理流程：建立投诉处理流程，包括投诉受理、调查核实、问题解决和反馈等环节，确保及时、公正地处理消费者投诉。</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争议解决机制：提供争议解决的途径，如调解、仲裁、法律诉讼等，为消费者提供公正、有效的解决途径。</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消费者教育和宣传：</w:t>
      </w:r>
    </w:p>
    <w:p w:rsidR="005A4D32" w:rsidRPr="005A4D32" w:rsidP="005A4D3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A4D32">
        <w:rPr>
          <w:rFonts w:ascii="仿宋" w:eastAsia="仿宋" w:hAnsi="仿宋" w:hint="eastAsia"/>
          <w:sz w:val="28"/>
        </w:rPr>
        <w:t>消费者权益宣传：开展消费者权益保护的宣传活动，提高消费者</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对权益保护的认知和意识，增强消费者的知识和能力。</w:t>
      </w:r>
    </w:p>
    <w:p w:rsidR="005A4D32" w:rsidP="005A4D32">
      <w:pPr>
        <w:ind w:firstLine="560" w:firstLineChars="200"/>
        <w:rPr>
          <w:rFonts w:ascii="仿宋" w:eastAsia="仿宋" w:hAnsi="仿宋" w:hint="eastAsia"/>
          <w:sz w:val="28"/>
        </w:rPr>
      </w:pPr>
      <w:r w:rsidRPr="005A4D32">
        <w:rPr>
          <w:rFonts w:ascii="仿宋" w:eastAsia="仿宋" w:hAnsi="仿宋" w:hint="eastAsia"/>
          <w:sz w:val="28"/>
        </w:rPr>
        <w:t>消费者教育：开展消费者教育活动，提供消费指导、产品知识等培训，帮助消费者做出明智的购买决策。</w:t>
      </w:r>
    </w:p>
    <w:p w:rsidR="005A4D32" w:rsidP="005A4D32">
      <w:pPr>
        <w:pStyle w:val="Heading2"/>
      </w:pPr>
      <w:bookmarkStart w:id="21" w:name="_Toc149224287"/>
      <w:r w:rsidRPr="005A4D32">
        <w:t>(</w:t>
      </w:r>
      <w:r w:rsidRPr="005A4D32">
        <w:t>三</w:t>
      </w:r>
      <w:r w:rsidRPr="005A4D32">
        <w:t>)</w:t>
      </w:r>
      <w:r w:rsidRPr="005A4D32">
        <w:t>、客户反馈和投诉处理的机制建设</w:t>
      </w:r>
      <w:bookmarkEnd w:id="21"/>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反馈渠道的建立：</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多样化的反馈渠道：建立多种途径供客户提供反馈，包括在线反馈表单、客服热线、电子邮件、社交媒体等，以方便客户随时表达意见和反馈。</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反馈渠道的宣传：积极宣传反馈渠道，提高客户对反馈渠道的知晓度和使用率。</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反馈收集和整理：</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反馈信息的记录和分类：建立反馈信息的记录系统，对收集到的反馈进行分类和整理，以便后续的分析和处理。</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数据分析和洞察：对反馈信息进行数据分析，挖掘客户需求和问题的共性和趋势，为后续的改进措施提供依据。</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投诉处理流程的建立：</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投诉受理和登记：建立投诉受理的流程和机制，确保投诉信息的准确记录和登记，包括投诉内容、投诉人信息、投诉时间等。</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调查和核实：对投诉进行调查和核实，了解问题的具体情况和原因，确保投诉处理的公正性和客观性。</w:t>
      </w:r>
    </w:p>
    <w:p w:rsidR="005A4D32" w:rsidRPr="005A4D32" w:rsidP="005A4D3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A4D32">
        <w:rPr>
          <w:rFonts w:ascii="仿宋" w:eastAsia="仿宋" w:hAnsi="仿宋" w:hint="eastAsia"/>
          <w:sz w:val="28"/>
        </w:rPr>
        <w:t>问题解决和反馈：制定问题解决的方案，并及时与客户沟通和解</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释，解决客户的问题，并向客户反馈处理结果。</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投诉处理人员的培训和能力提升：</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培训计划和培训内容：制定投诉处理人员的培训计划，包括投诉处理流程、沟通技巧、问题解决能力等方面的培训，提升投诉处理人员的专业水平。</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持续学习和知识更新：建立持续学习和知识更新的机制，使投诉处理人员能够及时了解最新的产品信息、服务标准和投诉处理技巧。</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投诉处理结果的监测和改进：</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监测指标的设定：建立投诉处理结果的监测指标，包括投诉处理时效、问题解决率、客户满意度等，评估投诉处理的效果。</w:t>
      </w:r>
    </w:p>
    <w:p w:rsidR="005A4D32" w:rsidP="005A4D32">
      <w:pPr>
        <w:ind w:firstLine="560" w:firstLineChars="200"/>
        <w:rPr>
          <w:rFonts w:ascii="仿宋" w:eastAsia="仿宋" w:hAnsi="仿宋" w:hint="eastAsia"/>
          <w:sz w:val="28"/>
        </w:rPr>
      </w:pPr>
      <w:r w:rsidRPr="005A4D32">
        <w:rPr>
          <w:rFonts w:ascii="仿宋" w:eastAsia="仿宋" w:hAnsi="仿宋" w:hint="eastAsia"/>
          <w:sz w:val="28"/>
        </w:rPr>
        <w:t>持续改进措施：根据投诉处理结果和客户反馈，及时调整和改进投诉处理流程和标准，提高投诉处理的效率和质量。</w:t>
      </w:r>
    </w:p>
    <w:p w:rsidR="005A4D32" w:rsidP="005A4D32">
      <w:pPr>
        <w:pStyle w:val="Heading1"/>
        <w:rPr>
          <w:rFonts w:hint="eastAsia"/>
        </w:rPr>
      </w:pPr>
      <w:bookmarkStart w:id="22" w:name="_Toc149224288"/>
      <w:r w:rsidRPr="005A4D32">
        <w:rPr>
          <w:rFonts w:hint="eastAsia"/>
        </w:rPr>
        <w:t>四、融资方案和资金使用计划</w:t>
      </w:r>
      <w:bookmarkEnd w:id="22"/>
    </w:p>
    <w:p w:rsidR="005A4D32" w:rsidP="005A4D32">
      <w:pPr>
        <w:pStyle w:val="Heading2"/>
        <w:rPr>
          <w:rFonts w:hint="eastAsia"/>
        </w:rPr>
      </w:pPr>
      <w:bookmarkStart w:id="23" w:name="_Toc149224289"/>
      <w:r w:rsidRPr="005A4D32">
        <w:rPr>
          <w:rFonts w:hint="eastAsia"/>
        </w:rPr>
        <w:t>(</w:t>
      </w:r>
      <w:r w:rsidRPr="005A4D32">
        <w:rPr>
          <w:rFonts w:hint="eastAsia"/>
        </w:rPr>
        <w:t>一</w:t>
      </w:r>
      <w:r w:rsidRPr="005A4D32">
        <w:rPr>
          <w:rFonts w:hint="eastAsia"/>
        </w:rPr>
        <w:t>)</w:t>
      </w:r>
      <w:r w:rsidRPr="005A4D32">
        <w:rPr>
          <w:rFonts w:hint="eastAsia"/>
        </w:rPr>
        <w:t>、波箱油项目融资方式和资金来源选择</w:t>
      </w:r>
      <w:bookmarkEnd w:id="23"/>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融资方式选择：根据波箱油项目的规模、发展阶段和资金需求，选择适合的融资方式。融资方式可以包括股权融资、债权融资、风险投资、众筹等。通过评估各种融资方式的优势和风险，选择最适合波箱油项目的融资方式，以确保波箱油项目能够顺利进行并实现预期目标。</w:t>
      </w:r>
    </w:p>
    <w:p w:rsidR="005A4D32" w:rsidRPr="005A4D32" w:rsidP="005A4D3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A4D32">
        <w:rPr>
          <w:rFonts w:ascii="仿宋" w:eastAsia="仿宋" w:hAnsi="仿宋" w:hint="eastAsia"/>
          <w:sz w:val="28"/>
        </w:rPr>
        <w:t>资金来源选择：确定波箱油项目的资金来源，包括内部资金和外</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部资金。内部资金可以来自创始团队的个人投资或公司内部的利润积累，外部资金可以来自银行贷款、风险投资、合作伙伴投资等。通过评估各种资金来源的可行性和可靠性，选择最适合波箱油项目的资金来源，以满足波箱油项目的资金需求。</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风险评估和回报预期：评估波箱油项目的风险和回报预期，以确定融资方式和资金来源的可行性。风险评估可以包括市场风险、技术风险、竞争风险等方面的内容，回报预期可以包括投资回报率、股东权益增值等方面的内容。通过综合考虑风险和回报预期，选择能够平衡风险和回报的融资方式和资金来源，以确保波箱油项目的可行性和可持续性。</w:t>
      </w:r>
    </w:p>
    <w:p w:rsidR="005A4D32" w:rsidP="005A4D32">
      <w:pPr>
        <w:ind w:firstLine="560" w:firstLineChars="200"/>
        <w:rPr>
          <w:rFonts w:ascii="仿宋" w:eastAsia="仿宋" w:hAnsi="仿宋" w:hint="eastAsia"/>
          <w:sz w:val="28"/>
        </w:rPr>
      </w:pPr>
      <w:r w:rsidRPr="005A4D32">
        <w:rPr>
          <w:rFonts w:ascii="仿宋" w:eastAsia="仿宋" w:hAnsi="仿宋" w:hint="eastAsia"/>
          <w:sz w:val="28"/>
        </w:rPr>
        <w:t>融资计划和资金管理：制定波箱油项目的融资计划和资金管理方案，确保融资资金的合理运用和有效管理。融资计划可以包括资金筹集的时间表、融资金额的分配和使用等方面的内容，资金管理方案可以包括资金流动管理、预算控制、风险管理等方面的内容。通过有效的融资计划和资金管理，可以确保波箱油项目的资金使用效率和风险控制，提高波箱油项目的可行性和成功实施。</w:t>
      </w:r>
    </w:p>
    <w:p w:rsidR="005A4D32" w:rsidP="005A4D32">
      <w:pPr>
        <w:pStyle w:val="Heading2"/>
      </w:pPr>
      <w:bookmarkStart w:id="24" w:name="_Toc149224290"/>
      <w:r w:rsidRPr="005A4D32">
        <w:t>(</w:t>
      </w:r>
      <w:r w:rsidRPr="005A4D32">
        <w:t>二</w:t>
      </w:r>
      <w:r w:rsidRPr="005A4D32">
        <w:t>)</w:t>
      </w:r>
      <w:r w:rsidRPr="005A4D32">
        <w:t>、资金使用计划和管理措施</w:t>
      </w:r>
      <w:bookmarkEnd w:id="24"/>
    </w:p>
    <w:p w:rsidR="005A4D32" w:rsidRPr="005A4D32" w:rsidP="005A4D3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A4D32">
        <w:rPr>
          <w:rFonts w:ascii="仿宋" w:eastAsia="仿宋" w:hAnsi="仿宋" w:hint="eastAsia"/>
          <w:sz w:val="28"/>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预算控制：建立预算控制机制，监控和控制资金的支出。预算控制可以包括设定预算限额、制定审批流程、建立预算执行监督机构等。通过严格的预算控制，可以确保资金使用在合理范围内，避免超支和资金浪费。</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资金流动管理：建立有效的资金流动管理措施，确保资金的流动和使用符合波箱油项目的需要。资金流动管理可以包括资金调度、资金结算、资金监控等方面的内容。通过合理的资金流动管理，可以确保波箱油项目各项活动的顺利进行，避免资金短缺和资金流动不畅。</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风险管理：制定风险管理措施，评估和控制资金使用过程中的风险。风险管理可以包括制定风险评估方法、建立风险预警机制、制定风险应对策略等。通过有效的风险管理，可以及时发现和应对资金使用过程中的风险，保障波箱油项目的财务稳定性和可行性。</w:t>
      </w:r>
    </w:p>
    <w:p w:rsidR="005A4D32" w:rsidP="005A4D32">
      <w:pPr>
        <w:ind w:firstLine="560" w:firstLineChars="200"/>
        <w:rPr>
          <w:rFonts w:ascii="仿宋" w:eastAsia="仿宋" w:hAnsi="仿宋" w:hint="eastAsia"/>
          <w:sz w:val="28"/>
        </w:rPr>
      </w:pPr>
      <w:r w:rsidRPr="005A4D32">
        <w:rPr>
          <w:rFonts w:ascii="仿宋" w:eastAsia="仿宋" w:hAnsi="仿宋" w:hint="eastAsia"/>
          <w:sz w:val="28"/>
        </w:rPr>
        <w:t>财务报告和审计：建立完善的财务报告和审计制度，确保资金使用的透明度和合规性。财务报告可以包括资金使用情况的记录和汇总，审计可以包括内部审计和外部审计等。通过财务报告和审计，可以监督和评估资金使用的合规性和效果，提高波箱油项目的财务管理水平和透明度。</w:t>
      </w:r>
    </w:p>
    <w:p w:rsidR="005A4D32" w:rsidP="005A4D32">
      <w:pPr>
        <w:pStyle w:val="Heading2"/>
      </w:pPr>
      <w:bookmarkStart w:id="25" w:name="_Toc149224291"/>
      <w:r w:rsidRPr="005A4D32">
        <w:t>(</w:t>
      </w:r>
      <w:r w:rsidRPr="005A4D32">
        <w:t>三</w:t>
      </w:r>
      <w:r w:rsidRPr="005A4D32">
        <w:t>)</w:t>
      </w:r>
      <w:r w:rsidRPr="005A4D32">
        <w:t>、财务风险预警和应对方案</w:t>
      </w:r>
      <w:bookmarkEnd w:id="25"/>
    </w:p>
    <w:p w:rsidR="005A4D32" w:rsidRPr="005A4D32" w:rsidP="005A4D3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A4D32">
        <w:rPr>
          <w:rFonts w:ascii="仿宋" w:eastAsia="仿宋" w:hAnsi="仿宋" w:hint="eastAsia"/>
          <w:sz w:val="28"/>
        </w:rPr>
        <w:t>在财务风险预警方面，我们需要对波箱油项目的财务情况进行全面的分析和评估，包括收入、支出、投资、借贷、资产负债等方面的情况。通过建立财务指标体系，对这些指标进行监测和跟踪，及时发</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现和预警潜在的风险，并采取相应的措施加以应对。</w:t>
      </w:r>
    </w:p>
    <w:p w:rsidR="005A4D32" w:rsidP="005A4D32">
      <w:pPr>
        <w:ind w:firstLine="560" w:firstLineChars="200"/>
        <w:rPr>
          <w:rFonts w:ascii="仿宋" w:eastAsia="仿宋" w:hAnsi="仿宋" w:hint="eastAsia"/>
          <w:sz w:val="28"/>
        </w:rPr>
      </w:pPr>
      <w:r w:rsidRPr="005A4D32">
        <w:rPr>
          <w:rFonts w:ascii="仿宋" w:eastAsia="仿宋" w:hAnsi="仿宋" w:hint="eastAsia"/>
          <w:sz w:val="28"/>
        </w:rPr>
        <w:t>在应对方案方面，我们需要制定具体的措施和计划，以应对可能出现的财务风险。具体措施包括加强资金管理、优化财务结构、控制成本、提高收入等方面。同时，我们还需要建立应急预案，以应对突发事件对波箱油项目造成的财务影响。</w:t>
      </w:r>
    </w:p>
    <w:p w:rsidR="005A4D32" w:rsidP="005A4D32">
      <w:pPr>
        <w:pStyle w:val="Heading1"/>
      </w:pPr>
      <w:bookmarkStart w:id="26" w:name="_Toc149224292"/>
      <w:r w:rsidRPr="005A4D32">
        <w:rPr>
          <w:rFonts w:hint="eastAsia"/>
        </w:rPr>
        <w:t>五、波箱油项目主要建</w:t>
      </w:r>
      <w:r w:rsidRPr="005A4D32">
        <w:t>(</w:t>
      </w:r>
      <w:r w:rsidRPr="005A4D32">
        <w:t>构</w:t>
      </w:r>
      <w:r w:rsidRPr="005A4D32">
        <w:t>)</w:t>
      </w:r>
      <w:r w:rsidRPr="005A4D32">
        <w:t>筑物建设工程</w:t>
      </w:r>
      <w:bookmarkEnd w:id="26"/>
    </w:p>
    <w:p w:rsidR="005A4D32" w:rsidP="005A4D32">
      <w:pPr>
        <w:pStyle w:val="Heading2"/>
        <w:rPr>
          <w:rFonts w:hint="eastAsia"/>
        </w:rPr>
      </w:pPr>
      <w:bookmarkStart w:id="27" w:name="_Toc149224293"/>
      <w:r w:rsidRPr="005A4D32">
        <w:rPr>
          <w:rFonts w:hint="eastAsia"/>
        </w:rPr>
        <w:t>(</w:t>
      </w:r>
      <w:r w:rsidRPr="005A4D32">
        <w:rPr>
          <w:rFonts w:hint="eastAsia"/>
        </w:rPr>
        <w:t>一</w:t>
      </w:r>
      <w:r w:rsidRPr="005A4D32">
        <w:rPr>
          <w:rFonts w:hint="eastAsia"/>
        </w:rPr>
        <w:t>)</w:t>
      </w:r>
      <w:r w:rsidRPr="005A4D32">
        <w:rPr>
          <w:rFonts w:hint="eastAsia"/>
        </w:rPr>
        <w:t>、抗震设防</w:t>
      </w:r>
      <w:bookmarkEnd w:id="27"/>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考虑到波箱油项目的稳定性和安全性，我们深入研究了选址地区的地震情况。经过综合分析，我们得知该地区的基本地震烈度大致为XXX度，这是一个重要的参考指标。</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为了确保波箱油项目在地震等自然灾害面前能够保持稳固，我们紧密遵循了现行的《建筑抗震设计规范》（GBJ11-89）的规定。根据当地地震烈度情况和波箱油项目特性，我们决定执行X度的抗震设防标准，这是一个综合考虑了安全和稳定性的决策。我们将充分融入地方实际，以确保波箱油项目在地震风险环境下能够安全运营。</w:t>
      </w:r>
    </w:p>
    <w:p w:rsidR="005A4D32" w:rsidP="005A4D3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A4D32">
        <w:rPr>
          <w:rFonts w:ascii="仿宋" w:eastAsia="仿宋" w:hAnsi="仿宋" w:hint="eastAsia"/>
          <w:sz w:val="28"/>
        </w:rPr>
        <w:t>这一抗震设防标准的制定是为了应对地震风险，保障波箱油项目在各种自然灾害中的可持续性。通过遵循最新的规范和合理的设计，我们将确保波箱油项目的稳定性和安全性，为投资方和利益相关者提供信心。</w:t>
      </w:r>
    </w:p>
    <w:p w:rsidR="005A4D32" w:rsidP="005A4D32">
      <w:pPr>
        <w:pStyle w:val="Heading2"/>
      </w:pPr>
      <w:bookmarkStart w:id="28" w:name="_Toc149224294"/>
      <w:r w:rsidRPr="005A4D32">
        <w:t>(</w:t>
      </w:r>
      <w:r w:rsidRPr="005A4D32">
        <w:t>二</w:t>
      </w:r>
      <w:r w:rsidRPr="005A4D32">
        <w:t>)</w:t>
      </w:r>
      <w:r w:rsidRPr="005A4D32">
        <w:t>、建筑结构形势及基础方案</w:t>
      </w:r>
      <w:bookmarkEnd w:id="28"/>
    </w:p>
    <w:p w:rsidR="005A4D32" w:rsidP="005A4D32">
      <w:pPr>
        <w:ind w:firstLine="560" w:firstLineChars="200"/>
        <w:rPr>
          <w:rFonts w:ascii="仿宋" w:eastAsia="仿宋" w:hAnsi="仿宋" w:hint="eastAsia"/>
          <w:sz w:val="28"/>
        </w:rPr>
      </w:pPr>
      <w:r w:rsidRPr="005A4D32">
        <w:rPr>
          <w:rFonts w:ascii="仿宋" w:eastAsia="仿宋" w:hAnsi="仿宋" w:hint="eastAsia"/>
          <w:sz w:val="28"/>
        </w:rPr>
        <w:t>在满足工艺使用要求、防火、通风和采光要求的前提下，主要厂房力求实现紧凑布局，节省用地。车间的立面设计简洁明快，展现现代化企业的建筑特色。为了保证屋面的防水和保温效果，我们将尽可能采用高质量、可靠性能的新型建筑材料。在本波箱油项目中，主要生产车间和仓库采用钢结构建筑，而建筑本身采用砖混结构。考虑到建设地所在地震带的分布，我们将在工程设计中加强建筑物的抗震结构措施，以提高建筑物的抗震能力。</w:t>
      </w:r>
    </w:p>
    <w:p w:rsidR="005A4D32" w:rsidP="005A4D32">
      <w:pPr>
        <w:pStyle w:val="Heading2"/>
      </w:pPr>
      <w:bookmarkStart w:id="29" w:name="_Toc149224295"/>
      <w:r w:rsidRPr="005A4D32">
        <w:t>(</w:t>
      </w:r>
      <w:r w:rsidRPr="005A4D32">
        <w:t>三</w:t>
      </w:r>
      <w:r w:rsidRPr="005A4D32">
        <w:t>)</w:t>
      </w:r>
      <w:r w:rsidRPr="005A4D32">
        <w:t>、主要建</w:t>
      </w:r>
      <w:r w:rsidRPr="005A4D32">
        <w:t>(</w:t>
      </w:r>
      <w:r w:rsidRPr="005A4D32">
        <w:t>构</w:t>
      </w:r>
      <w:r w:rsidRPr="005A4D32">
        <w:t>)</w:t>
      </w:r>
      <w:r w:rsidRPr="005A4D32">
        <w:t>筑物建设工程</w:t>
      </w:r>
      <w:bookmarkEnd w:id="29"/>
    </w:p>
    <w:p w:rsidR="005A4D32" w:rsidP="005A4D32">
      <w:pPr>
        <w:ind w:firstLine="560" w:firstLineChars="200"/>
        <w:rPr>
          <w:rFonts w:ascii="仿宋" w:eastAsia="仿宋" w:hAnsi="仿宋" w:hint="eastAsia"/>
          <w:sz w:val="28"/>
        </w:rPr>
      </w:pPr>
      <w:r w:rsidRPr="005A4D32">
        <w:rPr>
          <w:rFonts w:ascii="仿宋" w:eastAsia="仿宋" w:hAnsi="仿宋" w:hint="eastAsia"/>
          <w:sz w:val="28"/>
        </w:rPr>
        <w:t>波箱油项目的土建工程主要包括以下六个部分：生产工程、辅助生产工程、公用工程、总图工程、服务性工程（办公及生活）和其他工程。总建筑面积为XXXX平方米，预计土建工程投资为XXXX万元。</w:t>
      </w:r>
    </w:p>
    <w:p w:rsidR="005A4D32" w:rsidP="005A4D32">
      <w:pPr>
        <w:pStyle w:val="Heading1"/>
        <w:rPr>
          <w:rFonts w:hint="eastAsia"/>
        </w:rPr>
      </w:pPr>
      <w:bookmarkStart w:id="30" w:name="_Toc149224296"/>
      <w:r w:rsidRPr="005A4D32">
        <w:rPr>
          <w:rFonts w:hint="eastAsia"/>
        </w:rPr>
        <w:t>六、技术创新和研发成果转化</w:t>
      </w:r>
      <w:bookmarkEnd w:id="30"/>
    </w:p>
    <w:p w:rsidR="005A4D32" w:rsidP="005A4D32">
      <w:pPr>
        <w:pStyle w:val="Heading2"/>
        <w:rPr>
          <w:rFonts w:hint="eastAsia"/>
        </w:rPr>
      </w:pPr>
      <w:bookmarkStart w:id="31" w:name="_Toc149224297"/>
      <w:r w:rsidRPr="005A4D32">
        <w:rPr>
          <w:rFonts w:hint="eastAsia"/>
        </w:rPr>
        <w:t>(</w:t>
      </w:r>
      <w:r w:rsidRPr="005A4D32">
        <w:rPr>
          <w:rFonts w:hint="eastAsia"/>
        </w:rPr>
        <w:t>一</w:t>
      </w:r>
      <w:r w:rsidRPr="005A4D32">
        <w:rPr>
          <w:rFonts w:hint="eastAsia"/>
        </w:rPr>
        <w:t>)</w:t>
      </w:r>
      <w:r w:rsidRPr="005A4D32">
        <w:rPr>
          <w:rFonts w:hint="eastAsia"/>
        </w:rPr>
        <w:t>、技术创新的目标和途径</w:t>
      </w:r>
      <w:bookmarkEnd w:id="31"/>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技术创新目标的设定：</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业务需求分析：对当前业务和市场需求进行深入分析，确定技术创新的目标和方向，以满足市场的需求和提升企业的竞争力。</w:t>
      </w:r>
    </w:p>
    <w:p w:rsidR="005A4D32" w:rsidRPr="005A4D32" w:rsidP="005A4D3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A4D32">
        <w:rPr>
          <w:rFonts w:ascii="仿宋" w:eastAsia="仿宋" w:hAnsi="仿宋" w:hint="eastAsia"/>
          <w:sz w:val="28"/>
        </w:rPr>
        <w:t>目标明确化：将技术创新目标具体化和可量化，如提高产品质量、降低成本、提升生产效率、改善用户体验等，确保目标的具体性和可</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衡量性。</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技术创新途径的选择：</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内部研发：通过内部研发团队进行技术创新，进行新产品的研发、技术改进和优化，提升企业的核心竞争力。</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合作伙伴关系：与外部合作伙伴建立合作关系，共同进行技术创新，如与高校、研究机构、行业协会等合作，共享资源和知识，实现技术的跨界融合。</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收购和并购：通过收购或并购具有相关技术能力和创新实力的企业，快速获取技术和人才，加速技术创新的进程。</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开放创新：通过开放创新的方式，与外部创新者、开发者和用户进行合作，共同推动技术的发展和应用，如开放API、创新大赛等。</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技术创新管理和支持：</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创新团队建设：建立专门的创新团队或部门，负责技术创新的规划、组织和执行，吸引和培养具有创新能力的人才。</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创新文化营造：营造积极的创新文化和氛围，鼓励员工提出新想法和创新方案，建立奖励机制，激励创新行为。</w:t>
      </w:r>
    </w:p>
    <w:p w:rsidR="005A4D32" w:rsidP="005A4D32">
      <w:pPr>
        <w:ind w:firstLine="560" w:firstLineChars="200"/>
        <w:rPr>
          <w:rFonts w:ascii="仿宋" w:eastAsia="仿宋" w:hAnsi="仿宋" w:hint="eastAsia"/>
          <w:sz w:val="28"/>
        </w:rPr>
      </w:pPr>
      <w:r w:rsidRPr="005A4D32">
        <w:rPr>
          <w:rFonts w:ascii="仿宋" w:eastAsia="仿宋" w:hAnsi="仿宋" w:hint="eastAsia"/>
          <w:sz w:val="28"/>
        </w:rPr>
        <w:t>技术支持和资源投入：为技术创新提供必要的资源和支持，包括资金、设备、技术平台等，确保技术创新的顺利进行。</w:t>
      </w:r>
    </w:p>
    <w:p w:rsidR="005A4D32" w:rsidP="005A4D32">
      <w:pPr>
        <w:pStyle w:val="Heading2"/>
      </w:pPr>
      <w:bookmarkStart w:id="32" w:name="_Toc149224298"/>
      <w:r w:rsidRPr="005A4D32">
        <w:t>(</w:t>
      </w:r>
      <w:r w:rsidRPr="005A4D32">
        <w:t>二</w:t>
      </w:r>
      <w:r w:rsidRPr="005A4D32">
        <w:t>)</w:t>
      </w:r>
      <w:r w:rsidRPr="005A4D32">
        <w:t>、研发成果转化的流程和机制</w:t>
      </w:r>
      <w:bookmarkEnd w:id="32"/>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流程设计：</w:t>
      </w:r>
    </w:p>
    <w:p w:rsidR="005A4D32" w:rsidRPr="005A4D32" w:rsidP="005A4D3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A4D32">
        <w:rPr>
          <w:rFonts w:ascii="仿宋" w:eastAsia="仿宋" w:hAnsi="仿宋" w:hint="eastAsia"/>
          <w:sz w:val="28"/>
        </w:rPr>
        <w:t>技术评估：对研发成果进行技术评估，评估其可行性和商业化潜</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力，确定是否具备转化为实际产品或服务的条件。</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市场需求分析：分析市场需求和竞争情况，确定研发成果在市场上的定位和竞争优势，为后续转化提供市场定位和营销策略的依据。</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商业模式设计：设计合适的商业模式，包括产品定价、销售渠道、合作伙伴关系等，确保研发成果能够在商业上具有可持续的竞争力和盈利能力。</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资源整合：整合必要的资源，包括人力、资金、设备等，为研发成果的转化提供支持和保障。</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转化机制：</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知识产权保护：确保研发成果的知识产权得到充分保护，包括申请专利、商标注册等，防止知识产权的侵权和滥用。</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技术转让与许可：通过技术转让或许可的方式，将研发成果转化为商业化产品或服务，与合作伙伴进行合作，共同推动研发成果的应用和推广。</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创业孵化和投资：建立创业孵化机制，为有创新潜力的研发成果提供创业支持和投资，帮助其快速转化为商业化波箱油项目。</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政策支持和资金扶持：利用政府的创新政策和资金扶持措施，提供资金支持和政策支持，推动研发成果的转化和推广。</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监测和评估：</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成果监测：建立成果监测机制，对研发成果的转化过程进行监测和跟踪，了解转化的进展和效果，及时发现问题和改进机会。</w:t>
      </w:r>
    </w:p>
    <w:p w:rsidR="005A4D32" w:rsidP="005A4D3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A4D32">
        <w:rPr>
          <w:rFonts w:ascii="仿宋" w:eastAsia="仿宋" w:hAnsi="仿宋" w:hint="eastAsia"/>
          <w:sz w:val="28"/>
        </w:rPr>
        <w:t>效果评估：对转化后的产品或服务进行效果评估，包括市场反馈、</w:t>
      </w:r>
    </w:p>
    <w:p w:rsidR="005A4D32" w:rsidP="005A4D32">
      <w:pPr>
        <w:ind w:firstLine="560" w:firstLineChars="200"/>
        <w:rPr>
          <w:rFonts w:ascii="仿宋" w:eastAsia="仿宋" w:hAnsi="仿宋" w:hint="eastAsia"/>
          <w:sz w:val="28"/>
        </w:rPr>
      </w:pPr>
      <w:r w:rsidRPr="005A4D32">
        <w:rPr>
          <w:rFonts w:ascii="仿宋" w:eastAsia="仿宋" w:hAnsi="仿宋" w:hint="eastAsia"/>
          <w:sz w:val="28"/>
        </w:rPr>
        <w:t>用户满意度、经济效益等，评估转化的成功度和可持续性。</w:t>
      </w:r>
    </w:p>
    <w:p w:rsidR="005A4D32" w:rsidP="005A4D32">
      <w:pPr>
        <w:pStyle w:val="Heading2"/>
      </w:pPr>
      <w:bookmarkStart w:id="33" w:name="_Toc149224299"/>
      <w:r w:rsidRPr="005A4D32">
        <w:t>(</w:t>
      </w:r>
      <w:r w:rsidRPr="005A4D32">
        <w:t>三</w:t>
      </w:r>
      <w:r w:rsidRPr="005A4D32">
        <w:t>)</w:t>
      </w:r>
      <w:r w:rsidRPr="005A4D32">
        <w:t>、技术创新和研发成果转化的风险控制</w:t>
      </w:r>
      <w:bookmarkEnd w:id="33"/>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流程设计：</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1.1 技术评估和市场分析：</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在研发成果转化的初期阶段，进行技术评估和市场分析是至关重要的。技术评估目的是评估研发成果的技术可行性和商业化潜力，确定其成熟度和可转化性。市场分析则旨在了解目标市场的需求、竞争情况和商业机会，为后续转化提供市场定位和营销策略的依据。</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1.2 商业模式设计：</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商业模式是研发成果转化的关键要素之一。它涵盖了产品定位、目标用户群体、销售渠道、收入模式等方面。通过设计合适的商业模式，可以确保研发成果在商业上具有可持续的竞争力和盈利能力。</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1.3 资源整合：</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研发成果转化需要充分整合各种资源，包括人力、资金、设备和技术支持等。确保所需资源的有效配置和协调，以支持研发成果的转化过程。</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转化机制：</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2.1 知识产权保护：</w:t>
      </w:r>
    </w:p>
    <w:p w:rsidR="005A4D32" w:rsidRPr="005A4D32" w:rsidP="005A4D3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A4D32">
        <w:rPr>
          <w:rFonts w:ascii="仿宋" w:eastAsia="仿宋" w:hAnsi="仿宋" w:hint="eastAsia"/>
          <w:sz w:val="28"/>
        </w:rPr>
        <w:t>在研发成果转化过程中，保护知识产权是至关重要的。通过申请专利、商标注册等方式，确保研发成果的知识产权得到充分保护，防止知识产权的侵权和滥用。</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2.2 技术转让与许可：</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技术转让和许可是一种常见的转化机制。通过与合作伙伴进行技术转让或许可协议，将研发成果转化为商业化产品或服务。这种方式可以借助合作伙伴的资源和渠道，加速研发成果的推广和应用。</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2.3 创业孵化和投资：</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对于有创新潜力的研发成果，创业孵化和投资是一种有效的转化机制。通过创业孵化机构的支持和投资，帮助研发成果快速转化为商业化波箱油项目，并提供必要的资金、导师指导和市场资源。</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2.4 政策支持和资金扶持：</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政府和相关机构提供的创新政策和资金扶持措施是推动研发成果转化的重要支持。通过利用政策支持和资金扶持，为研发成果的转化和推广提供资金支持和政策支持，降低转化风险和成本。</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监测和评估：</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3.1 成果监测：</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建立成果监测机制，对研发成果的转化过程进行监测和跟踪，了解转化的进展和效果。通过监测，可以及时发现问题和改进机会，确保转化过程的顺利进行。</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3.2 效果评估：</w:t>
      </w:r>
    </w:p>
    <w:p w:rsidR="005A4D32" w:rsidP="005A4D32">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A4D32">
        <w:rPr>
          <w:rFonts w:ascii="仿宋" w:eastAsia="仿宋" w:hAnsi="仿宋" w:hint="eastAsia"/>
          <w:sz w:val="28"/>
        </w:rPr>
        <w:t>对转化后的产品或服务进行效果评估，包括市场反馈、用户满意度、经济效益等方面。通过评估转化的成功度和可持续性，为进一步的改进和优化提供依据。</w:t>
      </w:r>
    </w:p>
    <w:p w:rsidR="005A4D32" w:rsidP="005A4D32">
      <w:pPr>
        <w:pStyle w:val="Heading1"/>
        <w:rPr>
          <w:rFonts w:hint="eastAsia"/>
        </w:rPr>
      </w:pPr>
      <w:bookmarkStart w:id="34" w:name="_Toc149224300"/>
      <w:r w:rsidRPr="005A4D32">
        <w:rPr>
          <w:rFonts w:hint="eastAsia"/>
        </w:rPr>
        <w:t>七、工程设计方案</w:t>
      </w:r>
      <w:bookmarkEnd w:id="34"/>
    </w:p>
    <w:p w:rsidR="005A4D32" w:rsidP="005A4D32">
      <w:pPr>
        <w:pStyle w:val="Heading2"/>
        <w:rPr>
          <w:rFonts w:hint="eastAsia"/>
        </w:rPr>
      </w:pPr>
      <w:bookmarkStart w:id="35" w:name="_Toc149224301"/>
      <w:r w:rsidRPr="005A4D32">
        <w:rPr>
          <w:rFonts w:hint="eastAsia"/>
        </w:rPr>
        <w:t>(</w:t>
      </w:r>
      <w:r w:rsidRPr="005A4D32">
        <w:rPr>
          <w:rFonts w:hint="eastAsia"/>
        </w:rPr>
        <w:t>一</w:t>
      </w:r>
      <w:r w:rsidRPr="005A4D32">
        <w:rPr>
          <w:rFonts w:hint="eastAsia"/>
        </w:rPr>
        <w:t>)</w:t>
      </w:r>
      <w:r w:rsidRPr="005A4D32">
        <w:rPr>
          <w:rFonts w:hint="eastAsia"/>
        </w:rPr>
        <w:t>、总图布置</w:t>
      </w:r>
      <w:bookmarkEnd w:id="35"/>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波箱油项目总体规划目标：</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强调制定总体规划的目标和意义，如合理利用资源、提高效率、满足需求、实现可持续发展等。</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提醒波箱油项目团队将波箱油项目总体规划与波箱油项目的目标和战略一致，确保规划的有效性和可行性。</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地理位置和环境特点：</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描述波箱油项目所处的地理位置和环境特点，包括气候条件、地形地貌、自然资源等。</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强调充分了解波箱油项目所在地的特点和限制，为总体规划提供科学依据。</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用地布局和功能划分：</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提出合理的用地布局和功能划分方案，确保各个功能区域的相互协调和便利性。</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强调考虑波箱油项目的规模、功能需求、交通便捷性、环境保护等因素，进行用地布局和功能划分。</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基础设施规划：</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强调规划和布置波箱油项目所需的基础设施，如道路、供水、供电、通信等。</w:t>
      </w:r>
    </w:p>
    <w:p w:rsidR="005A4D32" w:rsidRPr="005A4D32" w:rsidP="005A4D32">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A4D32">
        <w:rPr>
          <w:rFonts w:ascii="仿宋" w:eastAsia="仿宋" w:hAnsi="仿宋" w:hint="eastAsia"/>
          <w:sz w:val="28"/>
        </w:rPr>
        <w:t>提出基础设施规划的原则和要求，确保基础设施的可靠性、安全</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性和可持续性。</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空间布局和建筑设计：</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描述波箱油项目的空间布局和建筑设计方案，包括建筑风格、建筑高度、景观设计等。</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强调考虑波箱油项目的功能需求、美观性、可持续性等因素，进行空间布局和建筑设计。</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交通规划和交通组织：</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提出波箱油项目的交通规划和交通组织方案，包括道路布置、交通流量分析、停车规划等。</w:t>
      </w:r>
    </w:p>
    <w:p w:rsidR="005A4D32" w:rsidP="005A4D32">
      <w:pPr>
        <w:ind w:firstLine="560" w:firstLineChars="200"/>
        <w:rPr>
          <w:rFonts w:ascii="仿宋" w:eastAsia="仿宋" w:hAnsi="仿宋" w:hint="eastAsia"/>
          <w:sz w:val="28"/>
        </w:rPr>
      </w:pPr>
      <w:r w:rsidRPr="005A4D32">
        <w:rPr>
          <w:rFonts w:ascii="仿宋" w:eastAsia="仿宋" w:hAnsi="仿宋" w:hint="eastAsia"/>
          <w:sz w:val="28"/>
        </w:rPr>
        <w:t>强调考虑交通的便捷性、安全性和环保性，制定科学合理的交通规划和交通组织方案。</w:t>
      </w:r>
    </w:p>
    <w:p w:rsidR="005A4D32" w:rsidP="005A4D32">
      <w:pPr>
        <w:pStyle w:val="Heading2"/>
      </w:pPr>
      <w:bookmarkStart w:id="36" w:name="_Toc149224302"/>
      <w:r w:rsidRPr="005A4D32">
        <w:t>(</w:t>
      </w:r>
      <w:r w:rsidRPr="005A4D32">
        <w:t>二</w:t>
      </w:r>
      <w:r w:rsidRPr="005A4D32">
        <w:t>)</w:t>
      </w:r>
      <w:r w:rsidRPr="005A4D32">
        <w:t>、建筑设计</w:t>
      </w:r>
      <w:bookmarkEnd w:id="36"/>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波箱油项目设计目标和原则：</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描述建筑设计的目标和原则，如满足功能需求、体现美学价值、提高空间利用效率等。</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强调将设计与波箱油项目的整体规划和定位相一致，确保设计方案的可行性和有效性。</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建筑类型和功能需求：</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根据波箱油项目的特点和需求，确定适合的建筑类型和功能需求，如办公楼、商业综合体、住宅区等。</w:t>
      </w:r>
    </w:p>
    <w:p w:rsidR="005A4D32" w:rsidRPr="005A4D32" w:rsidP="005A4D32">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A4D32">
        <w:rPr>
          <w:rFonts w:ascii="仿宋" w:eastAsia="仿宋" w:hAnsi="仿宋" w:hint="eastAsia"/>
          <w:sz w:val="28"/>
        </w:rPr>
        <w:t>强调充分了解波箱油项目的功能需求和使用者的需求，为建筑设</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计提供科学依据。</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空间布局和平面设计：</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提出建筑的空间布局和平面设计方案，包括功能区划、房间布置、走廊通道等。</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强调考虑空间的流动性、通风采光、舒适性等因素，制定合理的空间布局和平面设计。</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结构设计和材料选择：</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描述建筑的结构设计方案，包括结构类型、荷载分析、抗震设计等。</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提出合适的材料选择，考虑材料的可行性、可持续性和经济性。</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建筑外观和立面设计：</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强调建筑的外观和立面设计，包括建筑形态、外墙材料、色彩搭配等。</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提出建筑外观和立面设计的原则和要求，确保建筑的美观性和与环境的协调性。</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设备与设施规划：</w:t>
      </w:r>
    </w:p>
    <w:p w:rsidR="005A4D32" w:rsidRPr="005A4D32" w:rsidP="005A4D32">
      <w:pPr>
        <w:ind w:firstLine="560" w:firstLineChars="200"/>
        <w:rPr>
          <w:rFonts w:ascii="仿宋" w:eastAsia="仿宋" w:hAnsi="仿宋" w:hint="eastAsia"/>
          <w:sz w:val="28"/>
        </w:rPr>
      </w:pPr>
      <w:r w:rsidRPr="005A4D32">
        <w:rPr>
          <w:rFonts w:ascii="仿宋" w:eastAsia="仿宋" w:hAnsi="仿宋" w:hint="eastAsia"/>
          <w:sz w:val="28"/>
        </w:rPr>
        <w:t>提出建筑设备与设施的规划方案，包括电力供应、通风空调、给排水等。</w:t>
      </w:r>
    </w:p>
    <w:p w:rsidR="005A4D32" w:rsidP="005A4D32">
      <w:pPr>
        <w:ind w:firstLine="560" w:firstLineChars="200"/>
        <w:rPr>
          <w:rFonts w:ascii="仿宋" w:eastAsia="仿宋" w:hAnsi="仿宋" w:hint="eastAsia"/>
          <w:sz w:val="28"/>
        </w:rPr>
      </w:pPr>
      <w:r w:rsidRPr="005A4D32">
        <w:rPr>
          <w:rFonts w:ascii="仿宋" w:eastAsia="仿宋" w:hAnsi="仿宋" w:hint="eastAsia"/>
          <w:sz w:val="28"/>
        </w:rPr>
        <w:t>强调考虑设备与设施的功能需求、能源效率和环境友好性，制定科学合理的规划方案。</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rPr>
          <w:t>https://d.book118.com/198031015141006027</w:t>
        </w:r>
      </w:hyperlink>
    </w:p>
    <w:p w:rsidR="005A4D32" w:rsidP="005A4D32">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A4D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A4D3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A4D3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A4D3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A4D3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A4D3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A4D3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A4D3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A4D3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A4D3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A4D3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A4D3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A4D3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A4D3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A4D3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A4D3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A4D3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A4D3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A4D3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A4D3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A4D3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A4D3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A4D3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A4D3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A4D3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5A4D32">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5A4D32">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A4D32">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P="00D57C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5A4D32">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rsidRPr="005A4D32" w:rsidP="005A4D32">
    <w:pPr>
      <w:pStyle w:val="Header"/>
      <w:rPr>
        <w:rFonts w:ascii="仿宋" w:eastAsia="仿宋" w:hAnsi="仿宋"/>
      </w:rPr>
    </w:pPr>
    <w:r w:rsidRPr="005A4D32">
      <w:rPr>
        <w:rFonts w:ascii="仿宋" w:eastAsia="仿宋" w:hAnsi="仿宋" w:hint="eastAsia"/>
      </w:rPr>
      <w:t>波箱油可行性报告/专业报告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4D3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4D32"/>
    <w:rsid w:val="005A4D32"/>
    <w:rsid w:val="006A51C3"/>
    <w:rsid w:val="00D57C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B75D05CD-4FD0-4CD4-A21E-4E4EAB11E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A4D3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A4D3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A4D32"/>
    <w:rPr>
      <w:b/>
      <w:bCs/>
      <w:kern w:val="44"/>
      <w:sz w:val="44"/>
      <w:szCs w:val="44"/>
    </w:rPr>
  </w:style>
  <w:style w:type="character" w:customStyle="1" w:styleId="2Char">
    <w:name w:val="标题 2 Char"/>
    <w:basedOn w:val="DefaultParagraphFont"/>
    <w:link w:val="Heading2"/>
    <w:uiPriority w:val="9"/>
    <w:rsid w:val="005A4D3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A4D3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A4D32"/>
    <w:rPr>
      <w:sz w:val="18"/>
      <w:szCs w:val="18"/>
    </w:rPr>
  </w:style>
  <w:style w:type="paragraph" w:styleId="Footer">
    <w:name w:val="footer"/>
    <w:basedOn w:val="Normal"/>
    <w:link w:val="Char0"/>
    <w:uiPriority w:val="99"/>
    <w:unhideWhenUsed/>
    <w:rsid w:val="005A4D3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A4D32"/>
    <w:rPr>
      <w:sz w:val="18"/>
      <w:szCs w:val="18"/>
    </w:rPr>
  </w:style>
  <w:style w:type="character" w:styleId="PageNumber">
    <w:name w:val="page number"/>
    <w:basedOn w:val="DefaultParagraphFont"/>
    <w:uiPriority w:val="99"/>
    <w:semiHidden/>
    <w:unhideWhenUsed/>
    <w:rsid w:val="005A4D32"/>
  </w:style>
  <w:style w:type="paragraph" w:styleId="TOC1">
    <w:name w:val="toc 1"/>
    <w:basedOn w:val="Normal"/>
    <w:next w:val="Normal"/>
    <w:autoRedefine/>
    <w:uiPriority w:val="39"/>
    <w:unhideWhenUsed/>
    <w:rsid w:val="005A4D32"/>
  </w:style>
  <w:style w:type="paragraph" w:styleId="TOC2">
    <w:name w:val="toc 2"/>
    <w:basedOn w:val="Normal"/>
    <w:next w:val="Normal"/>
    <w:autoRedefine/>
    <w:uiPriority w:val="39"/>
    <w:unhideWhenUsed/>
    <w:rsid w:val="005A4D3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198031015141006027"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4830</Words>
  <Characters>27535</Characters>
  <Application>Microsoft Office Word</Application>
  <DocSecurity>0</DocSecurity>
  <Lines>229</Lines>
  <Paragraphs>64</Paragraphs>
  <ScaleCrop>false</ScaleCrop>
  <Company/>
  <LinksUpToDate>false</LinksUpToDate>
  <CharactersWithSpaces>32301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2023-10-26T06:50:00Z</dcterms:created>
  <dcterms:modified xsi:type="dcterms:W3CDTF">2023-10-26T06:50:00Z</dcterms:modified>
</cp:coreProperties>
</file>