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0" w:history="1">
        <w:r>
          <w:rPr>
            <w:rFonts w:ascii="仿宋" w:eastAsia="仿宋" w:hAnsi="仿宋" w:cs="仿宋" w:hint="eastAsia"/>
            <w:lang w:eastAsia="zh-CN"/>
          </w:rPr>
          <w:t>前言</w:t>
        </w:r>
        <w:r>
          <w:tab/>
        </w:r>
        <w:r>
          <w:fldChar w:fldCharType="begin"/>
        </w:r>
        <w:r>
          <w:instrText xml:space="preserve"> PAGEREF _Toc20100 \h </w:instrText>
        </w:r>
        <w:r>
          <w:fldChar w:fldCharType="separate"/>
        </w:r>
        <w:r>
          <w:t>3</w:t>
        </w:r>
        <w:r>
          <w:fldChar w:fldCharType="end"/>
        </w:r>
      </w:hyperlink>
    </w:p>
    <w:p>
      <w:pPr>
        <w:pStyle w:val="TOC1"/>
        <w:tabs>
          <w:tab w:val="right" w:leader="dot" w:pos="8306"/>
        </w:tabs>
      </w:pPr>
      <w:hyperlink w:anchor="_Toc16742" w:history="1">
        <w:r>
          <w:rPr>
            <w:rFonts w:ascii="仿宋" w:eastAsia="仿宋" w:hAnsi="仿宋" w:cs="仿宋" w:hint="eastAsia"/>
            <w:lang w:eastAsia="zh-CN"/>
          </w:rPr>
          <w:t>一、家庭台式机项目概论</w:t>
        </w:r>
        <w:r>
          <w:tab/>
        </w:r>
        <w:r>
          <w:fldChar w:fldCharType="begin"/>
        </w:r>
        <w:r>
          <w:instrText xml:space="preserve"> PAGEREF _Toc16742 \h </w:instrText>
        </w:r>
        <w:r>
          <w:fldChar w:fldCharType="separate"/>
        </w:r>
        <w:r>
          <w:t>3</w:t>
        </w:r>
        <w:r>
          <w:fldChar w:fldCharType="end"/>
        </w:r>
      </w:hyperlink>
    </w:p>
    <w:p>
      <w:pPr>
        <w:pStyle w:val="TOC2"/>
        <w:tabs>
          <w:tab w:val="right" w:leader="dot" w:pos="8306"/>
        </w:tabs>
      </w:pPr>
      <w:hyperlink w:anchor="_Toc7084" w:history="1">
        <w:r>
          <w:rPr>
            <w:rFonts w:ascii="仿宋" w:eastAsia="仿宋" w:hAnsi="仿宋" w:cs="仿宋" w:hint="eastAsia"/>
            <w:lang w:eastAsia="zh-CN"/>
          </w:rPr>
          <w:t>(一)、项目申报单位概况</w:t>
        </w:r>
        <w:r>
          <w:tab/>
        </w:r>
        <w:r>
          <w:fldChar w:fldCharType="begin"/>
        </w:r>
        <w:r>
          <w:instrText xml:space="preserve"> PAGEREF _Toc7084 \h </w:instrText>
        </w:r>
        <w:r>
          <w:fldChar w:fldCharType="separate"/>
        </w:r>
        <w:r>
          <w:t>3</w:t>
        </w:r>
        <w:r>
          <w:fldChar w:fldCharType="end"/>
        </w:r>
      </w:hyperlink>
    </w:p>
    <w:p>
      <w:pPr>
        <w:pStyle w:val="TOC2"/>
        <w:tabs>
          <w:tab w:val="right" w:leader="dot" w:pos="8306"/>
        </w:tabs>
      </w:pPr>
      <w:hyperlink w:anchor="_Toc32647" w:history="1">
        <w:r>
          <w:rPr>
            <w:rFonts w:ascii="仿宋" w:eastAsia="仿宋" w:hAnsi="仿宋" w:cs="仿宋" w:hint="eastAsia"/>
            <w:lang w:eastAsia="zh-CN"/>
          </w:rPr>
          <w:t>(二)、项目概况</w:t>
        </w:r>
        <w:r>
          <w:tab/>
        </w:r>
        <w:r>
          <w:fldChar w:fldCharType="begin"/>
        </w:r>
        <w:r>
          <w:instrText xml:space="preserve"> PAGEREF _Toc32647 \h </w:instrText>
        </w:r>
        <w:r>
          <w:fldChar w:fldCharType="separate"/>
        </w:r>
        <w:r>
          <w:t>4</w:t>
        </w:r>
        <w:r>
          <w:fldChar w:fldCharType="end"/>
        </w:r>
      </w:hyperlink>
    </w:p>
    <w:p>
      <w:pPr>
        <w:pStyle w:val="TOC1"/>
        <w:tabs>
          <w:tab w:val="right" w:leader="dot" w:pos="8306"/>
        </w:tabs>
      </w:pPr>
      <w:hyperlink w:anchor="_Toc6562" w:history="1">
        <w:r>
          <w:rPr>
            <w:rFonts w:ascii="仿宋" w:eastAsia="仿宋" w:hAnsi="仿宋" w:cs="仿宋" w:hint="eastAsia"/>
            <w:lang w:eastAsia="zh-CN"/>
          </w:rPr>
          <w:t>二、社会影响分析</w:t>
        </w:r>
        <w:r>
          <w:tab/>
        </w:r>
        <w:r>
          <w:fldChar w:fldCharType="begin"/>
        </w:r>
        <w:r>
          <w:instrText xml:space="preserve"> PAGEREF _Toc6562 \h </w:instrText>
        </w:r>
        <w:r>
          <w:fldChar w:fldCharType="separate"/>
        </w:r>
        <w:r>
          <w:t>7</w:t>
        </w:r>
        <w:r>
          <w:fldChar w:fldCharType="end"/>
        </w:r>
      </w:hyperlink>
    </w:p>
    <w:p>
      <w:pPr>
        <w:pStyle w:val="TOC2"/>
        <w:tabs>
          <w:tab w:val="right" w:leader="dot" w:pos="8306"/>
        </w:tabs>
      </w:pPr>
      <w:hyperlink w:anchor="_Toc24889" w:history="1">
        <w:r>
          <w:rPr>
            <w:rFonts w:ascii="仿宋" w:eastAsia="仿宋" w:hAnsi="仿宋" w:cs="仿宋" w:hint="eastAsia"/>
            <w:lang w:eastAsia="zh-CN"/>
          </w:rPr>
          <w:t>(一)、社会影响效果分析</w:t>
        </w:r>
        <w:r>
          <w:tab/>
        </w:r>
        <w:r>
          <w:fldChar w:fldCharType="begin"/>
        </w:r>
        <w:r>
          <w:instrText xml:space="preserve"> PAGEREF _Toc24889 \h </w:instrText>
        </w:r>
        <w:r>
          <w:fldChar w:fldCharType="separate"/>
        </w:r>
        <w:r>
          <w:t>7</w:t>
        </w:r>
        <w:r>
          <w:fldChar w:fldCharType="end"/>
        </w:r>
      </w:hyperlink>
    </w:p>
    <w:p>
      <w:pPr>
        <w:pStyle w:val="TOC2"/>
        <w:tabs>
          <w:tab w:val="right" w:leader="dot" w:pos="8306"/>
        </w:tabs>
      </w:pPr>
      <w:hyperlink w:anchor="_Toc21482" w:history="1">
        <w:r>
          <w:rPr>
            <w:rFonts w:ascii="仿宋" w:eastAsia="仿宋" w:hAnsi="仿宋" w:cs="仿宋" w:hint="eastAsia"/>
            <w:lang w:eastAsia="zh-CN"/>
          </w:rPr>
          <w:t>(二)、社会适应性分析</w:t>
        </w:r>
        <w:r>
          <w:tab/>
        </w:r>
        <w:r>
          <w:fldChar w:fldCharType="begin"/>
        </w:r>
        <w:r>
          <w:instrText xml:space="preserve"> PAGEREF _Toc21482 \h </w:instrText>
        </w:r>
        <w:r>
          <w:fldChar w:fldCharType="separate"/>
        </w:r>
        <w:r>
          <w:t>10</w:t>
        </w:r>
        <w:r>
          <w:fldChar w:fldCharType="end"/>
        </w:r>
      </w:hyperlink>
    </w:p>
    <w:p>
      <w:pPr>
        <w:pStyle w:val="TOC2"/>
        <w:tabs>
          <w:tab w:val="right" w:leader="dot" w:pos="8306"/>
        </w:tabs>
      </w:pPr>
      <w:hyperlink w:anchor="_Toc15849" w:history="1">
        <w:r>
          <w:rPr>
            <w:rFonts w:ascii="仿宋" w:eastAsia="仿宋" w:hAnsi="仿宋" w:cs="仿宋" w:hint="eastAsia"/>
            <w:lang w:eastAsia="zh-CN"/>
          </w:rPr>
          <w:t>(三)、社会风险及对策分析</w:t>
        </w:r>
        <w:r>
          <w:tab/>
        </w:r>
        <w:r>
          <w:fldChar w:fldCharType="begin"/>
        </w:r>
        <w:r>
          <w:instrText xml:space="preserve"> PAGEREF _Toc15849 \h </w:instrText>
        </w:r>
        <w:r>
          <w:fldChar w:fldCharType="separate"/>
        </w:r>
        <w:r>
          <w:t>11</w:t>
        </w:r>
        <w:r>
          <w:fldChar w:fldCharType="end"/>
        </w:r>
      </w:hyperlink>
    </w:p>
    <w:p>
      <w:pPr>
        <w:pStyle w:val="TOC1"/>
        <w:tabs>
          <w:tab w:val="right" w:leader="dot" w:pos="8306"/>
        </w:tabs>
      </w:pPr>
      <w:hyperlink w:anchor="_Toc7782" w:history="1">
        <w:r>
          <w:rPr>
            <w:rFonts w:ascii="仿宋" w:eastAsia="仿宋" w:hAnsi="仿宋" w:cs="仿宋" w:hint="eastAsia"/>
            <w:lang w:eastAsia="zh-CN"/>
          </w:rPr>
          <w:t>三、财务管理与成本控制</w:t>
        </w:r>
        <w:r>
          <w:tab/>
        </w:r>
        <w:r>
          <w:fldChar w:fldCharType="begin"/>
        </w:r>
        <w:r>
          <w:instrText xml:space="preserve"> PAGEREF _Toc7782 \h </w:instrText>
        </w:r>
        <w:r>
          <w:fldChar w:fldCharType="separate"/>
        </w:r>
        <w:r>
          <w:t>14</w:t>
        </w:r>
        <w:r>
          <w:fldChar w:fldCharType="end"/>
        </w:r>
      </w:hyperlink>
    </w:p>
    <w:p>
      <w:pPr>
        <w:pStyle w:val="TOC2"/>
        <w:tabs>
          <w:tab w:val="right" w:leader="dot" w:pos="8306"/>
        </w:tabs>
      </w:pPr>
      <w:hyperlink w:anchor="_Toc13164" w:history="1">
        <w:r>
          <w:rPr>
            <w:rFonts w:ascii="仿宋" w:eastAsia="仿宋" w:hAnsi="仿宋" w:cs="仿宋" w:hint="eastAsia"/>
            <w:lang w:eastAsia="zh-CN"/>
          </w:rPr>
          <w:t>(一)、财务管理体系建设</w:t>
        </w:r>
        <w:r>
          <w:tab/>
        </w:r>
        <w:r>
          <w:fldChar w:fldCharType="begin"/>
        </w:r>
        <w:r>
          <w:instrText xml:space="preserve"> PAGEREF _Toc13164 \h </w:instrText>
        </w:r>
        <w:r>
          <w:fldChar w:fldCharType="separate"/>
        </w:r>
        <w:r>
          <w:t>14</w:t>
        </w:r>
        <w:r>
          <w:fldChar w:fldCharType="end"/>
        </w:r>
      </w:hyperlink>
    </w:p>
    <w:p>
      <w:pPr>
        <w:pStyle w:val="TOC2"/>
        <w:tabs>
          <w:tab w:val="right" w:leader="dot" w:pos="8306"/>
        </w:tabs>
      </w:pPr>
      <w:hyperlink w:anchor="_Toc23316" w:history="1">
        <w:r>
          <w:rPr>
            <w:rFonts w:ascii="仿宋" w:eastAsia="仿宋" w:hAnsi="仿宋" w:cs="仿宋" w:hint="eastAsia"/>
            <w:lang w:eastAsia="zh-CN"/>
          </w:rPr>
          <w:t>(二)、成本控制措施</w:t>
        </w:r>
        <w:r>
          <w:tab/>
        </w:r>
        <w:r>
          <w:fldChar w:fldCharType="begin"/>
        </w:r>
        <w:r>
          <w:instrText xml:space="preserve"> PAGEREF _Toc23316 \h </w:instrText>
        </w:r>
        <w:r>
          <w:fldChar w:fldCharType="separate"/>
        </w:r>
        <w:r>
          <w:t>16</w:t>
        </w:r>
        <w:r>
          <w:fldChar w:fldCharType="end"/>
        </w:r>
      </w:hyperlink>
    </w:p>
    <w:p>
      <w:pPr>
        <w:pStyle w:val="TOC1"/>
        <w:tabs>
          <w:tab w:val="right" w:leader="dot" w:pos="8306"/>
        </w:tabs>
      </w:pPr>
      <w:hyperlink w:anchor="_Toc20831" w:history="1">
        <w:r>
          <w:rPr>
            <w:rFonts w:ascii="仿宋" w:eastAsia="仿宋" w:hAnsi="仿宋" w:cs="仿宋" w:hint="eastAsia"/>
            <w:lang w:eastAsia="zh-CN"/>
          </w:rPr>
          <w:t>四、资源开发及综合利用分析</w:t>
        </w:r>
        <w:r>
          <w:tab/>
        </w:r>
        <w:r>
          <w:fldChar w:fldCharType="begin"/>
        </w:r>
        <w:r>
          <w:instrText xml:space="preserve"> PAGEREF _Toc20831 \h </w:instrText>
        </w:r>
        <w:r>
          <w:fldChar w:fldCharType="separate"/>
        </w:r>
        <w:r>
          <w:t>17</w:t>
        </w:r>
        <w:r>
          <w:fldChar w:fldCharType="end"/>
        </w:r>
      </w:hyperlink>
    </w:p>
    <w:p>
      <w:pPr>
        <w:pStyle w:val="TOC2"/>
        <w:tabs>
          <w:tab w:val="right" w:leader="dot" w:pos="8306"/>
        </w:tabs>
      </w:pPr>
      <w:hyperlink w:anchor="_Toc614" w:history="1">
        <w:r>
          <w:rPr>
            <w:rFonts w:ascii="仿宋" w:eastAsia="仿宋" w:hAnsi="仿宋" w:cs="仿宋" w:hint="eastAsia"/>
            <w:lang w:eastAsia="zh-CN"/>
          </w:rPr>
          <w:t>(一)、资源开发方案</w:t>
        </w:r>
        <w:r>
          <w:tab/>
        </w:r>
        <w:r>
          <w:fldChar w:fldCharType="begin"/>
        </w:r>
        <w:r>
          <w:instrText xml:space="preserve"> PAGEREF _Toc614 \h </w:instrText>
        </w:r>
        <w:r>
          <w:fldChar w:fldCharType="separate"/>
        </w:r>
        <w:r>
          <w:t>17</w:t>
        </w:r>
        <w:r>
          <w:fldChar w:fldCharType="end"/>
        </w:r>
      </w:hyperlink>
    </w:p>
    <w:p>
      <w:pPr>
        <w:pStyle w:val="TOC2"/>
        <w:tabs>
          <w:tab w:val="right" w:leader="dot" w:pos="8306"/>
        </w:tabs>
      </w:pPr>
      <w:hyperlink w:anchor="_Toc24717" w:history="1">
        <w:r>
          <w:rPr>
            <w:rFonts w:ascii="仿宋" w:eastAsia="仿宋" w:hAnsi="仿宋" w:cs="仿宋" w:hint="eastAsia"/>
            <w:lang w:eastAsia="zh-CN"/>
          </w:rPr>
          <w:t>(二)、资源利用方案</w:t>
        </w:r>
        <w:r>
          <w:tab/>
        </w:r>
        <w:r>
          <w:fldChar w:fldCharType="begin"/>
        </w:r>
        <w:r>
          <w:instrText xml:space="preserve"> PAGEREF _Toc24717 \h </w:instrText>
        </w:r>
        <w:r>
          <w:fldChar w:fldCharType="separate"/>
        </w:r>
        <w:r>
          <w:t>18</w:t>
        </w:r>
        <w:r>
          <w:fldChar w:fldCharType="end"/>
        </w:r>
      </w:hyperlink>
    </w:p>
    <w:p>
      <w:pPr>
        <w:pStyle w:val="TOC2"/>
        <w:tabs>
          <w:tab w:val="right" w:leader="dot" w:pos="8306"/>
        </w:tabs>
      </w:pPr>
      <w:hyperlink w:anchor="_Toc11154" w:history="1">
        <w:r>
          <w:rPr>
            <w:rFonts w:ascii="仿宋" w:eastAsia="仿宋" w:hAnsi="仿宋" w:cs="仿宋" w:hint="eastAsia"/>
            <w:lang w:eastAsia="zh-CN"/>
          </w:rPr>
          <w:t>(三)、资源节约措施</w:t>
        </w:r>
        <w:r>
          <w:tab/>
        </w:r>
        <w:r>
          <w:fldChar w:fldCharType="begin"/>
        </w:r>
        <w:r>
          <w:instrText xml:space="preserve"> PAGEREF _Toc11154 \h </w:instrText>
        </w:r>
        <w:r>
          <w:fldChar w:fldCharType="separate"/>
        </w:r>
        <w:r>
          <w:t>19</w:t>
        </w:r>
        <w:r>
          <w:fldChar w:fldCharType="end"/>
        </w:r>
      </w:hyperlink>
    </w:p>
    <w:p>
      <w:pPr>
        <w:pStyle w:val="TOC1"/>
        <w:tabs>
          <w:tab w:val="right" w:leader="dot" w:pos="8306"/>
        </w:tabs>
      </w:pPr>
      <w:hyperlink w:anchor="_Toc11907" w:history="1">
        <w:r>
          <w:rPr>
            <w:rFonts w:ascii="仿宋" w:eastAsia="仿宋" w:hAnsi="仿宋" w:cs="仿宋" w:hint="eastAsia"/>
            <w:lang w:eastAsia="zh-CN"/>
          </w:rPr>
          <w:t>五、背景、必要性分析</w:t>
        </w:r>
        <w:r>
          <w:tab/>
        </w:r>
        <w:r>
          <w:fldChar w:fldCharType="begin"/>
        </w:r>
        <w:r>
          <w:instrText xml:space="preserve"> PAGEREF _Toc11907 \h </w:instrText>
        </w:r>
        <w:r>
          <w:fldChar w:fldCharType="separate"/>
        </w:r>
        <w:r>
          <w:t>20</w:t>
        </w:r>
        <w:r>
          <w:fldChar w:fldCharType="end"/>
        </w:r>
      </w:hyperlink>
    </w:p>
    <w:p>
      <w:pPr>
        <w:pStyle w:val="TOC2"/>
        <w:tabs>
          <w:tab w:val="right" w:leader="dot" w:pos="8306"/>
        </w:tabs>
      </w:pPr>
      <w:hyperlink w:anchor="_Toc31838" w:history="1">
        <w:r>
          <w:rPr>
            <w:rFonts w:ascii="仿宋" w:eastAsia="仿宋" w:hAnsi="仿宋" w:cs="仿宋" w:hint="eastAsia"/>
            <w:lang w:eastAsia="zh-CN"/>
          </w:rPr>
          <w:t>(一)、项目建设背景</w:t>
        </w:r>
        <w:r>
          <w:tab/>
        </w:r>
        <w:r>
          <w:fldChar w:fldCharType="begin"/>
        </w:r>
        <w:r>
          <w:instrText xml:space="preserve"> PAGEREF _Toc31838 \h </w:instrText>
        </w:r>
        <w:r>
          <w:fldChar w:fldCharType="separate"/>
        </w:r>
        <w:r>
          <w:t>20</w:t>
        </w:r>
        <w:r>
          <w:fldChar w:fldCharType="end"/>
        </w:r>
      </w:hyperlink>
    </w:p>
    <w:p>
      <w:pPr>
        <w:pStyle w:val="TOC2"/>
        <w:tabs>
          <w:tab w:val="right" w:leader="dot" w:pos="8306"/>
        </w:tabs>
      </w:pPr>
      <w:hyperlink w:anchor="_Toc18103" w:history="1">
        <w:r>
          <w:rPr>
            <w:rFonts w:ascii="仿宋" w:eastAsia="仿宋" w:hAnsi="仿宋" w:cs="仿宋" w:hint="eastAsia"/>
            <w:lang w:eastAsia="zh-CN"/>
          </w:rPr>
          <w:t>(二)、必要性分析</w:t>
        </w:r>
        <w:r>
          <w:tab/>
        </w:r>
        <w:r>
          <w:fldChar w:fldCharType="begin"/>
        </w:r>
        <w:r>
          <w:instrText xml:space="preserve"> PAGEREF _Toc18103 \h </w:instrText>
        </w:r>
        <w:r>
          <w:fldChar w:fldCharType="separate"/>
        </w:r>
        <w:r>
          <w:t>21</w:t>
        </w:r>
        <w:r>
          <w:fldChar w:fldCharType="end"/>
        </w:r>
      </w:hyperlink>
    </w:p>
    <w:p>
      <w:pPr>
        <w:pStyle w:val="TOC2"/>
        <w:tabs>
          <w:tab w:val="right" w:leader="dot" w:pos="8306"/>
        </w:tabs>
      </w:pPr>
      <w:hyperlink w:anchor="_Toc25635" w:history="1">
        <w:r>
          <w:rPr>
            <w:rFonts w:ascii="仿宋" w:eastAsia="仿宋" w:hAnsi="仿宋" w:cs="仿宋" w:hint="eastAsia"/>
            <w:lang w:eastAsia="zh-CN"/>
          </w:rPr>
          <w:t>(三)、项目建设有利条件</w:t>
        </w:r>
        <w:r>
          <w:tab/>
        </w:r>
        <w:r>
          <w:fldChar w:fldCharType="begin"/>
        </w:r>
        <w:r>
          <w:instrText xml:space="preserve"> PAGEREF _Toc25635 \h </w:instrText>
        </w:r>
        <w:r>
          <w:fldChar w:fldCharType="separate"/>
        </w:r>
        <w:r>
          <w:t>23</w:t>
        </w:r>
        <w:r>
          <w:fldChar w:fldCharType="end"/>
        </w:r>
      </w:hyperlink>
    </w:p>
    <w:p>
      <w:pPr>
        <w:pStyle w:val="TOC1"/>
        <w:tabs>
          <w:tab w:val="right" w:leader="dot" w:pos="8306"/>
        </w:tabs>
      </w:pPr>
      <w:hyperlink w:anchor="_Toc3562" w:history="1">
        <w:r>
          <w:rPr>
            <w:rFonts w:ascii="仿宋" w:eastAsia="仿宋" w:hAnsi="仿宋" w:cs="仿宋" w:hint="eastAsia"/>
            <w:lang w:eastAsia="zh-CN"/>
          </w:rPr>
          <w:t>六、项目选址研究</w:t>
        </w:r>
        <w:r>
          <w:tab/>
        </w:r>
        <w:r>
          <w:fldChar w:fldCharType="begin"/>
        </w:r>
        <w:r>
          <w:instrText xml:space="preserve"> PAGEREF _Toc3562 \h </w:instrText>
        </w:r>
        <w:r>
          <w:fldChar w:fldCharType="separate"/>
        </w:r>
        <w:r>
          <w:t>24</w:t>
        </w:r>
        <w:r>
          <w:fldChar w:fldCharType="end"/>
        </w:r>
      </w:hyperlink>
    </w:p>
    <w:p>
      <w:pPr>
        <w:pStyle w:val="TOC2"/>
        <w:tabs>
          <w:tab w:val="right" w:leader="dot" w:pos="8306"/>
        </w:tabs>
      </w:pPr>
      <w:hyperlink w:anchor="_Toc25636" w:history="1">
        <w:r>
          <w:rPr>
            <w:rFonts w:ascii="仿宋" w:eastAsia="仿宋" w:hAnsi="仿宋" w:cs="仿宋" w:hint="eastAsia"/>
            <w:lang w:eastAsia="zh-CN"/>
          </w:rPr>
          <w:t>(一)、项目选址原则</w:t>
        </w:r>
        <w:r>
          <w:tab/>
        </w:r>
        <w:r>
          <w:fldChar w:fldCharType="begin"/>
        </w:r>
        <w:r>
          <w:instrText xml:space="preserve"> PAGEREF _Toc25636 \h </w:instrText>
        </w:r>
        <w:r>
          <w:fldChar w:fldCharType="separate"/>
        </w:r>
        <w:r>
          <w:t>24</w:t>
        </w:r>
        <w:r>
          <w:fldChar w:fldCharType="end"/>
        </w:r>
      </w:hyperlink>
    </w:p>
    <w:p>
      <w:pPr>
        <w:pStyle w:val="TOC2"/>
        <w:tabs>
          <w:tab w:val="right" w:leader="dot" w:pos="8306"/>
        </w:tabs>
      </w:pPr>
      <w:hyperlink w:anchor="_Toc6582" w:history="1">
        <w:r>
          <w:rPr>
            <w:rFonts w:ascii="仿宋" w:eastAsia="仿宋" w:hAnsi="仿宋" w:cs="仿宋" w:hint="eastAsia"/>
            <w:lang w:eastAsia="zh-CN"/>
          </w:rPr>
          <w:t>(二)、项目选址</w:t>
        </w:r>
        <w:r>
          <w:tab/>
        </w:r>
        <w:r>
          <w:fldChar w:fldCharType="begin"/>
        </w:r>
        <w:r>
          <w:instrText xml:space="preserve"> PAGEREF _Toc6582 \h </w:instrText>
        </w:r>
        <w:r>
          <w:fldChar w:fldCharType="separate"/>
        </w:r>
        <w:r>
          <w:t>28</w:t>
        </w:r>
        <w:r>
          <w:fldChar w:fldCharType="end"/>
        </w:r>
      </w:hyperlink>
    </w:p>
    <w:p>
      <w:pPr>
        <w:pStyle w:val="TOC2"/>
        <w:tabs>
          <w:tab w:val="right" w:leader="dot" w:pos="8306"/>
        </w:tabs>
      </w:pPr>
      <w:hyperlink w:anchor="_Toc30576" w:history="1">
        <w:r>
          <w:rPr>
            <w:rFonts w:ascii="仿宋" w:eastAsia="仿宋" w:hAnsi="仿宋" w:cs="仿宋" w:hint="eastAsia"/>
            <w:lang w:eastAsia="zh-CN"/>
          </w:rPr>
          <w:t>(三)、建设条件分析</w:t>
        </w:r>
        <w:r>
          <w:tab/>
        </w:r>
        <w:r>
          <w:fldChar w:fldCharType="begin"/>
        </w:r>
        <w:r>
          <w:instrText xml:space="preserve"> PAGEREF _Toc30576 \h </w:instrText>
        </w:r>
        <w:r>
          <w:fldChar w:fldCharType="separate"/>
        </w:r>
        <w:r>
          <w:t>30</w:t>
        </w:r>
        <w:r>
          <w:fldChar w:fldCharType="end"/>
        </w:r>
      </w:hyperlink>
    </w:p>
    <w:p>
      <w:pPr>
        <w:pStyle w:val="TOC2"/>
        <w:tabs>
          <w:tab w:val="right" w:leader="dot" w:pos="8306"/>
        </w:tabs>
      </w:pPr>
      <w:hyperlink w:anchor="_Toc11617" w:history="1">
        <w:r>
          <w:rPr>
            <w:rFonts w:ascii="仿宋" w:eastAsia="仿宋" w:hAnsi="仿宋" w:cs="仿宋" w:hint="eastAsia"/>
            <w:lang w:eastAsia="zh-CN"/>
          </w:rPr>
          <w:t>(四)、用地控制指标</w:t>
        </w:r>
        <w:r>
          <w:tab/>
        </w:r>
        <w:r>
          <w:fldChar w:fldCharType="begin"/>
        </w:r>
        <w:r>
          <w:instrText xml:space="preserve"> PAGEREF _Toc11617 \h </w:instrText>
        </w:r>
        <w:r>
          <w:fldChar w:fldCharType="separate"/>
        </w:r>
        <w:r>
          <w:t>31</w:t>
        </w:r>
        <w:r>
          <w:fldChar w:fldCharType="end"/>
        </w:r>
      </w:hyperlink>
    </w:p>
    <w:p>
      <w:pPr>
        <w:pStyle w:val="TOC2"/>
        <w:tabs>
          <w:tab w:val="right" w:leader="dot" w:pos="8306"/>
        </w:tabs>
      </w:pPr>
      <w:hyperlink w:anchor="_Toc32478" w:history="1">
        <w:r>
          <w:rPr>
            <w:rFonts w:ascii="仿宋" w:eastAsia="仿宋" w:hAnsi="仿宋" w:cs="仿宋" w:hint="eastAsia"/>
            <w:lang w:eastAsia="zh-CN"/>
          </w:rPr>
          <w:t>(五)、地总体要求</w:t>
        </w:r>
        <w:r>
          <w:tab/>
        </w:r>
        <w:r>
          <w:fldChar w:fldCharType="begin"/>
        </w:r>
        <w:r>
          <w:instrText xml:space="preserve"> PAGEREF _Toc32478 \h </w:instrText>
        </w:r>
        <w:r>
          <w:fldChar w:fldCharType="separate"/>
        </w:r>
        <w:r>
          <w:t>32</w:t>
        </w:r>
        <w:r>
          <w:fldChar w:fldCharType="end"/>
        </w:r>
      </w:hyperlink>
    </w:p>
    <w:p>
      <w:pPr>
        <w:pStyle w:val="TOC2"/>
        <w:tabs>
          <w:tab w:val="right" w:leader="dot" w:pos="8306"/>
        </w:tabs>
      </w:pPr>
      <w:hyperlink w:anchor="_Toc20075" w:history="1">
        <w:r>
          <w:rPr>
            <w:rFonts w:ascii="仿宋" w:eastAsia="仿宋" w:hAnsi="仿宋" w:cs="仿宋" w:hint="eastAsia"/>
            <w:lang w:eastAsia="zh-CN"/>
          </w:rPr>
          <w:t>(六)、节约用地措施</w:t>
        </w:r>
        <w:r>
          <w:tab/>
        </w:r>
        <w:r>
          <w:fldChar w:fldCharType="begin"/>
        </w:r>
        <w:r>
          <w:instrText xml:space="preserve"> PAGEREF _Toc20075 \h </w:instrText>
        </w:r>
        <w:r>
          <w:fldChar w:fldCharType="separate"/>
        </w:r>
        <w:r>
          <w:t>34</w:t>
        </w:r>
        <w:r>
          <w:fldChar w:fldCharType="end"/>
        </w:r>
      </w:hyperlink>
    </w:p>
    <w:p>
      <w:pPr>
        <w:pStyle w:val="TOC2"/>
        <w:tabs>
          <w:tab w:val="right" w:leader="dot" w:pos="8306"/>
        </w:tabs>
      </w:pPr>
      <w:hyperlink w:anchor="_Toc31207" w:history="1">
        <w:r>
          <w:rPr>
            <w:rFonts w:ascii="仿宋" w:eastAsia="仿宋" w:hAnsi="仿宋" w:cs="仿宋" w:hint="eastAsia"/>
            <w:lang w:eastAsia="zh-CN"/>
          </w:rPr>
          <w:t>(七)、选址综合评价</w:t>
        </w:r>
        <w:r>
          <w:tab/>
        </w:r>
        <w:r>
          <w:fldChar w:fldCharType="begin"/>
        </w:r>
        <w:r>
          <w:instrText xml:space="preserve"> PAGEREF _Toc31207 \h </w:instrText>
        </w:r>
        <w:r>
          <w:fldChar w:fldCharType="separate"/>
        </w:r>
        <w:r>
          <w:t>35</w:t>
        </w:r>
        <w:r>
          <w:fldChar w:fldCharType="end"/>
        </w:r>
      </w:hyperlink>
    </w:p>
    <w:p>
      <w:pPr>
        <w:pStyle w:val="TOC1"/>
        <w:tabs>
          <w:tab w:val="right" w:leader="dot" w:pos="8306"/>
        </w:tabs>
      </w:pPr>
      <w:hyperlink w:anchor="_Toc13942" w:history="1">
        <w:r>
          <w:rPr>
            <w:rFonts w:ascii="仿宋" w:eastAsia="仿宋" w:hAnsi="仿宋" w:cs="仿宋" w:hint="eastAsia"/>
            <w:lang w:eastAsia="zh-CN"/>
          </w:rPr>
          <w:t>七、项目实施与管理方案</w:t>
        </w:r>
        <w:r>
          <w:tab/>
        </w:r>
        <w:r>
          <w:fldChar w:fldCharType="begin"/>
        </w:r>
        <w:r>
          <w:instrText xml:space="preserve"> PAGEREF _Toc13942 \h </w:instrText>
        </w:r>
        <w:r>
          <w:fldChar w:fldCharType="separate"/>
        </w:r>
        <w:r>
          <w:t>36</w:t>
        </w:r>
        <w:r>
          <w:fldChar w:fldCharType="end"/>
        </w:r>
      </w:hyperlink>
    </w:p>
    <w:p>
      <w:pPr>
        <w:pStyle w:val="TOC2"/>
        <w:tabs>
          <w:tab w:val="right" w:leader="dot" w:pos="8306"/>
        </w:tabs>
      </w:pPr>
      <w:hyperlink w:anchor="_Toc23410" w:history="1">
        <w:r>
          <w:rPr>
            <w:rFonts w:ascii="仿宋" w:eastAsia="仿宋" w:hAnsi="仿宋" w:cs="仿宋" w:hint="eastAsia"/>
            <w:lang w:eastAsia="zh-CN"/>
          </w:rPr>
          <w:t>(一)、项目实施计划</w:t>
        </w:r>
        <w:r>
          <w:tab/>
        </w:r>
        <w:r>
          <w:fldChar w:fldCharType="begin"/>
        </w:r>
        <w:r>
          <w:instrText xml:space="preserve"> PAGEREF _Toc23410 \h </w:instrText>
        </w:r>
        <w:r>
          <w:fldChar w:fldCharType="separate"/>
        </w:r>
        <w:r>
          <w:t>36</w:t>
        </w:r>
        <w:r>
          <w:fldChar w:fldCharType="end"/>
        </w:r>
      </w:hyperlink>
    </w:p>
    <w:p>
      <w:pPr>
        <w:pStyle w:val="TOC2"/>
        <w:tabs>
          <w:tab w:val="right" w:leader="dot" w:pos="8306"/>
        </w:tabs>
      </w:pPr>
      <w:hyperlink w:anchor="_Toc21874" w:history="1">
        <w:r>
          <w:rPr>
            <w:rFonts w:ascii="仿宋" w:eastAsia="仿宋" w:hAnsi="仿宋" w:cs="仿宋" w:hint="eastAsia"/>
            <w:lang w:eastAsia="zh-CN"/>
          </w:rPr>
          <w:t>(二)、项目组织机构与职责</w:t>
        </w:r>
        <w:r>
          <w:tab/>
        </w:r>
        <w:r>
          <w:fldChar w:fldCharType="begin"/>
        </w:r>
        <w:r>
          <w:instrText xml:space="preserve"> PAGEREF _Toc21874 \h </w:instrText>
        </w:r>
        <w:r>
          <w:fldChar w:fldCharType="separate"/>
        </w:r>
        <w:r>
          <w:t>37</w:t>
        </w:r>
        <w:r>
          <w:fldChar w:fldCharType="end"/>
        </w:r>
      </w:hyperlink>
    </w:p>
    <w:p>
      <w:pPr>
        <w:pStyle w:val="TOC2"/>
        <w:tabs>
          <w:tab w:val="right" w:leader="dot" w:pos="8306"/>
        </w:tabs>
      </w:pPr>
      <w:hyperlink w:anchor="_Toc454" w:history="1">
        <w:r>
          <w:rPr>
            <w:rFonts w:ascii="仿宋" w:eastAsia="仿宋" w:hAnsi="仿宋" w:cs="仿宋" w:hint="eastAsia"/>
            <w:lang w:eastAsia="zh-CN"/>
          </w:rPr>
          <w:t>(三)、项目管理与监控体系</w:t>
        </w:r>
        <w:r>
          <w:tab/>
        </w:r>
        <w:r>
          <w:fldChar w:fldCharType="begin"/>
        </w:r>
        <w:r>
          <w:instrText xml:space="preserve"> PAGEREF _Toc454 \h </w:instrText>
        </w:r>
        <w:r>
          <w:fldChar w:fldCharType="separate"/>
        </w:r>
        <w:r>
          <w:t>40</w:t>
        </w:r>
        <w:r>
          <w:fldChar w:fldCharType="end"/>
        </w:r>
      </w:hyperlink>
    </w:p>
    <w:p>
      <w:pPr>
        <w:pStyle w:val="TOC1"/>
        <w:tabs>
          <w:tab w:val="right" w:leader="dot" w:pos="8306"/>
        </w:tabs>
      </w:pPr>
      <w:hyperlink w:anchor="_Toc28219" w:history="1">
        <w:r>
          <w:rPr>
            <w:rFonts w:ascii="仿宋" w:eastAsia="仿宋" w:hAnsi="仿宋" w:cs="仿宋" w:hint="eastAsia"/>
            <w:lang w:eastAsia="zh-CN"/>
          </w:rPr>
          <w:t>八、资金管理与财务规划</w:t>
        </w:r>
        <w:r>
          <w:tab/>
        </w:r>
        <w:r>
          <w:fldChar w:fldCharType="begin"/>
        </w:r>
        <w:r>
          <w:instrText xml:space="preserve"> PAGEREF _Toc28219 \h </w:instrText>
        </w:r>
        <w:r>
          <w:fldChar w:fldCharType="separate"/>
        </w:r>
        <w:r>
          <w:t>42</w:t>
        </w:r>
        <w:r>
          <w:fldChar w:fldCharType="end"/>
        </w:r>
      </w:hyperlink>
    </w:p>
    <w:p>
      <w:pPr>
        <w:pStyle w:val="TOC2"/>
        <w:tabs>
          <w:tab w:val="right" w:leader="dot" w:pos="8306"/>
        </w:tabs>
      </w:pPr>
      <w:hyperlink w:anchor="_Toc21310" w:history="1">
        <w:r>
          <w:rPr>
            <w:rFonts w:ascii="仿宋" w:eastAsia="仿宋" w:hAnsi="仿宋" w:cs="仿宋" w:hint="eastAsia"/>
            <w:lang w:eastAsia="zh-CN"/>
          </w:rPr>
          <w:t>(一)、项目资金来源与筹措</w:t>
        </w:r>
        <w:r>
          <w:tab/>
        </w:r>
        <w:r>
          <w:fldChar w:fldCharType="begin"/>
        </w:r>
        <w:r>
          <w:instrText xml:space="preserve"> PAGEREF _Toc21310 \h </w:instrText>
        </w:r>
        <w:r>
          <w:fldChar w:fldCharType="separate"/>
        </w:r>
        <w:r>
          <w:t>42</w:t>
        </w:r>
        <w:r>
          <w:fldChar w:fldCharType="end"/>
        </w:r>
      </w:hyperlink>
    </w:p>
    <w:p>
      <w:pPr>
        <w:pStyle w:val="TOC2"/>
        <w:tabs>
          <w:tab w:val="right" w:leader="dot" w:pos="8306"/>
        </w:tabs>
      </w:pPr>
      <w:hyperlink w:anchor="_Toc26883" w:history="1">
        <w:r>
          <w:rPr>
            <w:rFonts w:ascii="仿宋" w:eastAsia="仿宋" w:hAnsi="仿宋" w:cs="仿宋" w:hint="eastAsia"/>
            <w:lang w:eastAsia="zh-CN"/>
          </w:rPr>
          <w:t>(二)、资金使用与监管</w:t>
        </w:r>
        <w:r>
          <w:tab/>
        </w:r>
        <w:r>
          <w:fldChar w:fldCharType="begin"/>
        </w:r>
        <w:r>
          <w:instrText xml:space="preserve"> PAGEREF _Toc26883 \h </w:instrText>
        </w:r>
        <w:r>
          <w:fldChar w:fldCharType="separate"/>
        </w:r>
        <w:r>
          <w:t>43</w:t>
        </w:r>
        <w:r>
          <w:fldChar w:fldCharType="end"/>
        </w:r>
      </w:hyperlink>
    </w:p>
    <w:p>
      <w:pPr>
        <w:pStyle w:val="TOC2"/>
        <w:tabs>
          <w:tab w:val="right" w:leader="dot" w:pos="8306"/>
        </w:tabs>
      </w:pPr>
      <w:hyperlink w:anchor="_Toc19830" w:history="1">
        <w:r>
          <w:rPr>
            <w:rFonts w:ascii="仿宋" w:eastAsia="仿宋" w:hAnsi="仿宋" w:cs="仿宋" w:hint="eastAsia"/>
            <w:lang w:eastAsia="zh-CN"/>
          </w:rPr>
          <w:t>(三)、财务规划与预测</w:t>
        </w:r>
        <w:r>
          <w:tab/>
        </w:r>
        <w:r>
          <w:fldChar w:fldCharType="begin"/>
        </w:r>
        <w:r>
          <w:instrText xml:space="preserve"> PAGEREF _Toc19830 \h </w:instrText>
        </w:r>
        <w:r>
          <w:fldChar w:fldCharType="separate"/>
        </w:r>
        <w:r>
          <w:t>44</w:t>
        </w:r>
        <w:r>
          <w:fldChar w:fldCharType="end"/>
        </w:r>
      </w:hyperlink>
    </w:p>
    <w:p>
      <w:pPr>
        <w:pStyle w:val="TOC1"/>
        <w:tabs>
          <w:tab w:val="right" w:leader="dot" w:pos="8306"/>
        </w:tabs>
      </w:pPr>
      <w:hyperlink w:anchor="_Toc4678" w:history="1">
        <w:r>
          <w:rPr>
            <w:rFonts w:ascii="仿宋" w:eastAsia="仿宋" w:hAnsi="仿宋" w:cs="仿宋" w:hint="eastAsia"/>
            <w:lang w:eastAsia="zh-CN"/>
          </w:rPr>
          <w:t>九、环境保护与绿色发展</w:t>
        </w:r>
        <w:r>
          <w:tab/>
        </w:r>
        <w:r>
          <w:fldChar w:fldCharType="begin"/>
        </w:r>
        <w:r>
          <w:instrText xml:space="preserve"> PAGEREF _Toc4678 \h </w:instrText>
        </w:r>
        <w:r>
          <w:fldChar w:fldCharType="separate"/>
        </w:r>
        <w:r>
          <w:t>45</w:t>
        </w:r>
        <w:r>
          <w:fldChar w:fldCharType="end"/>
        </w:r>
      </w:hyperlink>
    </w:p>
    <w:p>
      <w:pPr>
        <w:pStyle w:val="TOC2"/>
        <w:tabs>
          <w:tab w:val="right" w:leader="dot" w:pos="8306"/>
        </w:tabs>
      </w:pPr>
      <w:hyperlink w:anchor="_Toc778" w:history="1">
        <w:r>
          <w:rPr>
            <w:rFonts w:ascii="仿宋" w:eastAsia="仿宋" w:hAnsi="仿宋" w:cs="仿宋" w:hint="eastAsia"/>
            <w:lang w:eastAsia="zh-CN"/>
          </w:rPr>
          <w:t>(一)、环境保护措施</w:t>
        </w:r>
        <w:r>
          <w:tab/>
        </w:r>
        <w:r>
          <w:fldChar w:fldCharType="begin"/>
        </w:r>
        <w:r>
          <w:instrText xml:space="preserve"> PAGEREF _Toc778 \h </w:instrText>
        </w:r>
        <w:r>
          <w:fldChar w:fldCharType="separate"/>
        </w:r>
        <w:r>
          <w:t>45</w:t>
        </w:r>
        <w:r>
          <w:fldChar w:fldCharType="end"/>
        </w:r>
      </w:hyperlink>
    </w:p>
    <w:p>
      <w:pPr>
        <w:pStyle w:val="TOC2"/>
        <w:tabs>
          <w:tab w:val="right" w:leader="dot" w:pos="8306"/>
        </w:tabs>
      </w:pPr>
      <w:hyperlink w:anchor="_Toc29206" w:history="1">
        <w:r>
          <w:rPr>
            <w:rFonts w:ascii="仿宋" w:eastAsia="仿宋" w:hAnsi="仿宋" w:cs="仿宋" w:hint="eastAsia"/>
            <w:lang w:eastAsia="zh-CN"/>
          </w:rPr>
          <w:t>(二)、绿色发展与可持续发展策略</w:t>
        </w:r>
        <w:r>
          <w:tab/>
        </w:r>
        <w:r>
          <w:fldChar w:fldCharType="begin"/>
        </w:r>
        <w:r>
          <w:instrText xml:space="preserve"> PAGEREF _Toc29206 \h </w:instrText>
        </w:r>
        <w:r>
          <w:fldChar w:fldCharType="separate"/>
        </w:r>
        <w:r>
          <w:t>47</w:t>
        </w:r>
        <w:r>
          <w:fldChar w:fldCharType="end"/>
        </w:r>
      </w:hyperlink>
    </w:p>
    <w:p>
      <w:pPr>
        <w:pStyle w:val="TOC1"/>
        <w:tabs>
          <w:tab w:val="right" w:leader="dot" w:pos="8306"/>
        </w:tabs>
      </w:pPr>
      <w:hyperlink w:anchor="_Toc9243" w:history="1">
        <w:r>
          <w:rPr>
            <w:rFonts w:ascii="仿宋" w:eastAsia="仿宋" w:hAnsi="仿宋" w:cs="仿宋" w:hint="eastAsia"/>
            <w:lang w:eastAsia="zh-CN"/>
          </w:rPr>
          <w:t>十、项目质量与标准</w:t>
        </w:r>
        <w:r>
          <w:tab/>
        </w:r>
        <w:r>
          <w:fldChar w:fldCharType="begin"/>
        </w:r>
        <w:r>
          <w:instrText xml:space="preserve"> PAGEREF _Toc9243 \h </w:instrText>
        </w:r>
        <w:r>
          <w:fldChar w:fldCharType="separate"/>
        </w:r>
        <w:r>
          <w:t>49</w:t>
        </w:r>
        <w:r>
          <w:fldChar w:fldCharType="end"/>
        </w:r>
      </w:hyperlink>
    </w:p>
    <w:p>
      <w:pPr>
        <w:pStyle w:val="TOC2"/>
        <w:tabs>
          <w:tab w:val="right" w:leader="dot" w:pos="8306"/>
        </w:tabs>
      </w:pPr>
      <w:hyperlink w:anchor="_Toc1788" w:history="1">
        <w:r>
          <w:rPr>
            <w:rFonts w:ascii="仿宋" w:eastAsia="仿宋" w:hAnsi="仿宋" w:cs="仿宋" w:hint="eastAsia"/>
            <w:lang w:eastAsia="zh-CN"/>
          </w:rPr>
          <w:t>(一)、质量保障体系</w:t>
        </w:r>
        <w:r>
          <w:tab/>
        </w:r>
        <w:r>
          <w:fldChar w:fldCharType="begin"/>
        </w:r>
        <w:r>
          <w:instrText xml:space="preserve"> PAGEREF _Toc1788 \h </w:instrText>
        </w:r>
        <w:r>
          <w:fldChar w:fldCharType="separate"/>
        </w:r>
        <w:r>
          <w:t>49</w:t>
        </w:r>
        <w:r>
          <w:fldChar w:fldCharType="end"/>
        </w:r>
      </w:hyperlink>
    </w:p>
    <w:p>
      <w:pPr>
        <w:pStyle w:val="TOC2"/>
        <w:tabs>
          <w:tab w:val="right" w:leader="dot" w:pos="8306"/>
        </w:tabs>
      </w:pPr>
      <w:hyperlink w:anchor="_Toc20538" w:history="1">
        <w:r>
          <w:rPr>
            <w:rFonts w:ascii="仿宋" w:eastAsia="仿宋" w:hAnsi="仿宋" w:cs="仿宋" w:hint="eastAsia"/>
            <w:lang w:eastAsia="zh-CN"/>
          </w:rPr>
          <w:t>(二)、标准化作业流程</w:t>
        </w:r>
        <w:r>
          <w:tab/>
        </w:r>
        <w:r>
          <w:fldChar w:fldCharType="begin"/>
        </w:r>
        <w:r>
          <w:instrText xml:space="preserve"> PAGEREF _Toc20538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5" w:history="1">
        <w:r>
          <w:rPr>
            <w:rFonts w:ascii="仿宋" w:eastAsia="仿宋" w:hAnsi="仿宋" w:cs="仿宋" w:hint="eastAsia"/>
            <w:lang w:eastAsia="zh-CN"/>
          </w:rPr>
          <w:t>(三)、质量监控与评估</w:t>
        </w:r>
        <w:r>
          <w:tab/>
        </w:r>
        <w:r>
          <w:fldChar w:fldCharType="begin"/>
        </w:r>
        <w:r>
          <w:instrText xml:space="preserve"> PAGEREF _Toc18635 \h </w:instrText>
        </w:r>
        <w:r>
          <w:fldChar w:fldCharType="separate"/>
        </w:r>
        <w:r>
          <w:t>52</w:t>
        </w:r>
        <w:r>
          <w:fldChar w:fldCharType="end"/>
        </w:r>
      </w:hyperlink>
    </w:p>
    <w:p>
      <w:pPr>
        <w:pStyle w:val="TOC2"/>
        <w:tabs>
          <w:tab w:val="right" w:leader="dot" w:pos="8306"/>
        </w:tabs>
      </w:pPr>
      <w:hyperlink w:anchor="_Toc9321" w:history="1">
        <w:r>
          <w:rPr>
            <w:rFonts w:ascii="仿宋" w:eastAsia="仿宋" w:hAnsi="仿宋" w:cs="仿宋" w:hint="eastAsia"/>
            <w:lang w:eastAsia="zh-CN"/>
          </w:rPr>
          <w:t>(四)、质量改进计划</w:t>
        </w:r>
        <w:r>
          <w:tab/>
        </w:r>
        <w:r>
          <w:fldChar w:fldCharType="begin"/>
        </w:r>
        <w:r>
          <w:instrText xml:space="preserve"> PAGEREF _Toc9321 \h </w:instrText>
        </w:r>
        <w:r>
          <w:fldChar w:fldCharType="separate"/>
        </w:r>
        <w:r>
          <w:t>53</w:t>
        </w:r>
        <w:r>
          <w:fldChar w:fldCharType="end"/>
        </w:r>
      </w:hyperlink>
    </w:p>
    <w:p>
      <w:pPr>
        <w:pStyle w:val="TOC1"/>
        <w:tabs>
          <w:tab w:val="right" w:leader="dot" w:pos="8306"/>
        </w:tabs>
      </w:pPr>
      <w:hyperlink w:anchor="_Toc15120" w:history="1">
        <w:r>
          <w:rPr>
            <w:rFonts w:ascii="仿宋" w:eastAsia="仿宋" w:hAnsi="仿宋" w:cs="仿宋" w:hint="eastAsia"/>
            <w:lang w:eastAsia="zh-CN"/>
          </w:rPr>
          <w:t>十一、项目进度计划</w:t>
        </w:r>
        <w:r>
          <w:tab/>
        </w:r>
        <w:r>
          <w:fldChar w:fldCharType="begin"/>
        </w:r>
        <w:r>
          <w:instrText xml:space="preserve"> PAGEREF _Toc15120 \h </w:instrText>
        </w:r>
        <w:r>
          <w:fldChar w:fldCharType="separate"/>
        </w:r>
        <w:r>
          <w:t>54</w:t>
        </w:r>
        <w:r>
          <w:fldChar w:fldCharType="end"/>
        </w:r>
      </w:hyperlink>
    </w:p>
    <w:p>
      <w:pPr>
        <w:pStyle w:val="TOC2"/>
        <w:tabs>
          <w:tab w:val="right" w:leader="dot" w:pos="8306"/>
        </w:tabs>
      </w:pPr>
      <w:hyperlink w:anchor="_Toc20040" w:history="1">
        <w:r>
          <w:rPr>
            <w:rFonts w:ascii="仿宋" w:eastAsia="仿宋" w:hAnsi="仿宋" w:cs="仿宋" w:hint="eastAsia"/>
            <w:lang w:eastAsia="zh-CN"/>
          </w:rPr>
          <w:t>(一)、建设周期</w:t>
        </w:r>
        <w:r>
          <w:tab/>
        </w:r>
        <w:r>
          <w:fldChar w:fldCharType="begin"/>
        </w:r>
        <w:r>
          <w:instrText xml:space="preserve"> PAGEREF _Toc20040 \h </w:instrText>
        </w:r>
        <w:r>
          <w:fldChar w:fldCharType="separate"/>
        </w:r>
        <w:r>
          <w:t>54</w:t>
        </w:r>
        <w:r>
          <w:fldChar w:fldCharType="end"/>
        </w:r>
      </w:hyperlink>
    </w:p>
    <w:p>
      <w:pPr>
        <w:pStyle w:val="TOC2"/>
        <w:tabs>
          <w:tab w:val="right" w:leader="dot" w:pos="8306"/>
        </w:tabs>
      </w:pPr>
      <w:hyperlink w:anchor="_Toc21512" w:history="1">
        <w:r>
          <w:rPr>
            <w:rFonts w:ascii="仿宋" w:eastAsia="仿宋" w:hAnsi="仿宋" w:cs="仿宋" w:hint="eastAsia"/>
            <w:lang w:eastAsia="zh-CN"/>
          </w:rPr>
          <w:t>(二)、建设进度</w:t>
        </w:r>
        <w:r>
          <w:tab/>
        </w:r>
        <w:r>
          <w:fldChar w:fldCharType="begin"/>
        </w:r>
        <w:r>
          <w:instrText xml:space="preserve"> PAGEREF _Toc21512 \h </w:instrText>
        </w:r>
        <w:r>
          <w:fldChar w:fldCharType="separate"/>
        </w:r>
        <w:r>
          <w:t>54</w:t>
        </w:r>
        <w:r>
          <w:fldChar w:fldCharType="end"/>
        </w:r>
      </w:hyperlink>
    </w:p>
    <w:p>
      <w:pPr>
        <w:pStyle w:val="TOC2"/>
        <w:tabs>
          <w:tab w:val="right" w:leader="dot" w:pos="8306"/>
        </w:tabs>
      </w:pPr>
      <w:hyperlink w:anchor="_Toc30137" w:history="1">
        <w:r>
          <w:rPr>
            <w:rFonts w:ascii="仿宋" w:eastAsia="仿宋" w:hAnsi="仿宋" w:cs="仿宋" w:hint="eastAsia"/>
            <w:lang w:eastAsia="zh-CN"/>
          </w:rPr>
          <w:t>(三)、进度安排注意事项</w:t>
        </w:r>
        <w:r>
          <w:tab/>
        </w:r>
        <w:r>
          <w:fldChar w:fldCharType="begin"/>
        </w:r>
        <w:r>
          <w:instrText xml:space="preserve"> PAGEREF _Toc30137 \h </w:instrText>
        </w:r>
        <w:r>
          <w:fldChar w:fldCharType="separate"/>
        </w:r>
        <w:r>
          <w:t>56</w:t>
        </w:r>
        <w:r>
          <w:fldChar w:fldCharType="end"/>
        </w:r>
      </w:hyperlink>
    </w:p>
    <w:p>
      <w:pPr>
        <w:pStyle w:val="TOC2"/>
        <w:tabs>
          <w:tab w:val="right" w:leader="dot" w:pos="8306"/>
        </w:tabs>
      </w:pPr>
      <w:hyperlink w:anchor="_Toc25670" w:history="1">
        <w:r>
          <w:rPr>
            <w:rFonts w:ascii="仿宋" w:eastAsia="仿宋" w:hAnsi="仿宋" w:cs="仿宋" w:hint="eastAsia"/>
            <w:lang w:eastAsia="zh-CN"/>
          </w:rPr>
          <w:t>(四)、人力资源配置</w:t>
        </w:r>
        <w:r>
          <w:tab/>
        </w:r>
        <w:r>
          <w:fldChar w:fldCharType="begin"/>
        </w:r>
        <w:r>
          <w:instrText xml:space="preserve"> PAGEREF _Toc25670 \h </w:instrText>
        </w:r>
        <w:r>
          <w:fldChar w:fldCharType="separate"/>
        </w:r>
        <w:r>
          <w:t>56</w:t>
        </w:r>
        <w:r>
          <w:fldChar w:fldCharType="end"/>
        </w:r>
      </w:hyperlink>
    </w:p>
    <w:p>
      <w:pPr>
        <w:pStyle w:val="TOC2"/>
        <w:tabs>
          <w:tab w:val="right" w:leader="dot" w:pos="8306"/>
        </w:tabs>
      </w:pPr>
      <w:hyperlink w:anchor="_Toc6258" w:history="1">
        <w:r>
          <w:rPr>
            <w:rFonts w:ascii="仿宋" w:eastAsia="仿宋" w:hAnsi="仿宋" w:cs="仿宋" w:hint="eastAsia"/>
            <w:lang w:eastAsia="zh-CN"/>
          </w:rPr>
          <w:t>(五)、员工培训</w:t>
        </w:r>
        <w:r>
          <w:tab/>
        </w:r>
        <w:r>
          <w:fldChar w:fldCharType="begin"/>
        </w:r>
        <w:r>
          <w:instrText xml:space="preserve"> PAGEREF _Toc6258 \h </w:instrText>
        </w:r>
        <w:r>
          <w:fldChar w:fldCharType="separate"/>
        </w:r>
        <w:r>
          <w:t>58</w:t>
        </w:r>
        <w:r>
          <w:fldChar w:fldCharType="end"/>
        </w:r>
      </w:hyperlink>
    </w:p>
    <w:p>
      <w:pPr>
        <w:pStyle w:val="TOC2"/>
        <w:tabs>
          <w:tab w:val="right" w:leader="dot" w:pos="8306"/>
        </w:tabs>
      </w:pPr>
      <w:hyperlink w:anchor="_Toc19556" w:history="1">
        <w:r>
          <w:rPr>
            <w:rFonts w:ascii="仿宋" w:eastAsia="仿宋" w:hAnsi="仿宋" w:cs="仿宋" w:hint="eastAsia"/>
            <w:lang w:eastAsia="zh-CN"/>
          </w:rPr>
          <w:t>(六)、项目实施保障</w:t>
        </w:r>
        <w:r>
          <w:tab/>
        </w:r>
        <w:r>
          <w:fldChar w:fldCharType="begin"/>
        </w:r>
        <w:r>
          <w:instrText xml:space="preserve"> PAGEREF _Toc19556 \h </w:instrText>
        </w:r>
        <w:r>
          <w:fldChar w:fldCharType="separate"/>
        </w:r>
        <w:r>
          <w:t>59</w:t>
        </w:r>
        <w:r>
          <w:fldChar w:fldCharType="end"/>
        </w:r>
      </w:hyperlink>
    </w:p>
    <w:p>
      <w:pPr>
        <w:pStyle w:val="TOC2"/>
        <w:tabs>
          <w:tab w:val="right" w:leader="dot" w:pos="8306"/>
        </w:tabs>
      </w:pPr>
      <w:hyperlink w:anchor="_Toc3932" w:history="1">
        <w:r>
          <w:rPr>
            <w:rFonts w:ascii="仿宋" w:eastAsia="仿宋" w:hAnsi="仿宋" w:cs="仿宋" w:hint="eastAsia"/>
            <w:lang w:eastAsia="zh-CN"/>
          </w:rPr>
          <w:t>(七)、安全规范管理</w:t>
        </w:r>
        <w:r>
          <w:tab/>
        </w:r>
        <w:r>
          <w:fldChar w:fldCharType="begin"/>
        </w:r>
        <w:r>
          <w:instrText xml:space="preserve"> PAGEREF _Toc3932 \h </w:instrText>
        </w:r>
        <w:r>
          <w:fldChar w:fldCharType="separate"/>
        </w:r>
        <w:r>
          <w:t>60</w:t>
        </w:r>
        <w:r>
          <w:fldChar w:fldCharType="end"/>
        </w:r>
      </w:hyperlink>
    </w:p>
    <w:p>
      <w:pPr>
        <w:pStyle w:val="TOC1"/>
        <w:tabs>
          <w:tab w:val="right" w:leader="dot" w:pos="8306"/>
        </w:tabs>
      </w:pPr>
      <w:hyperlink w:anchor="_Toc31101" w:history="1">
        <w:r>
          <w:rPr>
            <w:rFonts w:ascii="仿宋" w:eastAsia="仿宋" w:hAnsi="仿宋" w:cs="仿宋" w:hint="eastAsia"/>
            <w:lang w:eastAsia="zh-CN"/>
          </w:rPr>
          <w:t>十二、土地利用与规划方案</w:t>
        </w:r>
        <w:r>
          <w:tab/>
        </w:r>
        <w:r>
          <w:fldChar w:fldCharType="begin"/>
        </w:r>
        <w:r>
          <w:instrText xml:space="preserve"> PAGEREF _Toc31101 \h </w:instrText>
        </w:r>
        <w:r>
          <w:fldChar w:fldCharType="separate"/>
        </w:r>
        <w:r>
          <w:t>62</w:t>
        </w:r>
        <w:r>
          <w:fldChar w:fldCharType="end"/>
        </w:r>
      </w:hyperlink>
    </w:p>
    <w:p>
      <w:pPr>
        <w:pStyle w:val="TOC2"/>
        <w:tabs>
          <w:tab w:val="right" w:leader="dot" w:pos="8306"/>
        </w:tabs>
      </w:pPr>
      <w:hyperlink w:anchor="_Toc29616" w:history="1">
        <w:r>
          <w:rPr>
            <w:rFonts w:ascii="仿宋" w:eastAsia="仿宋" w:hAnsi="仿宋" w:cs="仿宋" w:hint="eastAsia"/>
            <w:lang w:eastAsia="zh-CN"/>
          </w:rPr>
          <w:t>(一)、项目用地情况分析</w:t>
        </w:r>
        <w:r>
          <w:tab/>
        </w:r>
        <w:r>
          <w:fldChar w:fldCharType="begin"/>
        </w:r>
        <w:r>
          <w:instrText xml:space="preserve"> PAGEREF _Toc29616 \h </w:instrText>
        </w:r>
        <w:r>
          <w:fldChar w:fldCharType="separate"/>
        </w:r>
        <w:r>
          <w:t>62</w:t>
        </w:r>
        <w:r>
          <w:fldChar w:fldCharType="end"/>
        </w:r>
      </w:hyperlink>
    </w:p>
    <w:p>
      <w:pPr>
        <w:pStyle w:val="TOC2"/>
        <w:tabs>
          <w:tab w:val="right" w:leader="dot" w:pos="8306"/>
        </w:tabs>
      </w:pPr>
      <w:hyperlink w:anchor="_Toc9796" w:history="1">
        <w:r>
          <w:rPr>
            <w:rFonts w:ascii="仿宋" w:eastAsia="仿宋" w:hAnsi="仿宋" w:cs="仿宋" w:hint="eastAsia"/>
            <w:lang w:eastAsia="zh-CN"/>
          </w:rPr>
          <w:t>(二)、土地利用规划方案</w:t>
        </w:r>
        <w:r>
          <w:tab/>
        </w:r>
        <w:r>
          <w:fldChar w:fldCharType="begin"/>
        </w:r>
        <w:r>
          <w:instrText xml:space="preserve"> PAGEREF _Toc9796 \h </w:instrText>
        </w:r>
        <w:r>
          <w:fldChar w:fldCharType="separate"/>
        </w:r>
        <w:r>
          <w:t>63</w:t>
        </w:r>
        <w:r>
          <w:fldChar w:fldCharType="end"/>
        </w:r>
      </w:hyperlink>
    </w:p>
    <w:p>
      <w:pPr>
        <w:pStyle w:val="TOC1"/>
        <w:tabs>
          <w:tab w:val="right" w:leader="dot" w:pos="8306"/>
        </w:tabs>
      </w:pPr>
      <w:hyperlink w:anchor="_Toc2607" w:history="1">
        <w:r>
          <w:rPr>
            <w:rFonts w:ascii="仿宋" w:eastAsia="仿宋" w:hAnsi="仿宋" w:cs="仿宋" w:hint="eastAsia"/>
            <w:lang w:eastAsia="zh-CN"/>
          </w:rPr>
          <w:t>十三、成果转化与推广应用</w:t>
        </w:r>
        <w:r>
          <w:tab/>
        </w:r>
        <w:r>
          <w:fldChar w:fldCharType="begin"/>
        </w:r>
        <w:r>
          <w:instrText xml:space="preserve"> PAGEREF _Toc2607 \h </w:instrText>
        </w:r>
        <w:r>
          <w:fldChar w:fldCharType="separate"/>
        </w:r>
        <w:r>
          <w:t>64</w:t>
        </w:r>
        <w:r>
          <w:fldChar w:fldCharType="end"/>
        </w:r>
      </w:hyperlink>
    </w:p>
    <w:p>
      <w:pPr>
        <w:pStyle w:val="TOC2"/>
        <w:tabs>
          <w:tab w:val="right" w:leader="dot" w:pos="8306"/>
        </w:tabs>
      </w:pPr>
      <w:hyperlink w:anchor="_Toc3564" w:history="1">
        <w:r>
          <w:rPr>
            <w:rFonts w:ascii="仿宋" w:eastAsia="仿宋" w:hAnsi="仿宋" w:cs="仿宋" w:hint="eastAsia"/>
            <w:lang w:eastAsia="zh-CN"/>
          </w:rPr>
          <w:t>(一)、成果转化策略制定</w:t>
        </w:r>
        <w:r>
          <w:tab/>
        </w:r>
        <w:r>
          <w:fldChar w:fldCharType="begin"/>
        </w:r>
        <w:r>
          <w:instrText xml:space="preserve"> PAGEREF _Toc3564 \h </w:instrText>
        </w:r>
        <w:r>
          <w:fldChar w:fldCharType="separate"/>
        </w:r>
        <w:r>
          <w:t>64</w:t>
        </w:r>
        <w:r>
          <w:fldChar w:fldCharType="end"/>
        </w:r>
      </w:hyperlink>
    </w:p>
    <w:p>
      <w:pPr>
        <w:pStyle w:val="TOC2"/>
        <w:tabs>
          <w:tab w:val="right" w:leader="dot" w:pos="8306"/>
        </w:tabs>
      </w:pPr>
      <w:hyperlink w:anchor="_Toc19689" w:history="1">
        <w:r>
          <w:rPr>
            <w:rFonts w:ascii="仿宋" w:eastAsia="仿宋" w:hAnsi="仿宋" w:cs="仿宋" w:hint="eastAsia"/>
            <w:lang w:eastAsia="zh-CN"/>
          </w:rPr>
          <w:t>(二)、成果推广应用方案</w:t>
        </w:r>
        <w:r>
          <w:tab/>
        </w:r>
        <w:r>
          <w:fldChar w:fldCharType="begin"/>
        </w:r>
        <w:r>
          <w:instrText xml:space="preserve"> PAGEREF _Toc19689 \h </w:instrText>
        </w:r>
        <w:r>
          <w:fldChar w:fldCharType="separate"/>
        </w:r>
        <w:r>
          <w:t>65</w:t>
        </w:r>
        <w:r>
          <w:fldChar w:fldCharType="end"/>
        </w:r>
      </w:hyperlink>
    </w:p>
    <w:p>
      <w:pPr>
        <w:pStyle w:val="TOC1"/>
        <w:tabs>
          <w:tab w:val="right" w:leader="dot" w:pos="8306"/>
        </w:tabs>
      </w:pPr>
      <w:hyperlink w:anchor="_Toc26435" w:history="1">
        <w:r>
          <w:rPr>
            <w:rFonts w:ascii="仿宋" w:eastAsia="仿宋" w:hAnsi="仿宋" w:cs="仿宋" w:hint="eastAsia"/>
            <w:lang w:eastAsia="zh-CN"/>
          </w:rPr>
          <w:t>十四、知识产权管理与保护</w:t>
        </w:r>
        <w:r>
          <w:tab/>
        </w:r>
        <w:r>
          <w:fldChar w:fldCharType="begin"/>
        </w:r>
        <w:r>
          <w:instrText xml:space="preserve"> PAGEREF _Toc26435 \h </w:instrText>
        </w:r>
        <w:r>
          <w:fldChar w:fldCharType="separate"/>
        </w:r>
        <w:r>
          <w:t>67</w:t>
        </w:r>
        <w:r>
          <w:fldChar w:fldCharType="end"/>
        </w:r>
      </w:hyperlink>
    </w:p>
    <w:p>
      <w:pPr>
        <w:pStyle w:val="TOC2"/>
        <w:tabs>
          <w:tab w:val="right" w:leader="dot" w:pos="8306"/>
        </w:tabs>
      </w:pPr>
      <w:hyperlink w:anchor="_Toc12399" w:history="1">
        <w:r>
          <w:rPr>
            <w:rFonts w:ascii="仿宋" w:eastAsia="仿宋" w:hAnsi="仿宋" w:cs="仿宋" w:hint="eastAsia"/>
            <w:lang w:eastAsia="zh-CN"/>
          </w:rPr>
          <w:t>(一)、知识产权管理体系建设</w:t>
        </w:r>
        <w:r>
          <w:tab/>
        </w:r>
        <w:r>
          <w:fldChar w:fldCharType="begin"/>
        </w:r>
        <w:r>
          <w:instrText xml:space="preserve"> PAGEREF _Toc12399 \h </w:instrText>
        </w:r>
        <w:r>
          <w:fldChar w:fldCharType="separate"/>
        </w:r>
        <w:r>
          <w:t>67</w:t>
        </w:r>
        <w:r>
          <w:fldChar w:fldCharType="end"/>
        </w:r>
      </w:hyperlink>
    </w:p>
    <w:p>
      <w:pPr>
        <w:pStyle w:val="TOC2"/>
        <w:tabs>
          <w:tab w:val="right" w:leader="dot" w:pos="8306"/>
        </w:tabs>
      </w:pPr>
      <w:hyperlink w:anchor="_Toc29100" w:history="1">
        <w:r>
          <w:rPr>
            <w:rFonts w:ascii="仿宋" w:eastAsia="仿宋" w:hAnsi="仿宋" w:cs="仿宋" w:hint="eastAsia"/>
            <w:lang w:eastAsia="zh-CN"/>
          </w:rPr>
          <w:t>(二)、知识产权保护措施</w:t>
        </w:r>
        <w:r>
          <w:tab/>
        </w:r>
        <w:r>
          <w:fldChar w:fldCharType="begin"/>
        </w:r>
        <w:r>
          <w:instrText xml:space="preserve"> PAGEREF _Toc29100 \h </w:instrText>
        </w:r>
        <w:r>
          <w:fldChar w:fldCharType="separate"/>
        </w:r>
        <w:r>
          <w:t>67</w:t>
        </w:r>
        <w:r>
          <w:fldChar w:fldCharType="end"/>
        </w:r>
      </w:hyperlink>
    </w:p>
    <w:p>
      <w:pPr>
        <w:pStyle w:val="TOC1"/>
        <w:tabs>
          <w:tab w:val="right" w:leader="dot" w:pos="8306"/>
        </w:tabs>
      </w:pPr>
      <w:hyperlink w:anchor="_Toc26470" w:history="1">
        <w:r>
          <w:rPr>
            <w:rFonts w:ascii="仿宋" w:eastAsia="仿宋" w:hAnsi="仿宋" w:cs="仿宋" w:hint="eastAsia"/>
            <w:lang w:eastAsia="zh-CN"/>
          </w:rPr>
          <w:t>十五、产业协同与集群发展</w:t>
        </w:r>
        <w:r>
          <w:tab/>
        </w:r>
        <w:r>
          <w:fldChar w:fldCharType="begin"/>
        </w:r>
        <w:r>
          <w:instrText xml:space="preserve"> PAGEREF _Toc26470 \h </w:instrText>
        </w:r>
        <w:r>
          <w:fldChar w:fldCharType="separate"/>
        </w:r>
        <w:r>
          <w:t>69</w:t>
        </w:r>
        <w:r>
          <w:fldChar w:fldCharType="end"/>
        </w:r>
      </w:hyperlink>
    </w:p>
    <w:p>
      <w:pPr>
        <w:pStyle w:val="TOC2"/>
        <w:tabs>
          <w:tab w:val="right" w:leader="dot" w:pos="8306"/>
        </w:tabs>
      </w:pPr>
      <w:hyperlink w:anchor="_Toc27352" w:history="1">
        <w:r>
          <w:rPr>
            <w:rFonts w:ascii="仿宋" w:eastAsia="仿宋" w:hAnsi="仿宋" w:cs="仿宋" w:hint="eastAsia"/>
            <w:lang w:eastAsia="zh-CN"/>
          </w:rPr>
          <w:t>(一)、产业协同机制建设</w:t>
        </w:r>
        <w:r>
          <w:tab/>
        </w:r>
        <w:r>
          <w:fldChar w:fldCharType="begin"/>
        </w:r>
        <w:r>
          <w:instrText xml:space="preserve"> PAGEREF _Toc27352 \h </w:instrText>
        </w:r>
        <w:r>
          <w:fldChar w:fldCharType="separate"/>
        </w:r>
        <w:r>
          <w:t>69</w:t>
        </w:r>
        <w:r>
          <w:fldChar w:fldCharType="end"/>
        </w:r>
      </w:hyperlink>
    </w:p>
    <w:p>
      <w:pPr>
        <w:pStyle w:val="TOC2"/>
        <w:tabs>
          <w:tab w:val="right" w:leader="dot" w:pos="8306"/>
        </w:tabs>
      </w:pPr>
      <w:hyperlink w:anchor="_Toc16335" w:history="1">
        <w:r>
          <w:rPr>
            <w:rFonts w:ascii="仿宋" w:eastAsia="仿宋" w:hAnsi="仿宋" w:cs="仿宋" w:hint="eastAsia"/>
            <w:lang w:eastAsia="zh-CN"/>
          </w:rPr>
          <w:t>(二)、产业集群培育与发展</w:t>
        </w:r>
        <w:r>
          <w:tab/>
        </w:r>
        <w:r>
          <w:fldChar w:fldCharType="begin"/>
        </w:r>
        <w:r>
          <w:instrText xml:space="preserve"> PAGEREF _Toc16335 \h </w:instrText>
        </w:r>
        <w:r>
          <w:fldChar w:fldCharType="separate"/>
        </w:r>
        <w:r>
          <w:t>70</w:t>
        </w:r>
        <w:r>
          <w:fldChar w:fldCharType="end"/>
        </w:r>
      </w:hyperlink>
    </w:p>
    <w:p>
      <w:pPr>
        <w:pStyle w:val="TOC1"/>
        <w:tabs>
          <w:tab w:val="right" w:leader="dot" w:pos="8306"/>
        </w:tabs>
      </w:pPr>
      <w:hyperlink w:anchor="_Toc15222" w:history="1">
        <w:r>
          <w:rPr>
            <w:rFonts w:ascii="仿宋" w:eastAsia="仿宋" w:hAnsi="仿宋" w:cs="仿宋" w:hint="eastAsia"/>
            <w:lang w:eastAsia="zh-CN"/>
          </w:rPr>
          <w:t>十六、人力资源管理与开发</w:t>
        </w:r>
        <w:r>
          <w:tab/>
        </w:r>
        <w:r>
          <w:fldChar w:fldCharType="begin"/>
        </w:r>
        <w:r>
          <w:instrText xml:space="preserve"> PAGEREF _Toc15222 \h </w:instrText>
        </w:r>
        <w:r>
          <w:fldChar w:fldCharType="separate"/>
        </w:r>
        <w:r>
          <w:t>71</w:t>
        </w:r>
        <w:r>
          <w:fldChar w:fldCharType="end"/>
        </w:r>
      </w:hyperlink>
    </w:p>
    <w:p>
      <w:pPr>
        <w:pStyle w:val="TOC2"/>
        <w:tabs>
          <w:tab w:val="right" w:leader="dot" w:pos="8306"/>
        </w:tabs>
      </w:pPr>
      <w:hyperlink w:anchor="_Toc20359" w:history="1">
        <w:r>
          <w:rPr>
            <w:rFonts w:ascii="仿宋" w:eastAsia="仿宋" w:hAnsi="仿宋" w:cs="仿宋" w:hint="eastAsia"/>
            <w:lang w:eastAsia="zh-CN"/>
          </w:rPr>
          <w:t>(一)、人力资源规划</w:t>
        </w:r>
        <w:r>
          <w:tab/>
        </w:r>
        <w:r>
          <w:fldChar w:fldCharType="begin"/>
        </w:r>
        <w:r>
          <w:instrText xml:space="preserve"> PAGEREF _Toc20359 \h </w:instrText>
        </w:r>
        <w:r>
          <w:fldChar w:fldCharType="separate"/>
        </w:r>
        <w:r>
          <w:t>71</w:t>
        </w:r>
        <w:r>
          <w:fldChar w:fldCharType="end"/>
        </w:r>
      </w:hyperlink>
    </w:p>
    <w:p>
      <w:pPr>
        <w:pStyle w:val="TOC2"/>
        <w:tabs>
          <w:tab w:val="right" w:leader="dot" w:pos="8306"/>
        </w:tabs>
      </w:pPr>
      <w:hyperlink w:anchor="_Toc23091" w:history="1">
        <w:r>
          <w:rPr>
            <w:rFonts w:ascii="仿宋" w:eastAsia="仿宋" w:hAnsi="仿宋" w:cs="仿宋" w:hint="eastAsia"/>
            <w:lang w:eastAsia="zh-CN"/>
          </w:rPr>
          <w:t>(二)、人力资源开发与培训</w:t>
        </w:r>
        <w:r>
          <w:tab/>
        </w:r>
        <w:r>
          <w:fldChar w:fldCharType="begin"/>
        </w:r>
        <w:r>
          <w:instrText xml:space="preserve"> PAGEREF _Toc23091 \h </w:instrText>
        </w:r>
        <w:r>
          <w:fldChar w:fldCharType="separate"/>
        </w:r>
        <w:r>
          <w:t>73</w:t>
        </w:r>
        <w:r>
          <w:fldChar w:fldCharType="end"/>
        </w:r>
      </w:hyperlink>
    </w:p>
    <w:p>
      <w:pPr>
        <w:pStyle w:val="TOC1"/>
        <w:tabs>
          <w:tab w:val="right" w:leader="dot" w:pos="8306"/>
        </w:tabs>
      </w:pPr>
      <w:hyperlink w:anchor="_Toc4552" w:history="1">
        <w:r>
          <w:rPr>
            <w:rFonts w:ascii="仿宋" w:eastAsia="仿宋" w:hAnsi="仿宋" w:cs="仿宋" w:hint="eastAsia"/>
            <w:lang w:eastAsia="zh-CN"/>
          </w:rPr>
          <w:t>十七、质量管理与控制</w:t>
        </w:r>
        <w:r>
          <w:tab/>
        </w:r>
        <w:r>
          <w:fldChar w:fldCharType="begin"/>
        </w:r>
        <w:r>
          <w:instrText xml:space="preserve"> PAGEREF _Toc4552 \h </w:instrText>
        </w:r>
        <w:r>
          <w:fldChar w:fldCharType="separate"/>
        </w:r>
        <w:r>
          <w:t>75</w:t>
        </w:r>
        <w:r>
          <w:fldChar w:fldCharType="end"/>
        </w:r>
      </w:hyperlink>
    </w:p>
    <w:p>
      <w:pPr>
        <w:pStyle w:val="TOC2"/>
        <w:tabs>
          <w:tab w:val="right" w:leader="dot" w:pos="8306"/>
        </w:tabs>
      </w:pPr>
      <w:hyperlink w:anchor="_Toc8111" w:history="1">
        <w:r>
          <w:rPr>
            <w:rFonts w:ascii="仿宋" w:eastAsia="仿宋" w:hAnsi="仿宋" w:cs="仿宋" w:hint="eastAsia"/>
            <w:lang w:eastAsia="zh-CN"/>
          </w:rPr>
          <w:t>(一)、质量管理体系建设</w:t>
        </w:r>
        <w:r>
          <w:tab/>
        </w:r>
        <w:r>
          <w:fldChar w:fldCharType="begin"/>
        </w:r>
        <w:r>
          <w:instrText xml:space="preserve"> PAGEREF _Toc8111 \h </w:instrText>
        </w:r>
        <w:r>
          <w:fldChar w:fldCharType="separate"/>
        </w:r>
        <w:r>
          <w:t>75</w:t>
        </w:r>
        <w:r>
          <w:fldChar w:fldCharType="end"/>
        </w:r>
      </w:hyperlink>
    </w:p>
    <w:p>
      <w:pPr>
        <w:pStyle w:val="TOC2"/>
        <w:tabs>
          <w:tab w:val="right" w:leader="dot" w:pos="8306"/>
        </w:tabs>
      </w:pPr>
      <w:hyperlink w:anchor="_Toc26037" w:history="1">
        <w:r>
          <w:rPr>
            <w:rFonts w:ascii="仿宋" w:eastAsia="仿宋" w:hAnsi="仿宋" w:cs="仿宋" w:hint="eastAsia"/>
            <w:lang w:eastAsia="zh-CN"/>
          </w:rPr>
          <w:t>(二)、质量控制措施</w:t>
        </w:r>
        <w:r>
          <w:tab/>
        </w:r>
        <w:r>
          <w:fldChar w:fldCharType="begin"/>
        </w:r>
        <w:r>
          <w:instrText xml:space="preserve"> PAGEREF _Toc26037 \h </w:instrText>
        </w:r>
        <w:r>
          <w:fldChar w:fldCharType="separate"/>
        </w:r>
        <w:r>
          <w:t>77</w:t>
        </w:r>
        <w:r>
          <w:fldChar w:fldCharType="end"/>
        </w:r>
      </w:hyperlink>
    </w:p>
    <w:p>
      <w:pPr>
        <w:pStyle w:val="TOC1"/>
        <w:tabs>
          <w:tab w:val="right" w:leader="dot" w:pos="8306"/>
        </w:tabs>
      </w:pPr>
      <w:hyperlink w:anchor="_Toc23399" w:history="1">
        <w:r>
          <w:rPr>
            <w:rFonts w:ascii="仿宋" w:eastAsia="仿宋" w:hAnsi="仿宋" w:cs="仿宋" w:hint="eastAsia"/>
            <w:lang w:eastAsia="zh-CN"/>
          </w:rPr>
          <w:t>十八、法律法规与政策遵循</w:t>
        </w:r>
        <w:r>
          <w:tab/>
        </w:r>
        <w:r>
          <w:fldChar w:fldCharType="begin"/>
        </w:r>
        <w:r>
          <w:instrText xml:space="preserve"> PAGEREF _Toc23399 \h </w:instrText>
        </w:r>
        <w:r>
          <w:fldChar w:fldCharType="separate"/>
        </w:r>
        <w:r>
          <w:t>78</w:t>
        </w:r>
        <w:r>
          <w:fldChar w:fldCharType="end"/>
        </w:r>
      </w:hyperlink>
    </w:p>
    <w:p>
      <w:pPr>
        <w:pStyle w:val="TOC2"/>
        <w:tabs>
          <w:tab w:val="right" w:leader="dot" w:pos="8306"/>
        </w:tabs>
      </w:pPr>
      <w:hyperlink w:anchor="_Toc7729" w:history="1">
        <w:r>
          <w:rPr>
            <w:rFonts w:ascii="仿宋" w:eastAsia="仿宋" w:hAnsi="仿宋" w:cs="仿宋" w:hint="eastAsia"/>
            <w:lang w:eastAsia="zh-CN"/>
          </w:rPr>
          <w:t>(一)、法律法规遵守</w:t>
        </w:r>
        <w:r>
          <w:tab/>
        </w:r>
        <w:r>
          <w:fldChar w:fldCharType="begin"/>
        </w:r>
        <w:r>
          <w:instrText xml:space="preserve"> PAGEREF _Toc7729 \h </w:instrText>
        </w:r>
        <w:r>
          <w:fldChar w:fldCharType="separate"/>
        </w:r>
        <w:r>
          <w:t>78</w:t>
        </w:r>
        <w:r>
          <w:fldChar w:fldCharType="end"/>
        </w:r>
      </w:hyperlink>
    </w:p>
    <w:p>
      <w:pPr>
        <w:pStyle w:val="TOC2"/>
        <w:tabs>
          <w:tab w:val="right" w:leader="dot" w:pos="8306"/>
        </w:tabs>
      </w:pPr>
      <w:hyperlink w:anchor="_Toc14497" w:history="1">
        <w:r>
          <w:rPr>
            <w:rFonts w:ascii="仿宋" w:eastAsia="仿宋" w:hAnsi="仿宋" w:cs="仿宋" w:hint="eastAsia"/>
            <w:lang w:eastAsia="zh-CN"/>
          </w:rPr>
          <w:t>(二)、政策导向与利用</w:t>
        </w:r>
        <w:r>
          <w:tab/>
        </w:r>
        <w:r>
          <w:fldChar w:fldCharType="begin"/>
        </w:r>
        <w:r>
          <w:instrText xml:space="preserve"> PAGEREF _Toc14497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42"/>
      <w:r>
        <w:rPr>
          <w:rFonts w:ascii="仿宋" w:eastAsia="仿宋" w:hAnsi="仿宋" w:cs="仿宋" w:hint="eastAsia"/>
          <w:sz w:val="28"/>
          <w:lang w:eastAsia="zh-CN"/>
        </w:rPr>
        <w:t>一、家庭台式机项目概论</w:t>
      </w:r>
      <w:bookmarkEnd w:id="2"/>
    </w:p>
    <w:p>
      <w:pPr>
        <w:pStyle w:val="Heading2"/>
        <w:rPr>
          <w:rFonts w:ascii="仿宋" w:eastAsia="仿宋" w:hAnsi="仿宋" w:cs="仿宋" w:hint="eastAsia"/>
          <w:lang w:eastAsia="zh-CN"/>
        </w:rPr>
      </w:pPr>
      <w:bookmarkStart w:id="3" w:name="_Toc70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家庭台式机项目的申报单位是“XXX实业发展公司”，这是一家在其所处行业内备受尊敬的企业。公司自成立以来，通过其在家庭台式机项目中表现出的创新精神和卓越执行力，在市场上赢得了显著的地位。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该公司的法定代表人秦XX，在家庭台式机项目及其他多个行业领域中都有着显著的贡献。秦XX以其出色的领导才能和敏锐的商业洞察力，带领公司在家庭台式机项目等多个领域实现了持续的成长和成功。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庭台式机项目的重要合作伙伴。公司专注于[行业名称]领域，以创新作为驱动力，不断推动技术进步和市场扩张。在家庭台式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庭台式机项目中展现了强劲的增长和稳定的财务表现。公司通过有效的策略，在家庭台式机项目中扩大了其市场份额并增强了盈利能力。同时，公司积极承担社会责任，参与各类社会公益项目，增强了其在家庭台式机项目中的品牌形象和社会影响力。</w:t>
      </w:r>
    </w:p>
    <w:p>
      <w:pPr>
        <w:pStyle w:val="Heading2"/>
        <w:ind w:firstLine="560" w:firstLineChars="200"/>
        <w:rPr>
          <w:rFonts w:ascii="仿宋" w:eastAsia="仿宋" w:hAnsi="仿宋" w:cs="仿宋" w:hint="eastAsia"/>
          <w:sz w:val="28"/>
          <w:lang w:eastAsia="zh-CN"/>
        </w:rPr>
      </w:pPr>
      <w:bookmarkStart w:id="4" w:name="_Toc326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台式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家庭台式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56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488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庭台式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庭台式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庭台式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台式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庭台式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庭台式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148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为了融入当地社区，家庭台式机项目需深入理解当地的文化特色和社会习俗。例如，项目在设计广告和市场推广活动时，应考虑使用当地语言和符合地方文化的表达方式。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584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为了确保家庭台式机项目的成功并最大限度地减轻潜在的社会风险，详细的风险分析和具体的应对策略至关重要。以下是针对项目可能面临的具体社会风险及相应对策的分析：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风险描述：家庭台式机项目可能遭遇社区抵制，尤其如果社区成员认为项目会破坏他们的生活环境或忽略他们的意见。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https://d.book118.com/198040012127006026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07733"/>
    <w:rsid w:val="6EB077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001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2023-12-30T04:34:00Z</dcterms:created>
  <dcterms:modified xsi:type="dcterms:W3CDTF">2023-12-30T04:34:26Z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32313649484F4FCBAB07E24321C933D2_11</vt:lpwstr>
  </property>
  <property fmtid="{D5CDD505-2E9C-101B-9397-08002B2CF9AE}" pid="3" name="KSOProductBuildVer">
    <vt:lpwstr>2052-12.1.0.16120</vt:lpwstr>
  </property>
</Properties>
</file>