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64" w:history="1">
        <w:r>
          <w:rPr>
            <w:rFonts w:ascii="仿宋" w:eastAsia="仿宋" w:hAnsi="仿宋" w:cs="仿宋" w:hint="eastAsia"/>
            <w:lang w:eastAsia="zh-CN"/>
          </w:rPr>
          <w:t>前言</w:t>
        </w:r>
        <w:r>
          <w:tab/>
        </w:r>
        <w:r>
          <w:fldChar w:fldCharType="begin"/>
        </w:r>
        <w:r>
          <w:instrText xml:space="preserve"> PAGEREF _Toc15464 \h </w:instrText>
        </w:r>
        <w:r>
          <w:fldChar w:fldCharType="separate"/>
        </w:r>
        <w:r>
          <w:t>3</w:t>
        </w:r>
        <w:r>
          <w:fldChar w:fldCharType="end"/>
        </w:r>
      </w:hyperlink>
    </w:p>
    <w:p>
      <w:pPr>
        <w:pStyle w:val="TOC1"/>
        <w:tabs>
          <w:tab w:val="right" w:leader="dot" w:pos="8306"/>
        </w:tabs>
      </w:pPr>
      <w:hyperlink w:anchor="_Toc29290" w:history="1">
        <w:r>
          <w:rPr>
            <w:rFonts w:ascii="仿宋" w:eastAsia="仿宋" w:hAnsi="仿宋" w:cs="仿宋" w:hint="eastAsia"/>
            <w:lang w:eastAsia="zh-CN"/>
          </w:rPr>
          <w:t>一、工艺说明</w:t>
        </w:r>
        <w:r>
          <w:tab/>
        </w:r>
        <w:r>
          <w:fldChar w:fldCharType="begin"/>
        </w:r>
        <w:r>
          <w:instrText xml:space="preserve"> PAGEREF _Toc29290 \h </w:instrText>
        </w:r>
        <w:r>
          <w:fldChar w:fldCharType="separate"/>
        </w:r>
        <w:r>
          <w:t>3</w:t>
        </w:r>
        <w:r>
          <w:fldChar w:fldCharType="end"/>
        </w:r>
      </w:hyperlink>
    </w:p>
    <w:p>
      <w:pPr>
        <w:pStyle w:val="TOC2"/>
        <w:tabs>
          <w:tab w:val="right" w:leader="dot" w:pos="8306"/>
        </w:tabs>
      </w:pPr>
      <w:hyperlink w:anchor="_Toc2597" w:history="1">
        <w:r>
          <w:rPr>
            <w:rFonts w:ascii="仿宋" w:eastAsia="仿宋" w:hAnsi="仿宋" w:cs="仿宋" w:hint="eastAsia"/>
            <w:lang w:eastAsia="zh-CN"/>
          </w:rPr>
          <w:t>(一)、技术管理特点</w:t>
        </w:r>
        <w:r>
          <w:tab/>
        </w:r>
        <w:r>
          <w:fldChar w:fldCharType="begin"/>
        </w:r>
        <w:r>
          <w:instrText xml:space="preserve"> PAGEREF _Toc2597 \h </w:instrText>
        </w:r>
        <w:r>
          <w:fldChar w:fldCharType="separate"/>
        </w:r>
        <w:r>
          <w:t>3</w:t>
        </w:r>
        <w:r>
          <w:fldChar w:fldCharType="end"/>
        </w:r>
      </w:hyperlink>
    </w:p>
    <w:p>
      <w:pPr>
        <w:pStyle w:val="TOC2"/>
        <w:tabs>
          <w:tab w:val="right" w:leader="dot" w:pos="8306"/>
        </w:tabs>
      </w:pPr>
      <w:hyperlink w:anchor="_Toc6885" w:history="1">
        <w:r>
          <w:rPr>
            <w:rFonts w:ascii="仿宋" w:eastAsia="仿宋" w:hAnsi="仿宋" w:cs="仿宋" w:hint="eastAsia"/>
            <w:lang w:eastAsia="zh-CN"/>
          </w:rPr>
          <w:t>(二)、妇科医院项目工艺技术设计方案</w:t>
        </w:r>
        <w:r>
          <w:tab/>
        </w:r>
        <w:r>
          <w:fldChar w:fldCharType="begin"/>
        </w:r>
        <w:r>
          <w:instrText xml:space="preserve"> PAGEREF _Toc6885 \h </w:instrText>
        </w:r>
        <w:r>
          <w:fldChar w:fldCharType="separate"/>
        </w:r>
        <w:r>
          <w:t>4</w:t>
        </w:r>
        <w:r>
          <w:fldChar w:fldCharType="end"/>
        </w:r>
      </w:hyperlink>
    </w:p>
    <w:p>
      <w:pPr>
        <w:pStyle w:val="TOC2"/>
        <w:tabs>
          <w:tab w:val="right" w:leader="dot" w:pos="8306"/>
        </w:tabs>
      </w:pPr>
      <w:hyperlink w:anchor="_Toc4417" w:history="1">
        <w:r>
          <w:rPr>
            <w:rFonts w:ascii="仿宋" w:eastAsia="仿宋" w:hAnsi="仿宋" w:cs="仿宋" w:hint="eastAsia"/>
            <w:lang w:eastAsia="zh-CN"/>
          </w:rPr>
          <w:t>(三)、设备选型方案</w:t>
        </w:r>
        <w:r>
          <w:tab/>
        </w:r>
        <w:r>
          <w:fldChar w:fldCharType="begin"/>
        </w:r>
        <w:r>
          <w:instrText xml:space="preserve"> PAGEREF _Toc4417 \h </w:instrText>
        </w:r>
        <w:r>
          <w:fldChar w:fldCharType="separate"/>
        </w:r>
        <w:r>
          <w:t>5</w:t>
        </w:r>
        <w:r>
          <w:fldChar w:fldCharType="end"/>
        </w:r>
      </w:hyperlink>
    </w:p>
    <w:p>
      <w:pPr>
        <w:pStyle w:val="TOC1"/>
        <w:tabs>
          <w:tab w:val="right" w:leader="dot" w:pos="8306"/>
        </w:tabs>
      </w:pPr>
      <w:hyperlink w:anchor="_Toc25351" w:history="1">
        <w:r>
          <w:rPr>
            <w:rFonts w:ascii="仿宋" w:eastAsia="仿宋" w:hAnsi="仿宋" w:cs="仿宋" w:hint="eastAsia"/>
            <w:lang w:eastAsia="zh-CN"/>
          </w:rPr>
          <w:t>二、妇科医院项目土建工程</w:t>
        </w:r>
        <w:r>
          <w:tab/>
        </w:r>
        <w:r>
          <w:fldChar w:fldCharType="begin"/>
        </w:r>
        <w:r>
          <w:instrText xml:space="preserve"> PAGEREF _Toc25351 \h </w:instrText>
        </w:r>
        <w:r>
          <w:fldChar w:fldCharType="separate"/>
        </w:r>
        <w:r>
          <w:t>7</w:t>
        </w:r>
        <w:r>
          <w:fldChar w:fldCharType="end"/>
        </w:r>
      </w:hyperlink>
    </w:p>
    <w:p>
      <w:pPr>
        <w:pStyle w:val="TOC2"/>
        <w:tabs>
          <w:tab w:val="right" w:leader="dot" w:pos="8306"/>
        </w:tabs>
      </w:pPr>
      <w:hyperlink w:anchor="_Toc784" w:history="1">
        <w:r>
          <w:rPr>
            <w:rFonts w:ascii="仿宋" w:eastAsia="仿宋" w:hAnsi="仿宋" w:cs="仿宋" w:hint="eastAsia"/>
            <w:lang w:eastAsia="zh-CN"/>
          </w:rPr>
          <w:t>(一)、建筑工程设计原则</w:t>
        </w:r>
        <w:r>
          <w:tab/>
        </w:r>
        <w:r>
          <w:fldChar w:fldCharType="begin"/>
        </w:r>
        <w:r>
          <w:instrText xml:space="preserve"> PAGEREF _Toc784 \h </w:instrText>
        </w:r>
        <w:r>
          <w:fldChar w:fldCharType="separate"/>
        </w:r>
        <w:r>
          <w:t>7</w:t>
        </w:r>
        <w:r>
          <w:fldChar w:fldCharType="end"/>
        </w:r>
      </w:hyperlink>
    </w:p>
    <w:p>
      <w:pPr>
        <w:pStyle w:val="TOC2"/>
        <w:tabs>
          <w:tab w:val="right" w:leader="dot" w:pos="8306"/>
        </w:tabs>
      </w:pPr>
      <w:hyperlink w:anchor="_Toc1812" w:history="1">
        <w:r>
          <w:rPr>
            <w:rFonts w:ascii="仿宋" w:eastAsia="仿宋" w:hAnsi="仿宋" w:cs="仿宋" w:hint="eastAsia"/>
            <w:lang w:eastAsia="zh-CN"/>
          </w:rPr>
          <w:t>(二)、土建工程设计年限及安全等级</w:t>
        </w:r>
        <w:r>
          <w:tab/>
        </w:r>
        <w:r>
          <w:fldChar w:fldCharType="begin"/>
        </w:r>
        <w:r>
          <w:instrText xml:space="preserve"> PAGEREF _Toc1812 \h </w:instrText>
        </w:r>
        <w:r>
          <w:fldChar w:fldCharType="separate"/>
        </w:r>
        <w:r>
          <w:t>8</w:t>
        </w:r>
        <w:r>
          <w:fldChar w:fldCharType="end"/>
        </w:r>
      </w:hyperlink>
    </w:p>
    <w:p>
      <w:pPr>
        <w:pStyle w:val="TOC2"/>
        <w:tabs>
          <w:tab w:val="right" w:leader="dot" w:pos="8306"/>
        </w:tabs>
      </w:pPr>
      <w:hyperlink w:anchor="_Toc8735" w:history="1">
        <w:r>
          <w:rPr>
            <w:rFonts w:ascii="仿宋" w:eastAsia="仿宋" w:hAnsi="仿宋" w:cs="仿宋" w:hint="eastAsia"/>
            <w:lang w:eastAsia="zh-CN"/>
          </w:rPr>
          <w:t>(三)、建筑工程设计总体要求</w:t>
        </w:r>
        <w:r>
          <w:tab/>
        </w:r>
        <w:r>
          <w:fldChar w:fldCharType="begin"/>
        </w:r>
        <w:r>
          <w:instrText xml:space="preserve"> PAGEREF _Toc8735 \h </w:instrText>
        </w:r>
        <w:r>
          <w:fldChar w:fldCharType="separate"/>
        </w:r>
        <w:r>
          <w:t>9</w:t>
        </w:r>
        <w:r>
          <w:fldChar w:fldCharType="end"/>
        </w:r>
      </w:hyperlink>
    </w:p>
    <w:p>
      <w:pPr>
        <w:pStyle w:val="TOC2"/>
        <w:tabs>
          <w:tab w:val="right" w:leader="dot" w:pos="8306"/>
        </w:tabs>
      </w:pPr>
      <w:hyperlink w:anchor="_Toc8557" w:history="1">
        <w:r>
          <w:rPr>
            <w:rFonts w:ascii="仿宋" w:eastAsia="仿宋" w:hAnsi="仿宋" w:cs="仿宋" w:hint="eastAsia"/>
            <w:lang w:eastAsia="zh-CN"/>
          </w:rPr>
          <w:t>(四)、土建工程建设指标</w:t>
        </w:r>
        <w:r>
          <w:tab/>
        </w:r>
        <w:r>
          <w:fldChar w:fldCharType="begin"/>
        </w:r>
        <w:r>
          <w:instrText xml:space="preserve"> PAGEREF _Toc8557 \h </w:instrText>
        </w:r>
        <w:r>
          <w:fldChar w:fldCharType="separate"/>
        </w:r>
        <w:r>
          <w:t>10</w:t>
        </w:r>
        <w:r>
          <w:fldChar w:fldCharType="end"/>
        </w:r>
      </w:hyperlink>
    </w:p>
    <w:p>
      <w:pPr>
        <w:pStyle w:val="TOC1"/>
        <w:tabs>
          <w:tab w:val="right" w:leader="dot" w:pos="8306"/>
        </w:tabs>
      </w:pPr>
      <w:hyperlink w:anchor="_Toc8486" w:history="1">
        <w:r>
          <w:rPr>
            <w:rFonts w:ascii="仿宋" w:eastAsia="仿宋" w:hAnsi="仿宋" w:cs="仿宋" w:hint="eastAsia"/>
            <w:lang w:eastAsia="zh-CN"/>
          </w:rPr>
          <w:t>三、妇科医院项目建设背景及必要性分析</w:t>
        </w:r>
        <w:r>
          <w:tab/>
        </w:r>
        <w:r>
          <w:fldChar w:fldCharType="begin"/>
        </w:r>
        <w:r>
          <w:instrText xml:space="preserve"> PAGEREF _Toc8486 \h </w:instrText>
        </w:r>
        <w:r>
          <w:fldChar w:fldCharType="separate"/>
        </w:r>
        <w:r>
          <w:t>10</w:t>
        </w:r>
        <w:r>
          <w:fldChar w:fldCharType="end"/>
        </w:r>
      </w:hyperlink>
    </w:p>
    <w:p>
      <w:pPr>
        <w:pStyle w:val="TOC2"/>
        <w:tabs>
          <w:tab w:val="right" w:leader="dot" w:pos="8306"/>
        </w:tabs>
      </w:pPr>
      <w:hyperlink w:anchor="_Toc7234" w:history="1">
        <w:r>
          <w:rPr>
            <w:rFonts w:ascii="仿宋" w:eastAsia="仿宋" w:hAnsi="仿宋" w:cs="仿宋" w:hint="eastAsia"/>
            <w:lang w:eastAsia="zh-CN"/>
          </w:rPr>
          <w:t>(一)、妇科医院项目背景分析</w:t>
        </w:r>
        <w:r>
          <w:tab/>
        </w:r>
        <w:r>
          <w:fldChar w:fldCharType="begin"/>
        </w:r>
        <w:r>
          <w:instrText xml:space="preserve"> PAGEREF _Toc7234 \h </w:instrText>
        </w:r>
        <w:r>
          <w:fldChar w:fldCharType="separate"/>
        </w:r>
        <w:r>
          <w:t>10</w:t>
        </w:r>
        <w:r>
          <w:fldChar w:fldCharType="end"/>
        </w:r>
      </w:hyperlink>
    </w:p>
    <w:p>
      <w:pPr>
        <w:pStyle w:val="TOC2"/>
        <w:tabs>
          <w:tab w:val="right" w:leader="dot" w:pos="8306"/>
        </w:tabs>
      </w:pPr>
      <w:hyperlink w:anchor="_Toc8840" w:history="1">
        <w:r>
          <w:rPr>
            <w:rFonts w:ascii="仿宋" w:eastAsia="仿宋" w:hAnsi="仿宋" w:cs="仿宋" w:hint="eastAsia"/>
            <w:lang w:eastAsia="zh-CN"/>
          </w:rPr>
          <w:t>(二)、妇科医院项目建设必要性分析</w:t>
        </w:r>
        <w:r>
          <w:tab/>
        </w:r>
        <w:r>
          <w:fldChar w:fldCharType="begin"/>
        </w:r>
        <w:r>
          <w:instrText xml:space="preserve"> PAGEREF _Toc8840 \h </w:instrText>
        </w:r>
        <w:r>
          <w:fldChar w:fldCharType="separate"/>
        </w:r>
        <w:r>
          <w:t>12</w:t>
        </w:r>
        <w:r>
          <w:fldChar w:fldCharType="end"/>
        </w:r>
      </w:hyperlink>
    </w:p>
    <w:p>
      <w:pPr>
        <w:pStyle w:val="TOC1"/>
        <w:tabs>
          <w:tab w:val="right" w:leader="dot" w:pos="8306"/>
        </w:tabs>
      </w:pPr>
      <w:hyperlink w:anchor="_Toc13716" w:history="1">
        <w:r>
          <w:rPr>
            <w:rFonts w:ascii="仿宋" w:eastAsia="仿宋" w:hAnsi="仿宋" w:cs="仿宋" w:hint="eastAsia"/>
            <w:lang w:eastAsia="zh-CN"/>
          </w:rPr>
          <w:t>四、产品规划分析</w:t>
        </w:r>
        <w:r>
          <w:tab/>
        </w:r>
        <w:r>
          <w:fldChar w:fldCharType="begin"/>
        </w:r>
        <w:r>
          <w:instrText xml:space="preserve"> PAGEREF _Toc13716 \h </w:instrText>
        </w:r>
        <w:r>
          <w:fldChar w:fldCharType="separate"/>
        </w:r>
        <w:r>
          <w:t>13</w:t>
        </w:r>
        <w:r>
          <w:fldChar w:fldCharType="end"/>
        </w:r>
      </w:hyperlink>
    </w:p>
    <w:p>
      <w:pPr>
        <w:pStyle w:val="TOC2"/>
        <w:tabs>
          <w:tab w:val="right" w:leader="dot" w:pos="8306"/>
        </w:tabs>
      </w:pPr>
      <w:hyperlink w:anchor="_Toc9416" w:history="1">
        <w:r>
          <w:rPr>
            <w:rFonts w:ascii="仿宋" w:eastAsia="仿宋" w:hAnsi="仿宋" w:cs="仿宋" w:hint="eastAsia"/>
            <w:lang w:eastAsia="zh-CN"/>
          </w:rPr>
          <w:t>(一)、产品规划</w:t>
        </w:r>
        <w:r>
          <w:tab/>
        </w:r>
        <w:r>
          <w:fldChar w:fldCharType="begin"/>
        </w:r>
        <w:r>
          <w:instrText xml:space="preserve"> PAGEREF _Toc9416 \h </w:instrText>
        </w:r>
        <w:r>
          <w:fldChar w:fldCharType="separate"/>
        </w:r>
        <w:r>
          <w:t>13</w:t>
        </w:r>
        <w:r>
          <w:fldChar w:fldCharType="end"/>
        </w:r>
      </w:hyperlink>
    </w:p>
    <w:p>
      <w:pPr>
        <w:pStyle w:val="TOC2"/>
        <w:tabs>
          <w:tab w:val="right" w:leader="dot" w:pos="8306"/>
        </w:tabs>
      </w:pPr>
      <w:hyperlink w:anchor="_Toc20568" w:history="1">
        <w:r>
          <w:rPr>
            <w:rFonts w:ascii="仿宋" w:eastAsia="仿宋" w:hAnsi="仿宋" w:cs="仿宋" w:hint="eastAsia"/>
            <w:lang w:eastAsia="zh-CN"/>
          </w:rPr>
          <w:t>(二)、建设规模</w:t>
        </w:r>
        <w:r>
          <w:tab/>
        </w:r>
        <w:r>
          <w:fldChar w:fldCharType="begin"/>
        </w:r>
        <w:r>
          <w:instrText xml:space="preserve"> PAGEREF _Toc20568 \h </w:instrText>
        </w:r>
        <w:r>
          <w:fldChar w:fldCharType="separate"/>
        </w:r>
        <w:r>
          <w:t>14</w:t>
        </w:r>
        <w:r>
          <w:fldChar w:fldCharType="end"/>
        </w:r>
      </w:hyperlink>
    </w:p>
    <w:p>
      <w:pPr>
        <w:pStyle w:val="TOC1"/>
        <w:tabs>
          <w:tab w:val="right" w:leader="dot" w:pos="8306"/>
        </w:tabs>
      </w:pPr>
      <w:hyperlink w:anchor="_Toc19348" w:history="1">
        <w:r>
          <w:rPr>
            <w:rFonts w:ascii="仿宋" w:eastAsia="仿宋" w:hAnsi="仿宋" w:cs="仿宋" w:hint="eastAsia"/>
            <w:lang w:eastAsia="zh-CN"/>
          </w:rPr>
          <w:t>五、妇科医院项目概论</w:t>
        </w:r>
        <w:r>
          <w:tab/>
        </w:r>
        <w:r>
          <w:fldChar w:fldCharType="begin"/>
        </w:r>
        <w:r>
          <w:instrText xml:space="preserve"> PAGEREF _Toc19348 \h </w:instrText>
        </w:r>
        <w:r>
          <w:fldChar w:fldCharType="separate"/>
        </w:r>
        <w:r>
          <w:t>15</w:t>
        </w:r>
        <w:r>
          <w:fldChar w:fldCharType="end"/>
        </w:r>
      </w:hyperlink>
    </w:p>
    <w:p>
      <w:pPr>
        <w:pStyle w:val="TOC2"/>
        <w:tabs>
          <w:tab w:val="right" w:leader="dot" w:pos="8306"/>
        </w:tabs>
      </w:pPr>
      <w:hyperlink w:anchor="_Toc25544" w:history="1">
        <w:r>
          <w:rPr>
            <w:rFonts w:ascii="仿宋" w:eastAsia="仿宋" w:hAnsi="仿宋" w:cs="仿宋" w:hint="eastAsia"/>
            <w:lang w:eastAsia="zh-CN"/>
          </w:rPr>
          <w:t>(一)、妇科医院项目概况</w:t>
        </w:r>
        <w:r>
          <w:tab/>
        </w:r>
        <w:r>
          <w:fldChar w:fldCharType="begin"/>
        </w:r>
        <w:r>
          <w:instrText xml:space="preserve"> PAGEREF _Toc25544 \h </w:instrText>
        </w:r>
        <w:r>
          <w:fldChar w:fldCharType="separate"/>
        </w:r>
        <w:r>
          <w:t>15</w:t>
        </w:r>
        <w:r>
          <w:fldChar w:fldCharType="end"/>
        </w:r>
      </w:hyperlink>
    </w:p>
    <w:p>
      <w:pPr>
        <w:pStyle w:val="TOC2"/>
        <w:tabs>
          <w:tab w:val="right" w:leader="dot" w:pos="8306"/>
        </w:tabs>
      </w:pPr>
      <w:hyperlink w:anchor="_Toc12898" w:history="1">
        <w:r>
          <w:rPr>
            <w:rFonts w:ascii="仿宋" w:eastAsia="仿宋" w:hAnsi="仿宋" w:cs="仿宋" w:hint="eastAsia"/>
            <w:lang w:eastAsia="zh-CN"/>
          </w:rPr>
          <w:t>(二)、妇科医院项目目标</w:t>
        </w:r>
        <w:r>
          <w:tab/>
        </w:r>
        <w:r>
          <w:fldChar w:fldCharType="begin"/>
        </w:r>
        <w:r>
          <w:instrText xml:space="preserve"> PAGEREF _Toc12898 \h </w:instrText>
        </w:r>
        <w:r>
          <w:fldChar w:fldCharType="separate"/>
        </w:r>
        <w:r>
          <w:t>17</w:t>
        </w:r>
        <w:r>
          <w:fldChar w:fldCharType="end"/>
        </w:r>
      </w:hyperlink>
    </w:p>
    <w:p>
      <w:pPr>
        <w:pStyle w:val="TOC2"/>
        <w:tabs>
          <w:tab w:val="right" w:leader="dot" w:pos="8306"/>
        </w:tabs>
      </w:pPr>
      <w:hyperlink w:anchor="_Toc8738" w:history="1">
        <w:r>
          <w:rPr>
            <w:rFonts w:ascii="仿宋" w:eastAsia="仿宋" w:hAnsi="仿宋" w:cs="仿宋" w:hint="eastAsia"/>
            <w:lang w:eastAsia="zh-CN"/>
          </w:rPr>
          <w:t>(三)、妇科医院项目提出的理由</w:t>
        </w:r>
        <w:r>
          <w:tab/>
        </w:r>
        <w:r>
          <w:fldChar w:fldCharType="begin"/>
        </w:r>
        <w:r>
          <w:instrText xml:space="preserve"> PAGEREF _Toc8738 \h </w:instrText>
        </w:r>
        <w:r>
          <w:fldChar w:fldCharType="separate"/>
        </w:r>
        <w:r>
          <w:t>18</w:t>
        </w:r>
        <w:r>
          <w:fldChar w:fldCharType="end"/>
        </w:r>
      </w:hyperlink>
    </w:p>
    <w:p>
      <w:pPr>
        <w:pStyle w:val="TOC2"/>
        <w:tabs>
          <w:tab w:val="right" w:leader="dot" w:pos="8306"/>
        </w:tabs>
      </w:pPr>
      <w:hyperlink w:anchor="_Toc7340" w:history="1">
        <w:r>
          <w:rPr>
            <w:rFonts w:ascii="仿宋" w:eastAsia="仿宋" w:hAnsi="仿宋" w:cs="仿宋" w:hint="eastAsia"/>
            <w:lang w:eastAsia="zh-CN"/>
          </w:rPr>
          <w:t>(四)、妇科医院项目意义</w:t>
        </w:r>
        <w:r>
          <w:tab/>
        </w:r>
        <w:r>
          <w:fldChar w:fldCharType="begin"/>
        </w:r>
        <w:r>
          <w:instrText xml:space="preserve"> PAGEREF _Toc7340 \h </w:instrText>
        </w:r>
        <w:r>
          <w:fldChar w:fldCharType="separate"/>
        </w:r>
        <w:r>
          <w:t>20</w:t>
        </w:r>
        <w:r>
          <w:fldChar w:fldCharType="end"/>
        </w:r>
      </w:hyperlink>
    </w:p>
    <w:p>
      <w:pPr>
        <w:pStyle w:val="TOC2"/>
        <w:tabs>
          <w:tab w:val="right" w:leader="dot" w:pos="8306"/>
        </w:tabs>
      </w:pPr>
      <w:hyperlink w:anchor="_Toc31325" w:history="1">
        <w:r>
          <w:rPr>
            <w:rFonts w:ascii="仿宋" w:eastAsia="仿宋" w:hAnsi="仿宋" w:cs="仿宋" w:hint="eastAsia"/>
            <w:lang w:eastAsia="zh-CN"/>
          </w:rPr>
          <w:t>(五)、妇科医院项目背景</w:t>
        </w:r>
        <w:r>
          <w:tab/>
        </w:r>
        <w:r>
          <w:fldChar w:fldCharType="begin"/>
        </w:r>
        <w:r>
          <w:instrText xml:space="preserve"> PAGEREF _Toc31325 \h </w:instrText>
        </w:r>
        <w:r>
          <w:fldChar w:fldCharType="separate"/>
        </w:r>
        <w:r>
          <w:t>20</w:t>
        </w:r>
        <w:r>
          <w:fldChar w:fldCharType="end"/>
        </w:r>
      </w:hyperlink>
    </w:p>
    <w:p>
      <w:pPr>
        <w:pStyle w:val="TOC1"/>
        <w:tabs>
          <w:tab w:val="right" w:leader="dot" w:pos="8306"/>
        </w:tabs>
      </w:pPr>
      <w:hyperlink w:anchor="_Toc14669" w:history="1">
        <w:r>
          <w:rPr>
            <w:rFonts w:ascii="仿宋" w:eastAsia="仿宋" w:hAnsi="仿宋" w:cs="仿宋" w:hint="eastAsia"/>
            <w:lang w:eastAsia="zh-CN"/>
          </w:rPr>
          <w:t>六、妇科医院项目危机管理</w:t>
        </w:r>
        <w:r>
          <w:tab/>
        </w:r>
        <w:r>
          <w:fldChar w:fldCharType="begin"/>
        </w:r>
        <w:r>
          <w:instrText xml:space="preserve"> PAGEREF _Toc14669 \h </w:instrText>
        </w:r>
        <w:r>
          <w:fldChar w:fldCharType="separate"/>
        </w:r>
        <w:r>
          <w:t>21</w:t>
        </w:r>
        <w:r>
          <w:fldChar w:fldCharType="end"/>
        </w:r>
      </w:hyperlink>
    </w:p>
    <w:p>
      <w:pPr>
        <w:pStyle w:val="TOC2"/>
        <w:tabs>
          <w:tab w:val="right" w:leader="dot" w:pos="8306"/>
        </w:tabs>
      </w:pPr>
      <w:hyperlink w:anchor="_Toc29861" w:history="1">
        <w:r>
          <w:rPr>
            <w:rFonts w:ascii="仿宋" w:eastAsia="仿宋" w:hAnsi="仿宋" w:cs="仿宋" w:hint="eastAsia"/>
            <w:lang w:eastAsia="zh-CN"/>
          </w:rPr>
          <w:t>(一)、危机预警与识别</w:t>
        </w:r>
        <w:r>
          <w:tab/>
        </w:r>
        <w:r>
          <w:fldChar w:fldCharType="begin"/>
        </w:r>
        <w:r>
          <w:instrText xml:space="preserve"> PAGEREF _Toc29861 \h </w:instrText>
        </w:r>
        <w:r>
          <w:fldChar w:fldCharType="separate"/>
        </w:r>
        <w:r>
          <w:t>21</w:t>
        </w:r>
        <w:r>
          <w:fldChar w:fldCharType="end"/>
        </w:r>
      </w:hyperlink>
    </w:p>
    <w:p>
      <w:pPr>
        <w:pStyle w:val="TOC2"/>
        <w:tabs>
          <w:tab w:val="right" w:leader="dot" w:pos="8306"/>
        </w:tabs>
      </w:pPr>
      <w:hyperlink w:anchor="_Toc6546" w:history="1">
        <w:r>
          <w:rPr>
            <w:rFonts w:ascii="仿宋" w:eastAsia="仿宋" w:hAnsi="仿宋" w:cs="仿宋" w:hint="eastAsia"/>
            <w:lang w:eastAsia="zh-CN"/>
          </w:rPr>
          <w:t>(二)、危机应对与恢复</w:t>
        </w:r>
        <w:r>
          <w:tab/>
        </w:r>
        <w:r>
          <w:fldChar w:fldCharType="begin"/>
        </w:r>
        <w:r>
          <w:instrText xml:space="preserve"> PAGEREF _Toc6546 \h </w:instrText>
        </w:r>
        <w:r>
          <w:fldChar w:fldCharType="separate"/>
        </w:r>
        <w:r>
          <w:t>22</w:t>
        </w:r>
        <w:r>
          <w:fldChar w:fldCharType="end"/>
        </w:r>
      </w:hyperlink>
    </w:p>
    <w:p>
      <w:pPr>
        <w:pStyle w:val="TOC1"/>
        <w:tabs>
          <w:tab w:val="right" w:leader="dot" w:pos="8306"/>
        </w:tabs>
      </w:pPr>
      <w:hyperlink w:anchor="_Toc10142" w:history="1">
        <w:r>
          <w:rPr>
            <w:rFonts w:ascii="仿宋" w:eastAsia="仿宋" w:hAnsi="仿宋" w:cs="仿宋" w:hint="eastAsia"/>
            <w:lang w:eastAsia="zh-CN"/>
          </w:rPr>
          <w:t>七、妇科医院项目环境影响分析</w:t>
        </w:r>
        <w:r>
          <w:tab/>
        </w:r>
        <w:r>
          <w:fldChar w:fldCharType="begin"/>
        </w:r>
        <w:r>
          <w:instrText xml:space="preserve"> PAGEREF _Toc10142 \h </w:instrText>
        </w:r>
        <w:r>
          <w:fldChar w:fldCharType="separate"/>
        </w:r>
        <w:r>
          <w:t>24</w:t>
        </w:r>
        <w:r>
          <w:fldChar w:fldCharType="end"/>
        </w:r>
      </w:hyperlink>
    </w:p>
    <w:p>
      <w:pPr>
        <w:pStyle w:val="TOC2"/>
        <w:tabs>
          <w:tab w:val="right" w:leader="dot" w:pos="8306"/>
        </w:tabs>
      </w:pPr>
      <w:hyperlink w:anchor="_Toc16884" w:history="1">
        <w:r>
          <w:rPr>
            <w:rFonts w:ascii="仿宋" w:eastAsia="仿宋" w:hAnsi="仿宋" w:cs="仿宋" w:hint="eastAsia"/>
            <w:lang w:eastAsia="zh-CN"/>
          </w:rPr>
          <w:t>(一)、建设区域环境质量现状</w:t>
        </w:r>
        <w:r>
          <w:tab/>
        </w:r>
        <w:r>
          <w:fldChar w:fldCharType="begin"/>
        </w:r>
        <w:r>
          <w:instrText xml:space="preserve"> PAGEREF _Toc16884 \h </w:instrText>
        </w:r>
        <w:r>
          <w:fldChar w:fldCharType="separate"/>
        </w:r>
        <w:r>
          <w:t>24</w:t>
        </w:r>
        <w:r>
          <w:fldChar w:fldCharType="end"/>
        </w:r>
      </w:hyperlink>
    </w:p>
    <w:p>
      <w:pPr>
        <w:pStyle w:val="TOC2"/>
        <w:tabs>
          <w:tab w:val="right" w:leader="dot" w:pos="8306"/>
        </w:tabs>
      </w:pPr>
      <w:hyperlink w:anchor="_Toc13491" w:history="1">
        <w:r>
          <w:rPr>
            <w:rFonts w:ascii="仿宋" w:eastAsia="仿宋" w:hAnsi="仿宋" w:cs="仿宋" w:hint="eastAsia"/>
            <w:lang w:eastAsia="zh-CN"/>
          </w:rPr>
          <w:t>(二)、建设期环境保护</w:t>
        </w:r>
        <w:r>
          <w:tab/>
        </w:r>
        <w:r>
          <w:fldChar w:fldCharType="begin"/>
        </w:r>
        <w:r>
          <w:instrText xml:space="preserve"> PAGEREF _Toc13491 \h </w:instrText>
        </w:r>
        <w:r>
          <w:fldChar w:fldCharType="separate"/>
        </w:r>
        <w:r>
          <w:t>25</w:t>
        </w:r>
        <w:r>
          <w:fldChar w:fldCharType="end"/>
        </w:r>
      </w:hyperlink>
    </w:p>
    <w:p>
      <w:pPr>
        <w:pStyle w:val="TOC2"/>
        <w:tabs>
          <w:tab w:val="right" w:leader="dot" w:pos="8306"/>
        </w:tabs>
      </w:pPr>
      <w:hyperlink w:anchor="_Toc10657" w:history="1">
        <w:r>
          <w:rPr>
            <w:rFonts w:ascii="仿宋" w:eastAsia="仿宋" w:hAnsi="仿宋" w:cs="仿宋" w:hint="eastAsia"/>
            <w:lang w:eastAsia="zh-CN"/>
          </w:rPr>
          <w:t>(三)、运营期环境保护</w:t>
        </w:r>
        <w:r>
          <w:tab/>
        </w:r>
        <w:r>
          <w:fldChar w:fldCharType="begin"/>
        </w:r>
        <w:r>
          <w:instrText xml:space="preserve"> PAGEREF _Toc10657 \h </w:instrText>
        </w:r>
        <w:r>
          <w:fldChar w:fldCharType="separate"/>
        </w:r>
        <w:r>
          <w:t>26</w:t>
        </w:r>
        <w:r>
          <w:fldChar w:fldCharType="end"/>
        </w:r>
      </w:hyperlink>
    </w:p>
    <w:p>
      <w:pPr>
        <w:pStyle w:val="TOC2"/>
        <w:tabs>
          <w:tab w:val="right" w:leader="dot" w:pos="8306"/>
        </w:tabs>
      </w:pPr>
      <w:hyperlink w:anchor="_Toc27654" w:history="1">
        <w:r>
          <w:rPr>
            <w:rFonts w:ascii="仿宋" w:eastAsia="仿宋" w:hAnsi="仿宋" w:cs="仿宋" w:hint="eastAsia"/>
            <w:lang w:eastAsia="zh-CN"/>
          </w:rPr>
          <w:t>(四)、妇科医院项目建设对区域经济的影响</w:t>
        </w:r>
        <w:r>
          <w:tab/>
        </w:r>
        <w:r>
          <w:fldChar w:fldCharType="begin"/>
        </w:r>
        <w:r>
          <w:instrText xml:space="preserve"> PAGEREF _Toc27654 \h </w:instrText>
        </w:r>
        <w:r>
          <w:fldChar w:fldCharType="separate"/>
        </w:r>
        <w:r>
          <w:t>28</w:t>
        </w:r>
        <w:r>
          <w:fldChar w:fldCharType="end"/>
        </w:r>
      </w:hyperlink>
    </w:p>
    <w:p>
      <w:pPr>
        <w:pStyle w:val="TOC2"/>
        <w:tabs>
          <w:tab w:val="right" w:leader="dot" w:pos="8306"/>
        </w:tabs>
      </w:pPr>
      <w:hyperlink w:anchor="_Toc26422" w:history="1">
        <w:r>
          <w:rPr>
            <w:rFonts w:ascii="仿宋" w:eastAsia="仿宋" w:hAnsi="仿宋" w:cs="仿宋" w:hint="eastAsia"/>
            <w:lang w:eastAsia="zh-CN"/>
          </w:rPr>
          <w:t>(五)、废弃物处理</w:t>
        </w:r>
        <w:r>
          <w:tab/>
        </w:r>
        <w:r>
          <w:fldChar w:fldCharType="begin"/>
        </w:r>
        <w:r>
          <w:instrText xml:space="preserve"> PAGEREF _Toc26422 \h </w:instrText>
        </w:r>
        <w:r>
          <w:fldChar w:fldCharType="separate"/>
        </w:r>
        <w:r>
          <w:t>29</w:t>
        </w:r>
        <w:r>
          <w:fldChar w:fldCharType="end"/>
        </w:r>
      </w:hyperlink>
    </w:p>
    <w:p>
      <w:pPr>
        <w:pStyle w:val="TOC2"/>
        <w:tabs>
          <w:tab w:val="right" w:leader="dot" w:pos="8306"/>
        </w:tabs>
      </w:pPr>
      <w:hyperlink w:anchor="_Toc31932" w:history="1">
        <w:r>
          <w:rPr>
            <w:rFonts w:ascii="仿宋" w:eastAsia="仿宋" w:hAnsi="仿宋" w:cs="仿宋" w:hint="eastAsia"/>
            <w:lang w:eastAsia="zh-CN"/>
          </w:rPr>
          <w:t>(六)、特殊环境影响分析</w:t>
        </w:r>
        <w:r>
          <w:tab/>
        </w:r>
        <w:r>
          <w:fldChar w:fldCharType="begin"/>
        </w:r>
        <w:r>
          <w:instrText xml:space="preserve"> PAGEREF _Toc31932 \h </w:instrText>
        </w:r>
        <w:r>
          <w:fldChar w:fldCharType="separate"/>
        </w:r>
        <w:r>
          <w:t>31</w:t>
        </w:r>
        <w:r>
          <w:fldChar w:fldCharType="end"/>
        </w:r>
      </w:hyperlink>
    </w:p>
    <w:p>
      <w:pPr>
        <w:pStyle w:val="TOC2"/>
        <w:tabs>
          <w:tab w:val="right" w:leader="dot" w:pos="8306"/>
        </w:tabs>
      </w:pPr>
      <w:hyperlink w:anchor="_Toc31831" w:history="1">
        <w:r>
          <w:rPr>
            <w:rFonts w:ascii="仿宋" w:eastAsia="仿宋" w:hAnsi="仿宋" w:cs="仿宋" w:hint="eastAsia"/>
            <w:lang w:eastAsia="zh-CN"/>
          </w:rPr>
          <w:t>(七)、清洁生产</w:t>
        </w:r>
        <w:r>
          <w:tab/>
        </w:r>
        <w:r>
          <w:fldChar w:fldCharType="begin"/>
        </w:r>
        <w:r>
          <w:instrText xml:space="preserve"> PAGEREF _Toc31831 \h </w:instrText>
        </w:r>
        <w:r>
          <w:fldChar w:fldCharType="separate"/>
        </w:r>
        <w:r>
          <w:t>32</w:t>
        </w:r>
        <w:r>
          <w:fldChar w:fldCharType="end"/>
        </w:r>
      </w:hyperlink>
    </w:p>
    <w:p>
      <w:pPr>
        <w:pStyle w:val="TOC2"/>
        <w:tabs>
          <w:tab w:val="right" w:leader="dot" w:pos="8306"/>
        </w:tabs>
      </w:pPr>
      <w:hyperlink w:anchor="_Toc31923" w:history="1">
        <w:r>
          <w:rPr>
            <w:rFonts w:ascii="仿宋" w:eastAsia="仿宋" w:hAnsi="仿宋" w:cs="仿宋" w:hint="eastAsia"/>
            <w:lang w:eastAsia="zh-CN"/>
          </w:rPr>
          <w:t>(八)、环境保护综合评价</w:t>
        </w:r>
        <w:r>
          <w:tab/>
        </w:r>
        <w:r>
          <w:fldChar w:fldCharType="begin"/>
        </w:r>
        <w:r>
          <w:instrText xml:space="preserve"> PAGEREF _Toc31923 \h </w:instrText>
        </w:r>
        <w:r>
          <w:fldChar w:fldCharType="separate"/>
        </w:r>
        <w:r>
          <w:t>33</w:t>
        </w:r>
        <w:r>
          <w:fldChar w:fldCharType="end"/>
        </w:r>
      </w:hyperlink>
    </w:p>
    <w:p>
      <w:pPr>
        <w:pStyle w:val="TOC1"/>
        <w:tabs>
          <w:tab w:val="right" w:leader="dot" w:pos="8306"/>
        </w:tabs>
      </w:pPr>
      <w:hyperlink w:anchor="_Toc32524" w:history="1">
        <w:r>
          <w:rPr>
            <w:rFonts w:ascii="仿宋" w:eastAsia="仿宋" w:hAnsi="仿宋" w:cs="仿宋" w:hint="eastAsia"/>
            <w:lang w:eastAsia="zh-CN"/>
          </w:rPr>
          <w:t>八、妇科医院项目计划安排</w:t>
        </w:r>
        <w:r>
          <w:tab/>
        </w:r>
        <w:r>
          <w:fldChar w:fldCharType="begin"/>
        </w:r>
        <w:r>
          <w:instrText xml:space="preserve"> PAGEREF _Toc32524 \h </w:instrText>
        </w:r>
        <w:r>
          <w:fldChar w:fldCharType="separate"/>
        </w:r>
        <w:r>
          <w:t>34</w:t>
        </w:r>
        <w:r>
          <w:fldChar w:fldCharType="end"/>
        </w:r>
      </w:hyperlink>
    </w:p>
    <w:p>
      <w:pPr>
        <w:pStyle w:val="TOC2"/>
        <w:tabs>
          <w:tab w:val="right" w:leader="dot" w:pos="8306"/>
        </w:tabs>
      </w:pPr>
      <w:hyperlink w:anchor="_Toc10983" w:history="1">
        <w:r>
          <w:rPr>
            <w:rFonts w:ascii="仿宋" w:eastAsia="仿宋" w:hAnsi="仿宋" w:cs="仿宋" w:hint="eastAsia"/>
            <w:lang w:eastAsia="zh-CN"/>
          </w:rPr>
          <w:t>(一)、建设周期</w:t>
        </w:r>
        <w:r>
          <w:tab/>
        </w:r>
        <w:r>
          <w:fldChar w:fldCharType="begin"/>
        </w:r>
        <w:r>
          <w:instrText xml:space="preserve"> PAGEREF _Toc10983 \h </w:instrText>
        </w:r>
        <w:r>
          <w:fldChar w:fldCharType="separate"/>
        </w:r>
        <w:r>
          <w:t>34</w:t>
        </w:r>
        <w:r>
          <w:fldChar w:fldCharType="end"/>
        </w:r>
      </w:hyperlink>
    </w:p>
    <w:p>
      <w:pPr>
        <w:pStyle w:val="TOC2"/>
        <w:tabs>
          <w:tab w:val="right" w:leader="dot" w:pos="8306"/>
        </w:tabs>
      </w:pPr>
      <w:hyperlink w:anchor="_Toc5904" w:history="1">
        <w:r>
          <w:rPr>
            <w:rFonts w:ascii="仿宋" w:eastAsia="仿宋" w:hAnsi="仿宋" w:cs="仿宋" w:hint="eastAsia"/>
            <w:lang w:eastAsia="zh-CN"/>
          </w:rPr>
          <w:t>(二)、建设进度</w:t>
        </w:r>
        <w:r>
          <w:tab/>
        </w:r>
        <w:r>
          <w:fldChar w:fldCharType="begin"/>
        </w:r>
        <w:r>
          <w:instrText xml:space="preserve"> PAGEREF _Toc5904 \h </w:instrText>
        </w:r>
        <w:r>
          <w:fldChar w:fldCharType="separate"/>
        </w:r>
        <w:r>
          <w:t>35</w:t>
        </w:r>
        <w:r>
          <w:fldChar w:fldCharType="end"/>
        </w:r>
      </w:hyperlink>
    </w:p>
    <w:p>
      <w:pPr>
        <w:pStyle w:val="TOC2"/>
        <w:tabs>
          <w:tab w:val="right" w:leader="dot" w:pos="8306"/>
        </w:tabs>
      </w:pPr>
      <w:hyperlink w:anchor="_Toc10775" w:history="1">
        <w:r>
          <w:rPr>
            <w:rFonts w:ascii="仿宋" w:eastAsia="仿宋" w:hAnsi="仿宋" w:cs="仿宋" w:hint="eastAsia"/>
            <w:lang w:eastAsia="zh-CN"/>
          </w:rPr>
          <w:t>(三)、进度安排注意事项</w:t>
        </w:r>
        <w:r>
          <w:tab/>
        </w:r>
        <w:r>
          <w:fldChar w:fldCharType="begin"/>
        </w:r>
        <w:r>
          <w:instrText xml:space="preserve"> PAGEREF _Toc10775 \h </w:instrText>
        </w:r>
        <w:r>
          <w:fldChar w:fldCharType="separate"/>
        </w:r>
        <w:r>
          <w:t>36</w:t>
        </w:r>
        <w:r>
          <w:fldChar w:fldCharType="end"/>
        </w:r>
      </w:hyperlink>
    </w:p>
    <w:p>
      <w:pPr>
        <w:pStyle w:val="TOC2"/>
        <w:tabs>
          <w:tab w:val="right" w:leader="dot" w:pos="8306"/>
        </w:tabs>
      </w:pPr>
      <w:hyperlink w:anchor="_Toc13932" w:history="1">
        <w:r>
          <w:rPr>
            <w:rFonts w:ascii="仿宋" w:eastAsia="仿宋" w:hAnsi="仿宋" w:cs="仿宋" w:hint="eastAsia"/>
            <w:lang w:eastAsia="zh-CN"/>
          </w:rPr>
          <w:t>(四)、人力资源配置</w:t>
        </w:r>
        <w:r>
          <w:tab/>
        </w:r>
        <w:r>
          <w:fldChar w:fldCharType="begin"/>
        </w:r>
        <w:r>
          <w:instrText xml:space="preserve"> PAGEREF _Toc13932 \h </w:instrText>
        </w:r>
        <w:r>
          <w:fldChar w:fldCharType="separate"/>
        </w:r>
        <w:r>
          <w:t>38</w:t>
        </w:r>
        <w:r>
          <w:fldChar w:fldCharType="end"/>
        </w:r>
      </w:hyperlink>
    </w:p>
    <w:p>
      <w:pPr>
        <w:pStyle w:val="TOC1"/>
        <w:tabs>
          <w:tab w:val="right" w:leader="dot" w:pos="8306"/>
        </w:tabs>
      </w:pPr>
      <w:hyperlink w:anchor="_Toc7521" w:history="1">
        <w:r>
          <w:rPr>
            <w:rFonts w:ascii="仿宋" w:eastAsia="仿宋" w:hAnsi="仿宋" w:cs="仿宋" w:hint="eastAsia"/>
            <w:lang w:eastAsia="zh-CN"/>
          </w:rPr>
          <w:t>九、妇科医院项目经营效益</w:t>
        </w:r>
        <w:r>
          <w:tab/>
        </w:r>
        <w:r>
          <w:fldChar w:fldCharType="begin"/>
        </w:r>
        <w:r>
          <w:instrText xml:space="preserve"> PAGEREF _Toc7521 \h </w:instrText>
        </w:r>
        <w:r>
          <w:fldChar w:fldCharType="separate"/>
        </w:r>
        <w:r>
          <w:t>38</w:t>
        </w:r>
        <w:r>
          <w:fldChar w:fldCharType="end"/>
        </w:r>
      </w:hyperlink>
    </w:p>
    <w:p>
      <w:pPr>
        <w:pStyle w:val="TOC2"/>
        <w:tabs>
          <w:tab w:val="right" w:leader="dot" w:pos="8306"/>
        </w:tabs>
      </w:pPr>
      <w:hyperlink w:anchor="_Toc28692" w:history="1">
        <w:r>
          <w:rPr>
            <w:rFonts w:ascii="仿宋" w:eastAsia="仿宋" w:hAnsi="仿宋" w:cs="仿宋" w:hint="eastAsia"/>
            <w:lang w:eastAsia="zh-CN"/>
          </w:rPr>
          <w:t>(一)、经济评价财务测算</w:t>
        </w:r>
        <w:r>
          <w:tab/>
        </w:r>
        <w:r>
          <w:fldChar w:fldCharType="begin"/>
        </w:r>
        <w:r>
          <w:instrText xml:space="preserve"> PAGEREF _Toc28692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21" w:history="1">
        <w:r>
          <w:rPr>
            <w:rFonts w:ascii="仿宋" w:eastAsia="仿宋" w:hAnsi="仿宋" w:cs="仿宋" w:hint="eastAsia"/>
            <w:lang w:eastAsia="zh-CN"/>
          </w:rPr>
          <w:t>(二)、妇科医院项目盈利能力分析</w:t>
        </w:r>
        <w:r>
          <w:tab/>
        </w:r>
        <w:r>
          <w:fldChar w:fldCharType="begin"/>
        </w:r>
        <w:r>
          <w:instrText xml:space="preserve"> PAGEREF _Toc7921 \h </w:instrText>
        </w:r>
        <w:r>
          <w:fldChar w:fldCharType="separate"/>
        </w:r>
        <w:r>
          <w:t>40</w:t>
        </w:r>
        <w:r>
          <w:fldChar w:fldCharType="end"/>
        </w:r>
      </w:hyperlink>
    </w:p>
    <w:p>
      <w:pPr>
        <w:pStyle w:val="TOC1"/>
        <w:tabs>
          <w:tab w:val="right" w:leader="dot" w:pos="8306"/>
        </w:tabs>
      </w:pPr>
      <w:hyperlink w:anchor="_Toc9325" w:history="1">
        <w:r>
          <w:rPr>
            <w:rFonts w:ascii="仿宋" w:eastAsia="仿宋" w:hAnsi="仿宋" w:cs="仿宋" w:hint="eastAsia"/>
            <w:lang w:eastAsia="zh-CN"/>
          </w:rPr>
          <w:t>十、妇科医院项目风险管理</w:t>
        </w:r>
        <w:r>
          <w:tab/>
        </w:r>
        <w:r>
          <w:fldChar w:fldCharType="begin"/>
        </w:r>
        <w:r>
          <w:instrText xml:space="preserve"> PAGEREF _Toc9325 \h </w:instrText>
        </w:r>
        <w:r>
          <w:fldChar w:fldCharType="separate"/>
        </w:r>
        <w:r>
          <w:t>40</w:t>
        </w:r>
        <w:r>
          <w:fldChar w:fldCharType="end"/>
        </w:r>
      </w:hyperlink>
    </w:p>
    <w:p>
      <w:pPr>
        <w:pStyle w:val="TOC2"/>
        <w:tabs>
          <w:tab w:val="right" w:leader="dot" w:pos="8306"/>
        </w:tabs>
      </w:pPr>
      <w:hyperlink w:anchor="_Toc2293" w:history="1">
        <w:r>
          <w:rPr>
            <w:rFonts w:ascii="仿宋" w:eastAsia="仿宋" w:hAnsi="仿宋" w:cs="仿宋" w:hint="eastAsia"/>
            <w:lang w:eastAsia="zh-CN"/>
          </w:rPr>
          <w:t>(一)、风险识别与评估</w:t>
        </w:r>
        <w:r>
          <w:tab/>
        </w:r>
        <w:r>
          <w:fldChar w:fldCharType="begin"/>
        </w:r>
        <w:r>
          <w:instrText xml:space="preserve"> PAGEREF _Toc2293 \h </w:instrText>
        </w:r>
        <w:r>
          <w:fldChar w:fldCharType="separate"/>
        </w:r>
        <w:r>
          <w:t>40</w:t>
        </w:r>
        <w:r>
          <w:fldChar w:fldCharType="end"/>
        </w:r>
      </w:hyperlink>
    </w:p>
    <w:p>
      <w:pPr>
        <w:pStyle w:val="TOC2"/>
        <w:tabs>
          <w:tab w:val="right" w:leader="dot" w:pos="8306"/>
        </w:tabs>
      </w:pPr>
      <w:hyperlink w:anchor="_Toc15060" w:history="1">
        <w:r>
          <w:rPr>
            <w:rFonts w:ascii="仿宋" w:eastAsia="仿宋" w:hAnsi="仿宋" w:cs="仿宋" w:hint="eastAsia"/>
            <w:lang w:eastAsia="zh-CN"/>
          </w:rPr>
          <w:t>(二)、风险应对策略</w:t>
        </w:r>
        <w:r>
          <w:tab/>
        </w:r>
        <w:r>
          <w:fldChar w:fldCharType="begin"/>
        </w:r>
        <w:r>
          <w:instrText xml:space="preserve"> PAGEREF _Toc15060 \h </w:instrText>
        </w:r>
        <w:r>
          <w:fldChar w:fldCharType="separate"/>
        </w:r>
        <w:r>
          <w:t>42</w:t>
        </w:r>
        <w:r>
          <w:fldChar w:fldCharType="end"/>
        </w:r>
      </w:hyperlink>
    </w:p>
    <w:p>
      <w:pPr>
        <w:pStyle w:val="TOC2"/>
        <w:tabs>
          <w:tab w:val="right" w:leader="dot" w:pos="8306"/>
        </w:tabs>
      </w:pPr>
      <w:hyperlink w:anchor="_Toc2939" w:history="1">
        <w:r>
          <w:rPr>
            <w:rFonts w:ascii="仿宋" w:eastAsia="仿宋" w:hAnsi="仿宋" w:cs="仿宋" w:hint="eastAsia"/>
            <w:lang w:eastAsia="zh-CN"/>
          </w:rPr>
          <w:t>(三)、风险监控与控制</w:t>
        </w:r>
        <w:r>
          <w:tab/>
        </w:r>
        <w:r>
          <w:fldChar w:fldCharType="begin"/>
        </w:r>
        <w:r>
          <w:instrText xml:space="preserve"> PAGEREF _Toc2939 \h </w:instrText>
        </w:r>
        <w:r>
          <w:fldChar w:fldCharType="separate"/>
        </w:r>
        <w:r>
          <w:t>43</w:t>
        </w:r>
        <w:r>
          <w:fldChar w:fldCharType="end"/>
        </w:r>
      </w:hyperlink>
    </w:p>
    <w:p>
      <w:pPr>
        <w:pStyle w:val="TOC1"/>
        <w:tabs>
          <w:tab w:val="right" w:leader="dot" w:pos="8306"/>
        </w:tabs>
      </w:pPr>
      <w:hyperlink w:anchor="_Toc6315" w:history="1">
        <w:r>
          <w:rPr>
            <w:rFonts w:ascii="仿宋" w:eastAsia="仿宋" w:hAnsi="仿宋" w:cs="仿宋" w:hint="eastAsia"/>
            <w:lang w:eastAsia="zh-CN"/>
          </w:rPr>
          <w:t>十一、妇科医院项目财务管理</w:t>
        </w:r>
        <w:r>
          <w:tab/>
        </w:r>
        <w:r>
          <w:fldChar w:fldCharType="begin"/>
        </w:r>
        <w:r>
          <w:instrText xml:space="preserve"> PAGEREF _Toc6315 \h </w:instrText>
        </w:r>
        <w:r>
          <w:fldChar w:fldCharType="separate"/>
        </w:r>
        <w:r>
          <w:t>44</w:t>
        </w:r>
        <w:r>
          <w:fldChar w:fldCharType="end"/>
        </w:r>
      </w:hyperlink>
    </w:p>
    <w:p>
      <w:pPr>
        <w:pStyle w:val="TOC2"/>
        <w:tabs>
          <w:tab w:val="right" w:leader="dot" w:pos="8306"/>
        </w:tabs>
      </w:pPr>
      <w:hyperlink w:anchor="_Toc7646" w:history="1">
        <w:r>
          <w:rPr>
            <w:rFonts w:ascii="仿宋" w:eastAsia="仿宋" w:hAnsi="仿宋" w:cs="仿宋" w:hint="eastAsia"/>
            <w:lang w:eastAsia="zh-CN"/>
          </w:rPr>
          <w:t>(一)、资金需求大</w:t>
        </w:r>
        <w:r>
          <w:tab/>
        </w:r>
        <w:r>
          <w:fldChar w:fldCharType="begin"/>
        </w:r>
        <w:r>
          <w:instrText xml:space="preserve"> PAGEREF _Toc7646 \h </w:instrText>
        </w:r>
        <w:r>
          <w:fldChar w:fldCharType="separate"/>
        </w:r>
        <w:r>
          <w:t>44</w:t>
        </w:r>
        <w:r>
          <w:fldChar w:fldCharType="end"/>
        </w:r>
      </w:hyperlink>
    </w:p>
    <w:p>
      <w:pPr>
        <w:pStyle w:val="TOC2"/>
        <w:tabs>
          <w:tab w:val="right" w:leader="dot" w:pos="8306"/>
        </w:tabs>
      </w:pPr>
      <w:hyperlink w:anchor="_Toc18801" w:history="1">
        <w:r>
          <w:rPr>
            <w:rFonts w:ascii="仿宋" w:eastAsia="仿宋" w:hAnsi="仿宋" w:cs="仿宋" w:hint="eastAsia"/>
            <w:lang w:eastAsia="zh-CN"/>
          </w:rPr>
          <w:t>(二)、研发周期长</w:t>
        </w:r>
        <w:r>
          <w:tab/>
        </w:r>
        <w:r>
          <w:fldChar w:fldCharType="begin"/>
        </w:r>
        <w:r>
          <w:instrText xml:space="preserve"> PAGEREF _Toc18801 \h </w:instrText>
        </w:r>
        <w:r>
          <w:fldChar w:fldCharType="separate"/>
        </w:r>
        <w:r>
          <w:t>45</w:t>
        </w:r>
        <w:r>
          <w:fldChar w:fldCharType="end"/>
        </w:r>
      </w:hyperlink>
    </w:p>
    <w:p>
      <w:pPr>
        <w:pStyle w:val="TOC2"/>
        <w:tabs>
          <w:tab w:val="right" w:leader="dot" w:pos="8306"/>
        </w:tabs>
      </w:pPr>
      <w:hyperlink w:anchor="_Toc4325" w:history="1">
        <w:r>
          <w:rPr>
            <w:rFonts w:ascii="仿宋" w:eastAsia="仿宋" w:hAnsi="仿宋" w:cs="仿宋" w:hint="eastAsia"/>
            <w:lang w:eastAsia="zh-CN"/>
          </w:rPr>
          <w:t>(三)、市场风险大</w:t>
        </w:r>
        <w:r>
          <w:tab/>
        </w:r>
        <w:r>
          <w:fldChar w:fldCharType="begin"/>
        </w:r>
        <w:r>
          <w:instrText xml:space="preserve"> PAGEREF _Toc4325 \h </w:instrText>
        </w:r>
        <w:r>
          <w:fldChar w:fldCharType="separate"/>
        </w:r>
        <w:r>
          <w:t>47</w:t>
        </w:r>
        <w:r>
          <w:fldChar w:fldCharType="end"/>
        </w:r>
      </w:hyperlink>
    </w:p>
    <w:p>
      <w:pPr>
        <w:pStyle w:val="TOC2"/>
        <w:tabs>
          <w:tab w:val="right" w:leader="dot" w:pos="8306"/>
        </w:tabs>
      </w:pPr>
      <w:hyperlink w:anchor="_Toc10477" w:history="1">
        <w:r>
          <w:rPr>
            <w:rFonts w:ascii="仿宋" w:eastAsia="仿宋" w:hAnsi="仿宋" w:cs="仿宋" w:hint="eastAsia"/>
            <w:lang w:eastAsia="zh-CN"/>
          </w:rPr>
          <w:t>(四)、利润率高</w:t>
        </w:r>
        <w:r>
          <w:tab/>
        </w:r>
        <w:r>
          <w:fldChar w:fldCharType="begin"/>
        </w:r>
        <w:r>
          <w:instrText xml:space="preserve"> PAGEREF _Toc10477 \h </w:instrText>
        </w:r>
        <w:r>
          <w:fldChar w:fldCharType="separate"/>
        </w:r>
        <w:r>
          <w:t>49</w:t>
        </w:r>
        <w:r>
          <w:fldChar w:fldCharType="end"/>
        </w:r>
      </w:hyperlink>
    </w:p>
    <w:p>
      <w:pPr>
        <w:pStyle w:val="TOC1"/>
        <w:tabs>
          <w:tab w:val="right" w:leader="dot" w:pos="8306"/>
        </w:tabs>
      </w:pPr>
      <w:hyperlink w:anchor="_Toc28377" w:history="1">
        <w:r>
          <w:rPr>
            <w:rFonts w:ascii="仿宋" w:eastAsia="仿宋" w:hAnsi="仿宋" w:cs="仿宋" w:hint="eastAsia"/>
            <w:lang w:eastAsia="zh-CN"/>
          </w:rPr>
          <w:t>十二、生产安全保护</w:t>
        </w:r>
        <w:r>
          <w:tab/>
        </w:r>
        <w:r>
          <w:fldChar w:fldCharType="begin"/>
        </w:r>
        <w:r>
          <w:instrText xml:space="preserve"> PAGEREF _Toc28377 \h </w:instrText>
        </w:r>
        <w:r>
          <w:fldChar w:fldCharType="separate"/>
        </w:r>
        <w:r>
          <w:t>51</w:t>
        </w:r>
        <w:r>
          <w:fldChar w:fldCharType="end"/>
        </w:r>
      </w:hyperlink>
    </w:p>
    <w:p>
      <w:pPr>
        <w:pStyle w:val="TOC2"/>
        <w:tabs>
          <w:tab w:val="right" w:leader="dot" w:pos="8306"/>
        </w:tabs>
      </w:pPr>
      <w:hyperlink w:anchor="_Toc10110" w:history="1">
        <w:r>
          <w:rPr>
            <w:rFonts w:ascii="仿宋" w:eastAsia="仿宋" w:hAnsi="仿宋" w:cs="仿宋" w:hint="eastAsia"/>
            <w:lang w:eastAsia="zh-CN"/>
          </w:rPr>
          <w:t>(一)、消防安全</w:t>
        </w:r>
        <w:r>
          <w:tab/>
        </w:r>
        <w:r>
          <w:fldChar w:fldCharType="begin"/>
        </w:r>
        <w:r>
          <w:instrText xml:space="preserve"> PAGEREF _Toc10110 \h </w:instrText>
        </w:r>
        <w:r>
          <w:fldChar w:fldCharType="separate"/>
        </w:r>
        <w:r>
          <w:t>51</w:t>
        </w:r>
        <w:r>
          <w:fldChar w:fldCharType="end"/>
        </w:r>
      </w:hyperlink>
    </w:p>
    <w:p>
      <w:pPr>
        <w:pStyle w:val="TOC2"/>
        <w:tabs>
          <w:tab w:val="right" w:leader="dot" w:pos="8306"/>
        </w:tabs>
      </w:pPr>
      <w:hyperlink w:anchor="_Toc259" w:history="1">
        <w:r>
          <w:rPr>
            <w:rFonts w:ascii="仿宋" w:eastAsia="仿宋" w:hAnsi="仿宋" w:cs="仿宋" w:hint="eastAsia"/>
            <w:lang w:eastAsia="zh-CN"/>
          </w:rPr>
          <w:t>(二)、防火防爆总图布置措施</w:t>
        </w:r>
        <w:r>
          <w:tab/>
        </w:r>
        <w:r>
          <w:fldChar w:fldCharType="begin"/>
        </w:r>
        <w:r>
          <w:instrText xml:space="preserve"> PAGEREF _Toc259 \h </w:instrText>
        </w:r>
        <w:r>
          <w:fldChar w:fldCharType="separate"/>
        </w:r>
        <w:r>
          <w:t>53</w:t>
        </w:r>
        <w:r>
          <w:fldChar w:fldCharType="end"/>
        </w:r>
      </w:hyperlink>
    </w:p>
    <w:p>
      <w:pPr>
        <w:pStyle w:val="TOC2"/>
        <w:tabs>
          <w:tab w:val="right" w:leader="dot" w:pos="8306"/>
        </w:tabs>
      </w:pPr>
      <w:hyperlink w:anchor="_Toc16901" w:history="1">
        <w:r>
          <w:rPr>
            <w:rFonts w:ascii="仿宋" w:eastAsia="仿宋" w:hAnsi="仿宋" w:cs="仿宋" w:hint="eastAsia"/>
            <w:lang w:eastAsia="zh-CN"/>
          </w:rPr>
          <w:t>(三)、自然灾害防范措施</w:t>
        </w:r>
        <w:r>
          <w:tab/>
        </w:r>
        <w:r>
          <w:fldChar w:fldCharType="begin"/>
        </w:r>
        <w:r>
          <w:instrText xml:space="preserve"> PAGEREF _Toc16901 \h </w:instrText>
        </w:r>
        <w:r>
          <w:fldChar w:fldCharType="separate"/>
        </w:r>
        <w:r>
          <w:t>54</w:t>
        </w:r>
        <w:r>
          <w:fldChar w:fldCharType="end"/>
        </w:r>
      </w:hyperlink>
    </w:p>
    <w:p>
      <w:pPr>
        <w:pStyle w:val="TOC2"/>
        <w:tabs>
          <w:tab w:val="right" w:leader="dot" w:pos="8306"/>
        </w:tabs>
      </w:pPr>
      <w:hyperlink w:anchor="_Toc20094" w:history="1">
        <w:r>
          <w:rPr>
            <w:rFonts w:ascii="仿宋" w:eastAsia="仿宋" w:hAnsi="仿宋" w:cs="仿宋" w:hint="eastAsia"/>
            <w:lang w:eastAsia="zh-CN"/>
          </w:rPr>
          <w:t>(四)、安全色及安全标志使用要求</w:t>
        </w:r>
        <w:r>
          <w:tab/>
        </w:r>
        <w:r>
          <w:fldChar w:fldCharType="begin"/>
        </w:r>
        <w:r>
          <w:instrText xml:space="preserve"> PAGEREF _Toc20094 \h </w:instrText>
        </w:r>
        <w:r>
          <w:fldChar w:fldCharType="separate"/>
        </w:r>
        <w:r>
          <w:t>55</w:t>
        </w:r>
        <w:r>
          <w:fldChar w:fldCharType="end"/>
        </w:r>
      </w:hyperlink>
    </w:p>
    <w:p>
      <w:pPr>
        <w:pStyle w:val="TOC2"/>
        <w:tabs>
          <w:tab w:val="right" w:leader="dot" w:pos="8306"/>
        </w:tabs>
      </w:pPr>
      <w:hyperlink w:anchor="_Toc20999" w:history="1">
        <w:r>
          <w:rPr>
            <w:rFonts w:ascii="仿宋" w:eastAsia="仿宋" w:hAnsi="仿宋" w:cs="仿宋" w:hint="eastAsia"/>
            <w:lang w:eastAsia="zh-CN"/>
          </w:rPr>
          <w:t>(五)、防尘防毒措施</w:t>
        </w:r>
        <w:r>
          <w:tab/>
        </w:r>
        <w:r>
          <w:fldChar w:fldCharType="begin"/>
        </w:r>
        <w:r>
          <w:instrText xml:space="preserve"> PAGEREF _Toc20999 \h </w:instrText>
        </w:r>
        <w:r>
          <w:fldChar w:fldCharType="separate"/>
        </w:r>
        <w:r>
          <w:t>56</w:t>
        </w:r>
        <w:r>
          <w:fldChar w:fldCharType="end"/>
        </w:r>
      </w:hyperlink>
    </w:p>
    <w:p>
      <w:pPr>
        <w:pStyle w:val="TOC2"/>
        <w:tabs>
          <w:tab w:val="right" w:leader="dot" w:pos="8306"/>
        </w:tabs>
      </w:pPr>
      <w:hyperlink w:anchor="_Toc17987" w:history="1">
        <w:r>
          <w:rPr>
            <w:rFonts w:ascii="仿宋" w:eastAsia="仿宋" w:hAnsi="仿宋" w:cs="仿宋" w:hint="eastAsia"/>
            <w:lang w:eastAsia="zh-CN"/>
          </w:rPr>
          <w:t>(六)、防静电、触电防护及防雷措施</w:t>
        </w:r>
        <w:r>
          <w:tab/>
        </w:r>
        <w:r>
          <w:fldChar w:fldCharType="begin"/>
        </w:r>
        <w:r>
          <w:instrText xml:space="preserve"> PAGEREF _Toc17987 \h </w:instrText>
        </w:r>
        <w:r>
          <w:fldChar w:fldCharType="separate"/>
        </w:r>
        <w:r>
          <w:t>56</w:t>
        </w:r>
        <w:r>
          <w:fldChar w:fldCharType="end"/>
        </w:r>
      </w:hyperlink>
    </w:p>
    <w:p>
      <w:pPr>
        <w:pStyle w:val="TOC2"/>
        <w:tabs>
          <w:tab w:val="right" w:leader="dot" w:pos="8306"/>
        </w:tabs>
      </w:pPr>
      <w:hyperlink w:anchor="_Toc16376" w:history="1">
        <w:r>
          <w:rPr>
            <w:rFonts w:ascii="仿宋" w:eastAsia="仿宋" w:hAnsi="仿宋" w:cs="仿宋" w:hint="eastAsia"/>
            <w:lang w:eastAsia="zh-CN"/>
          </w:rPr>
          <w:t>(七)、机械设备安全保障措施</w:t>
        </w:r>
        <w:r>
          <w:tab/>
        </w:r>
        <w:r>
          <w:fldChar w:fldCharType="begin"/>
        </w:r>
        <w:r>
          <w:instrText xml:space="preserve"> PAGEREF _Toc16376 \h </w:instrText>
        </w:r>
        <w:r>
          <w:fldChar w:fldCharType="separate"/>
        </w:r>
        <w:r>
          <w:t>58</w:t>
        </w:r>
        <w:r>
          <w:fldChar w:fldCharType="end"/>
        </w:r>
      </w:hyperlink>
    </w:p>
    <w:p>
      <w:pPr>
        <w:pStyle w:val="TOC1"/>
        <w:tabs>
          <w:tab w:val="right" w:leader="dot" w:pos="8306"/>
        </w:tabs>
      </w:pPr>
      <w:hyperlink w:anchor="_Toc5839" w:history="1">
        <w:r>
          <w:rPr>
            <w:rFonts w:ascii="仿宋" w:eastAsia="仿宋" w:hAnsi="仿宋" w:cs="仿宋" w:hint="eastAsia"/>
            <w:lang w:eastAsia="zh-CN"/>
          </w:rPr>
          <w:t>十三、供应链管理</w:t>
        </w:r>
        <w:r>
          <w:tab/>
        </w:r>
        <w:r>
          <w:fldChar w:fldCharType="begin"/>
        </w:r>
        <w:r>
          <w:instrText xml:space="preserve"> PAGEREF _Toc5839 \h </w:instrText>
        </w:r>
        <w:r>
          <w:fldChar w:fldCharType="separate"/>
        </w:r>
        <w:r>
          <w:t>59</w:t>
        </w:r>
        <w:r>
          <w:fldChar w:fldCharType="end"/>
        </w:r>
      </w:hyperlink>
    </w:p>
    <w:p>
      <w:pPr>
        <w:pStyle w:val="TOC2"/>
        <w:tabs>
          <w:tab w:val="right" w:leader="dot" w:pos="8306"/>
        </w:tabs>
      </w:pPr>
      <w:hyperlink w:anchor="_Toc12498" w:history="1">
        <w:r>
          <w:rPr>
            <w:rFonts w:ascii="仿宋" w:eastAsia="仿宋" w:hAnsi="仿宋" w:cs="仿宋" w:hint="eastAsia"/>
            <w:lang w:eastAsia="zh-CN"/>
          </w:rPr>
          <w:t>(一)、供应链战略规划</w:t>
        </w:r>
        <w:r>
          <w:tab/>
        </w:r>
        <w:r>
          <w:fldChar w:fldCharType="begin"/>
        </w:r>
        <w:r>
          <w:instrText xml:space="preserve"> PAGEREF _Toc12498 \h </w:instrText>
        </w:r>
        <w:r>
          <w:fldChar w:fldCharType="separate"/>
        </w:r>
        <w:r>
          <w:t>59</w:t>
        </w:r>
        <w:r>
          <w:fldChar w:fldCharType="end"/>
        </w:r>
      </w:hyperlink>
    </w:p>
    <w:p>
      <w:pPr>
        <w:pStyle w:val="TOC2"/>
        <w:tabs>
          <w:tab w:val="right" w:leader="dot" w:pos="8306"/>
        </w:tabs>
      </w:pPr>
      <w:hyperlink w:anchor="_Toc2017" w:history="1">
        <w:r>
          <w:rPr>
            <w:rFonts w:ascii="仿宋" w:eastAsia="仿宋" w:hAnsi="仿宋" w:cs="仿宋" w:hint="eastAsia"/>
            <w:lang w:eastAsia="zh-CN"/>
          </w:rPr>
          <w:t>(二)、供应商选择与合作</w:t>
        </w:r>
        <w:r>
          <w:tab/>
        </w:r>
        <w:r>
          <w:fldChar w:fldCharType="begin"/>
        </w:r>
        <w:r>
          <w:instrText xml:space="preserve"> PAGEREF _Toc2017 \h </w:instrText>
        </w:r>
        <w:r>
          <w:fldChar w:fldCharType="separate"/>
        </w:r>
        <w:r>
          <w:t>61</w:t>
        </w:r>
        <w:r>
          <w:fldChar w:fldCharType="end"/>
        </w:r>
      </w:hyperlink>
    </w:p>
    <w:p>
      <w:pPr>
        <w:pStyle w:val="TOC2"/>
        <w:tabs>
          <w:tab w:val="right" w:leader="dot" w:pos="8306"/>
        </w:tabs>
      </w:pPr>
      <w:hyperlink w:anchor="_Toc20831" w:history="1">
        <w:r>
          <w:rPr>
            <w:rFonts w:ascii="仿宋" w:eastAsia="仿宋" w:hAnsi="仿宋" w:cs="仿宋" w:hint="eastAsia"/>
            <w:lang w:eastAsia="zh-CN"/>
          </w:rPr>
          <w:t>(三)、物流与库存管理</w:t>
        </w:r>
        <w:r>
          <w:tab/>
        </w:r>
        <w:r>
          <w:fldChar w:fldCharType="begin"/>
        </w:r>
        <w:r>
          <w:instrText xml:space="preserve"> PAGEREF _Toc20831 \h </w:instrText>
        </w:r>
        <w:r>
          <w:fldChar w:fldCharType="separate"/>
        </w:r>
        <w:r>
          <w:t>62</w:t>
        </w:r>
        <w:r>
          <w:fldChar w:fldCharType="end"/>
        </w:r>
      </w:hyperlink>
    </w:p>
    <w:p>
      <w:pPr>
        <w:pStyle w:val="TOC1"/>
        <w:tabs>
          <w:tab w:val="right" w:leader="dot" w:pos="8306"/>
        </w:tabs>
      </w:pPr>
      <w:hyperlink w:anchor="_Toc3858" w:history="1">
        <w:r>
          <w:rPr>
            <w:rFonts w:ascii="仿宋" w:eastAsia="仿宋" w:hAnsi="仿宋" w:cs="仿宋" w:hint="eastAsia"/>
            <w:lang w:eastAsia="zh-CN"/>
          </w:rPr>
          <w:t>十四、质量管理体系</w:t>
        </w:r>
        <w:r>
          <w:tab/>
        </w:r>
        <w:r>
          <w:fldChar w:fldCharType="begin"/>
        </w:r>
        <w:r>
          <w:instrText xml:space="preserve"> PAGEREF _Toc3858 \h </w:instrText>
        </w:r>
        <w:r>
          <w:fldChar w:fldCharType="separate"/>
        </w:r>
        <w:r>
          <w:t>63</w:t>
        </w:r>
        <w:r>
          <w:fldChar w:fldCharType="end"/>
        </w:r>
      </w:hyperlink>
    </w:p>
    <w:p>
      <w:pPr>
        <w:pStyle w:val="TOC2"/>
        <w:tabs>
          <w:tab w:val="right" w:leader="dot" w:pos="8306"/>
        </w:tabs>
      </w:pPr>
      <w:hyperlink w:anchor="_Toc13540" w:history="1">
        <w:r>
          <w:rPr>
            <w:rFonts w:ascii="仿宋" w:eastAsia="仿宋" w:hAnsi="仿宋" w:cs="仿宋" w:hint="eastAsia"/>
            <w:lang w:eastAsia="zh-CN"/>
          </w:rPr>
          <w:t>(一)、质量目标与方针</w:t>
        </w:r>
        <w:r>
          <w:tab/>
        </w:r>
        <w:r>
          <w:fldChar w:fldCharType="begin"/>
        </w:r>
        <w:r>
          <w:instrText xml:space="preserve"> PAGEREF _Toc13540 \h </w:instrText>
        </w:r>
        <w:r>
          <w:fldChar w:fldCharType="separate"/>
        </w:r>
        <w:r>
          <w:t>63</w:t>
        </w:r>
        <w:r>
          <w:fldChar w:fldCharType="end"/>
        </w:r>
      </w:hyperlink>
    </w:p>
    <w:p>
      <w:pPr>
        <w:pStyle w:val="TOC2"/>
        <w:tabs>
          <w:tab w:val="right" w:leader="dot" w:pos="8306"/>
        </w:tabs>
      </w:pPr>
      <w:hyperlink w:anchor="_Toc24158" w:history="1">
        <w:r>
          <w:rPr>
            <w:rFonts w:ascii="仿宋" w:eastAsia="仿宋" w:hAnsi="仿宋" w:cs="仿宋" w:hint="eastAsia"/>
            <w:lang w:eastAsia="zh-CN"/>
          </w:rPr>
          <w:t>(二)、质量管理责任</w:t>
        </w:r>
        <w:r>
          <w:tab/>
        </w:r>
        <w:r>
          <w:fldChar w:fldCharType="begin"/>
        </w:r>
        <w:r>
          <w:instrText xml:space="preserve"> PAGEREF _Toc24158 \h </w:instrText>
        </w:r>
        <w:r>
          <w:fldChar w:fldCharType="separate"/>
        </w:r>
        <w:r>
          <w:t>64</w:t>
        </w:r>
        <w:r>
          <w:fldChar w:fldCharType="end"/>
        </w:r>
      </w:hyperlink>
    </w:p>
    <w:p>
      <w:pPr>
        <w:pStyle w:val="TOC2"/>
        <w:tabs>
          <w:tab w:val="right" w:leader="dot" w:pos="8306"/>
        </w:tabs>
      </w:pPr>
      <w:hyperlink w:anchor="_Toc10765" w:history="1">
        <w:r>
          <w:rPr>
            <w:rFonts w:ascii="仿宋" w:eastAsia="仿宋" w:hAnsi="仿宋" w:cs="仿宋" w:hint="eastAsia"/>
            <w:lang w:eastAsia="zh-CN"/>
          </w:rPr>
          <w:t>(三)、质量管理体系文件</w:t>
        </w:r>
        <w:r>
          <w:tab/>
        </w:r>
        <w:r>
          <w:fldChar w:fldCharType="begin"/>
        </w:r>
        <w:r>
          <w:instrText xml:space="preserve"> PAGEREF _Toc10765 \h </w:instrText>
        </w:r>
        <w:r>
          <w:fldChar w:fldCharType="separate"/>
        </w:r>
        <w:r>
          <w:t>66</w:t>
        </w:r>
        <w:r>
          <w:fldChar w:fldCharType="end"/>
        </w:r>
      </w:hyperlink>
    </w:p>
    <w:p>
      <w:pPr>
        <w:pStyle w:val="TOC2"/>
        <w:tabs>
          <w:tab w:val="right" w:leader="dot" w:pos="8306"/>
        </w:tabs>
      </w:pPr>
      <w:hyperlink w:anchor="_Toc25564" w:history="1">
        <w:r>
          <w:rPr>
            <w:rFonts w:ascii="仿宋" w:eastAsia="仿宋" w:hAnsi="仿宋" w:cs="仿宋" w:hint="eastAsia"/>
            <w:lang w:eastAsia="zh-CN"/>
          </w:rPr>
          <w:t>(四)、质量培训与教育</w:t>
        </w:r>
        <w:r>
          <w:tab/>
        </w:r>
        <w:r>
          <w:fldChar w:fldCharType="begin"/>
        </w:r>
        <w:r>
          <w:instrText xml:space="preserve"> PAGEREF _Toc25564 \h </w:instrText>
        </w:r>
        <w:r>
          <w:fldChar w:fldCharType="separate"/>
        </w:r>
        <w:r>
          <w:t>68</w:t>
        </w:r>
        <w:r>
          <w:fldChar w:fldCharType="end"/>
        </w:r>
      </w:hyperlink>
    </w:p>
    <w:p>
      <w:pPr>
        <w:pStyle w:val="TOC2"/>
        <w:tabs>
          <w:tab w:val="right" w:leader="dot" w:pos="8306"/>
        </w:tabs>
      </w:pPr>
      <w:hyperlink w:anchor="_Toc16455" w:history="1">
        <w:r>
          <w:rPr>
            <w:rFonts w:ascii="仿宋" w:eastAsia="仿宋" w:hAnsi="仿宋" w:cs="仿宋" w:hint="eastAsia"/>
            <w:lang w:eastAsia="zh-CN"/>
          </w:rPr>
          <w:t>(五)、质量审核与评价</w:t>
        </w:r>
        <w:r>
          <w:tab/>
        </w:r>
        <w:r>
          <w:fldChar w:fldCharType="begin"/>
        </w:r>
        <w:r>
          <w:instrText xml:space="preserve"> PAGEREF _Toc16455 \h </w:instrText>
        </w:r>
        <w:r>
          <w:fldChar w:fldCharType="separate"/>
        </w:r>
        <w:r>
          <w:t>69</w:t>
        </w:r>
        <w:r>
          <w:fldChar w:fldCharType="end"/>
        </w:r>
      </w:hyperlink>
    </w:p>
    <w:p>
      <w:pPr>
        <w:pStyle w:val="TOC2"/>
        <w:tabs>
          <w:tab w:val="right" w:leader="dot" w:pos="8306"/>
        </w:tabs>
      </w:pPr>
      <w:hyperlink w:anchor="_Toc11310" w:history="1">
        <w:r>
          <w:rPr>
            <w:rFonts w:ascii="仿宋" w:eastAsia="仿宋" w:hAnsi="仿宋" w:cs="仿宋" w:hint="eastAsia"/>
            <w:lang w:eastAsia="zh-CN"/>
          </w:rPr>
          <w:t>(六)、不符合与纠正措施</w:t>
        </w:r>
        <w:r>
          <w:tab/>
        </w:r>
        <w:r>
          <w:fldChar w:fldCharType="begin"/>
        </w:r>
        <w:r>
          <w:instrText xml:space="preserve"> PAGEREF _Toc11310 \h </w:instrText>
        </w:r>
        <w:r>
          <w:fldChar w:fldCharType="separate"/>
        </w:r>
        <w:r>
          <w:t>70</w:t>
        </w:r>
        <w:r>
          <w:fldChar w:fldCharType="end"/>
        </w:r>
      </w:hyperlink>
    </w:p>
    <w:p>
      <w:pPr>
        <w:pStyle w:val="TOC1"/>
        <w:tabs>
          <w:tab w:val="right" w:leader="dot" w:pos="8306"/>
        </w:tabs>
      </w:pPr>
      <w:hyperlink w:anchor="_Toc18674" w:history="1">
        <w:r>
          <w:rPr>
            <w:rFonts w:ascii="仿宋" w:eastAsia="仿宋" w:hAnsi="仿宋" w:cs="仿宋" w:hint="eastAsia"/>
            <w:lang w:eastAsia="zh-CN"/>
          </w:rPr>
          <w:t>十五、妇科医院项目治理与监督</w:t>
        </w:r>
        <w:r>
          <w:tab/>
        </w:r>
        <w:r>
          <w:fldChar w:fldCharType="begin"/>
        </w:r>
        <w:r>
          <w:instrText xml:space="preserve"> PAGEREF _Toc18674 \h </w:instrText>
        </w:r>
        <w:r>
          <w:fldChar w:fldCharType="separate"/>
        </w:r>
        <w:r>
          <w:t>71</w:t>
        </w:r>
        <w:r>
          <w:fldChar w:fldCharType="end"/>
        </w:r>
      </w:hyperlink>
    </w:p>
    <w:p>
      <w:pPr>
        <w:pStyle w:val="TOC2"/>
        <w:tabs>
          <w:tab w:val="right" w:leader="dot" w:pos="8306"/>
        </w:tabs>
      </w:pPr>
      <w:hyperlink w:anchor="_Toc25967" w:history="1">
        <w:r>
          <w:rPr>
            <w:rFonts w:ascii="仿宋" w:eastAsia="仿宋" w:hAnsi="仿宋" w:cs="仿宋" w:hint="eastAsia"/>
            <w:lang w:eastAsia="zh-CN"/>
          </w:rPr>
          <w:t>(一)、妇科医院项目治理结构</w:t>
        </w:r>
        <w:r>
          <w:tab/>
        </w:r>
        <w:r>
          <w:fldChar w:fldCharType="begin"/>
        </w:r>
        <w:r>
          <w:instrText xml:space="preserve"> PAGEREF _Toc25967 \h </w:instrText>
        </w:r>
        <w:r>
          <w:fldChar w:fldCharType="separate"/>
        </w:r>
        <w:r>
          <w:t>71</w:t>
        </w:r>
        <w:r>
          <w:fldChar w:fldCharType="end"/>
        </w:r>
      </w:hyperlink>
    </w:p>
    <w:p>
      <w:pPr>
        <w:pStyle w:val="TOC2"/>
        <w:tabs>
          <w:tab w:val="right" w:leader="dot" w:pos="8306"/>
        </w:tabs>
      </w:pPr>
      <w:hyperlink w:anchor="_Toc15115" w:history="1">
        <w:r>
          <w:rPr>
            <w:rFonts w:ascii="仿宋" w:eastAsia="仿宋" w:hAnsi="仿宋" w:cs="仿宋" w:hint="eastAsia"/>
            <w:lang w:eastAsia="zh-CN"/>
          </w:rPr>
          <w:t>(二)、监督与审计</w:t>
        </w:r>
        <w:r>
          <w:tab/>
        </w:r>
        <w:r>
          <w:fldChar w:fldCharType="begin"/>
        </w:r>
        <w:r>
          <w:instrText xml:space="preserve"> PAGEREF _Toc15115 \h </w:instrText>
        </w:r>
        <w:r>
          <w:fldChar w:fldCharType="separate"/>
        </w:r>
        <w:r>
          <w:t>73</w:t>
        </w:r>
        <w:r>
          <w:fldChar w:fldCharType="end"/>
        </w:r>
      </w:hyperlink>
    </w:p>
    <w:p>
      <w:pPr>
        <w:pStyle w:val="TOC1"/>
        <w:tabs>
          <w:tab w:val="right" w:leader="dot" w:pos="8306"/>
        </w:tabs>
      </w:pPr>
      <w:hyperlink w:anchor="_Toc28337" w:history="1">
        <w:r>
          <w:rPr>
            <w:rFonts w:ascii="仿宋" w:eastAsia="仿宋" w:hAnsi="仿宋" w:cs="仿宋" w:hint="eastAsia"/>
            <w:lang w:eastAsia="zh-CN"/>
          </w:rPr>
          <w:t>十六、妇科医院项目变更管理</w:t>
        </w:r>
        <w:r>
          <w:tab/>
        </w:r>
        <w:r>
          <w:fldChar w:fldCharType="begin"/>
        </w:r>
        <w:r>
          <w:instrText xml:space="preserve"> PAGEREF _Toc28337 \h </w:instrText>
        </w:r>
        <w:r>
          <w:fldChar w:fldCharType="separate"/>
        </w:r>
        <w:r>
          <w:t>74</w:t>
        </w:r>
        <w:r>
          <w:fldChar w:fldCharType="end"/>
        </w:r>
      </w:hyperlink>
    </w:p>
    <w:p>
      <w:pPr>
        <w:pStyle w:val="TOC2"/>
        <w:tabs>
          <w:tab w:val="right" w:leader="dot" w:pos="8306"/>
        </w:tabs>
      </w:pPr>
      <w:hyperlink w:anchor="_Toc21823" w:history="1">
        <w:r>
          <w:rPr>
            <w:rFonts w:ascii="仿宋" w:eastAsia="仿宋" w:hAnsi="仿宋" w:cs="仿宋" w:hint="eastAsia"/>
            <w:lang w:eastAsia="zh-CN"/>
          </w:rPr>
          <w:t>(一)、变更申请与评估</w:t>
        </w:r>
        <w:r>
          <w:tab/>
        </w:r>
        <w:r>
          <w:fldChar w:fldCharType="begin"/>
        </w:r>
        <w:r>
          <w:instrText xml:space="preserve"> PAGEREF _Toc21823 \h </w:instrText>
        </w:r>
        <w:r>
          <w:fldChar w:fldCharType="separate"/>
        </w:r>
        <w:r>
          <w:t>74</w:t>
        </w:r>
        <w:r>
          <w:fldChar w:fldCharType="end"/>
        </w:r>
      </w:hyperlink>
    </w:p>
    <w:p>
      <w:pPr>
        <w:pStyle w:val="TOC2"/>
        <w:tabs>
          <w:tab w:val="right" w:leader="dot" w:pos="8306"/>
        </w:tabs>
      </w:pPr>
      <w:hyperlink w:anchor="_Toc69" w:history="1">
        <w:r>
          <w:rPr>
            <w:rFonts w:ascii="仿宋" w:eastAsia="仿宋" w:hAnsi="仿宋" w:cs="仿宋" w:hint="eastAsia"/>
            <w:lang w:eastAsia="zh-CN"/>
          </w:rPr>
          <w:t>(二)、变更实施与控制</w:t>
        </w:r>
        <w:r>
          <w:tab/>
        </w:r>
        <w:r>
          <w:fldChar w:fldCharType="begin"/>
        </w:r>
        <w:r>
          <w:instrText xml:space="preserve"> PAGEREF _Toc69 \h </w:instrText>
        </w:r>
        <w:r>
          <w:fldChar w:fldCharType="separate"/>
        </w:r>
        <w:r>
          <w:t>74</w:t>
        </w:r>
        <w:r>
          <w:fldChar w:fldCharType="end"/>
        </w:r>
      </w:hyperlink>
    </w:p>
    <w:p>
      <w:pPr>
        <w:pStyle w:val="TOC1"/>
        <w:tabs>
          <w:tab w:val="right" w:leader="dot" w:pos="8306"/>
        </w:tabs>
      </w:pPr>
      <w:hyperlink w:anchor="_Toc31115" w:history="1">
        <w:r>
          <w:rPr>
            <w:rFonts w:ascii="仿宋" w:eastAsia="仿宋" w:hAnsi="仿宋" w:cs="仿宋" w:hint="eastAsia"/>
            <w:lang w:eastAsia="zh-CN"/>
          </w:rPr>
          <w:t>十七、营销与推广策略</w:t>
        </w:r>
        <w:r>
          <w:tab/>
        </w:r>
        <w:r>
          <w:fldChar w:fldCharType="begin"/>
        </w:r>
        <w:r>
          <w:instrText xml:space="preserve"> PAGEREF _Toc31115 \h </w:instrText>
        </w:r>
        <w:r>
          <w:fldChar w:fldCharType="separate"/>
        </w:r>
        <w:r>
          <w:t>75</w:t>
        </w:r>
        <w:r>
          <w:fldChar w:fldCharType="end"/>
        </w:r>
      </w:hyperlink>
    </w:p>
    <w:p>
      <w:pPr>
        <w:pStyle w:val="TOC2"/>
        <w:tabs>
          <w:tab w:val="right" w:leader="dot" w:pos="8306"/>
        </w:tabs>
      </w:pPr>
      <w:hyperlink w:anchor="_Toc7012" w:history="1">
        <w:r>
          <w:rPr>
            <w:rFonts w:ascii="仿宋" w:eastAsia="仿宋" w:hAnsi="仿宋" w:cs="仿宋" w:hint="eastAsia"/>
            <w:lang w:eastAsia="zh-CN"/>
          </w:rPr>
          <w:t>(一)、产品/服务定位与特点</w:t>
        </w:r>
        <w:r>
          <w:tab/>
        </w:r>
        <w:r>
          <w:fldChar w:fldCharType="begin"/>
        </w:r>
        <w:r>
          <w:instrText xml:space="preserve"> PAGEREF _Toc7012 \h </w:instrText>
        </w:r>
        <w:r>
          <w:fldChar w:fldCharType="separate"/>
        </w:r>
        <w:r>
          <w:t>75</w:t>
        </w:r>
        <w:r>
          <w:fldChar w:fldCharType="end"/>
        </w:r>
      </w:hyperlink>
    </w:p>
    <w:p>
      <w:pPr>
        <w:pStyle w:val="TOC2"/>
        <w:tabs>
          <w:tab w:val="right" w:leader="dot" w:pos="8306"/>
        </w:tabs>
      </w:pPr>
      <w:hyperlink w:anchor="_Toc22219" w:history="1">
        <w:r>
          <w:rPr>
            <w:rFonts w:ascii="仿宋" w:eastAsia="仿宋" w:hAnsi="仿宋" w:cs="仿宋" w:hint="eastAsia"/>
            <w:lang w:eastAsia="zh-CN"/>
          </w:rPr>
          <w:t>(二)、市场定位与竞争分析</w:t>
        </w:r>
        <w:r>
          <w:tab/>
        </w:r>
        <w:r>
          <w:fldChar w:fldCharType="begin"/>
        </w:r>
        <w:r>
          <w:instrText xml:space="preserve"> PAGEREF _Toc22219 \h </w:instrText>
        </w:r>
        <w:r>
          <w:fldChar w:fldCharType="separate"/>
        </w:r>
        <w:r>
          <w:t>76</w:t>
        </w:r>
        <w:r>
          <w:fldChar w:fldCharType="end"/>
        </w:r>
      </w:hyperlink>
    </w:p>
    <w:p>
      <w:pPr>
        <w:pStyle w:val="TOC2"/>
        <w:tabs>
          <w:tab w:val="right" w:leader="dot" w:pos="8306"/>
        </w:tabs>
      </w:pPr>
      <w:hyperlink w:anchor="_Toc9197" w:history="1">
        <w:r>
          <w:rPr>
            <w:rFonts w:ascii="仿宋" w:eastAsia="仿宋" w:hAnsi="仿宋" w:cs="仿宋" w:hint="eastAsia"/>
            <w:lang w:eastAsia="zh-CN"/>
          </w:rPr>
          <w:t>(三)、营销渠道与策略</w:t>
        </w:r>
        <w:r>
          <w:tab/>
        </w:r>
        <w:r>
          <w:fldChar w:fldCharType="begin"/>
        </w:r>
        <w:r>
          <w:instrText xml:space="preserve"> PAGEREF _Toc9197 \h </w:instrText>
        </w:r>
        <w:r>
          <w:fldChar w:fldCharType="separate"/>
        </w:r>
        <w:r>
          <w:t>78</w:t>
        </w:r>
        <w:r>
          <w:fldChar w:fldCharType="end"/>
        </w:r>
      </w:hyperlink>
    </w:p>
    <w:p>
      <w:pPr>
        <w:pStyle w:val="TOC2"/>
        <w:tabs>
          <w:tab w:val="right" w:leader="dot" w:pos="8306"/>
        </w:tabs>
      </w:pPr>
      <w:hyperlink w:anchor="_Toc22514" w:history="1">
        <w:r>
          <w:rPr>
            <w:rFonts w:ascii="仿宋" w:eastAsia="仿宋" w:hAnsi="仿宋" w:cs="仿宋" w:hint="eastAsia"/>
            <w:lang w:eastAsia="zh-CN"/>
          </w:rPr>
          <w:t>(四)、推广与宣传活动</w:t>
        </w:r>
        <w:r>
          <w:tab/>
        </w:r>
        <w:r>
          <w:fldChar w:fldCharType="begin"/>
        </w:r>
        <w:r>
          <w:instrText xml:space="preserve"> PAGEREF _Toc22514 \h </w:instrText>
        </w:r>
        <w:r>
          <w:fldChar w:fldCharType="separate"/>
        </w:r>
        <w:r>
          <w:t>79</w:t>
        </w:r>
        <w:r>
          <w:fldChar w:fldCharType="end"/>
        </w:r>
      </w:hyperlink>
    </w:p>
    <w:p>
      <w:pPr>
        <w:pStyle w:val="TOC1"/>
        <w:tabs>
          <w:tab w:val="right" w:leader="dot" w:pos="8306"/>
        </w:tabs>
      </w:pPr>
      <w:hyperlink w:anchor="_Toc23897" w:history="1">
        <w:r>
          <w:rPr>
            <w:rFonts w:ascii="仿宋" w:eastAsia="仿宋" w:hAnsi="仿宋" w:cs="仿宋" w:hint="eastAsia"/>
            <w:lang w:eastAsia="zh-CN"/>
          </w:rPr>
          <w:t>十八、妇科医院项目实施时间节点</w:t>
        </w:r>
        <w:r>
          <w:tab/>
        </w:r>
        <w:r>
          <w:fldChar w:fldCharType="begin"/>
        </w:r>
        <w:r>
          <w:instrText xml:space="preserve"> PAGEREF _Toc23897 \h </w:instrText>
        </w:r>
        <w:r>
          <w:fldChar w:fldCharType="separate"/>
        </w:r>
        <w:r>
          <w:t>84</w:t>
        </w:r>
        <w:r>
          <w:fldChar w:fldCharType="end"/>
        </w:r>
      </w:hyperlink>
    </w:p>
    <w:p>
      <w:pPr>
        <w:pStyle w:val="TOC2"/>
        <w:tabs>
          <w:tab w:val="right" w:leader="dot" w:pos="8306"/>
        </w:tabs>
      </w:pPr>
      <w:hyperlink w:anchor="_Toc19894" w:history="1">
        <w:r>
          <w:rPr>
            <w:rFonts w:ascii="仿宋" w:eastAsia="仿宋" w:hAnsi="仿宋" w:cs="仿宋" w:hint="eastAsia"/>
            <w:lang w:eastAsia="zh-CN"/>
          </w:rPr>
          <w:t>(一)、妇科医院项目启动阶段时间节点</w:t>
        </w:r>
        <w:r>
          <w:tab/>
        </w:r>
        <w:r>
          <w:fldChar w:fldCharType="begin"/>
        </w:r>
        <w:r>
          <w:instrText xml:space="preserve"> PAGEREF _Toc19894 \h </w:instrText>
        </w:r>
        <w:r>
          <w:fldChar w:fldCharType="separate"/>
        </w:r>
        <w:r>
          <w:t>84</w:t>
        </w:r>
        <w:r>
          <w:fldChar w:fldCharType="end"/>
        </w:r>
      </w:hyperlink>
    </w:p>
    <w:p>
      <w:pPr>
        <w:pStyle w:val="TOC2"/>
        <w:tabs>
          <w:tab w:val="right" w:leader="dot" w:pos="8306"/>
        </w:tabs>
      </w:pPr>
      <w:hyperlink w:anchor="_Toc3094" w:history="1">
        <w:r>
          <w:rPr>
            <w:rFonts w:ascii="仿宋" w:eastAsia="仿宋" w:hAnsi="仿宋" w:cs="仿宋" w:hint="eastAsia"/>
            <w:lang w:eastAsia="zh-CN"/>
          </w:rPr>
          <w:t>(二)、妇科医院项目执行阶段时间节点</w:t>
        </w:r>
        <w:r>
          <w:tab/>
        </w:r>
        <w:r>
          <w:fldChar w:fldCharType="begin"/>
        </w:r>
        <w:r>
          <w:instrText xml:space="preserve"> PAGEREF _Toc3094 \h </w:instrText>
        </w:r>
        <w:r>
          <w:fldChar w:fldCharType="separate"/>
        </w:r>
        <w:r>
          <w:t>85</w:t>
        </w:r>
        <w:r>
          <w:fldChar w:fldCharType="end"/>
        </w:r>
      </w:hyperlink>
    </w:p>
    <w:p>
      <w:pPr>
        <w:pStyle w:val="TOC2"/>
        <w:tabs>
          <w:tab w:val="right" w:leader="dot" w:pos="8306"/>
        </w:tabs>
      </w:pPr>
      <w:hyperlink w:anchor="_Toc12029" w:history="1">
        <w:r>
          <w:rPr>
            <w:rFonts w:ascii="仿宋" w:eastAsia="仿宋" w:hAnsi="仿宋" w:cs="仿宋" w:hint="eastAsia"/>
            <w:lang w:eastAsia="zh-CN"/>
          </w:rPr>
          <w:t>(三)、妇科医院项目完成阶段时间节点</w:t>
        </w:r>
        <w:r>
          <w:tab/>
        </w:r>
        <w:r>
          <w:fldChar w:fldCharType="begin"/>
        </w:r>
        <w:r>
          <w:instrText xml:space="preserve"> PAGEREF _Toc12029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5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技术管理特点体现在其创新导向。通过引入最先进的技术趋势和解决方案，妇科医院项目致力于提升科技含量、提高质量和效率水平。这意味着我们将采用最新的工具和方法，确保妇科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科医院项目技术管理的显著特征。通过整合不同领域的技术资源，我们实现了跨学科的协同工作。这有助于优化技术架构，提高整体效能。此外，整合性策略还促进了不同技术团队之间的紧密沟通和高效合作，确保妇科医院项目各方面的技术都能得到协同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妇科医院项目所采用的技术。通过不断优化技术方案，妇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科医院项目团队将在妇科医院项目初期识别可能的技术风险，并采取相应的预防和应对措施。通过建立健全的风险评估机制，妇科医院项目能够在实施过程中及时发现并解决潜在的技术问题，保障妇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科医院项目中，技术将成为妇科医院项目成功的有力支持。这一深度剖析揭示了技术管理在妇科医院项目实施中的关键作用，为妇科医院项目的技术基础奠定了坚实的基础。</w:t>
      </w:r>
    </w:p>
    <w:p>
      <w:pPr>
        <w:pStyle w:val="Heading2"/>
        <w:ind w:firstLine="560" w:firstLineChars="200"/>
        <w:rPr>
          <w:rFonts w:ascii="仿宋" w:eastAsia="仿宋" w:hAnsi="仿宋" w:cs="仿宋" w:hint="eastAsia"/>
          <w:sz w:val="28"/>
          <w:lang w:eastAsia="zh-CN"/>
        </w:rPr>
      </w:pPr>
      <w:bookmarkStart w:id="4" w:name="_Toc6885"/>
      <w:r>
        <w:rPr>
          <w:rFonts w:ascii="仿宋" w:eastAsia="仿宋" w:hAnsi="仿宋" w:cs="仿宋" w:hint="eastAsia"/>
          <w:sz w:val="28"/>
          <w:lang w:eastAsia="zh-CN"/>
        </w:rPr>
        <w:t>(二)、妇科医院项目工艺技术设计方案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妇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妇科医院项目将严格按照相关行业规范要求进行组织。通过有效控制产品质量，妇科医院项目将致力于为顾客提供优质的妇科医院项目产品和良好的服务。这体现了妇科医院项目对于生产活动合规性和质量标准的高度重视，为妇科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妇科医院项目注重生态效益和清洁生产原则。妇科医院项目建设将紧密结合地方特色经济发展，与社会经济发展规划和区域环境保护规划方案相协调一致。通过与当地区域自然生态系统的结合，妇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妇科医院项目产品具有多样化的客户需求和个性化的特点。因此，妇科医院项目产品规格品种多样，且单批生产数量较小。为满足这一特点，妇科医院项目承办单位将建设先进的柔性制造生产线。通过广泛应用柔性制造技术，妇科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妇科医院项目采用的技术具有较高的技术含量和自动化水平，处于国内先进水平。这一技术选用不仅体现了对生产效率、质量和环境友好性的高标准要求，同时为妇科医院项目的可持续发展奠定了坚实的基础。</w:t>
      </w:r>
    </w:p>
    <w:p>
      <w:pPr>
        <w:pStyle w:val="Heading2"/>
        <w:ind w:firstLine="560" w:firstLineChars="200"/>
        <w:rPr>
          <w:rFonts w:ascii="仿宋" w:eastAsia="仿宋" w:hAnsi="仿宋" w:cs="仿宋" w:hint="eastAsia"/>
          <w:sz w:val="28"/>
          <w:lang w:eastAsia="zh-CN"/>
        </w:rPr>
      </w:pPr>
      <w:bookmarkStart w:id="5" w:name="_Toc44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为确保妇科医院项目的高效生产和技术实施，我们制定了一套精心设计的设备选型方案，以满足妇科医院项目生产、质量和环保的要求。该方案的主要特点如下：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妇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针对妇科医院项目产品的多样性和小批量生产的特点，我们将建设柔性制造生产线。通过在设备选型中考虑柔性制造技术，可以灵活应对不同产品规格和生产需求，实现生产线的高度灵活性和适应性。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351"/>
      <w:r>
        <w:rPr>
          <w:rFonts w:ascii="仿宋" w:eastAsia="仿宋" w:hAnsi="仿宋" w:cs="仿宋" w:hint="eastAsia"/>
          <w:sz w:val="28"/>
          <w:lang w:eastAsia="zh-CN"/>
        </w:rPr>
        <w:t>二、妇科医院项目土建工程</w:t>
      </w:r>
      <w:bookmarkEnd w:id="6"/>
    </w:p>
    <w:p>
      <w:pPr>
        <w:pStyle w:val="Heading2"/>
        <w:rPr>
          <w:rFonts w:ascii="仿宋" w:eastAsia="仿宋" w:hAnsi="仿宋" w:cs="仿宋" w:hint="eastAsia"/>
          <w:lang w:eastAsia="zh-CN"/>
        </w:rPr>
      </w:pPr>
      <w:bookmarkStart w:id="7" w:name="_Toc7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在妇科医院项目的建筑工程设计中，我们将秉承一系列重要的设计原则，以确保妇科医院项目建筑在功能、美观、可持续性等方面达到最佳效果。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首要原则是确保建筑的功能性得到最大化的发挥。我们将充分理解妇科医院项目的实际需求，合理布局各个功能区域，保证建筑在满足业务需求的同时，提供高效的工作环境。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在建筑设计中，我们将综合考虑建设和运营成本。通过精细的经济效益分析，确保设计方案在高效利用资源的同时，对妇科医院项目的长期盈利能力有积极的贡献。</w:t>
      </w:r>
    </w:p>
    <w:p>
      <w:pPr>
        <w:pStyle w:val="Heading2"/>
        <w:ind w:firstLine="560" w:firstLineChars="200"/>
        <w:rPr>
          <w:rFonts w:ascii="仿宋" w:eastAsia="仿宋" w:hAnsi="仿宋" w:cs="仿宋" w:hint="eastAsia"/>
          <w:sz w:val="28"/>
          <w:lang w:eastAsia="zh-CN"/>
        </w:rPr>
      </w:pPr>
      <w:bookmarkStart w:id="8" w:name="_Toc181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医院项目的土建工程设计中，我们将精准设定设计年限，结合妇科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科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73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妇科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科医院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科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5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本期工程妇科医院项目预计总建筑面积XXX平方米，其中：计容建筑面积XXX平方米，计划建筑工程投资XX万元，占妇科医院项目总投资的XX%。</w:t>
      </w:r>
    </w:p>
    <w:p>
      <w:pPr>
        <w:pStyle w:val="Heading1"/>
        <w:ind w:firstLine="560" w:firstLineChars="200"/>
        <w:rPr>
          <w:rFonts w:ascii="仿宋" w:eastAsia="仿宋" w:hAnsi="仿宋" w:cs="仿宋" w:hint="eastAsia"/>
          <w:sz w:val="28"/>
          <w:lang w:eastAsia="zh-CN"/>
        </w:rPr>
      </w:pPr>
      <w:bookmarkStart w:id="11" w:name="_Toc8486"/>
      <w:r>
        <w:rPr>
          <w:rFonts w:ascii="仿宋" w:eastAsia="仿宋" w:hAnsi="仿宋" w:cs="仿宋" w:hint="eastAsia"/>
          <w:sz w:val="28"/>
          <w:lang w:eastAsia="zh-CN"/>
        </w:rPr>
        <w:t>三、妇科医院项目建设背景及必要性分析</w:t>
      </w:r>
      <w:bookmarkEnd w:id="11"/>
    </w:p>
    <w:p>
      <w:pPr>
        <w:pStyle w:val="Heading2"/>
        <w:rPr>
          <w:rFonts w:ascii="仿宋" w:eastAsia="仿宋" w:hAnsi="仿宋" w:cs="仿宋" w:hint="eastAsia"/>
          <w:lang w:eastAsia="zh-CN"/>
        </w:rPr>
      </w:pPr>
      <w:bookmarkStart w:id="12" w:name="_Toc7234"/>
      <w:r>
        <w:rPr>
          <w:rFonts w:ascii="仿宋" w:eastAsia="仿宋" w:hAnsi="仿宋" w:cs="仿宋" w:hint="eastAsia"/>
          <w:lang w:eastAsia="zh-CN"/>
        </w:rPr>
        <w:t>(一)、妇科医院项目背景分析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妇科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妇科医院项目在这个潮流中的定位。同时，我们将关注行业内涌现的新兴机遇，以便妇科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妇科医院项目提供了强大的发展动力。我们将聚焦于行业内最新的技术发展趋势，包括但不限于人工智能、大数据分析、物联网等领域。通过深度的技术研究，我们将确保妇科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妇科医院项目发展的源泉。我们将投入更多的精力对市场需求进行深入剖析，超越表面的需求，深入挖掘潜在的市场痛点和机遇。通过对市场需求的细致了解，妇科医院项目将更有针对性地设计解决方案，满足市场的多样化需求，从而更好地促进妇科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妇科医院项目战略至关重要。我们将对竞争态势进行更为深入的分析，包括但不限于市场份额、产品特点、客户满意度等多个维度。通过深度的竞争分析，妇科医院项目将能够更准确地把握市场脉搏，制定具有竞争力的妇科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妇科医院项目的发展具有直接的影响。我们将进行更为全面的法规和政策分析，了解行业发展中的潜在法律风险和合规挑战。通过充分了解和遵守相关法规，妇科医院项目将确保在法律框架内合法合规运营，为妇科医院项目的稳健发展提供有力支持。</w:t>
      </w:r>
    </w:p>
    <w:p>
      <w:pPr>
        <w:pStyle w:val="Heading2"/>
        <w:ind w:firstLine="560" w:firstLineChars="200"/>
        <w:rPr>
          <w:rFonts w:ascii="仿宋" w:eastAsia="仿宋" w:hAnsi="仿宋" w:cs="仿宋" w:hint="eastAsia"/>
          <w:sz w:val="28"/>
          <w:lang w:eastAsia="zh-CN"/>
        </w:rPr>
      </w:pPr>
      <w:bookmarkStart w:id="13" w:name="_Toc8840"/>
      <w:r>
        <w:rPr>
          <w:rFonts w:ascii="仿宋" w:eastAsia="仿宋" w:hAnsi="仿宋" w:cs="仿宋" w:hint="eastAsia"/>
          <w:sz w:val="28"/>
          <w:lang w:eastAsia="zh-CN"/>
        </w:rPr>
        <w:t>(二)、妇科医院项目建设必要性分析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建设的迫切性源于对行业发展趋势的深刻洞察。我们正处于一个行业变革的时代，科技创新、数字化转型成为企业发展的关键动力。妇科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建设不仅仅是为了跟上潮流，更是为了通过技术创新推动企业的持续发展。通过引入先进的技术和解决方案，妇科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妇科医院项目的建设成为必然选择，通过提高产品质量、拓展服务领域，从而在竞争中获得更多的机会。妇科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妇科医院项目建设的必要性体现在对客户需求更精准的满足。通过妇科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建设的背后是对企业持续创新的追求。只有通过不断创新，企业才能在竞争中立于不败之地。妇科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71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4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妇科医院项目的主要产品是XXXX，预计年产值为XXX万元。这一产品在市场中占据着重要的地位，其广泛的应用范围使得该妇科医院项目的市场前景非常广阔。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妇科医院项目的xxx产品作为重要的原材料之一，将在多个领域发挥关键作用。其在建筑、交通、能源等方面的广泛应用将为整个产业链提供强大的支持，形成产业协同效应。妇科医院项目的年产值XXX万XXX万XXX万万元不仅反映了其在市场上的巨大潜力，更预示着它对国民经济的积极贡献。这种关联度高、涉及面广的产业关系，使得该妇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5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总征地面积为XXXX平方米，相当于约XX.XX亩，其中净用地面积为XXXX平方米，红线范围内相当于约XX.XX亩。这一用地规模充分考虑了妇科医院项目的建设需求，保障了妇科医院项目在合适的空间内得以充分发展。妇科医院项目规划的总建筑面积为XXXX平方米，其中主体工程建设占XXXX平方米，计容建筑面积达XXXX平方米。预计建筑工程的投资将达到XXXX万元，为妇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计划购置的设备共计XXXX台（套），设备购置费用为XXXX万元。这一设备购置计划充分考虑到妇科医院项目的生产需求和技术要求，确保了妇科医院项目在生产运营中具备先进的技术装备和高效的生产能力。设备的合理配置将为妇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计划总投资为XXXX万元，预计年实现营业收入为XXXX万元。这一产能规模的设定旨在确保妇科医院项目能够在投资与回报之间取得平衡，实现长期可持续的发展。妇科医院项目的总投资充分考虑到各个方面的需求，包括用地建设、设备购置等多个环节，以确保妇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348"/>
      <w:r>
        <w:rPr>
          <w:rFonts w:ascii="仿宋" w:eastAsia="仿宋" w:hAnsi="仿宋" w:cs="仿宋" w:hint="eastAsia"/>
          <w:sz w:val="28"/>
          <w:lang w:eastAsia="zh-CN"/>
        </w:rPr>
        <w:t>五、妇科医院项目概论</w:t>
      </w:r>
      <w:bookmarkEnd w:id="17"/>
    </w:p>
    <w:p>
      <w:pPr>
        <w:pStyle w:val="Heading2"/>
        <w:rPr>
          <w:rFonts w:ascii="仿宋" w:eastAsia="仿宋" w:hAnsi="仿宋" w:cs="仿宋" w:hint="eastAsia"/>
          <w:lang w:eastAsia="zh-CN"/>
        </w:rPr>
      </w:pPr>
      <w:bookmarkStart w:id="18" w:name="_Toc25544"/>
      <w:r>
        <w:rPr>
          <w:rFonts w:ascii="仿宋" w:eastAsia="仿宋" w:hAnsi="仿宋" w:cs="仿宋" w:hint="eastAsia"/>
          <w:lang w:eastAsia="zh-CN"/>
        </w:rPr>
        <w:t>(一)、妇科医院项目概况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起源追溯至对市场的深入洞察。市场的不断演变与变革为妇科医院项目提供了难得的机遇。当前市场存在的需求缺口和变革的大环境共同构成了妇科医院项目的背景。这个妇科医院项目旨在充分利用市场机遇，填补行业中尚未满足的需求，为客户提供全新的解决方案。市场的变革和需求的增长使得这个妇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妇科医院项目名称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正式命名为妇科医院。这个名称不仅仅是一个标识，更代表了妇科医院项目的核心理念和愿景。它蕴含着妇科医院项目所要解决问题的关键字，具有强烈的表达和辨识度，为妇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妇科医院项目目标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https://d.book118.com/198040076122006024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262FB"/>
    <w:rsid w:val="16F26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4007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2024-01-09T01:05:00Z</dcterms:created>
  <dcterms:modified xsi:type="dcterms:W3CDTF">2024-01-09T01:05:59Z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71E8AD9939204177930770E985BDCB0F_11</vt:lpwstr>
  </property>
  <property fmtid="{D5CDD505-2E9C-101B-9397-08002B2CF9AE}" pid="3" name="KSOProductBuildVer">
    <vt:lpwstr>2052-12.1.0.16120</vt:lpwstr>
  </property>
</Properties>
</file>