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2" w:history="1">
        <w:r>
          <w:rPr>
            <w:rFonts w:ascii="仿宋" w:eastAsia="仿宋" w:hAnsi="仿宋" w:cs="仿宋" w:hint="eastAsia"/>
            <w:lang w:eastAsia="zh-CN"/>
          </w:rPr>
          <w:t>前言</w:t>
        </w:r>
        <w:r>
          <w:tab/>
        </w:r>
        <w:r>
          <w:fldChar w:fldCharType="begin"/>
        </w:r>
        <w:r>
          <w:instrText xml:space="preserve"> PAGEREF _Toc32712 \h </w:instrText>
        </w:r>
        <w:r>
          <w:fldChar w:fldCharType="separate"/>
        </w:r>
        <w:r>
          <w:t>3</w:t>
        </w:r>
        <w:r>
          <w:fldChar w:fldCharType="end"/>
        </w:r>
      </w:hyperlink>
    </w:p>
    <w:p>
      <w:pPr>
        <w:pStyle w:val="TOC1"/>
        <w:tabs>
          <w:tab w:val="right" w:leader="dot" w:pos="8306"/>
        </w:tabs>
      </w:pPr>
      <w:hyperlink w:anchor="_Toc31519" w:history="1">
        <w:r>
          <w:rPr>
            <w:rFonts w:ascii="仿宋" w:eastAsia="仿宋" w:hAnsi="仿宋" w:cs="仿宋" w:hint="eastAsia"/>
            <w:lang w:eastAsia="zh-CN"/>
          </w:rPr>
          <w:t>一、黄桃项目建设背景及必要性分析</w:t>
        </w:r>
        <w:r>
          <w:tab/>
        </w:r>
        <w:r>
          <w:fldChar w:fldCharType="begin"/>
        </w:r>
        <w:r>
          <w:instrText xml:space="preserve"> PAGEREF _Toc31519 \h </w:instrText>
        </w:r>
        <w:r>
          <w:fldChar w:fldCharType="separate"/>
        </w:r>
        <w:r>
          <w:t>3</w:t>
        </w:r>
        <w:r>
          <w:fldChar w:fldCharType="end"/>
        </w:r>
      </w:hyperlink>
    </w:p>
    <w:p>
      <w:pPr>
        <w:pStyle w:val="TOC2"/>
        <w:tabs>
          <w:tab w:val="right" w:leader="dot" w:pos="8306"/>
        </w:tabs>
      </w:pPr>
      <w:hyperlink w:anchor="_Toc8322" w:history="1">
        <w:r>
          <w:rPr>
            <w:rFonts w:ascii="仿宋" w:eastAsia="仿宋" w:hAnsi="仿宋" w:cs="仿宋" w:hint="eastAsia"/>
            <w:lang w:eastAsia="zh-CN"/>
          </w:rPr>
          <w:t>(一)、黄桃项目背景分析</w:t>
        </w:r>
        <w:r>
          <w:tab/>
        </w:r>
        <w:r>
          <w:fldChar w:fldCharType="begin"/>
        </w:r>
        <w:r>
          <w:instrText xml:space="preserve"> PAGEREF _Toc8322 \h </w:instrText>
        </w:r>
        <w:r>
          <w:fldChar w:fldCharType="separate"/>
        </w:r>
        <w:r>
          <w:t>3</w:t>
        </w:r>
        <w:r>
          <w:fldChar w:fldCharType="end"/>
        </w:r>
      </w:hyperlink>
    </w:p>
    <w:p>
      <w:pPr>
        <w:pStyle w:val="TOC2"/>
        <w:tabs>
          <w:tab w:val="right" w:leader="dot" w:pos="8306"/>
        </w:tabs>
      </w:pPr>
      <w:hyperlink w:anchor="_Toc19286" w:history="1">
        <w:r>
          <w:rPr>
            <w:rFonts w:ascii="仿宋" w:eastAsia="仿宋" w:hAnsi="仿宋" w:cs="仿宋" w:hint="eastAsia"/>
            <w:lang w:eastAsia="zh-CN"/>
          </w:rPr>
          <w:t>(二)、黄桃项目建设必要性分析</w:t>
        </w:r>
        <w:r>
          <w:tab/>
        </w:r>
        <w:r>
          <w:fldChar w:fldCharType="begin"/>
        </w:r>
        <w:r>
          <w:instrText xml:space="preserve"> PAGEREF _Toc19286 \h </w:instrText>
        </w:r>
        <w:r>
          <w:fldChar w:fldCharType="separate"/>
        </w:r>
        <w:r>
          <w:t>5</w:t>
        </w:r>
        <w:r>
          <w:fldChar w:fldCharType="end"/>
        </w:r>
      </w:hyperlink>
    </w:p>
    <w:p>
      <w:pPr>
        <w:pStyle w:val="TOC1"/>
        <w:tabs>
          <w:tab w:val="right" w:leader="dot" w:pos="8306"/>
        </w:tabs>
      </w:pPr>
      <w:hyperlink w:anchor="_Toc5715" w:history="1">
        <w:r>
          <w:rPr>
            <w:rFonts w:ascii="仿宋" w:eastAsia="仿宋" w:hAnsi="仿宋" w:cs="仿宋" w:hint="eastAsia"/>
            <w:lang w:eastAsia="zh-CN"/>
          </w:rPr>
          <w:t>二、黄桃项目建设单位说明</w:t>
        </w:r>
        <w:r>
          <w:tab/>
        </w:r>
        <w:r>
          <w:fldChar w:fldCharType="begin"/>
        </w:r>
        <w:r>
          <w:instrText xml:space="preserve"> PAGEREF _Toc5715 \h </w:instrText>
        </w:r>
        <w:r>
          <w:fldChar w:fldCharType="separate"/>
        </w:r>
        <w:r>
          <w:t>6</w:t>
        </w:r>
        <w:r>
          <w:fldChar w:fldCharType="end"/>
        </w:r>
      </w:hyperlink>
    </w:p>
    <w:p>
      <w:pPr>
        <w:pStyle w:val="TOC2"/>
        <w:tabs>
          <w:tab w:val="right" w:leader="dot" w:pos="8306"/>
        </w:tabs>
      </w:pPr>
      <w:hyperlink w:anchor="_Toc15773" w:history="1">
        <w:r>
          <w:rPr>
            <w:rFonts w:ascii="仿宋" w:eastAsia="仿宋" w:hAnsi="仿宋" w:cs="仿宋" w:hint="eastAsia"/>
            <w:lang w:eastAsia="zh-CN"/>
          </w:rPr>
          <w:t>(一)、黄桃项目承办单位基本情况</w:t>
        </w:r>
        <w:r>
          <w:tab/>
        </w:r>
        <w:r>
          <w:fldChar w:fldCharType="begin"/>
        </w:r>
        <w:r>
          <w:instrText xml:space="preserve"> PAGEREF _Toc15773 \h </w:instrText>
        </w:r>
        <w:r>
          <w:fldChar w:fldCharType="separate"/>
        </w:r>
        <w:r>
          <w:t>6</w:t>
        </w:r>
        <w:r>
          <w:fldChar w:fldCharType="end"/>
        </w:r>
      </w:hyperlink>
    </w:p>
    <w:p>
      <w:pPr>
        <w:pStyle w:val="TOC2"/>
        <w:tabs>
          <w:tab w:val="right" w:leader="dot" w:pos="8306"/>
        </w:tabs>
      </w:pPr>
      <w:hyperlink w:anchor="_Toc12016" w:history="1">
        <w:r>
          <w:rPr>
            <w:rFonts w:ascii="仿宋" w:eastAsia="仿宋" w:hAnsi="仿宋" w:cs="仿宋" w:hint="eastAsia"/>
            <w:lang w:eastAsia="zh-CN"/>
          </w:rPr>
          <w:t>(二)、公司经济效益分析</w:t>
        </w:r>
        <w:r>
          <w:tab/>
        </w:r>
        <w:r>
          <w:fldChar w:fldCharType="begin"/>
        </w:r>
        <w:r>
          <w:instrText xml:space="preserve"> PAGEREF _Toc12016 \h </w:instrText>
        </w:r>
        <w:r>
          <w:fldChar w:fldCharType="separate"/>
        </w:r>
        <w:r>
          <w:t>6</w:t>
        </w:r>
        <w:r>
          <w:fldChar w:fldCharType="end"/>
        </w:r>
      </w:hyperlink>
    </w:p>
    <w:p>
      <w:pPr>
        <w:pStyle w:val="TOC1"/>
        <w:tabs>
          <w:tab w:val="right" w:leader="dot" w:pos="8306"/>
        </w:tabs>
      </w:pPr>
      <w:hyperlink w:anchor="_Toc26002" w:history="1">
        <w:r>
          <w:rPr>
            <w:rFonts w:ascii="仿宋" w:eastAsia="仿宋" w:hAnsi="仿宋" w:cs="仿宋" w:hint="eastAsia"/>
            <w:lang w:eastAsia="zh-CN"/>
          </w:rPr>
          <w:t>三、工艺说明</w:t>
        </w:r>
        <w:r>
          <w:tab/>
        </w:r>
        <w:r>
          <w:fldChar w:fldCharType="begin"/>
        </w:r>
        <w:r>
          <w:instrText xml:space="preserve"> PAGEREF _Toc26002 \h </w:instrText>
        </w:r>
        <w:r>
          <w:fldChar w:fldCharType="separate"/>
        </w:r>
        <w:r>
          <w:t>7</w:t>
        </w:r>
        <w:r>
          <w:fldChar w:fldCharType="end"/>
        </w:r>
      </w:hyperlink>
    </w:p>
    <w:p>
      <w:pPr>
        <w:pStyle w:val="TOC2"/>
        <w:tabs>
          <w:tab w:val="right" w:leader="dot" w:pos="8306"/>
        </w:tabs>
      </w:pPr>
      <w:hyperlink w:anchor="_Toc8527" w:history="1">
        <w:r>
          <w:rPr>
            <w:rFonts w:ascii="仿宋" w:eastAsia="仿宋" w:hAnsi="仿宋" w:cs="仿宋" w:hint="eastAsia"/>
            <w:lang w:eastAsia="zh-CN"/>
          </w:rPr>
          <w:t>(一)、技术管理特点</w:t>
        </w:r>
        <w:r>
          <w:tab/>
        </w:r>
        <w:r>
          <w:fldChar w:fldCharType="begin"/>
        </w:r>
        <w:r>
          <w:instrText xml:space="preserve"> PAGEREF _Toc8527 \h </w:instrText>
        </w:r>
        <w:r>
          <w:fldChar w:fldCharType="separate"/>
        </w:r>
        <w:r>
          <w:t>7</w:t>
        </w:r>
        <w:r>
          <w:fldChar w:fldCharType="end"/>
        </w:r>
      </w:hyperlink>
    </w:p>
    <w:p>
      <w:pPr>
        <w:pStyle w:val="TOC2"/>
        <w:tabs>
          <w:tab w:val="right" w:leader="dot" w:pos="8306"/>
        </w:tabs>
      </w:pPr>
      <w:hyperlink w:anchor="_Toc4313" w:history="1">
        <w:r>
          <w:rPr>
            <w:rFonts w:ascii="仿宋" w:eastAsia="仿宋" w:hAnsi="仿宋" w:cs="仿宋" w:hint="eastAsia"/>
            <w:lang w:eastAsia="zh-CN"/>
          </w:rPr>
          <w:t>(二)、黄桃项目工艺技术设计方案</w:t>
        </w:r>
        <w:r>
          <w:tab/>
        </w:r>
        <w:r>
          <w:fldChar w:fldCharType="begin"/>
        </w:r>
        <w:r>
          <w:instrText xml:space="preserve"> PAGEREF _Toc4313 \h </w:instrText>
        </w:r>
        <w:r>
          <w:fldChar w:fldCharType="separate"/>
        </w:r>
        <w:r>
          <w:t>8</w:t>
        </w:r>
        <w:r>
          <w:fldChar w:fldCharType="end"/>
        </w:r>
      </w:hyperlink>
    </w:p>
    <w:p>
      <w:pPr>
        <w:pStyle w:val="TOC2"/>
        <w:tabs>
          <w:tab w:val="right" w:leader="dot" w:pos="8306"/>
        </w:tabs>
      </w:pPr>
      <w:hyperlink w:anchor="_Toc21734" w:history="1">
        <w:r>
          <w:rPr>
            <w:rFonts w:ascii="仿宋" w:eastAsia="仿宋" w:hAnsi="仿宋" w:cs="仿宋" w:hint="eastAsia"/>
            <w:lang w:eastAsia="zh-CN"/>
          </w:rPr>
          <w:t>(三)、设备选型方案</w:t>
        </w:r>
        <w:r>
          <w:tab/>
        </w:r>
        <w:r>
          <w:fldChar w:fldCharType="begin"/>
        </w:r>
        <w:r>
          <w:instrText xml:space="preserve"> PAGEREF _Toc21734 \h </w:instrText>
        </w:r>
        <w:r>
          <w:fldChar w:fldCharType="separate"/>
        </w:r>
        <w:r>
          <w:t>10</w:t>
        </w:r>
        <w:r>
          <w:fldChar w:fldCharType="end"/>
        </w:r>
      </w:hyperlink>
    </w:p>
    <w:p>
      <w:pPr>
        <w:pStyle w:val="TOC1"/>
        <w:tabs>
          <w:tab w:val="right" w:leader="dot" w:pos="8306"/>
        </w:tabs>
      </w:pPr>
      <w:hyperlink w:anchor="_Toc8177" w:history="1">
        <w:r>
          <w:rPr>
            <w:rFonts w:ascii="仿宋" w:eastAsia="仿宋" w:hAnsi="仿宋" w:cs="仿宋" w:hint="eastAsia"/>
            <w:lang w:eastAsia="zh-CN"/>
          </w:rPr>
          <w:t>四、黄桃项目可持续发展</w:t>
        </w:r>
        <w:r>
          <w:tab/>
        </w:r>
        <w:r>
          <w:fldChar w:fldCharType="begin"/>
        </w:r>
        <w:r>
          <w:instrText xml:space="preserve"> PAGEREF _Toc8177 \h </w:instrText>
        </w:r>
        <w:r>
          <w:fldChar w:fldCharType="separate"/>
        </w:r>
        <w:r>
          <w:t>11</w:t>
        </w:r>
        <w:r>
          <w:fldChar w:fldCharType="end"/>
        </w:r>
      </w:hyperlink>
    </w:p>
    <w:p>
      <w:pPr>
        <w:pStyle w:val="TOC2"/>
        <w:tabs>
          <w:tab w:val="right" w:leader="dot" w:pos="8306"/>
        </w:tabs>
      </w:pPr>
      <w:hyperlink w:anchor="_Toc19371" w:history="1">
        <w:r>
          <w:rPr>
            <w:rFonts w:ascii="仿宋" w:eastAsia="仿宋" w:hAnsi="仿宋" w:cs="仿宋" w:hint="eastAsia"/>
            <w:lang w:eastAsia="zh-CN"/>
          </w:rPr>
          <w:t>(一)、可持续战略与实践</w:t>
        </w:r>
        <w:r>
          <w:tab/>
        </w:r>
        <w:r>
          <w:fldChar w:fldCharType="begin"/>
        </w:r>
        <w:r>
          <w:instrText xml:space="preserve"> PAGEREF _Toc19371 \h </w:instrText>
        </w:r>
        <w:r>
          <w:fldChar w:fldCharType="separate"/>
        </w:r>
        <w:r>
          <w:t>11</w:t>
        </w:r>
        <w:r>
          <w:fldChar w:fldCharType="end"/>
        </w:r>
      </w:hyperlink>
    </w:p>
    <w:p>
      <w:pPr>
        <w:pStyle w:val="TOC2"/>
        <w:tabs>
          <w:tab w:val="right" w:leader="dot" w:pos="8306"/>
        </w:tabs>
      </w:pPr>
      <w:hyperlink w:anchor="_Toc27293" w:history="1">
        <w:r>
          <w:rPr>
            <w:rFonts w:ascii="仿宋" w:eastAsia="仿宋" w:hAnsi="仿宋" w:cs="仿宋" w:hint="eastAsia"/>
            <w:lang w:eastAsia="zh-CN"/>
          </w:rPr>
          <w:t>(二)、环保与社会责任</w:t>
        </w:r>
        <w:r>
          <w:tab/>
        </w:r>
        <w:r>
          <w:fldChar w:fldCharType="begin"/>
        </w:r>
        <w:r>
          <w:instrText xml:space="preserve"> PAGEREF _Toc27293 \h </w:instrText>
        </w:r>
        <w:r>
          <w:fldChar w:fldCharType="separate"/>
        </w:r>
        <w:r>
          <w:t>12</w:t>
        </w:r>
        <w:r>
          <w:fldChar w:fldCharType="end"/>
        </w:r>
      </w:hyperlink>
    </w:p>
    <w:p>
      <w:pPr>
        <w:pStyle w:val="TOC1"/>
        <w:tabs>
          <w:tab w:val="right" w:leader="dot" w:pos="8306"/>
        </w:tabs>
      </w:pPr>
      <w:hyperlink w:anchor="_Toc3413" w:history="1">
        <w:r>
          <w:rPr>
            <w:rFonts w:ascii="仿宋" w:eastAsia="仿宋" w:hAnsi="仿宋" w:cs="仿宋" w:hint="eastAsia"/>
            <w:lang w:eastAsia="zh-CN"/>
          </w:rPr>
          <w:t>五、黄桃项目选址可行性分析</w:t>
        </w:r>
        <w:r>
          <w:tab/>
        </w:r>
        <w:r>
          <w:fldChar w:fldCharType="begin"/>
        </w:r>
        <w:r>
          <w:instrText xml:space="preserve"> PAGEREF _Toc3413 \h </w:instrText>
        </w:r>
        <w:r>
          <w:fldChar w:fldCharType="separate"/>
        </w:r>
        <w:r>
          <w:t>13</w:t>
        </w:r>
        <w:r>
          <w:fldChar w:fldCharType="end"/>
        </w:r>
      </w:hyperlink>
    </w:p>
    <w:p>
      <w:pPr>
        <w:pStyle w:val="TOC2"/>
        <w:tabs>
          <w:tab w:val="right" w:leader="dot" w:pos="8306"/>
        </w:tabs>
      </w:pPr>
      <w:hyperlink w:anchor="_Toc13493" w:history="1">
        <w:r>
          <w:rPr>
            <w:rFonts w:ascii="仿宋" w:eastAsia="仿宋" w:hAnsi="仿宋" w:cs="仿宋" w:hint="eastAsia"/>
            <w:lang w:eastAsia="zh-CN"/>
          </w:rPr>
          <w:t>(一)、黄桃项目选址</w:t>
        </w:r>
        <w:r>
          <w:tab/>
        </w:r>
        <w:r>
          <w:fldChar w:fldCharType="begin"/>
        </w:r>
        <w:r>
          <w:instrText xml:space="preserve"> PAGEREF _Toc13493 \h </w:instrText>
        </w:r>
        <w:r>
          <w:fldChar w:fldCharType="separate"/>
        </w:r>
        <w:r>
          <w:t>13</w:t>
        </w:r>
        <w:r>
          <w:fldChar w:fldCharType="end"/>
        </w:r>
      </w:hyperlink>
    </w:p>
    <w:p>
      <w:pPr>
        <w:pStyle w:val="TOC2"/>
        <w:tabs>
          <w:tab w:val="right" w:leader="dot" w:pos="8306"/>
        </w:tabs>
      </w:pPr>
      <w:hyperlink w:anchor="_Toc9585" w:history="1">
        <w:r>
          <w:rPr>
            <w:rFonts w:ascii="仿宋" w:eastAsia="仿宋" w:hAnsi="仿宋" w:cs="仿宋" w:hint="eastAsia"/>
            <w:lang w:eastAsia="zh-CN"/>
          </w:rPr>
          <w:t>(二)、用地控制指标</w:t>
        </w:r>
        <w:r>
          <w:tab/>
        </w:r>
        <w:r>
          <w:fldChar w:fldCharType="begin"/>
        </w:r>
        <w:r>
          <w:instrText xml:space="preserve"> PAGEREF _Toc9585 \h </w:instrText>
        </w:r>
        <w:r>
          <w:fldChar w:fldCharType="separate"/>
        </w:r>
        <w:r>
          <w:t>13</w:t>
        </w:r>
        <w:r>
          <w:fldChar w:fldCharType="end"/>
        </w:r>
      </w:hyperlink>
    </w:p>
    <w:p>
      <w:pPr>
        <w:pStyle w:val="TOC2"/>
        <w:tabs>
          <w:tab w:val="right" w:leader="dot" w:pos="8306"/>
        </w:tabs>
      </w:pPr>
      <w:hyperlink w:anchor="_Toc7767" w:history="1">
        <w:r>
          <w:rPr>
            <w:rFonts w:ascii="仿宋" w:eastAsia="仿宋" w:hAnsi="仿宋" w:cs="仿宋" w:hint="eastAsia"/>
            <w:lang w:eastAsia="zh-CN"/>
          </w:rPr>
          <w:t>(三)、节约用地措施</w:t>
        </w:r>
        <w:r>
          <w:tab/>
        </w:r>
        <w:r>
          <w:fldChar w:fldCharType="begin"/>
        </w:r>
        <w:r>
          <w:instrText xml:space="preserve"> PAGEREF _Toc7767 \h </w:instrText>
        </w:r>
        <w:r>
          <w:fldChar w:fldCharType="separate"/>
        </w:r>
        <w:r>
          <w:t>15</w:t>
        </w:r>
        <w:r>
          <w:fldChar w:fldCharType="end"/>
        </w:r>
      </w:hyperlink>
    </w:p>
    <w:p>
      <w:pPr>
        <w:pStyle w:val="TOC2"/>
        <w:tabs>
          <w:tab w:val="right" w:leader="dot" w:pos="8306"/>
        </w:tabs>
      </w:pPr>
      <w:hyperlink w:anchor="_Toc4932" w:history="1">
        <w:r>
          <w:rPr>
            <w:rFonts w:ascii="仿宋" w:eastAsia="仿宋" w:hAnsi="仿宋" w:cs="仿宋" w:hint="eastAsia"/>
            <w:lang w:eastAsia="zh-CN"/>
          </w:rPr>
          <w:t>(四)、总图布置方案</w:t>
        </w:r>
        <w:r>
          <w:tab/>
        </w:r>
        <w:r>
          <w:fldChar w:fldCharType="begin"/>
        </w:r>
        <w:r>
          <w:instrText xml:space="preserve"> PAGEREF _Toc4932 \h </w:instrText>
        </w:r>
        <w:r>
          <w:fldChar w:fldCharType="separate"/>
        </w:r>
        <w:r>
          <w:t>16</w:t>
        </w:r>
        <w:r>
          <w:fldChar w:fldCharType="end"/>
        </w:r>
      </w:hyperlink>
    </w:p>
    <w:p>
      <w:pPr>
        <w:pStyle w:val="TOC2"/>
        <w:tabs>
          <w:tab w:val="right" w:leader="dot" w:pos="8306"/>
        </w:tabs>
      </w:pPr>
      <w:hyperlink w:anchor="_Toc4819" w:history="1">
        <w:r>
          <w:rPr>
            <w:rFonts w:ascii="仿宋" w:eastAsia="仿宋" w:hAnsi="仿宋" w:cs="仿宋" w:hint="eastAsia"/>
            <w:lang w:eastAsia="zh-CN"/>
          </w:rPr>
          <w:t>(五)、选址综合评价</w:t>
        </w:r>
        <w:r>
          <w:tab/>
        </w:r>
        <w:r>
          <w:fldChar w:fldCharType="begin"/>
        </w:r>
        <w:r>
          <w:instrText xml:space="preserve"> PAGEREF _Toc4819 \h </w:instrText>
        </w:r>
        <w:r>
          <w:fldChar w:fldCharType="separate"/>
        </w:r>
        <w:r>
          <w:t>17</w:t>
        </w:r>
        <w:r>
          <w:fldChar w:fldCharType="end"/>
        </w:r>
      </w:hyperlink>
    </w:p>
    <w:p>
      <w:pPr>
        <w:pStyle w:val="TOC1"/>
        <w:tabs>
          <w:tab w:val="right" w:leader="dot" w:pos="8306"/>
        </w:tabs>
      </w:pPr>
      <w:hyperlink w:anchor="_Toc16785" w:history="1">
        <w:r>
          <w:rPr>
            <w:rFonts w:ascii="仿宋" w:eastAsia="仿宋" w:hAnsi="仿宋" w:cs="仿宋" w:hint="eastAsia"/>
            <w:lang w:eastAsia="zh-CN"/>
          </w:rPr>
          <w:t>六、黄桃项目文档管理</w:t>
        </w:r>
        <w:r>
          <w:tab/>
        </w:r>
        <w:r>
          <w:fldChar w:fldCharType="begin"/>
        </w:r>
        <w:r>
          <w:instrText xml:space="preserve"> PAGEREF _Toc16785 \h </w:instrText>
        </w:r>
        <w:r>
          <w:fldChar w:fldCharType="separate"/>
        </w:r>
        <w:r>
          <w:t>18</w:t>
        </w:r>
        <w:r>
          <w:fldChar w:fldCharType="end"/>
        </w:r>
      </w:hyperlink>
    </w:p>
    <w:p>
      <w:pPr>
        <w:pStyle w:val="TOC2"/>
        <w:tabs>
          <w:tab w:val="right" w:leader="dot" w:pos="8306"/>
        </w:tabs>
      </w:pPr>
      <w:hyperlink w:anchor="_Toc5065" w:history="1">
        <w:r>
          <w:rPr>
            <w:rFonts w:ascii="仿宋" w:eastAsia="仿宋" w:hAnsi="仿宋" w:cs="仿宋" w:hint="eastAsia"/>
            <w:lang w:eastAsia="zh-CN"/>
          </w:rPr>
          <w:t>(一)、文档编制与审查</w:t>
        </w:r>
        <w:r>
          <w:tab/>
        </w:r>
        <w:r>
          <w:fldChar w:fldCharType="begin"/>
        </w:r>
        <w:r>
          <w:instrText xml:space="preserve"> PAGEREF _Toc5065 \h </w:instrText>
        </w:r>
        <w:r>
          <w:fldChar w:fldCharType="separate"/>
        </w:r>
        <w:r>
          <w:t>18</w:t>
        </w:r>
        <w:r>
          <w:fldChar w:fldCharType="end"/>
        </w:r>
      </w:hyperlink>
    </w:p>
    <w:p>
      <w:pPr>
        <w:pStyle w:val="TOC2"/>
        <w:tabs>
          <w:tab w:val="right" w:leader="dot" w:pos="8306"/>
        </w:tabs>
      </w:pPr>
      <w:hyperlink w:anchor="_Toc3514" w:history="1">
        <w:r>
          <w:rPr>
            <w:rFonts w:ascii="仿宋" w:eastAsia="仿宋" w:hAnsi="仿宋" w:cs="仿宋" w:hint="eastAsia"/>
            <w:lang w:eastAsia="zh-CN"/>
          </w:rPr>
          <w:t>(二)、文档发布与分发</w:t>
        </w:r>
        <w:r>
          <w:tab/>
        </w:r>
        <w:r>
          <w:fldChar w:fldCharType="begin"/>
        </w:r>
        <w:r>
          <w:instrText xml:space="preserve"> PAGEREF _Toc3514 \h </w:instrText>
        </w:r>
        <w:r>
          <w:fldChar w:fldCharType="separate"/>
        </w:r>
        <w:r>
          <w:t>19</w:t>
        </w:r>
        <w:r>
          <w:fldChar w:fldCharType="end"/>
        </w:r>
      </w:hyperlink>
    </w:p>
    <w:p>
      <w:pPr>
        <w:pStyle w:val="TOC2"/>
        <w:tabs>
          <w:tab w:val="right" w:leader="dot" w:pos="8306"/>
        </w:tabs>
      </w:pPr>
      <w:hyperlink w:anchor="_Toc27209" w:history="1">
        <w:r>
          <w:rPr>
            <w:rFonts w:ascii="仿宋" w:eastAsia="仿宋" w:hAnsi="仿宋" w:cs="仿宋" w:hint="eastAsia"/>
            <w:lang w:eastAsia="zh-CN"/>
          </w:rPr>
          <w:t>(三)、文档存档与归档</w:t>
        </w:r>
        <w:r>
          <w:tab/>
        </w:r>
        <w:r>
          <w:fldChar w:fldCharType="begin"/>
        </w:r>
        <w:r>
          <w:instrText xml:space="preserve"> PAGEREF _Toc27209 \h </w:instrText>
        </w:r>
        <w:r>
          <w:fldChar w:fldCharType="separate"/>
        </w:r>
        <w:r>
          <w:t>20</w:t>
        </w:r>
        <w:r>
          <w:fldChar w:fldCharType="end"/>
        </w:r>
      </w:hyperlink>
    </w:p>
    <w:p>
      <w:pPr>
        <w:pStyle w:val="TOC1"/>
        <w:tabs>
          <w:tab w:val="right" w:leader="dot" w:pos="8306"/>
        </w:tabs>
      </w:pPr>
      <w:hyperlink w:anchor="_Toc24800" w:history="1">
        <w:r>
          <w:rPr>
            <w:rFonts w:ascii="仿宋" w:eastAsia="仿宋" w:hAnsi="仿宋" w:cs="仿宋" w:hint="eastAsia"/>
            <w:lang w:eastAsia="zh-CN"/>
          </w:rPr>
          <w:t>七、生产安全保护</w:t>
        </w:r>
        <w:r>
          <w:tab/>
        </w:r>
        <w:r>
          <w:fldChar w:fldCharType="begin"/>
        </w:r>
        <w:r>
          <w:instrText xml:space="preserve"> PAGEREF _Toc24800 \h </w:instrText>
        </w:r>
        <w:r>
          <w:fldChar w:fldCharType="separate"/>
        </w:r>
        <w:r>
          <w:t>21</w:t>
        </w:r>
        <w:r>
          <w:fldChar w:fldCharType="end"/>
        </w:r>
      </w:hyperlink>
    </w:p>
    <w:p>
      <w:pPr>
        <w:pStyle w:val="TOC2"/>
        <w:tabs>
          <w:tab w:val="right" w:leader="dot" w:pos="8306"/>
        </w:tabs>
      </w:pPr>
      <w:hyperlink w:anchor="_Toc22017" w:history="1">
        <w:r>
          <w:rPr>
            <w:rFonts w:ascii="仿宋" w:eastAsia="仿宋" w:hAnsi="仿宋" w:cs="仿宋" w:hint="eastAsia"/>
            <w:lang w:eastAsia="zh-CN"/>
          </w:rPr>
          <w:t>(一)、消防安全</w:t>
        </w:r>
        <w:r>
          <w:tab/>
        </w:r>
        <w:r>
          <w:fldChar w:fldCharType="begin"/>
        </w:r>
        <w:r>
          <w:instrText xml:space="preserve"> PAGEREF _Toc22017 \h </w:instrText>
        </w:r>
        <w:r>
          <w:fldChar w:fldCharType="separate"/>
        </w:r>
        <w:r>
          <w:t>21</w:t>
        </w:r>
        <w:r>
          <w:fldChar w:fldCharType="end"/>
        </w:r>
      </w:hyperlink>
    </w:p>
    <w:p>
      <w:pPr>
        <w:pStyle w:val="TOC2"/>
        <w:tabs>
          <w:tab w:val="right" w:leader="dot" w:pos="8306"/>
        </w:tabs>
      </w:pPr>
      <w:hyperlink w:anchor="_Toc13023" w:history="1">
        <w:r>
          <w:rPr>
            <w:rFonts w:ascii="仿宋" w:eastAsia="仿宋" w:hAnsi="仿宋" w:cs="仿宋" w:hint="eastAsia"/>
            <w:lang w:eastAsia="zh-CN"/>
          </w:rPr>
          <w:t>(二)、防火防爆总图布置措施</w:t>
        </w:r>
        <w:r>
          <w:tab/>
        </w:r>
        <w:r>
          <w:fldChar w:fldCharType="begin"/>
        </w:r>
        <w:r>
          <w:instrText xml:space="preserve"> PAGEREF _Toc13023 \h </w:instrText>
        </w:r>
        <w:r>
          <w:fldChar w:fldCharType="separate"/>
        </w:r>
        <w:r>
          <w:t>23</w:t>
        </w:r>
        <w:r>
          <w:fldChar w:fldCharType="end"/>
        </w:r>
      </w:hyperlink>
    </w:p>
    <w:p>
      <w:pPr>
        <w:pStyle w:val="TOC2"/>
        <w:tabs>
          <w:tab w:val="right" w:leader="dot" w:pos="8306"/>
        </w:tabs>
      </w:pPr>
      <w:hyperlink w:anchor="_Toc21171" w:history="1">
        <w:r>
          <w:rPr>
            <w:rFonts w:ascii="仿宋" w:eastAsia="仿宋" w:hAnsi="仿宋" w:cs="仿宋" w:hint="eastAsia"/>
            <w:lang w:eastAsia="zh-CN"/>
          </w:rPr>
          <w:t>(三)、自然灾害防范措施</w:t>
        </w:r>
        <w:r>
          <w:tab/>
        </w:r>
        <w:r>
          <w:fldChar w:fldCharType="begin"/>
        </w:r>
        <w:r>
          <w:instrText xml:space="preserve"> PAGEREF _Toc21171 \h </w:instrText>
        </w:r>
        <w:r>
          <w:fldChar w:fldCharType="separate"/>
        </w:r>
        <w:r>
          <w:t>23</w:t>
        </w:r>
        <w:r>
          <w:fldChar w:fldCharType="end"/>
        </w:r>
      </w:hyperlink>
    </w:p>
    <w:p>
      <w:pPr>
        <w:pStyle w:val="TOC2"/>
        <w:tabs>
          <w:tab w:val="right" w:leader="dot" w:pos="8306"/>
        </w:tabs>
      </w:pPr>
      <w:hyperlink w:anchor="_Toc20064" w:history="1">
        <w:r>
          <w:rPr>
            <w:rFonts w:ascii="仿宋" w:eastAsia="仿宋" w:hAnsi="仿宋" w:cs="仿宋" w:hint="eastAsia"/>
            <w:lang w:eastAsia="zh-CN"/>
          </w:rPr>
          <w:t>(四)、安全色及安全标志使用要求</w:t>
        </w:r>
        <w:r>
          <w:tab/>
        </w:r>
        <w:r>
          <w:fldChar w:fldCharType="begin"/>
        </w:r>
        <w:r>
          <w:instrText xml:space="preserve"> PAGEREF _Toc20064 \h </w:instrText>
        </w:r>
        <w:r>
          <w:fldChar w:fldCharType="separate"/>
        </w:r>
        <w:r>
          <w:t>24</w:t>
        </w:r>
        <w:r>
          <w:fldChar w:fldCharType="end"/>
        </w:r>
      </w:hyperlink>
    </w:p>
    <w:p>
      <w:pPr>
        <w:pStyle w:val="TOC2"/>
        <w:tabs>
          <w:tab w:val="right" w:leader="dot" w:pos="8306"/>
        </w:tabs>
      </w:pPr>
      <w:hyperlink w:anchor="_Toc3724" w:history="1">
        <w:r>
          <w:rPr>
            <w:rFonts w:ascii="仿宋" w:eastAsia="仿宋" w:hAnsi="仿宋" w:cs="仿宋" w:hint="eastAsia"/>
            <w:lang w:eastAsia="zh-CN"/>
          </w:rPr>
          <w:t>(五)、防尘防毒措施</w:t>
        </w:r>
        <w:r>
          <w:tab/>
        </w:r>
        <w:r>
          <w:fldChar w:fldCharType="begin"/>
        </w:r>
        <w:r>
          <w:instrText xml:space="preserve"> PAGEREF _Toc3724 \h </w:instrText>
        </w:r>
        <w:r>
          <w:fldChar w:fldCharType="separate"/>
        </w:r>
        <w:r>
          <w:t>25</w:t>
        </w:r>
        <w:r>
          <w:fldChar w:fldCharType="end"/>
        </w:r>
      </w:hyperlink>
    </w:p>
    <w:p>
      <w:pPr>
        <w:pStyle w:val="TOC2"/>
        <w:tabs>
          <w:tab w:val="right" w:leader="dot" w:pos="8306"/>
        </w:tabs>
      </w:pPr>
      <w:hyperlink w:anchor="_Toc9822" w:history="1">
        <w:r>
          <w:rPr>
            <w:rFonts w:ascii="仿宋" w:eastAsia="仿宋" w:hAnsi="仿宋" w:cs="仿宋" w:hint="eastAsia"/>
            <w:lang w:eastAsia="zh-CN"/>
          </w:rPr>
          <w:t>(六)、防静电、触电防护及防雷措施</w:t>
        </w:r>
        <w:r>
          <w:tab/>
        </w:r>
        <w:r>
          <w:fldChar w:fldCharType="begin"/>
        </w:r>
        <w:r>
          <w:instrText xml:space="preserve"> PAGEREF _Toc9822 \h </w:instrText>
        </w:r>
        <w:r>
          <w:fldChar w:fldCharType="separate"/>
        </w:r>
        <w:r>
          <w:t>26</w:t>
        </w:r>
        <w:r>
          <w:fldChar w:fldCharType="end"/>
        </w:r>
      </w:hyperlink>
    </w:p>
    <w:p>
      <w:pPr>
        <w:pStyle w:val="TOC2"/>
        <w:tabs>
          <w:tab w:val="right" w:leader="dot" w:pos="8306"/>
        </w:tabs>
      </w:pPr>
      <w:hyperlink w:anchor="_Toc16409" w:history="1">
        <w:r>
          <w:rPr>
            <w:rFonts w:ascii="仿宋" w:eastAsia="仿宋" w:hAnsi="仿宋" w:cs="仿宋" w:hint="eastAsia"/>
            <w:lang w:eastAsia="zh-CN"/>
          </w:rPr>
          <w:t>(七)、机械设备安全保障措施</w:t>
        </w:r>
        <w:r>
          <w:tab/>
        </w:r>
        <w:r>
          <w:fldChar w:fldCharType="begin"/>
        </w:r>
        <w:r>
          <w:instrText xml:space="preserve"> PAGEREF _Toc16409 \h </w:instrText>
        </w:r>
        <w:r>
          <w:fldChar w:fldCharType="separate"/>
        </w:r>
        <w:r>
          <w:t>27</w:t>
        </w:r>
        <w:r>
          <w:fldChar w:fldCharType="end"/>
        </w:r>
      </w:hyperlink>
    </w:p>
    <w:p>
      <w:pPr>
        <w:pStyle w:val="TOC1"/>
        <w:tabs>
          <w:tab w:val="right" w:leader="dot" w:pos="8306"/>
        </w:tabs>
      </w:pPr>
      <w:hyperlink w:anchor="_Toc20674" w:history="1">
        <w:r>
          <w:rPr>
            <w:rFonts w:ascii="仿宋" w:eastAsia="仿宋" w:hAnsi="仿宋" w:cs="仿宋" w:hint="eastAsia"/>
            <w:lang w:eastAsia="zh-CN"/>
          </w:rPr>
          <w:t>八、黄桃项目创新与研发</w:t>
        </w:r>
        <w:r>
          <w:tab/>
        </w:r>
        <w:r>
          <w:fldChar w:fldCharType="begin"/>
        </w:r>
        <w:r>
          <w:instrText xml:space="preserve"> PAGEREF _Toc20674 \h </w:instrText>
        </w:r>
        <w:r>
          <w:fldChar w:fldCharType="separate"/>
        </w:r>
        <w:r>
          <w:t>29</w:t>
        </w:r>
        <w:r>
          <w:fldChar w:fldCharType="end"/>
        </w:r>
      </w:hyperlink>
    </w:p>
    <w:p>
      <w:pPr>
        <w:pStyle w:val="TOC2"/>
        <w:tabs>
          <w:tab w:val="right" w:leader="dot" w:pos="8306"/>
        </w:tabs>
      </w:pPr>
      <w:hyperlink w:anchor="_Toc16615" w:history="1">
        <w:r>
          <w:rPr>
            <w:rFonts w:ascii="仿宋" w:eastAsia="仿宋" w:hAnsi="仿宋" w:cs="仿宋" w:hint="eastAsia"/>
            <w:lang w:eastAsia="zh-CN"/>
          </w:rPr>
          <w:t>(一)、创新策略与方向</w:t>
        </w:r>
        <w:r>
          <w:tab/>
        </w:r>
        <w:r>
          <w:fldChar w:fldCharType="begin"/>
        </w:r>
        <w:r>
          <w:instrText xml:space="preserve"> PAGEREF _Toc16615 \h </w:instrText>
        </w:r>
        <w:r>
          <w:fldChar w:fldCharType="separate"/>
        </w:r>
        <w:r>
          <w:t>29</w:t>
        </w:r>
        <w:r>
          <w:fldChar w:fldCharType="end"/>
        </w:r>
      </w:hyperlink>
    </w:p>
    <w:p>
      <w:pPr>
        <w:pStyle w:val="TOC2"/>
        <w:tabs>
          <w:tab w:val="right" w:leader="dot" w:pos="8306"/>
        </w:tabs>
      </w:pPr>
      <w:hyperlink w:anchor="_Toc5901" w:history="1">
        <w:r>
          <w:rPr>
            <w:rFonts w:ascii="仿宋" w:eastAsia="仿宋" w:hAnsi="仿宋" w:cs="仿宋" w:hint="eastAsia"/>
            <w:lang w:eastAsia="zh-CN"/>
          </w:rPr>
          <w:t>(二)、研发规划与投入</w:t>
        </w:r>
        <w:r>
          <w:tab/>
        </w:r>
        <w:r>
          <w:fldChar w:fldCharType="begin"/>
        </w:r>
        <w:r>
          <w:instrText xml:space="preserve"> PAGEREF _Toc5901 \h </w:instrText>
        </w:r>
        <w:r>
          <w:fldChar w:fldCharType="separate"/>
        </w:r>
        <w:r>
          <w:t>30</w:t>
        </w:r>
        <w:r>
          <w:fldChar w:fldCharType="end"/>
        </w:r>
      </w:hyperlink>
    </w:p>
    <w:p>
      <w:pPr>
        <w:pStyle w:val="TOC1"/>
        <w:tabs>
          <w:tab w:val="right" w:leader="dot" w:pos="8306"/>
        </w:tabs>
      </w:pPr>
      <w:hyperlink w:anchor="_Toc14860" w:history="1">
        <w:r>
          <w:rPr>
            <w:rFonts w:ascii="仿宋" w:eastAsia="仿宋" w:hAnsi="仿宋" w:cs="仿宋" w:hint="eastAsia"/>
            <w:lang w:eastAsia="zh-CN"/>
          </w:rPr>
          <w:t>九、黄桃项目财务管理</w:t>
        </w:r>
        <w:r>
          <w:tab/>
        </w:r>
        <w:r>
          <w:fldChar w:fldCharType="begin"/>
        </w:r>
        <w:r>
          <w:instrText xml:space="preserve"> PAGEREF _Toc14860 \h </w:instrText>
        </w:r>
        <w:r>
          <w:fldChar w:fldCharType="separate"/>
        </w:r>
        <w:r>
          <w:t>32</w:t>
        </w:r>
        <w:r>
          <w:fldChar w:fldCharType="end"/>
        </w:r>
      </w:hyperlink>
    </w:p>
    <w:p>
      <w:pPr>
        <w:pStyle w:val="TOC2"/>
        <w:tabs>
          <w:tab w:val="right" w:leader="dot" w:pos="8306"/>
        </w:tabs>
      </w:pPr>
      <w:hyperlink w:anchor="_Toc21801" w:history="1">
        <w:r>
          <w:rPr>
            <w:rFonts w:ascii="仿宋" w:eastAsia="仿宋" w:hAnsi="仿宋" w:cs="仿宋" w:hint="eastAsia"/>
            <w:lang w:eastAsia="zh-CN"/>
          </w:rPr>
          <w:t>(一)、资金需求大</w:t>
        </w:r>
        <w:r>
          <w:tab/>
        </w:r>
        <w:r>
          <w:fldChar w:fldCharType="begin"/>
        </w:r>
        <w:r>
          <w:instrText xml:space="preserve"> PAGEREF _Toc21801 \h </w:instrText>
        </w:r>
        <w:r>
          <w:fldChar w:fldCharType="separate"/>
        </w:r>
        <w:r>
          <w:t>32</w:t>
        </w:r>
        <w:r>
          <w:fldChar w:fldCharType="end"/>
        </w:r>
      </w:hyperlink>
    </w:p>
    <w:p>
      <w:pPr>
        <w:pStyle w:val="TOC2"/>
        <w:tabs>
          <w:tab w:val="right" w:leader="dot" w:pos="8306"/>
        </w:tabs>
      </w:pPr>
      <w:hyperlink w:anchor="_Toc23094" w:history="1">
        <w:r>
          <w:rPr>
            <w:rFonts w:ascii="仿宋" w:eastAsia="仿宋" w:hAnsi="仿宋" w:cs="仿宋" w:hint="eastAsia"/>
            <w:lang w:eastAsia="zh-CN"/>
          </w:rPr>
          <w:t>(二)、研发周期长</w:t>
        </w:r>
        <w:r>
          <w:tab/>
        </w:r>
        <w:r>
          <w:fldChar w:fldCharType="begin"/>
        </w:r>
        <w:r>
          <w:instrText xml:space="preserve"> PAGEREF _Toc23094 \h </w:instrText>
        </w:r>
        <w:r>
          <w:fldChar w:fldCharType="separate"/>
        </w:r>
        <w:r>
          <w:t>33</w:t>
        </w:r>
        <w:r>
          <w:fldChar w:fldCharType="end"/>
        </w:r>
      </w:hyperlink>
    </w:p>
    <w:p>
      <w:pPr>
        <w:pStyle w:val="TOC2"/>
        <w:tabs>
          <w:tab w:val="right" w:leader="dot" w:pos="8306"/>
        </w:tabs>
      </w:pPr>
      <w:hyperlink w:anchor="_Toc24528" w:history="1">
        <w:r>
          <w:rPr>
            <w:rFonts w:ascii="仿宋" w:eastAsia="仿宋" w:hAnsi="仿宋" w:cs="仿宋" w:hint="eastAsia"/>
            <w:lang w:eastAsia="zh-CN"/>
          </w:rPr>
          <w:t>(三)、市场风险大</w:t>
        </w:r>
        <w:r>
          <w:tab/>
        </w:r>
        <w:r>
          <w:fldChar w:fldCharType="begin"/>
        </w:r>
        <w:r>
          <w:instrText xml:space="preserve"> PAGEREF _Toc24528 \h </w:instrText>
        </w:r>
        <w:r>
          <w:fldChar w:fldCharType="separate"/>
        </w:r>
        <w:r>
          <w:t>34</w:t>
        </w:r>
        <w:r>
          <w:fldChar w:fldCharType="end"/>
        </w:r>
      </w:hyperlink>
    </w:p>
    <w:p>
      <w:pPr>
        <w:pStyle w:val="TOC2"/>
        <w:tabs>
          <w:tab w:val="right" w:leader="dot" w:pos="8306"/>
        </w:tabs>
      </w:pPr>
      <w:hyperlink w:anchor="_Toc2289" w:history="1">
        <w:r>
          <w:rPr>
            <w:rFonts w:ascii="仿宋" w:eastAsia="仿宋" w:hAnsi="仿宋" w:cs="仿宋" w:hint="eastAsia"/>
            <w:lang w:eastAsia="zh-CN"/>
          </w:rPr>
          <w:t>(四)、利润率高</w:t>
        </w:r>
        <w:r>
          <w:tab/>
        </w:r>
        <w:r>
          <w:fldChar w:fldCharType="begin"/>
        </w:r>
        <w:r>
          <w:instrText xml:space="preserve"> PAGEREF _Toc2289 \h </w:instrText>
        </w:r>
        <w:r>
          <w:fldChar w:fldCharType="separate"/>
        </w:r>
        <w:r>
          <w:t>37</w:t>
        </w:r>
        <w:r>
          <w:fldChar w:fldCharType="end"/>
        </w:r>
      </w:hyperlink>
    </w:p>
    <w:p>
      <w:pPr>
        <w:pStyle w:val="TOC1"/>
        <w:tabs>
          <w:tab w:val="right" w:leader="dot" w:pos="8306"/>
        </w:tabs>
      </w:pPr>
      <w:hyperlink w:anchor="_Toc14129" w:history="1">
        <w:r>
          <w:rPr>
            <w:rFonts w:ascii="仿宋" w:eastAsia="仿宋" w:hAnsi="仿宋" w:cs="仿宋" w:hint="eastAsia"/>
            <w:lang w:eastAsia="zh-CN"/>
          </w:rPr>
          <w:t>十、黄桃项目技术管理</w:t>
        </w:r>
        <w:r>
          <w:tab/>
        </w:r>
        <w:r>
          <w:fldChar w:fldCharType="begin"/>
        </w:r>
        <w:r>
          <w:instrText xml:space="preserve"> PAGEREF _Toc14129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6" w:history="1">
        <w:r>
          <w:rPr>
            <w:rFonts w:ascii="仿宋" w:eastAsia="仿宋" w:hAnsi="仿宋" w:cs="仿宋" w:hint="eastAsia"/>
            <w:lang w:eastAsia="zh-CN"/>
          </w:rPr>
          <w:t>(一)、技术方案选用方向</w:t>
        </w:r>
        <w:r>
          <w:tab/>
        </w:r>
        <w:r>
          <w:fldChar w:fldCharType="begin"/>
        </w:r>
        <w:r>
          <w:instrText xml:space="preserve"> PAGEREF _Toc26936 \h </w:instrText>
        </w:r>
        <w:r>
          <w:fldChar w:fldCharType="separate"/>
        </w:r>
        <w:r>
          <w:t>39</w:t>
        </w:r>
        <w:r>
          <w:fldChar w:fldCharType="end"/>
        </w:r>
      </w:hyperlink>
    </w:p>
    <w:p>
      <w:pPr>
        <w:pStyle w:val="TOC2"/>
        <w:tabs>
          <w:tab w:val="right" w:leader="dot" w:pos="8306"/>
        </w:tabs>
      </w:pPr>
      <w:hyperlink w:anchor="_Toc12219" w:history="1">
        <w:r>
          <w:rPr>
            <w:rFonts w:ascii="仿宋" w:eastAsia="仿宋" w:hAnsi="仿宋" w:cs="仿宋" w:hint="eastAsia"/>
            <w:lang w:eastAsia="zh-CN"/>
          </w:rPr>
          <w:t>(二)、工艺技术方案选用原则</w:t>
        </w:r>
        <w:r>
          <w:tab/>
        </w:r>
        <w:r>
          <w:fldChar w:fldCharType="begin"/>
        </w:r>
        <w:r>
          <w:instrText xml:space="preserve"> PAGEREF _Toc12219 \h </w:instrText>
        </w:r>
        <w:r>
          <w:fldChar w:fldCharType="separate"/>
        </w:r>
        <w:r>
          <w:t>40</w:t>
        </w:r>
        <w:r>
          <w:fldChar w:fldCharType="end"/>
        </w:r>
      </w:hyperlink>
    </w:p>
    <w:p>
      <w:pPr>
        <w:pStyle w:val="TOC2"/>
        <w:tabs>
          <w:tab w:val="right" w:leader="dot" w:pos="8306"/>
        </w:tabs>
      </w:pPr>
      <w:hyperlink w:anchor="_Toc19868" w:history="1">
        <w:r>
          <w:rPr>
            <w:rFonts w:ascii="仿宋" w:eastAsia="仿宋" w:hAnsi="仿宋" w:cs="仿宋" w:hint="eastAsia"/>
            <w:lang w:eastAsia="zh-CN"/>
          </w:rPr>
          <w:t>(三)、工艺技术方案要求</w:t>
        </w:r>
        <w:r>
          <w:tab/>
        </w:r>
        <w:r>
          <w:fldChar w:fldCharType="begin"/>
        </w:r>
        <w:r>
          <w:instrText xml:space="preserve"> PAGEREF _Toc19868 \h </w:instrText>
        </w:r>
        <w:r>
          <w:fldChar w:fldCharType="separate"/>
        </w:r>
        <w:r>
          <w:t>42</w:t>
        </w:r>
        <w:r>
          <w:fldChar w:fldCharType="end"/>
        </w:r>
      </w:hyperlink>
    </w:p>
    <w:p>
      <w:pPr>
        <w:pStyle w:val="TOC1"/>
        <w:tabs>
          <w:tab w:val="right" w:leader="dot" w:pos="8306"/>
        </w:tabs>
      </w:pPr>
      <w:hyperlink w:anchor="_Toc18992" w:history="1">
        <w:r>
          <w:rPr>
            <w:rFonts w:ascii="仿宋" w:eastAsia="仿宋" w:hAnsi="仿宋" w:cs="仿宋" w:hint="eastAsia"/>
            <w:lang w:eastAsia="zh-CN"/>
          </w:rPr>
          <w:t>十一、黄桃项目计划安排</w:t>
        </w:r>
        <w:r>
          <w:tab/>
        </w:r>
        <w:r>
          <w:fldChar w:fldCharType="begin"/>
        </w:r>
        <w:r>
          <w:instrText xml:space="preserve"> PAGEREF _Toc18992 \h </w:instrText>
        </w:r>
        <w:r>
          <w:fldChar w:fldCharType="separate"/>
        </w:r>
        <w:r>
          <w:t>45</w:t>
        </w:r>
        <w:r>
          <w:fldChar w:fldCharType="end"/>
        </w:r>
      </w:hyperlink>
    </w:p>
    <w:p>
      <w:pPr>
        <w:pStyle w:val="TOC2"/>
        <w:tabs>
          <w:tab w:val="right" w:leader="dot" w:pos="8306"/>
        </w:tabs>
      </w:pPr>
      <w:hyperlink w:anchor="_Toc4731" w:history="1">
        <w:r>
          <w:rPr>
            <w:rFonts w:ascii="仿宋" w:eastAsia="仿宋" w:hAnsi="仿宋" w:cs="仿宋" w:hint="eastAsia"/>
            <w:lang w:eastAsia="zh-CN"/>
          </w:rPr>
          <w:t>(一)、建设周期</w:t>
        </w:r>
        <w:r>
          <w:tab/>
        </w:r>
        <w:r>
          <w:fldChar w:fldCharType="begin"/>
        </w:r>
        <w:r>
          <w:instrText xml:space="preserve"> PAGEREF _Toc4731 \h </w:instrText>
        </w:r>
        <w:r>
          <w:fldChar w:fldCharType="separate"/>
        </w:r>
        <w:r>
          <w:t>45</w:t>
        </w:r>
        <w:r>
          <w:fldChar w:fldCharType="end"/>
        </w:r>
      </w:hyperlink>
    </w:p>
    <w:p>
      <w:pPr>
        <w:pStyle w:val="TOC2"/>
        <w:tabs>
          <w:tab w:val="right" w:leader="dot" w:pos="8306"/>
        </w:tabs>
      </w:pPr>
      <w:hyperlink w:anchor="_Toc32118" w:history="1">
        <w:r>
          <w:rPr>
            <w:rFonts w:ascii="仿宋" w:eastAsia="仿宋" w:hAnsi="仿宋" w:cs="仿宋" w:hint="eastAsia"/>
            <w:lang w:eastAsia="zh-CN"/>
          </w:rPr>
          <w:t>(二)、建设进度</w:t>
        </w:r>
        <w:r>
          <w:tab/>
        </w:r>
        <w:r>
          <w:fldChar w:fldCharType="begin"/>
        </w:r>
        <w:r>
          <w:instrText xml:space="preserve"> PAGEREF _Toc32118 \h </w:instrText>
        </w:r>
        <w:r>
          <w:fldChar w:fldCharType="separate"/>
        </w:r>
        <w:r>
          <w:t>45</w:t>
        </w:r>
        <w:r>
          <w:fldChar w:fldCharType="end"/>
        </w:r>
      </w:hyperlink>
    </w:p>
    <w:p>
      <w:pPr>
        <w:pStyle w:val="TOC2"/>
        <w:tabs>
          <w:tab w:val="right" w:leader="dot" w:pos="8306"/>
        </w:tabs>
      </w:pPr>
      <w:hyperlink w:anchor="_Toc14113" w:history="1">
        <w:r>
          <w:rPr>
            <w:rFonts w:ascii="仿宋" w:eastAsia="仿宋" w:hAnsi="仿宋" w:cs="仿宋" w:hint="eastAsia"/>
            <w:lang w:eastAsia="zh-CN"/>
          </w:rPr>
          <w:t>(三)、进度安排注意事项</w:t>
        </w:r>
        <w:r>
          <w:tab/>
        </w:r>
        <w:r>
          <w:fldChar w:fldCharType="begin"/>
        </w:r>
        <w:r>
          <w:instrText xml:space="preserve"> PAGEREF _Toc14113 \h </w:instrText>
        </w:r>
        <w:r>
          <w:fldChar w:fldCharType="separate"/>
        </w:r>
        <w:r>
          <w:t>46</w:t>
        </w:r>
        <w:r>
          <w:fldChar w:fldCharType="end"/>
        </w:r>
      </w:hyperlink>
    </w:p>
    <w:p>
      <w:pPr>
        <w:pStyle w:val="TOC2"/>
        <w:tabs>
          <w:tab w:val="right" w:leader="dot" w:pos="8306"/>
        </w:tabs>
      </w:pPr>
      <w:hyperlink w:anchor="_Toc1980" w:history="1">
        <w:r>
          <w:rPr>
            <w:rFonts w:ascii="仿宋" w:eastAsia="仿宋" w:hAnsi="仿宋" w:cs="仿宋" w:hint="eastAsia"/>
            <w:lang w:eastAsia="zh-CN"/>
          </w:rPr>
          <w:t>(四)、人力资源配置</w:t>
        </w:r>
        <w:r>
          <w:tab/>
        </w:r>
        <w:r>
          <w:fldChar w:fldCharType="begin"/>
        </w:r>
        <w:r>
          <w:instrText xml:space="preserve"> PAGEREF _Toc1980 \h </w:instrText>
        </w:r>
        <w:r>
          <w:fldChar w:fldCharType="separate"/>
        </w:r>
        <w:r>
          <w:t>48</w:t>
        </w:r>
        <w:r>
          <w:fldChar w:fldCharType="end"/>
        </w:r>
      </w:hyperlink>
    </w:p>
    <w:p>
      <w:pPr>
        <w:pStyle w:val="TOC1"/>
        <w:tabs>
          <w:tab w:val="right" w:leader="dot" w:pos="8306"/>
        </w:tabs>
      </w:pPr>
      <w:hyperlink w:anchor="_Toc5324" w:history="1">
        <w:r>
          <w:rPr>
            <w:rFonts w:ascii="仿宋" w:eastAsia="仿宋" w:hAnsi="仿宋" w:cs="仿宋" w:hint="eastAsia"/>
            <w:lang w:eastAsia="zh-CN"/>
          </w:rPr>
          <w:t>十二、黄桃项目投资规划</w:t>
        </w:r>
        <w:r>
          <w:tab/>
        </w:r>
        <w:r>
          <w:fldChar w:fldCharType="begin"/>
        </w:r>
        <w:r>
          <w:instrText xml:space="preserve"> PAGEREF _Toc5324 \h </w:instrText>
        </w:r>
        <w:r>
          <w:fldChar w:fldCharType="separate"/>
        </w:r>
        <w:r>
          <w:t>49</w:t>
        </w:r>
        <w:r>
          <w:fldChar w:fldCharType="end"/>
        </w:r>
      </w:hyperlink>
    </w:p>
    <w:p>
      <w:pPr>
        <w:pStyle w:val="TOC2"/>
        <w:tabs>
          <w:tab w:val="right" w:leader="dot" w:pos="8306"/>
        </w:tabs>
      </w:pPr>
      <w:hyperlink w:anchor="_Toc18918" w:history="1">
        <w:r>
          <w:rPr>
            <w:rFonts w:ascii="仿宋" w:eastAsia="仿宋" w:hAnsi="仿宋" w:cs="仿宋" w:hint="eastAsia"/>
            <w:lang w:eastAsia="zh-CN"/>
          </w:rPr>
          <w:t>(一)、黄桃项目总投资估算</w:t>
        </w:r>
        <w:r>
          <w:tab/>
        </w:r>
        <w:r>
          <w:fldChar w:fldCharType="begin"/>
        </w:r>
        <w:r>
          <w:instrText xml:space="preserve"> PAGEREF _Toc18918 \h </w:instrText>
        </w:r>
        <w:r>
          <w:fldChar w:fldCharType="separate"/>
        </w:r>
        <w:r>
          <w:t>49</w:t>
        </w:r>
        <w:r>
          <w:fldChar w:fldCharType="end"/>
        </w:r>
      </w:hyperlink>
    </w:p>
    <w:p>
      <w:pPr>
        <w:pStyle w:val="TOC2"/>
        <w:tabs>
          <w:tab w:val="right" w:leader="dot" w:pos="8306"/>
        </w:tabs>
      </w:pPr>
      <w:hyperlink w:anchor="_Toc19174" w:history="1">
        <w:r>
          <w:rPr>
            <w:rFonts w:ascii="仿宋" w:eastAsia="仿宋" w:hAnsi="仿宋" w:cs="仿宋" w:hint="eastAsia"/>
            <w:lang w:eastAsia="zh-CN"/>
          </w:rPr>
          <w:t>(二)、资金筹措</w:t>
        </w:r>
        <w:r>
          <w:tab/>
        </w:r>
        <w:r>
          <w:fldChar w:fldCharType="begin"/>
        </w:r>
        <w:r>
          <w:instrText xml:space="preserve"> PAGEREF _Toc19174 \h </w:instrText>
        </w:r>
        <w:r>
          <w:fldChar w:fldCharType="separate"/>
        </w:r>
        <w:r>
          <w:t>50</w:t>
        </w:r>
        <w:r>
          <w:fldChar w:fldCharType="end"/>
        </w:r>
      </w:hyperlink>
    </w:p>
    <w:p>
      <w:pPr>
        <w:pStyle w:val="TOC1"/>
        <w:tabs>
          <w:tab w:val="right" w:leader="dot" w:pos="8306"/>
        </w:tabs>
      </w:pPr>
      <w:hyperlink w:anchor="_Toc1901" w:history="1">
        <w:r>
          <w:rPr>
            <w:rFonts w:ascii="仿宋" w:eastAsia="仿宋" w:hAnsi="仿宋" w:cs="仿宋" w:hint="eastAsia"/>
            <w:lang w:eastAsia="zh-CN"/>
          </w:rPr>
          <w:t>十三、黄桃项目治理与监督</w:t>
        </w:r>
        <w:r>
          <w:tab/>
        </w:r>
        <w:r>
          <w:fldChar w:fldCharType="begin"/>
        </w:r>
        <w:r>
          <w:instrText xml:space="preserve"> PAGEREF _Toc1901 \h </w:instrText>
        </w:r>
        <w:r>
          <w:fldChar w:fldCharType="separate"/>
        </w:r>
        <w:r>
          <w:t>51</w:t>
        </w:r>
        <w:r>
          <w:fldChar w:fldCharType="end"/>
        </w:r>
      </w:hyperlink>
    </w:p>
    <w:p>
      <w:pPr>
        <w:pStyle w:val="TOC2"/>
        <w:tabs>
          <w:tab w:val="right" w:leader="dot" w:pos="8306"/>
        </w:tabs>
      </w:pPr>
      <w:hyperlink w:anchor="_Toc29170" w:history="1">
        <w:r>
          <w:rPr>
            <w:rFonts w:ascii="仿宋" w:eastAsia="仿宋" w:hAnsi="仿宋" w:cs="仿宋" w:hint="eastAsia"/>
            <w:lang w:eastAsia="zh-CN"/>
          </w:rPr>
          <w:t>(一)、黄桃项目治理结构</w:t>
        </w:r>
        <w:r>
          <w:tab/>
        </w:r>
        <w:r>
          <w:fldChar w:fldCharType="begin"/>
        </w:r>
        <w:r>
          <w:instrText xml:space="preserve"> PAGEREF _Toc29170 \h </w:instrText>
        </w:r>
        <w:r>
          <w:fldChar w:fldCharType="separate"/>
        </w:r>
        <w:r>
          <w:t>51</w:t>
        </w:r>
        <w:r>
          <w:fldChar w:fldCharType="end"/>
        </w:r>
      </w:hyperlink>
    </w:p>
    <w:p>
      <w:pPr>
        <w:pStyle w:val="TOC2"/>
        <w:tabs>
          <w:tab w:val="right" w:leader="dot" w:pos="8306"/>
        </w:tabs>
      </w:pPr>
      <w:hyperlink w:anchor="_Toc30217" w:history="1">
        <w:r>
          <w:rPr>
            <w:rFonts w:ascii="仿宋" w:eastAsia="仿宋" w:hAnsi="仿宋" w:cs="仿宋" w:hint="eastAsia"/>
            <w:lang w:eastAsia="zh-CN"/>
          </w:rPr>
          <w:t>(二)、监督与审计</w:t>
        </w:r>
        <w:r>
          <w:tab/>
        </w:r>
        <w:r>
          <w:fldChar w:fldCharType="begin"/>
        </w:r>
        <w:r>
          <w:instrText xml:space="preserve"> PAGEREF _Toc30217 \h </w:instrText>
        </w:r>
        <w:r>
          <w:fldChar w:fldCharType="separate"/>
        </w:r>
        <w:r>
          <w:t>52</w:t>
        </w:r>
        <w:r>
          <w:fldChar w:fldCharType="end"/>
        </w:r>
      </w:hyperlink>
    </w:p>
    <w:p>
      <w:pPr>
        <w:pStyle w:val="TOC1"/>
        <w:tabs>
          <w:tab w:val="right" w:leader="dot" w:pos="8306"/>
        </w:tabs>
      </w:pPr>
      <w:hyperlink w:anchor="_Toc29437" w:history="1">
        <w:r>
          <w:rPr>
            <w:rFonts w:ascii="仿宋" w:eastAsia="仿宋" w:hAnsi="仿宋" w:cs="仿宋" w:hint="eastAsia"/>
            <w:lang w:eastAsia="zh-CN"/>
          </w:rPr>
          <w:t>十四、风险识别与分类</w:t>
        </w:r>
        <w:r>
          <w:tab/>
        </w:r>
        <w:r>
          <w:fldChar w:fldCharType="begin"/>
        </w:r>
        <w:r>
          <w:instrText xml:space="preserve"> PAGEREF _Toc29437 \h </w:instrText>
        </w:r>
        <w:r>
          <w:fldChar w:fldCharType="separate"/>
        </w:r>
        <w:r>
          <w:t>53</w:t>
        </w:r>
        <w:r>
          <w:fldChar w:fldCharType="end"/>
        </w:r>
      </w:hyperlink>
    </w:p>
    <w:p>
      <w:pPr>
        <w:pStyle w:val="TOC2"/>
        <w:tabs>
          <w:tab w:val="right" w:leader="dot" w:pos="8306"/>
        </w:tabs>
      </w:pPr>
      <w:hyperlink w:anchor="_Toc9187" w:history="1">
        <w:r>
          <w:rPr>
            <w:rFonts w:ascii="仿宋" w:eastAsia="仿宋" w:hAnsi="仿宋" w:cs="仿宋" w:hint="eastAsia"/>
            <w:lang w:eastAsia="zh-CN"/>
          </w:rPr>
          <w:t>(一)、风险识别</w:t>
        </w:r>
        <w:r>
          <w:tab/>
        </w:r>
        <w:r>
          <w:fldChar w:fldCharType="begin"/>
        </w:r>
        <w:r>
          <w:instrText xml:space="preserve"> PAGEREF _Toc9187 \h </w:instrText>
        </w:r>
        <w:r>
          <w:fldChar w:fldCharType="separate"/>
        </w:r>
        <w:r>
          <w:t>53</w:t>
        </w:r>
        <w:r>
          <w:fldChar w:fldCharType="end"/>
        </w:r>
      </w:hyperlink>
    </w:p>
    <w:p>
      <w:pPr>
        <w:pStyle w:val="TOC2"/>
        <w:tabs>
          <w:tab w:val="right" w:leader="dot" w:pos="8306"/>
        </w:tabs>
      </w:pPr>
      <w:hyperlink w:anchor="_Toc3996" w:history="1">
        <w:r>
          <w:rPr>
            <w:rFonts w:ascii="仿宋" w:eastAsia="仿宋" w:hAnsi="仿宋" w:cs="仿宋" w:hint="eastAsia"/>
            <w:lang w:eastAsia="zh-CN"/>
          </w:rPr>
          <w:t>(二)、风险分类</w:t>
        </w:r>
        <w:r>
          <w:tab/>
        </w:r>
        <w:r>
          <w:fldChar w:fldCharType="begin"/>
        </w:r>
        <w:r>
          <w:instrText xml:space="preserve"> PAGEREF _Toc3996 \h </w:instrText>
        </w:r>
        <w:r>
          <w:fldChar w:fldCharType="separate"/>
        </w:r>
        <w:r>
          <w:t>54</w:t>
        </w:r>
        <w:r>
          <w:fldChar w:fldCharType="end"/>
        </w:r>
      </w:hyperlink>
    </w:p>
    <w:p>
      <w:pPr>
        <w:pStyle w:val="TOC1"/>
        <w:tabs>
          <w:tab w:val="right" w:leader="dot" w:pos="8306"/>
        </w:tabs>
      </w:pPr>
      <w:hyperlink w:anchor="_Toc12322" w:history="1">
        <w:r>
          <w:rPr>
            <w:rFonts w:ascii="仿宋" w:eastAsia="仿宋" w:hAnsi="仿宋" w:cs="仿宋" w:hint="eastAsia"/>
            <w:lang w:eastAsia="zh-CN"/>
          </w:rPr>
          <w:t>十五、质量管理体系</w:t>
        </w:r>
        <w:r>
          <w:tab/>
        </w:r>
        <w:r>
          <w:fldChar w:fldCharType="begin"/>
        </w:r>
        <w:r>
          <w:instrText xml:space="preserve"> PAGEREF _Toc12322 \h </w:instrText>
        </w:r>
        <w:r>
          <w:fldChar w:fldCharType="separate"/>
        </w:r>
        <w:r>
          <w:t>56</w:t>
        </w:r>
        <w:r>
          <w:fldChar w:fldCharType="end"/>
        </w:r>
      </w:hyperlink>
    </w:p>
    <w:p>
      <w:pPr>
        <w:pStyle w:val="TOC2"/>
        <w:tabs>
          <w:tab w:val="right" w:leader="dot" w:pos="8306"/>
        </w:tabs>
      </w:pPr>
      <w:hyperlink w:anchor="_Toc18097" w:history="1">
        <w:r>
          <w:rPr>
            <w:rFonts w:ascii="仿宋" w:eastAsia="仿宋" w:hAnsi="仿宋" w:cs="仿宋" w:hint="eastAsia"/>
            <w:lang w:eastAsia="zh-CN"/>
          </w:rPr>
          <w:t>(一)、质量目标与方针</w:t>
        </w:r>
        <w:r>
          <w:tab/>
        </w:r>
        <w:r>
          <w:fldChar w:fldCharType="begin"/>
        </w:r>
        <w:r>
          <w:instrText xml:space="preserve"> PAGEREF _Toc18097 \h </w:instrText>
        </w:r>
        <w:r>
          <w:fldChar w:fldCharType="separate"/>
        </w:r>
        <w:r>
          <w:t>56</w:t>
        </w:r>
        <w:r>
          <w:fldChar w:fldCharType="end"/>
        </w:r>
      </w:hyperlink>
    </w:p>
    <w:p>
      <w:pPr>
        <w:pStyle w:val="TOC2"/>
        <w:tabs>
          <w:tab w:val="right" w:leader="dot" w:pos="8306"/>
        </w:tabs>
      </w:pPr>
      <w:hyperlink w:anchor="_Toc28939" w:history="1">
        <w:r>
          <w:rPr>
            <w:rFonts w:ascii="仿宋" w:eastAsia="仿宋" w:hAnsi="仿宋" w:cs="仿宋" w:hint="eastAsia"/>
            <w:lang w:eastAsia="zh-CN"/>
          </w:rPr>
          <w:t>(二)、质量管理责任</w:t>
        </w:r>
        <w:r>
          <w:tab/>
        </w:r>
        <w:r>
          <w:fldChar w:fldCharType="begin"/>
        </w:r>
        <w:r>
          <w:instrText xml:space="preserve"> PAGEREF _Toc28939 \h </w:instrText>
        </w:r>
        <w:r>
          <w:fldChar w:fldCharType="separate"/>
        </w:r>
        <w:r>
          <w:t>57</w:t>
        </w:r>
        <w:r>
          <w:fldChar w:fldCharType="end"/>
        </w:r>
      </w:hyperlink>
    </w:p>
    <w:p>
      <w:pPr>
        <w:pStyle w:val="TOC2"/>
        <w:tabs>
          <w:tab w:val="right" w:leader="dot" w:pos="8306"/>
        </w:tabs>
      </w:pPr>
      <w:hyperlink w:anchor="_Toc25751" w:history="1">
        <w:r>
          <w:rPr>
            <w:rFonts w:ascii="仿宋" w:eastAsia="仿宋" w:hAnsi="仿宋" w:cs="仿宋" w:hint="eastAsia"/>
            <w:lang w:eastAsia="zh-CN"/>
          </w:rPr>
          <w:t>(三)、质量管理体系文件</w:t>
        </w:r>
        <w:r>
          <w:tab/>
        </w:r>
        <w:r>
          <w:fldChar w:fldCharType="begin"/>
        </w:r>
        <w:r>
          <w:instrText xml:space="preserve"> PAGEREF _Toc25751 \h </w:instrText>
        </w:r>
        <w:r>
          <w:fldChar w:fldCharType="separate"/>
        </w:r>
        <w:r>
          <w:t>58</w:t>
        </w:r>
        <w:r>
          <w:fldChar w:fldCharType="end"/>
        </w:r>
      </w:hyperlink>
    </w:p>
    <w:p>
      <w:pPr>
        <w:pStyle w:val="TOC2"/>
        <w:tabs>
          <w:tab w:val="right" w:leader="dot" w:pos="8306"/>
        </w:tabs>
      </w:pPr>
      <w:hyperlink w:anchor="_Toc15383" w:history="1">
        <w:r>
          <w:rPr>
            <w:rFonts w:ascii="仿宋" w:eastAsia="仿宋" w:hAnsi="仿宋" w:cs="仿宋" w:hint="eastAsia"/>
            <w:lang w:eastAsia="zh-CN"/>
          </w:rPr>
          <w:t>(四)、质量培训与教育</w:t>
        </w:r>
        <w:r>
          <w:tab/>
        </w:r>
        <w:r>
          <w:fldChar w:fldCharType="begin"/>
        </w:r>
        <w:r>
          <w:instrText xml:space="preserve"> PAGEREF _Toc15383 \h </w:instrText>
        </w:r>
        <w:r>
          <w:fldChar w:fldCharType="separate"/>
        </w:r>
        <w:r>
          <w:t>61</w:t>
        </w:r>
        <w:r>
          <w:fldChar w:fldCharType="end"/>
        </w:r>
      </w:hyperlink>
    </w:p>
    <w:p>
      <w:pPr>
        <w:pStyle w:val="TOC2"/>
        <w:tabs>
          <w:tab w:val="right" w:leader="dot" w:pos="8306"/>
        </w:tabs>
      </w:pPr>
      <w:hyperlink w:anchor="_Toc16735" w:history="1">
        <w:r>
          <w:rPr>
            <w:rFonts w:ascii="仿宋" w:eastAsia="仿宋" w:hAnsi="仿宋" w:cs="仿宋" w:hint="eastAsia"/>
            <w:lang w:eastAsia="zh-CN"/>
          </w:rPr>
          <w:t>(五)、质量审核与评价</w:t>
        </w:r>
        <w:r>
          <w:tab/>
        </w:r>
        <w:r>
          <w:fldChar w:fldCharType="begin"/>
        </w:r>
        <w:r>
          <w:instrText xml:space="preserve"> PAGEREF _Toc16735 \h </w:instrText>
        </w:r>
        <w:r>
          <w:fldChar w:fldCharType="separate"/>
        </w:r>
        <w:r>
          <w:t>62</w:t>
        </w:r>
        <w:r>
          <w:fldChar w:fldCharType="end"/>
        </w:r>
      </w:hyperlink>
    </w:p>
    <w:p>
      <w:pPr>
        <w:pStyle w:val="TOC2"/>
        <w:tabs>
          <w:tab w:val="right" w:leader="dot" w:pos="8306"/>
        </w:tabs>
      </w:pPr>
      <w:hyperlink w:anchor="_Toc26527" w:history="1">
        <w:r>
          <w:rPr>
            <w:rFonts w:ascii="仿宋" w:eastAsia="仿宋" w:hAnsi="仿宋" w:cs="仿宋" w:hint="eastAsia"/>
            <w:lang w:eastAsia="zh-CN"/>
          </w:rPr>
          <w:t>(六)、不符合与纠正措施</w:t>
        </w:r>
        <w:r>
          <w:tab/>
        </w:r>
        <w:r>
          <w:fldChar w:fldCharType="begin"/>
        </w:r>
        <w:r>
          <w:instrText xml:space="preserve"> PAGEREF _Toc26527 \h </w:instrText>
        </w:r>
        <w:r>
          <w:fldChar w:fldCharType="separate"/>
        </w:r>
        <w:r>
          <w:t>63</w:t>
        </w:r>
        <w:r>
          <w:fldChar w:fldCharType="end"/>
        </w:r>
      </w:hyperlink>
    </w:p>
    <w:p>
      <w:pPr>
        <w:pStyle w:val="TOC1"/>
        <w:tabs>
          <w:tab w:val="right" w:leader="dot" w:pos="8306"/>
        </w:tabs>
      </w:pPr>
      <w:hyperlink w:anchor="_Toc1604" w:history="1">
        <w:r>
          <w:rPr>
            <w:rFonts w:ascii="仿宋" w:eastAsia="仿宋" w:hAnsi="仿宋" w:cs="仿宋" w:hint="eastAsia"/>
            <w:lang w:eastAsia="zh-CN"/>
          </w:rPr>
          <w:t>十六、利益相关者分析与沟通计划</w:t>
        </w:r>
        <w:r>
          <w:tab/>
        </w:r>
        <w:r>
          <w:fldChar w:fldCharType="begin"/>
        </w:r>
        <w:r>
          <w:instrText xml:space="preserve"> PAGEREF _Toc1604 \h </w:instrText>
        </w:r>
        <w:r>
          <w:fldChar w:fldCharType="separate"/>
        </w:r>
        <w:r>
          <w:t>64</w:t>
        </w:r>
        <w:r>
          <w:fldChar w:fldCharType="end"/>
        </w:r>
      </w:hyperlink>
    </w:p>
    <w:p>
      <w:pPr>
        <w:pStyle w:val="TOC2"/>
        <w:tabs>
          <w:tab w:val="right" w:leader="dot" w:pos="8306"/>
        </w:tabs>
      </w:pPr>
      <w:hyperlink w:anchor="_Toc6935" w:history="1">
        <w:r>
          <w:rPr>
            <w:rFonts w:ascii="仿宋" w:eastAsia="仿宋" w:hAnsi="仿宋" w:cs="仿宋" w:hint="eastAsia"/>
            <w:lang w:eastAsia="zh-CN"/>
          </w:rPr>
          <w:t>(一)、利益相关者分析</w:t>
        </w:r>
        <w:r>
          <w:tab/>
        </w:r>
        <w:r>
          <w:fldChar w:fldCharType="begin"/>
        </w:r>
        <w:r>
          <w:instrText xml:space="preserve"> PAGEREF _Toc6935 \h </w:instrText>
        </w:r>
        <w:r>
          <w:fldChar w:fldCharType="separate"/>
        </w:r>
        <w:r>
          <w:t>64</w:t>
        </w:r>
        <w:r>
          <w:fldChar w:fldCharType="end"/>
        </w:r>
      </w:hyperlink>
    </w:p>
    <w:p>
      <w:pPr>
        <w:pStyle w:val="TOC2"/>
        <w:tabs>
          <w:tab w:val="right" w:leader="dot" w:pos="8306"/>
        </w:tabs>
      </w:pPr>
      <w:hyperlink w:anchor="_Toc23432" w:history="1">
        <w:r>
          <w:rPr>
            <w:rFonts w:ascii="仿宋" w:eastAsia="仿宋" w:hAnsi="仿宋" w:cs="仿宋" w:hint="eastAsia"/>
            <w:lang w:eastAsia="zh-CN"/>
          </w:rPr>
          <w:t>(二)、沟通计划</w:t>
        </w:r>
        <w:r>
          <w:tab/>
        </w:r>
        <w:r>
          <w:fldChar w:fldCharType="begin"/>
        </w:r>
        <w:r>
          <w:instrText xml:space="preserve"> PAGEREF _Toc23432 \h </w:instrText>
        </w:r>
        <w:r>
          <w:fldChar w:fldCharType="separate"/>
        </w:r>
        <w:r>
          <w:t>65</w:t>
        </w:r>
        <w:r>
          <w:fldChar w:fldCharType="end"/>
        </w:r>
      </w:hyperlink>
    </w:p>
    <w:p>
      <w:pPr>
        <w:pStyle w:val="TOC1"/>
        <w:tabs>
          <w:tab w:val="right" w:leader="dot" w:pos="8306"/>
        </w:tabs>
      </w:pPr>
      <w:hyperlink w:anchor="_Toc27116" w:history="1">
        <w:r>
          <w:rPr>
            <w:rFonts w:ascii="仿宋" w:eastAsia="仿宋" w:hAnsi="仿宋" w:cs="仿宋" w:hint="eastAsia"/>
            <w:lang w:eastAsia="zh-CN"/>
          </w:rPr>
          <w:t>十七、黄桃项目实施时间节点</w:t>
        </w:r>
        <w:r>
          <w:tab/>
        </w:r>
        <w:r>
          <w:fldChar w:fldCharType="begin"/>
        </w:r>
        <w:r>
          <w:instrText xml:space="preserve"> PAGEREF _Toc27116 \h </w:instrText>
        </w:r>
        <w:r>
          <w:fldChar w:fldCharType="separate"/>
        </w:r>
        <w:r>
          <w:t>66</w:t>
        </w:r>
        <w:r>
          <w:fldChar w:fldCharType="end"/>
        </w:r>
      </w:hyperlink>
    </w:p>
    <w:p>
      <w:pPr>
        <w:pStyle w:val="TOC2"/>
        <w:tabs>
          <w:tab w:val="right" w:leader="dot" w:pos="8306"/>
        </w:tabs>
      </w:pPr>
      <w:hyperlink w:anchor="_Toc10826" w:history="1">
        <w:r>
          <w:rPr>
            <w:rFonts w:ascii="仿宋" w:eastAsia="仿宋" w:hAnsi="仿宋" w:cs="仿宋" w:hint="eastAsia"/>
            <w:lang w:eastAsia="zh-CN"/>
          </w:rPr>
          <w:t>(一)、黄桃项目启动阶段时间节点</w:t>
        </w:r>
        <w:r>
          <w:tab/>
        </w:r>
        <w:r>
          <w:fldChar w:fldCharType="begin"/>
        </w:r>
        <w:r>
          <w:instrText xml:space="preserve"> PAGEREF _Toc10826 \h </w:instrText>
        </w:r>
        <w:r>
          <w:fldChar w:fldCharType="separate"/>
        </w:r>
        <w:r>
          <w:t>66</w:t>
        </w:r>
        <w:r>
          <w:fldChar w:fldCharType="end"/>
        </w:r>
      </w:hyperlink>
    </w:p>
    <w:p>
      <w:pPr>
        <w:pStyle w:val="TOC2"/>
        <w:tabs>
          <w:tab w:val="right" w:leader="dot" w:pos="8306"/>
        </w:tabs>
      </w:pPr>
      <w:hyperlink w:anchor="_Toc22143" w:history="1">
        <w:r>
          <w:rPr>
            <w:rFonts w:ascii="仿宋" w:eastAsia="仿宋" w:hAnsi="仿宋" w:cs="仿宋" w:hint="eastAsia"/>
            <w:lang w:eastAsia="zh-CN"/>
          </w:rPr>
          <w:t>(二)、黄桃项目执行阶段时间节点</w:t>
        </w:r>
        <w:r>
          <w:tab/>
        </w:r>
        <w:r>
          <w:fldChar w:fldCharType="begin"/>
        </w:r>
        <w:r>
          <w:instrText xml:space="preserve"> PAGEREF _Toc22143 \h </w:instrText>
        </w:r>
        <w:r>
          <w:fldChar w:fldCharType="separate"/>
        </w:r>
        <w:r>
          <w:t>67</w:t>
        </w:r>
        <w:r>
          <w:fldChar w:fldCharType="end"/>
        </w:r>
      </w:hyperlink>
    </w:p>
    <w:p>
      <w:pPr>
        <w:pStyle w:val="TOC2"/>
        <w:tabs>
          <w:tab w:val="right" w:leader="dot" w:pos="8306"/>
        </w:tabs>
      </w:pPr>
      <w:hyperlink w:anchor="_Toc14883" w:history="1">
        <w:r>
          <w:rPr>
            <w:rFonts w:ascii="仿宋" w:eastAsia="仿宋" w:hAnsi="仿宋" w:cs="仿宋" w:hint="eastAsia"/>
            <w:lang w:eastAsia="zh-CN"/>
          </w:rPr>
          <w:t>(三)、黄桃项目完成阶段时间节点</w:t>
        </w:r>
        <w:r>
          <w:tab/>
        </w:r>
        <w:r>
          <w:fldChar w:fldCharType="begin"/>
        </w:r>
        <w:r>
          <w:instrText xml:space="preserve"> PAGEREF _Toc14883 \h </w:instrText>
        </w:r>
        <w:r>
          <w:fldChar w:fldCharType="separate"/>
        </w:r>
        <w:r>
          <w:t>68</w:t>
        </w:r>
        <w:r>
          <w:fldChar w:fldCharType="end"/>
        </w:r>
      </w:hyperlink>
    </w:p>
    <w:p>
      <w:pPr>
        <w:pStyle w:val="TOC1"/>
        <w:tabs>
          <w:tab w:val="right" w:leader="dot" w:pos="8306"/>
        </w:tabs>
      </w:pPr>
      <w:hyperlink w:anchor="_Toc1496" w:history="1">
        <w:r>
          <w:rPr>
            <w:rFonts w:ascii="仿宋" w:eastAsia="仿宋" w:hAnsi="仿宋" w:cs="仿宋" w:hint="eastAsia"/>
            <w:lang w:eastAsia="zh-CN"/>
          </w:rPr>
          <w:t>十八、营销与推广策略</w:t>
        </w:r>
        <w:r>
          <w:tab/>
        </w:r>
        <w:r>
          <w:fldChar w:fldCharType="begin"/>
        </w:r>
        <w:r>
          <w:instrText xml:space="preserve"> PAGEREF _Toc1496 \h </w:instrText>
        </w:r>
        <w:r>
          <w:fldChar w:fldCharType="separate"/>
        </w:r>
        <w:r>
          <w:t>69</w:t>
        </w:r>
        <w:r>
          <w:fldChar w:fldCharType="end"/>
        </w:r>
      </w:hyperlink>
    </w:p>
    <w:p>
      <w:pPr>
        <w:pStyle w:val="TOC2"/>
        <w:tabs>
          <w:tab w:val="right" w:leader="dot" w:pos="8306"/>
        </w:tabs>
      </w:pPr>
      <w:hyperlink w:anchor="_Toc28808" w:history="1">
        <w:r>
          <w:rPr>
            <w:rFonts w:ascii="仿宋" w:eastAsia="仿宋" w:hAnsi="仿宋" w:cs="仿宋" w:hint="eastAsia"/>
            <w:lang w:eastAsia="zh-CN"/>
          </w:rPr>
          <w:t>(一)、产品/服务定位与特点</w:t>
        </w:r>
        <w:r>
          <w:tab/>
        </w:r>
        <w:r>
          <w:fldChar w:fldCharType="begin"/>
        </w:r>
        <w:r>
          <w:instrText xml:space="preserve"> PAGEREF _Toc28808 \h </w:instrText>
        </w:r>
        <w:r>
          <w:fldChar w:fldCharType="separate"/>
        </w:r>
        <w:r>
          <w:t>69</w:t>
        </w:r>
        <w:r>
          <w:fldChar w:fldCharType="end"/>
        </w:r>
      </w:hyperlink>
    </w:p>
    <w:p>
      <w:pPr>
        <w:pStyle w:val="TOC2"/>
        <w:tabs>
          <w:tab w:val="right" w:leader="dot" w:pos="8306"/>
        </w:tabs>
      </w:pPr>
      <w:hyperlink w:anchor="_Toc29183" w:history="1">
        <w:r>
          <w:rPr>
            <w:rFonts w:ascii="仿宋" w:eastAsia="仿宋" w:hAnsi="仿宋" w:cs="仿宋" w:hint="eastAsia"/>
            <w:lang w:eastAsia="zh-CN"/>
          </w:rPr>
          <w:t>(二)、市场定位与竞争分析</w:t>
        </w:r>
        <w:r>
          <w:tab/>
        </w:r>
        <w:r>
          <w:fldChar w:fldCharType="begin"/>
        </w:r>
        <w:r>
          <w:instrText xml:space="preserve"> PAGEREF _Toc29183 \h </w:instrText>
        </w:r>
        <w:r>
          <w:fldChar w:fldCharType="separate"/>
        </w:r>
        <w:r>
          <w:t>71</w:t>
        </w:r>
        <w:r>
          <w:fldChar w:fldCharType="end"/>
        </w:r>
      </w:hyperlink>
    </w:p>
    <w:p>
      <w:pPr>
        <w:pStyle w:val="TOC2"/>
        <w:tabs>
          <w:tab w:val="right" w:leader="dot" w:pos="8306"/>
        </w:tabs>
      </w:pPr>
      <w:hyperlink w:anchor="_Toc26680" w:history="1">
        <w:r>
          <w:rPr>
            <w:rFonts w:ascii="仿宋" w:eastAsia="仿宋" w:hAnsi="仿宋" w:cs="仿宋" w:hint="eastAsia"/>
            <w:lang w:eastAsia="zh-CN"/>
          </w:rPr>
          <w:t>(三)、营销渠道与策略</w:t>
        </w:r>
        <w:r>
          <w:tab/>
        </w:r>
        <w:r>
          <w:fldChar w:fldCharType="begin"/>
        </w:r>
        <w:r>
          <w:instrText xml:space="preserve"> PAGEREF _Toc26680 \h </w:instrText>
        </w:r>
        <w:r>
          <w:fldChar w:fldCharType="separate"/>
        </w:r>
        <w:r>
          <w:t>72</w:t>
        </w:r>
        <w:r>
          <w:fldChar w:fldCharType="end"/>
        </w:r>
      </w:hyperlink>
    </w:p>
    <w:p>
      <w:pPr>
        <w:pStyle w:val="TOC2"/>
        <w:tabs>
          <w:tab w:val="right" w:leader="dot" w:pos="8306"/>
        </w:tabs>
      </w:pPr>
      <w:hyperlink w:anchor="_Toc6179" w:history="1">
        <w:r>
          <w:rPr>
            <w:rFonts w:ascii="仿宋" w:eastAsia="仿宋" w:hAnsi="仿宋" w:cs="仿宋" w:hint="eastAsia"/>
            <w:lang w:eastAsia="zh-CN"/>
          </w:rPr>
          <w:t>(四)、推广与宣传活动</w:t>
        </w:r>
        <w:r>
          <w:tab/>
        </w:r>
        <w:r>
          <w:fldChar w:fldCharType="begin"/>
        </w:r>
        <w:r>
          <w:instrText xml:space="preserve"> PAGEREF _Toc6179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19"/>
      <w:r>
        <w:rPr>
          <w:rFonts w:ascii="仿宋" w:eastAsia="仿宋" w:hAnsi="仿宋" w:cs="仿宋" w:hint="eastAsia"/>
          <w:sz w:val="28"/>
          <w:lang w:eastAsia="zh-CN"/>
        </w:rPr>
        <w:t>一、黄桃项目建设背景及必要性分析</w:t>
      </w:r>
      <w:bookmarkEnd w:id="2"/>
    </w:p>
    <w:p>
      <w:pPr>
        <w:pStyle w:val="Heading2"/>
        <w:rPr>
          <w:rFonts w:ascii="仿宋" w:eastAsia="仿宋" w:hAnsi="仿宋" w:cs="仿宋" w:hint="eastAsia"/>
          <w:lang w:eastAsia="zh-CN"/>
        </w:rPr>
      </w:pPr>
      <w:bookmarkStart w:id="3" w:name="_Toc8322"/>
      <w:r>
        <w:rPr>
          <w:rFonts w:ascii="仿宋" w:eastAsia="仿宋" w:hAnsi="仿宋" w:cs="仿宋" w:hint="eastAsia"/>
          <w:lang w:eastAsia="zh-CN"/>
        </w:rPr>
        <w:t>(一)、黄桃项目背景分析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黄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我们的背景分析将深入挖掘当前行业的发展趋势，通过对竞争态势的全面审视，找到黄桃项目在这个潮流中的定位。同时，我们将关注行业内涌现的新兴机遇，以便黄桃项目更好地融入行业发展的潮流中。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黄桃项目提供了强大的发展动力。我们将聚焦于行业内最新的技术发展趋势，包括但不限于人工智能、大数据分析、物联网等领域。通过深度的技术研究，我们将确保黄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黄桃项目发展的源泉。我们将投入更多的精力对市场需求进行深入剖析，超越表面的需求，深入挖掘潜在的市场痛点和机遇。通过对市场需求的细致了解，黄桃项目将更有针对性地设计解决方案，满足市场的多样化需求，从而更好地促进黄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黄桃项目战略至关重要。我们将对竞争态势进行更为深入的分析，包括但不限于市场份额、产品特点、客户满意度等多个维度。通过深度的竞争分析，黄桃项目将能够更准确地把握市场脉搏，制定具有竞争力的黄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黄桃项目的发展具有直接的影响。我们将进行更为全面的法规和政策分析，了解行业发展中的潜在法律风险和合规挑战。通过充分了解和遵守相关法规，黄桃项目将确保在法律框架内合法合规运营，为黄桃项目的稳健发展提供有力支持。</w:t>
      </w:r>
    </w:p>
    <w:p>
      <w:pPr>
        <w:pStyle w:val="Heading2"/>
        <w:ind w:firstLine="560" w:firstLineChars="200"/>
        <w:rPr>
          <w:rFonts w:ascii="仿宋" w:eastAsia="仿宋" w:hAnsi="仿宋" w:cs="仿宋" w:hint="eastAsia"/>
          <w:sz w:val="28"/>
          <w:lang w:eastAsia="zh-CN"/>
        </w:rPr>
      </w:pPr>
      <w:bookmarkStart w:id="4" w:name="_Toc19286"/>
      <w:r>
        <w:rPr>
          <w:rFonts w:ascii="仿宋" w:eastAsia="仿宋" w:hAnsi="仿宋" w:cs="仿宋" w:hint="eastAsia"/>
          <w:sz w:val="28"/>
          <w:lang w:eastAsia="zh-CN"/>
        </w:rPr>
        <w:t>(二)、黄桃项目建设必要性分析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建设的迫切性源于对行业发展趋势的深刻洞察。我们正处于一个行业变革的时代，科技创新、数字化转型成为企业发展的关键动力。黄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建设不仅仅是为了跟上潮流，更是为了通过技术创新推动企业的持续发展。通过引入先进的技术和解决方案，黄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黄桃项目的建设成为必然选择，通过提高产品质量、拓展服务领域，从而在竞争中获得更多的机会。黄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黄桃项目建设的必要性体现在对客户需求更精准的满足。通过黄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建设的背后是对企业持续创新的追求。只有通过不断创新，企业才能在竞争中立于不败之地。黄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15"/>
      <w:r>
        <w:rPr>
          <w:rFonts w:ascii="仿宋" w:eastAsia="仿宋" w:hAnsi="仿宋" w:cs="仿宋" w:hint="eastAsia"/>
          <w:sz w:val="28"/>
          <w:lang w:eastAsia="zh-CN"/>
        </w:rPr>
        <w:t>二、黄桃项目建设单位说明</w:t>
      </w:r>
      <w:bookmarkEnd w:id="5"/>
    </w:p>
    <w:p>
      <w:pPr>
        <w:pStyle w:val="Heading2"/>
        <w:rPr>
          <w:rFonts w:ascii="仿宋" w:eastAsia="仿宋" w:hAnsi="仿宋" w:cs="仿宋" w:hint="eastAsia"/>
          <w:lang w:eastAsia="zh-CN"/>
        </w:rPr>
      </w:pPr>
      <w:bookmarkStart w:id="6" w:name="_Toc15773"/>
      <w:r>
        <w:rPr>
          <w:rFonts w:ascii="仿宋" w:eastAsia="仿宋" w:hAnsi="仿宋" w:cs="仿宋" w:hint="eastAsia"/>
          <w:lang w:eastAsia="zh-CN"/>
        </w:rPr>
        <w:t>(一)、黄桃项目承办单位基本情况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01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桃项目承办单位的XXXX，我们着眼于实现可持续的经济效益。通过技术创新和解决方案的提供，公司预计在黄桃项目执行期间将获得可观的收入增长。这一收入来源主要包括黄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同时，我们注重成本控制和效率提升，以确保黄桃项目的可持续盈利。透过精细的管理和资源优化，公司期望实现黄桃项目利润最大化。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桃项目实施进行全面的投资评估，包括黄桃项目启动阶段的资金投入和后续运营成本。通过对黄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为确保公司在黄桃项目实施过程中具备足够的资金流动性，公司将进行详尽的现金流分析。这包括资金需求的合理预测、黄桃项目周期内的资金峰谷分析以及灵活的财务管理策略，以应对各种潜在的经济变动。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00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5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的技术管理特点体现在其创新导向。通过引入最先进的技术趋势和解决方案，黄桃项目致力于提升科技含量、提高质量和效率水平。这意味着我们将采用最新的工具和方法，确保黄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桃项目技术管理的显著特征。通过整合不同领域的技术资源，我们实现了跨学科的协同工作。这有助于优化技术架构，提高整体效能。此外，整合性策略还促进了不同技术团队之间的紧密沟通和高效合作，确保黄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桃项目所采用的技术。通过不断优化技术方案，黄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桃项目团队将在黄桃项目初期识别可能的技术风险，并采取相应的预防和应对措施。通过建立健全的风险评估机制，黄桃项目能够在实施过程中及时发现并解决潜在的技术问题，保障黄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通过这些独特的技术管理特点，我们确信在黄桃项目中，技术将成为黄桃项目成功的有力支持。这一深度剖析揭示了技术管理在黄桃项目实施中的关键作用，为黄桃项目的技术基础奠定了坚实的基础。</w:t>
      </w:r>
    </w:p>
    <w:p>
      <w:pPr>
        <w:pStyle w:val="Heading2"/>
        <w:ind w:firstLine="560" w:firstLineChars="200"/>
        <w:rPr>
          <w:rFonts w:ascii="仿宋" w:eastAsia="仿宋" w:hAnsi="仿宋" w:cs="仿宋" w:hint="eastAsia"/>
          <w:sz w:val="28"/>
          <w:lang w:eastAsia="zh-CN"/>
        </w:rPr>
      </w:pPr>
      <w:bookmarkStart w:id="10" w:name="_Toc4313"/>
      <w:r>
        <w:rPr>
          <w:rFonts w:ascii="仿宋" w:eastAsia="仿宋" w:hAnsi="仿宋" w:cs="仿宋" w:hint="eastAsia"/>
          <w:sz w:val="28"/>
          <w:lang w:eastAsia="zh-CN"/>
        </w:rPr>
        <w:t>(二)、黄桃项目工艺技术设计方案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桃项目将严格按照相关行业规范要求进行组织。通过有效控制产品质量，黄桃项目将致力于为顾客提供优质的黄桃项目产品和良好的服务。这体现了黄桃项目对于生产活动合规性和质量标准的高度重视，为黄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黄桃项目注重生态效益和清洁生产原则。黄桃项目建设将紧密结合地方特色经济发展，与社会经济发展规划和区域环境保护规划方案相协调一致。通过与当地区域自然生态系统的结合，黄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黄桃项目产品具有多样化的客户需求和个性化的特点。因此，黄桃项目产品规格品种多样，且单批生产数量较小。为满足这一特点，黄桃项目承办单位将建设先进的柔性制造生产线。通过广泛应用柔性制造技术，黄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总体而言，黄桃项目采用的技术具有较高的技术含量和自动化水平，处于国内先进水平。这一技术选用不仅体现了对生产效率、质量和环境友好性的高标准要求，同时为黄桃项目的可持续发展奠定了坚实的基础。</w:t>
      </w:r>
    </w:p>
    <w:p>
      <w:pPr>
        <w:pStyle w:val="Heading2"/>
        <w:ind w:firstLine="560" w:firstLineChars="200"/>
        <w:rPr>
          <w:rFonts w:ascii="仿宋" w:eastAsia="仿宋" w:hAnsi="仿宋" w:cs="仿宋" w:hint="eastAsia"/>
          <w:sz w:val="28"/>
          <w:lang w:eastAsia="zh-CN"/>
        </w:rPr>
      </w:pPr>
      <w:bookmarkStart w:id="11" w:name="_Toc2173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为确保黄桃项目的高效生产和技术实施，我们制定了一套精心设计的设备选型方案，以满足黄桃项目生产、质量和环保的要求。该方案的主要特点如下：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黄桃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针对黄桃项目产品的多样性和小批量生产的特点，我们将建设柔性制造生产线。通过在设备选型中考虑柔性制造技术，可以灵活应对不同产品规格和生产需求，实现生产线的高度灵活性和适应性。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177"/>
      <w:r>
        <w:rPr>
          <w:rFonts w:ascii="仿宋" w:eastAsia="仿宋" w:hAnsi="仿宋" w:cs="仿宋" w:hint="eastAsia"/>
          <w:sz w:val="28"/>
          <w:lang w:eastAsia="zh-CN"/>
        </w:rPr>
        <w:t>四、黄桃项目可持续发展</w:t>
      </w:r>
      <w:bookmarkEnd w:id="12"/>
    </w:p>
    <w:p>
      <w:pPr>
        <w:pStyle w:val="Heading2"/>
        <w:rPr>
          <w:rFonts w:ascii="仿宋" w:eastAsia="仿宋" w:hAnsi="仿宋" w:cs="仿宋" w:hint="eastAsia"/>
          <w:lang w:eastAsia="zh-CN"/>
        </w:rPr>
      </w:pPr>
      <w:bookmarkStart w:id="13" w:name="_Toc1937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桃项目中，黄桃项目团队着眼于未来，明确了可持续发展的战略方向。制定的具体可持续发展目标包括降低资源使用、采用环保技术、最大化社会效益等。这一步骤不仅有助于黄桃项目在环保和社会责任方面达到最高标准，也为未来提供了明确的指引，确保黄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可持续实践的融入黄桃项目管理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桃项目管理周期。从黄桃项目规划开始，黄桃项目团队就考虑了环境和社会的因素。在执行阶段，黄桃项目团队积极推动绿色技术的应用，优化资源利用。此外，关注员工的社会责任，通过培训和沟通活动提高员工对可持续发展的认知，使他们能够在日常工作中践行可持续实践。这些举措不仅为黄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29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扎根于黄桃项目的可持续发展理念，我们深信环保与社会责任是黄桃项目成功的关键支柱。在黄桃项目的每一步，我们都致力于通过创新和实践，履行对环境和社会的坚定责任。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团队通过引入先进的环保技术、建立高效的废物处理系统以及推动能源节约措施，积极履行环保责任。定期的环保监测和评估确保黄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桃项目不仅致力于自身可持续发展，还注重对社会的回馈。通过支持社区黄桃项目、参与慈善事业、提供培训机会等方式，黄桃项目积极履行社会责任。与当地社区建立积极互动，关注员工的工作与生活平衡，以及员工的身心健康，是黄桃项目在社会责任层面的关键举措。这样的实践不仅增强了黄桃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413"/>
      <w:r>
        <w:rPr>
          <w:rFonts w:ascii="仿宋" w:eastAsia="仿宋" w:hAnsi="仿宋" w:cs="仿宋" w:hint="eastAsia"/>
          <w:sz w:val="28"/>
          <w:lang w:eastAsia="zh-CN"/>
        </w:rPr>
        <w:t>五、黄桃项目选址可行性分析</w:t>
      </w:r>
      <w:bookmarkEnd w:id="15"/>
    </w:p>
    <w:p>
      <w:pPr>
        <w:pStyle w:val="Heading2"/>
        <w:rPr>
          <w:rFonts w:ascii="仿宋" w:eastAsia="仿宋" w:hAnsi="仿宋" w:cs="仿宋" w:hint="eastAsia"/>
          <w:lang w:eastAsia="zh-CN"/>
        </w:rPr>
      </w:pPr>
      <w:bookmarkStart w:id="16" w:name="_Toc13493"/>
      <w:r>
        <w:rPr>
          <w:rFonts w:ascii="仿宋" w:eastAsia="仿宋" w:hAnsi="仿宋" w:cs="仿宋" w:hint="eastAsia"/>
          <w:lang w:eastAsia="zh-CN"/>
        </w:rPr>
        <w:t>(一)、黄桃项目选址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该黄桃项目选址位于XX省XX市XX区XXX街道</w:t>
      </w:r>
    </w:p>
    <w:p>
      <w:pPr>
        <w:pStyle w:val="Heading2"/>
        <w:ind w:firstLine="560" w:firstLineChars="200"/>
        <w:rPr>
          <w:rFonts w:ascii="仿宋" w:eastAsia="仿宋" w:hAnsi="仿宋" w:cs="仿宋" w:hint="eastAsia"/>
          <w:sz w:val="28"/>
          <w:lang w:eastAsia="zh-CN"/>
        </w:rPr>
      </w:pPr>
      <w:bookmarkStart w:id="17" w:name="_Toc958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黄桃项目的征地面积将根据黄桃项目的实际规模和需求进行精确规划。具体面积XXX平方米，旨在确保黄桃项目不仅能够满足当前的发展需求，还能够预留空间以适应未来的扩展。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黄桃项目计划建设的建筑总规模具体面积XXX平方米。这一规模的确定综合考虑了黄桃项目的性质、规模，以及城市规划的相关要求，确保建筑布局与周边环境协调一致。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绿地率是黄桃项目用地中被规划为绿地的比例。具体面积XXX平方米，旨在通过合理规划绿地，改善黄桃项目周边环境，提升居民生活质量，并符合城市整体绿化规划。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容积率是用地上可以建设的建筑总体积与用地面积之比。具体面积XXX，通过合理的容积率规划，确保黄桃项目建筑规模与周边环境和谐共生。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确保黄桃项目选址与当地城市规划相一致，具体面积XXX平方米。通过与城市规划部门深入沟通，确保黄桃项目不仅符合城市的整体发展方向，还能够融入城市的发展布局，为城市的长远发展贡献力量。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充分了解并确保黄桃项目选址符合当地产业政策，具体面积XXX平方米。这包括黄桃项目对当地经济的促进作用，以及对相关产业的带动效应，确保黄桃项目与地方政府的产业政策保持一致，促进共赢合作。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确保黄桃项目选址具备必要的公共设施配套，具体面积XXX平方米。这包括交通便利性、教育、医疗等基础设施，以提高居民生活品质，使得黄桃项目选址更具吸引力。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考虑用地总体要求对当地社会稳定性的影响，具体面积XXX平方米。通过深入了解当地社区反馈，确保黄桃项目的选址和建设过程对当地社会和谐稳定产生积极作用。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黄桃项目选址不仅符合法规和规划，还在实际操作中具有可行性。这一全面规划将为黄桃项目的成功实施提供坚实的基础，确保黄桃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776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桃项目的设备规划和空间设计中，我们将采取灵活设备布局的措施。设备布局将根据实际需求进行灵活设计，避免不必要的浪费。通过合理规划设备摆放位置，我们将提高设备的利用率，减少设备间距，以确保黄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桃项目内部引入共享设施的概念，例如共享会议室、办公区等。通过这种方式，我们可以减少对资源的重复建设，提高资源共享效率，从而减小黄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493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桃项目的总图布置中，我们将不同功能区域进行明确的规划，以最大程度满足黄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https://d.book118.com/198051105050006025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977B4"/>
    <w:rsid w:val="3DE97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110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2024-01-09T19:17:00Z</dcterms:created>
  <dcterms:modified xsi:type="dcterms:W3CDTF">2024-01-09T19:17:26Z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39EC9B84C1154528B5CE7CA7A383AF51_11</vt:lpwstr>
  </property>
  <property fmtid="{D5CDD505-2E9C-101B-9397-08002B2CF9AE}" pid="3" name="KSOProductBuildVer">
    <vt:lpwstr>2052-12.1.0.16120</vt:lpwstr>
  </property>
</Properties>
</file>