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轴流泵项目规划设计纲要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2" w:history="1">
        <w:r>
          <w:rPr>
            <w:rFonts w:ascii="仿宋" w:eastAsia="仿宋" w:hAnsi="仿宋" w:cs="仿宋" w:hint="eastAsia"/>
            <w:lang w:eastAsia="zh-CN"/>
          </w:rPr>
          <w:t>前言</w:t>
        </w:r>
        <w:r>
          <w:tab/>
        </w:r>
        <w:r>
          <w:fldChar w:fldCharType="begin"/>
        </w:r>
        <w:r>
          <w:instrText xml:space="preserve"> PAGEREF _Toc24832 \h </w:instrText>
        </w:r>
        <w:r>
          <w:fldChar w:fldCharType="separate"/>
        </w:r>
        <w:r>
          <w:t>3</w:t>
        </w:r>
        <w:r>
          <w:fldChar w:fldCharType="end"/>
        </w:r>
      </w:hyperlink>
    </w:p>
    <w:p>
      <w:pPr>
        <w:pStyle w:val="TOC1"/>
        <w:tabs>
          <w:tab w:val="right" w:leader="dot" w:pos="8306"/>
        </w:tabs>
      </w:pPr>
      <w:hyperlink w:anchor="_Toc29577" w:history="1">
        <w:r>
          <w:rPr>
            <w:rFonts w:ascii="仿宋" w:eastAsia="仿宋" w:hAnsi="仿宋" w:cs="仿宋" w:hint="eastAsia"/>
            <w:lang w:eastAsia="zh-CN"/>
          </w:rPr>
          <w:t>一、工艺说明</w:t>
        </w:r>
        <w:r>
          <w:tab/>
        </w:r>
        <w:r>
          <w:fldChar w:fldCharType="begin"/>
        </w:r>
        <w:r>
          <w:instrText xml:space="preserve"> PAGEREF _Toc29577 \h </w:instrText>
        </w:r>
        <w:r>
          <w:fldChar w:fldCharType="separate"/>
        </w:r>
        <w:r>
          <w:t>3</w:t>
        </w:r>
        <w:r>
          <w:fldChar w:fldCharType="end"/>
        </w:r>
      </w:hyperlink>
    </w:p>
    <w:p>
      <w:pPr>
        <w:pStyle w:val="TOC2"/>
        <w:tabs>
          <w:tab w:val="right" w:leader="dot" w:pos="8306"/>
        </w:tabs>
      </w:pPr>
      <w:hyperlink w:anchor="_Toc23684" w:history="1">
        <w:r>
          <w:rPr>
            <w:rFonts w:ascii="仿宋" w:eastAsia="仿宋" w:hAnsi="仿宋" w:cs="仿宋" w:hint="eastAsia"/>
            <w:lang w:eastAsia="zh-CN"/>
          </w:rPr>
          <w:t>(一)、技术管理特点</w:t>
        </w:r>
        <w:r>
          <w:tab/>
        </w:r>
        <w:r>
          <w:fldChar w:fldCharType="begin"/>
        </w:r>
        <w:r>
          <w:instrText xml:space="preserve"> PAGEREF _Toc23684 \h </w:instrText>
        </w:r>
        <w:r>
          <w:fldChar w:fldCharType="separate"/>
        </w:r>
        <w:r>
          <w:t>3</w:t>
        </w:r>
        <w:r>
          <w:fldChar w:fldCharType="end"/>
        </w:r>
      </w:hyperlink>
    </w:p>
    <w:p>
      <w:pPr>
        <w:pStyle w:val="TOC2"/>
        <w:tabs>
          <w:tab w:val="right" w:leader="dot" w:pos="8306"/>
        </w:tabs>
      </w:pPr>
      <w:hyperlink w:anchor="_Toc31547" w:history="1">
        <w:r>
          <w:rPr>
            <w:rFonts w:ascii="仿宋" w:eastAsia="仿宋" w:hAnsi="仿宋" w:cs="仿宋" w:hint="eastAsia"/>
            <w:lang w:eastAsia="zh-CN"/>
          </w:rPr>
          <w:t>(二)、轴流泵项目工艺技术设计方案</w:t>
        </w:r>
        <w:r>
          <w:tab/>
        </w:r>
        <w:r>
          <w:fldChar w:fldCharType="begin"/>
        </w:r>
        <w:r>
          <w:instrText xml:space="preserve"> PAGEREF _Toc31547 \h </w:instrText>
        </w:r>
        <w:r>
          <w:fldChar w:fldCharType="separate"/>
        </w:r>
        <w:r>
          <w:t>4</w:t>
        </w:r>
        <w:r>
          <w:fldChar w:fldCharType="end"/>
        </w:r>
      </w:hyperlink>
    </w:p>
    <w:p>
      <w:pPr>
        <w:pStyle w:val="TOC2"/>
        <w:tabs>
          <w:tab w:val="right" w:leader="dot" w:pos="8306"/>
        </w:tabs>
      </w:pPr>
      <w:hyperlink w:anchor="_Toc8144" w:history="1">
        <w:r>
          <w:rPr>
            <w:rFonts w:ascii="仿宋" w:eastAsia="仿宋" w:hAnsi="仿宋" w:cs="仿宋" w:hint="eastAsia"/>
            <w:lang w:eastAsia="zh-CN"/>
          </w:rPr>
          <w:t>(三)、设备选型方案</w:t>
        </w:r>
        <w:r>
          <w:tab/>
        </w:r>
        <w:r>
          <w:fldChar w:fldCharType="begin"/>
        </w:r>
        <w:r>
          <w:instrText xml:space="preserve"> PAGEREF _Toc8144 \h </w:instrText>
        </w:r>
        <w:r>
          <w:fldChar w:fldCharType="separate"/>
        </w:r>
        <w:r>
          <w:t>5</w:t>
        </w:r>
        <w:r>
          <w:fldChar w:fldCharType="end"/>
        </w:r>
      </w:hyperlink>
    </w:p>
    <w:p>
      <w:pPr>
        <w:pStyle w:val="TOC1"/>
        <w:tabs>
          <w:tab w:val="right" w:leader="dot" w:pos="8306"/>
        </w:tabs>
      </w:pPr>
      <w:hyperlink w:anchor="_Toc18133" w:history="1">
        <w:r>
          <w:rPr>
            <w:rFonts w:ascii="仿宋" w:eastAsia="仿宋" w:hAnsi="仿宋" w:cs="仿宋" w:hint="eastAsia"/>
            <w:lang w:eastAsia="zh-CN"/>
          </w:rPr>
          <w:t>二、产品规划分析</w:t>
        </w:r>
        <w:r>
          <w:tab/>
        </w:r>
        <w:r>
          <w:fldChar w:fldCharType="begin"/>
        </w:r>
        <w:r>
          <w:instrText xml:space="preserve"> PAGEREF _Toc18133 \h </w:instrText>
        </w:r>
        <w:r>
          <w:fldChar w:fldCharType="separate"/>
        </w:r>
        <w:r>
          <w:t>7</w:t>
        </w:r>
        <w:r>
          <w:fldChar w:fldCharType="end"/>
        </w:r>
      </w:hyperlink>
    </w:p>
    <w:p>
      <w:pPr>
        <w:pStyle w:val="TOC2"/>
        <w:tabs>
          <w:tab w:val="right" w:leader="dot" w:pos="8306"/>
        </w:tabs>
      </w:pPr>
      <w:hyperlink w:anchor="_Toc3752" w:history="1">
        <w:r>
          <w:rPr>
            <w:rFonts w:ascii="仿宋" w:eastAsia="仿宋" w:hAnsi="仿宋" w:cs="仿宋" w:hint="eastAsia"/>
            <w:lang w:eastAsia="zh-CN"/>
          </w:rPr>
          <w:t>(一)、产品规划</w:t>
        </w:r>
        <w:r>
          <w:tab/>
        </w:r>
        <w:r>
          <w:fldChar w:fldCharType="begin"/>
        </w:r>
        <w:r>
          <w:instrText xml:space="preserve"> PAGEREF _Toc3752 \h </w:instrText>
        </w:r>
        <w:r>
          <w:fldChar w:fldCharType="separate"/>
        </w:r>
        <w:r>
          <w:t>7</w:t>
        </w:r>
        <w:r>
          <w:fldChar w:fldCharType="end"/>
        </w:r>
      </w:hyperlink>
    </w:p>
    <w:p>
      <w:pPr>
        <w:pStyle w:val="TOC2"/>
        <w:tabs>
          <w:tab w:val="right" w:leader="dot" w:pos="8306"/>
        </w:tabs>
      </w:pPr>
      <w:hyperlink w:anchor="_Toc20221" w:history="1">
        <w:r>
          <w:rPr>
            <w:rFonts w:ascii="仿宋" w:eastAsia="仿宋" w:hAnsi="仿宋" w:cs="仿宋" w:hint="eastAsia"/>
            <w:lang w:eastAsia="zh-CN"/>
          </w:rPr>
          <w:t>(二)、建设规模</w:t>
        </w:r>
        <w:r>
          <w:tab/>
        </w:r>
        <w:r>
          <w:fldChar w:fldCharType="begin"/>
        </w:r>
        <w:r>
          <w:instrText xml:space="preserve"> PAGEREF _Toc20221 \h </w:instrText>
        </w:r>
        <w:r>
          <w:fldChar w:fldCharType="separate"/>
        </w:r>
        <w:r>
          <w:t>7</w:t>
        </w:r>
        <w:r>
          <w:fldChar w:fldCharType="end"/>
        </w:r>
      </w:hyperlink>
    </w:p>
    <w:p>
      <w:pPr>
        <w:pStyle w:val="TOC1"/>
        <w:tabs>
          <w:tab w:val="right" w:leader="dot" w:pos="8306"/>
        </w:tabs>
      </w:pPr>
      <w:hyperlink w:anchor="_Toc6982" w:history="1">
        <w:r>
          <w:rPr>
            <w:rFonts w:ascii="仿宋" w:eastAsia="仿宋" w:hAnsi="仿宋" w:cs="仿宋" w:hint="eastAsia"/>
            <w:lang w:eastAsia="zh-CN"/>
          </w:rPr>
          <w:t>三、轴流泵项目土建工程</w:t>
        </w:r>
        <w:r>
          <w:tab/>
        </w:r>
        <w:r>
          <w:fldChar w:fldCharType="begin"/>
        </w:r>
        <w:r>
          <w:instrText xml:space="preserve"> PAGEREF _Toc6982 \h </w:instrText>
        </w:r>
        <w:r>
          <w:fldChar w:fldCharType="separate"/>
        </w:r>
        <w:r>
          <w:t>9</w:t>
        </w:r>
        <w:r>
          <w:fldChar w:fldCharType="end"/>
        </w:r>
      </w:hyperlink>
    </w:p>
    <w:p>
      <w:pPr>
        <w:pStyle w:val="TOC2"/>
        <w:tabs>
          <w:tab w:val="right" w:leader="dot" w:pos="8306"/>
        </w:tabs>
      </w:pPr>
      <w:hyperlink w:anchor="_Toc20611" w:history="1">
        <w:r>
          <w:rPr>
            <w:rFonts w:ascii="仿宋" w:eastAsia="仿宋" w:hAnsi="仿宋" w:cs="仿宋" w:hint="eastAsia"/>
            <w:lang w:eastAsia="zh-CN"/>
          </w:rPr>
          <w:t>(一)、建筑工程设计原则</w:t>
        </w:r>
        <w:r>
          <w:tab/>
        </w:r>
        <w:r>
          <w:fldChar w:fldCharType="begin"/>
        </w:r>
        <w:r>
          <w:instrText xml:space="preserve"> PAGEREF _Toc20611 \h </w:instrText>
        </w:r>
        <w:r>
          <w:fldChar w:fldCharType="separate"/>
        </w:r>
        <w:r>
          <w:t>9</w:t>
        </w:r>
        <w:r>
          <w:fldChar w:fldCharType="end"/>
        </w:r>
      </w:hyperlink>
    </w:p>
    <w:p>
      <w:pPr>
        <w:pStyle w:val="TOC2"/>
        <w:tabs>
          <w:tab w:val="right" w:leader="dot" w:pos="8306"/>
        </w:tabs>
      </w:pPr>
      <w:hyperlink w:anchor="_Toc23729" w:history="1">
        <w:r>
          <w:rPr>
            <w:rFonts w:ascii="仿宋" w:eastAsia="仿宋" w:hAnsi="仿宋" w:cs="仿宋" w:hint="eastAsia"/>
            <w:lang w:eastAsia="zh-CN"/>
          </w:rPr>
          <w:t>(二)、土建工程设计年限及安全等级</w:t>
        </w:r>
        <w:r>
          <w:tab/>
        </w:r>
        <w:r>
          <w:fldChar w:fldCharType="begin"/>
        </w:r>
        <w:r>
          <w:instrText xml:space="preserve"> PAGEREF _Toc23729 \h </w:instrText>
        </w:r>
        <w:r>
          <w:fldChar w:fldCharType="separate"/>
        </w:r>
        <w:r>
          <w:t>10</w:t>
        </w:r>
        <w:r>
          <w:fldChar w:fldCharType="end"/>
        </w:r>
      </w:hyperlink>
    </w:p>
    <w:p>
      <w:pPr>
        <w:pStyle w:val="TOC2"/>
        <w:tabs>
          <w:tab w:val="right" w:leader="dot" w:pos="8306"/>
        </w:tabs>
      </w:pPr>
      <w:hyperlink w:anchor="_Toc1510" w:history="1">
        <w:r>
          <w:rPr>
            <w:rFonts w:ascii="仿宋" w:eastAsia="仿宋" w:hAnsi="仿宋" w:cs="仿宋" w:hint="eastAsia"/>
            <w:lang w:eastAsia="zh-CN"/>
          </w:rPr>
          <w:t>(三)、建筑工程设计总体要求</w:t>
        </w:r>
        <w:r>
          <w:tab/>
        </w:r>
        <w:r>
          <w:fldChar w:fldCharType="begin"/>
        </w:r>
        <w:r>
          <w:instrText xml:space="preserve"> PAGEREF _Toc1510 \h </w:instrText>
        </w:r>
        <w:r>
          <w:fldChar w:fldCharType="separate"/>
        </w:r>
        <w:r>
          <w:t>11</w:t>
        </w:r>
        <w:r>
          <w:fldChar w:fldCharType="end"/>
        </w:r>
      </w:hyperlink>
    </w:p>
    <w:p>
      <w:pPr>
        <w:pStyle w:val="TOC2"/>
        <w:tabs>
          <w:tab w:val="right" w:leader="dot" w:pos="8306"/>
        </w:tabs>
      </w:pPr>
      <w:hyperlink w:anchor="_Toc27834" w:history="1">
        <w:r>
          <w:rPr>
            <w:rFonts w:ascii="仿宋" w:eastAsia="仿宋" w:hAnsi="仿宋" w:cs="仿宋" w:hint="eastAsia"/>
            <w:lang w:eastAsia="zh-CN"/>
          </w:rPr>
          <w:t>(四)、土建工程建设指标</w:t>
        </w:r>
        <w:r>
          <w:tab/>
        </w:r>
        <w:r>
          <w:fldChar w:fldCharType="begin"/>
        </w:r>
        <w:r>
          <w:instrText xml:space="preserve"> PAGEREF _Toc27834 \h </w:instrText>
        </w:r>
        <w:r>
          <w:fldChar w:fldCharType="separate"/>
        </w:r>
        <w:r>
          <w:t>12</w:t>
        </w:r>
        <w:r>
          <w:fldChar w:fldCharType="end"/>
        </w:r>
      </w:hyperlink>
    </w:p>
    <w:p>
      <w:pPr>
        <w:pStyle w:val="TOC1"/>
        <w:tabs>
          <w:tab w:val="right" w:leader="dot" w:pos="8306"/>
        </w:tabs>
      </w:pPr>
      <w:hyperlink w:anchor="_Toc28117" w:history="1">
        <w:r>
          <w:rPr>
            <w:rFonts w:ascii="仿宋" w:eastAsia="仿宋" w:hAnsi="仿宋" w:cs="仿宋" w:hint="eastAsia"/>
            <w:lang w:eastAsia="zh-CN"/>
          </w:rPr>
          <w:t>四、轴流泵项目建设单位说明</w:t>
        </w:r>
        <w:r>
          <w:tab/>
        </w:r>
        <w:r>
          <w:fldChar w:fldCharType="begin"/>
        </w:r>
        <w:r>
          <w:instrText xml:space="preserve"> PAGEREF _Toc28117 \h </w:instrText>
        </w:r>
        <w:r>
          <w:fldChar w:fldCharType="separate"/>
        </w:r>
        <w:r>
          <w:t>12</w:t>
        </w:r>
        <w:r>
          <w:fldChar w:fldCharType="end"/>
        </w:r>
      </w:hyperlink>
    </w:p>
    <w:p>
      <w:pPr>
        <w:pStyle w:val="TOC2"/>
        <w:tabs>
          <w:tab w:val="right" w:leader="dot" w:pos="8306"/>
        </w:tabs>
      </w:pPr>
      <w:hyperlink w:anchor="_Toc29419" w:history="1">
        <w:r>
          <w:rPr>
            <w:rFonts w:ascii="仿宋" w:eastAsia="仿宋" w:hAnsi="仿宋" w:cs="仿宋" w:hint="eastAsia"/>
            <w:lang w:eastAsia="zh-CN"/>
          </w:rPr>
          <w:t>(一)、轴流泵项目承办单位基本情况</w:t>
        </w:r>
        <w:r>
          <w:tab/>
        </w:r>
        <w:r>
          <w:fldChar w:fldCharType="begin"/>
        </w:r>
        <w:r>
          <w:instrText xml:space="preserve"> PAGEREF _Toc29419 \h </w:instrText>
        </w:r>
        <w:r>
          <w:fldChar w:fldCharType="separate"/>
        </w:r>
        <w:r>
          <w:t>12</w:t>
        </w:r>
        <w:r>
          <w:fldChar w:fldCharType="end"/>
        </w:r>
      </w:hyperlink>
    </w:p>
    <w:p>
      <w:pPr>
        <w:pStyle w:val="TOC2"/>
        <w:tabs>
          <w:tab w:val="right" w:leader="dot" w:pos="8306"/>
        </w:tabs>
      </w:pPr>
      <w:hyperlink w:anchor="_Toc3814" w:history="1">
        <w:r>
          <w:rPr>
            <w:rFonts w:ascii="仿宋" w:eastAsia="仿宋" w:hAnsi="仿宋" w:cs="仿宋" w:hint="eastAsia"/>
            <w:lang w:eastAsia="zh-CN"/>
          </w:rPr>
          <w:t>(二)、公司经济效益分析</w:t>
        </w:r>
        <w:r>
          <w:tab/>
        </w:r>
        <w:r>
          <w:fldChar w:fldCharType="begin"/>
        </w:r>
        <w:r>
          <w:instrText xml:space="preserve"> PAGEREF _Toc3814 \h </w:instrText>
        </w:r>
        <w:r>
          <w:fldChar w:fldCharType="separate"/>
        </w:r>
        <w:r>
          <w:t>13</w:t>
        </w:r>
        <w:r>
          <w:fldChar w:fldCharType="end"/>
        </w:r>
      </w:hyperlink>
    </w:p>
    <w:p>
      <w:pPr>
        <w:pStyle w:val="TOC1"/>
        <w:tabs>
          <w:tab w:val="right" w:leader="dot" w:pos="8306"/>
        </w:tabs>
      </w:pPr>
      <w:hyperlink w:anchor="_Toc11246" w:history="1">
        <w:r>
          <w:rPr>
            <w:rFonts w:ascii="仿宋" w:eastAsia="仿宋" w:hAnsi="仿宋" w:cs="仿宋" w:hint="eastAsia"/>
            <w:lang w:eastAsia="zh-CN"/>
          </w:rPr>
          <w:t>五、轴流泵项目建设背景及必要性分析</w:t>
        </w:r>
        <w:r>
          <w:tab/>
        </w:r>
        <w:r>
          <w:fldChar w:fldCharType="begin"/>
        </w:r>
        <w:r>
          <w:instrText xml:space="preserve"> PAGEREF _Toc11246 \h </w:instrText>
        </w:r>
        <w:r>
          <w:fldChar w:fldCharType="separate"/>
        </w:r>
        <w:r>
          <w:t>14</w:t>
        </w:r>
        <w:r>
          <w:fldChar w:fldCharType="end"/>
        </w:r>
      </w:hyperlink>
    </w:p>
    <w:p>
      <w:pPr>
        <w:pStyle w:val="TOC2"/>
        <w:tabs>
          <w:tab w:val="right" w:leader="dot" w:pos="8306"/>
        </w:tabs>
      </w:pPr>
      <w:hyperlink w:anchor="_Toc27099" w:history="1">
        <w:r>
          <w:rPr>
            <w:rFonts w:ascii="仿宋" w:eastAsia="仿宋" w:hAnsi="仿宋" w:cs="仿宋" w:hint="eastAsia"/>
            <w:lang w:eastAsia="zh-CN"/>
          </w:rPr>
          <w:t>(一)、轴流泵项目背景分析</w:t>
        </w:r>
        <w:r>
          <w:tab/>
        </w:r>
        <w:r>
          <w:fldChar w:fldCharType="begin"/>
        </w:r>
        <w:r>
          <w:instrText xml:space="preserve"> PAGEREF _Toc27099 \h </w:instrText>
        </w:r>
        <w:r>
          <w:fldChar w:fldCharType="separate"/>
        </w:r>
        <w:r>
          <w:t>14</w:t>
        </w:r>
        <w:r>
          <w:fldChar w:fldCharType="end"/>
        </w:r>
      </w:hyperlink>
    </w:p>
    <w:p>
      <w:pPr>
        <w:pStyle w:val="TOC2"/>
        <w:tabs>
          <w:tab w:val="right" w:leader="dot" w:pos="8306"/>
        </w:tabs>
      </w:pPr>
      <w:hyperlink w:anchor="_Toc31033" w:history="1">
        <w:r>
          <w:rPr>
            <w:rFonts w:ascii="仿宋" w:eastAsia="仿宋" w:hAnsi="仿宋" w:cs="仿宋" w:hint="eastAsia"/>
            <w:lang w:eastAsia="zh-CN"/>
          </w:rPr>
          <w:t>(二)、轴流泵项目建设必要性分析</w:t>
        </w:r>
        <w:r>
          <w:tab/>
        </w:r>
        <w:r>
          <w:fldChar w:fldCharType="begin"/>
        </w:r>
        <w:r>
          <w:instrText xml:space="preserve"> PAGEREF _Toc31033 \h </w:instrText>
        </w:r>
        <w:r>
          <w:fldChar w:fldCharType="separate"/>
        </w:r>
        <w:r>
          <w:t>15</w:t>
        </w:r>
        <w:r>
          <w:fldChar w:fldCharType="end"/>
        </w:r>
      </w:hyperlink>
    </w:p>
    <w:p>
      <w:pPr>
        <w:pStyle w:val="TOC1"/>
        <w:tabs>
          <w:tab w:val="right" w:leader="dot" w:pos="8306"/>
        </w:tabs>
      </w:pPr>
      <w:hyperlink w:anchor="_Toc5925" w:history="1">
        <w:r>
          <w:rPr>
            <w:rFonts w:ascii="仿宋" w:eastAsia="仿宋" w:hAnsi="仿宋" w:cs="仿宋" w:hint="eastAsia"/>
            <w:lang w:eastAsia="zh-CN"/>
          </w:rPr>
          <w:t>六、轴流泵项目文档管理</w:t>
        </w:r>
        <w:r>
          <w:tab/>
        </w:r>
        <w:r>
          <w:fldChar w:fldCharType="begin"/>
        </w:r>
        <w:r>
          <w:instrText xml:space="preserve"> PAGEREF _Toc5925 \h </w:instrText>
        </w:r>
        <w:r>
          <w:fldChar w:fldCharType="separate"/>
        </w:r>
        <w:r>
          <w:t>17</w:t>
        </w:r>
        <w:r>
          <w:fldChar w:fldCharType="end"/>
        </w:r>
      </w:hyperlink>
    </w:p>
    <w:p>
      <w:pPr>
        <w:pStyle w:val="TOC2"/>
        <w:tabs>
          <w:tab w:val="right" w:leader="dot" w:pos="8306"/>
        </w:tabs>
      </w:pPr>
      <w:hyperlink w:anchor="_Toc8956" w:history="1">
        <w:r>
          <w:rPr>
            <w:rFonts w:ascii="仿宋" w:eastAsia="仿宋" w:hAnsi="仿宋" w:cs="仿宋" w:hint="eastAsia"/>
            <w:lang w:eastAsia="zh-CN"/>
          </w:rPr>
          <w:t>(一)、文档编制与审查</w:t>
        </w:r>
        <w:r>
          <w:tab/>
        </w:r>
        <w:r>
          <w:fldChar w:fldCharType="begin"/>
        </w:r>
        <w:r>
          <w:instrText xml:space="preserve"> PAGEREF _Toc8956 \h </w:instrText>
        </w:r>
        <w:r>
          <w:fldChar w:fldCharType="separate"/>
        </w:r>
        <w:r>
          <w:t>17</w:t>
        </w:r>
        <w:r>
          <w:fldChar w:fldCharType="end"/>
        </w:r>
      </w:hyperlink>
    </w:p>
    <w:p>
      <w:pPr>
        <w:pStyle w:val="TOC2"/>
        <w:tabs>
          <w:tab w:val="right" w:leader="dot" w:pos="8306"/>
        </w:tabs>
      </w:pPr>
      <w:hyperlink w:anchor="_Toc12691" w:history="1">
        <w:r>
          <w:rPr>
            <w:rFonts w:ascii="仿宋" w:eastAsia="仿宋" w:hAnsi="仿宋" w:cs="仿宋" w:hint="eastAsia"/>
            <w:lang w:eastAsia="zh-CN"/>
          </w:rPr>
          <w:t>(二)、文档发布与分发</w:t>
        </w:r>
        <w:r>
          <w:tab/>
        </w:r>
        <w:r>
          <w:fldChar w:fldCharType="begin"/>
        </w:r>
        <w:r>
          <w:instrText xml:space="preserve"> PAGEREF _Toc12691 \h </w:instrText>
        </w:r>
        <w:r>
          <w:fldChar w:fldCharType="separate"/>
        </w:r>
        <w:r>
          <w:t>18</w:t>
        </w:r>
        <w:r>
          <w:fldChar w:fldCharType="end"/>
        </w:r>
      </w:hyperlink>
    </w:p>
    <w:p>
      <w:pPr>
        <w:pStyle w:val="TOC2"/>
        <w:tabs>
          <w:tab w:val="right" w:leader="dot" w:pos="8306"/>
        </w:tabs>
      </w:pPr>
      <w:hyperlink w:anchor="_Toc1705" w:history="1">
        <w:r>
          <w:rPr>
            <w:rFonts w:ascii="仿宋" w:eastAsia="仿宋" w:hAnsi="仿宋" w:cs="仿宋" w:hint="eastAsia"/>
            <w:lang w:eastAsia="zh-CN"/>
          </w:rPr>
          <w:t>(三)、文档存档与归档</w:t>
        </w:r>
        <w:r>
          <w:tab/>
        </w:r>
        <w:r>
          <w:fldChar w:fldCharType="begin"/>
        </w:r>
        <w:r>
          <w:instrText xml:space="preserve"> PAGEREF _Toc1705 \h </w:instrText>
        </w:r>
        <w:r>
          <w:fldChar w:fldCharType="separate"/>
        </w:r>
        <w:r>
          <w:t>19</w:t>
        </w:r>
        <w:r>
          <w:fldChar w:fldCharType="end"/>
        </w:r>
      </w:hyperlink>
    </w:p>
    <w:p>
      <w:pPr>
        <w:pStyle w:val="TOC1"/>
        <w:tabs>
          <w:tab w:val="right" w:leader="dot" w:pos="8306"/>
        </w:tabs>
      </w:pPr>
      <w:hyperlink w:anchor="_Toc32581" w:history="1">
        <w:r>
          <w:rPr>
            <w:rFonts w:ascii="仿宋" w:eastAsia="仿宋" w:hAnsi="仿宋" w:cs="仿宋" w:hint="eastAsia"/>
            <w:lang w:eastAsia="zh-CN"/>
          </w:rPr>
          <w:t>七、轴流泵项目计划安排</w:t>
        </w:r>
        <w:r>
          <w:tab/>
        </w:r>
        <w:r>
          <w:fldChar w:fldCharType="begin"/>
        </w:r>
        <w:r>
          <w:instrText xml:space="preserve"> PAGEREF _Toc32581 \h </w:instrText>
        </w:r>
        <w:r>
          <w:fldChar w:fldCharType="separate"/>
        </w:r>
        <w:r>
          <w:t>20</w:t>
        </w:r>
        <w:r>
          <w:fldChar w:fldCharType="end"/>
        </w:r>
      </w:hyperlink>
    </w:p>
    <w:p>
      <w:pPr>
        <w:pStyle w:val="TOC2"/>
        <w:tabs>
          <w:tab w:val="right" w:leader="dot" w:pos="8306"/>
        </w:tabs>
      </w:pPr>
      <w:hyperlink w:anchor="_Toc32396" w:history="1">
        <w:r>
          <w:rPr>
            <w:rFonts w:ascii="仿宋" w:eastAsia="仿宋" w:hAnsi="仿宋" w:cs="仿宋" w:hint="eastAsia"/>
            <w:lang w:eastAsia="zh-CN"/>
          </w:rPr>
          <w:t>(一)、建设周期</w:t>
        </w:r>
        <w:r>
          <w:tab/>
        </w:r>
        <w:r>
          <w:fldChar w:fldCharType="begin"/>
        </w:r>
        <w:r>
          <w:instrText xml:space="preserve"> PAGEREF _Toc32396 \h </w:instrText>
        </w:r>
        <w:r>
          <w:fldChar w:fldCharType="separate"/>
        </w:r>
        <w:r>
          <w:t>20</w:t>
        </w:r>
        <w:r>
          <w:fldChar w:fldCharType="end"/>
        </w:r>
      </w:hyperlink>
    </w:p>
    <w:p>
      <w:pPr>
        <w:pStyle w:val="TOC2"/>
        <w:tabs>
          <w:tab w:val="right" w:leader="dot" w:pos="8306"/>
        </w:tabs>
      </w:pPr>
      <w:hyperlink w:anchor="_Toc4949" w:history="1">
        <w:r>
          <w:rPr>
            <w:rFonts w:ascii="仿宋" w:eastAsia="仿宋" w:hAnsi="仿宋" w:cs="仿宋" w:hint="eastAsia"/>
            <w:lang w:eastAsia="zh-CN"/>
          </w:rPr>
          <w:t>(二)、建设进度</w:t>
        </w:r>
        <w:r>
          <w:tab/>
        </w:r>
        <w:r>
          <w:fldChar w:fldCharType="begin"/>
        </w:r>
        <w:r>
          <w:instrText xml:space="preserve"> PAGEREF _Toc4949 \h </w:instrText>
        </w:r>
        <w:r>
          <w:fldChar w:fldCharType="separate"/>
        </w:r>
        <w:r>
          <w:t>21</w:t>
        </w:r>
        <w:r>
          <w:fldChar w:fldCharType="end"/>
        </w:r>
      </w:hyperlink>
    </w:p>
    <w:p>
      <w:pPr>
        <w:pStyle w:val="TOC2"/>
        <w:tabs>
          <w:tab w:val="right" w:leader="dot" w:pos="8306"/>
        </w:tabs>
      </w:pPr>
      <w:hyperlink w:anchor="_Toc29515" w:history="1">
        <w:r>
          <w:rPr>
            <w:rFonts w:ascii="仿宋" w:eastAsia="仿宋" w:hAnsi="仿宋" w:cs="仿宋" w:hint="eastAsia"/>
            <w:lang w:eastAsia="zh-CN"/>
          </w:rPr>
          <w:t>(三)、进度安排注意事项</w:t>
        </w:r>
        <w:r>
          <w:tab/>
        </w:r>
        <w:r>
          <w:fldChar w:fldCharType="begin"/>
        </w:r>
        <w:r>
          <w:instrText xml:space="preserve"> PAGEREF _Toc29515 \h </w:instrText>
        </w:r>
        <w:r>
          <w:fldChar w:fldCharType="separate"/>
        </w:r>
        <w:r>
          <w:t>22</w:t>
        </w:r>
        <w:r>
          <w:fldChar w:fldCharType="end"/>
        </w:r>
      </w:hyperlink>
    </w:p>
    <w:p>
      <w:pPr>
        <w:pStyle w:val="TOC2"/>
        <w:tabs>
          <w:tab w:val="right" w:leader="dot" w:pos="8306"/>
        </w:tabs>
      </w:pPr>
      <w:hyperlink w:anchor="_Toc13799" w:history="1">
        <w:r>
          <w:rPr>
            <w:rFonts w:ascii="仿宋" w:eastAsia="仿宋" w:hAnsi="仿宋" w:cs="仿宋" w:hint="eastAsia"/>
            <w:lang w:eastAsia="zh-CN"/>
          </w:rPr>
          <w:t>(四)、人力资源配置</w:t>
        </w:r>
        <w:r>
          <w:tab/>
        </w:r>
        <w:r>
          <w:fldChar w:fldCharType="begin"/>
        </w:r>
        <w:r>
          <w:instrText xml:space="preserve"> PAGEREF _Toc13799 \h </w:instrText>
        </w:r>
        <w:r>
          <w:fldChar w:fldCharType="separate"/>
        </w:r>
        <w:r>
          <w:t>23</w:t>
        </w:r>
        <w:r>
          <w:fldChar w:fldCharType="end"/>
        </w:r>
      </w:hyperlink>
    </w:p>
    <w:p>
      <w:pPr>
        <w:pStyle w:val="TOC1"/>
        <w:tabs>
          <w:tab w:val="right" w:leader="dot" w:pos="8306"/>
        </w:tabs>
      </w:pPr>
      <w:hyperlink w:anchor="_Toc20042" w:history="1">
        <w:r>
          <w:rPr>
            <w:rFonts w:ascii="仿宋" w:eastAsia="仿宋" w:hAnsi="仿宋" w:cs="仿宋" w:hint="eastAsia"/>
            <w:lang w:eastAsia="zh-CN"/>
          </w:rPr>
          <w:t>八、轴流泵项目财务管理</w:t>
        </w:r>
        <w:r>
          <w:tab/>
        </w:r>
        <w:r>
          <w:fldChar w:fldCharType="begin"/>
        </w:r>
        <w:r>
          <w:instrText xml:space="preserve"> PAGEREF _Toc20042 \h </w:instrText>
        </w:r>
        <w:r>
          <w:fldChar w:fldCharType="separate"/>
        </w:r>
        <w:r>
          <w:t>24</w:t>
        </w:r>
        <w:r>
          <w:fldChar w:fldCharType="end"/>
        </w:r>
      </w:hyperlink>
    </w:p>
    <w:p>
      <w:pPr>
        <w:pStyle w:val="TOC2"/>
        <w:tabs>
          <w:tab w:val="right" w:leader="dot" w:pos="8306"/>
        </w:tabs>
      </w:pPr>
      <w:hyperlink w:anchor="_Toc3438" w:history="1">
        <w:r>
          <w:rPr>
            <w:rFonts w:ascii="仿宋" w:eastAsia="仿宋" w:hAnsi="仿宋" w:cs="仿宋" w:hint="eastAsia"/>
            <w:lang w:eastAsia="zh-CN"/>
          </w:rPr>
          <w:t>(一)、资金需求大</w:t>
        </w:r>
        <w:r>
          <w:tab/>
        </w:r>
        <w:r>
          <w:fldChar w:fldCharType="begin"/>
        </w:r>
        <w:r>
          <w:instrText xml:space="preserve"> PAGEREF _Toc3438 \h </w:instrText>
        </w:r>
        <w:r>
          <w:fldChar w:fldCharType="separate"/>
        </w:r>
        <w:r>
          <w:t>24</w:t>
        </w:r>
        <w:r>
          <w:fldChar w:fldCharType="end"/>
        </w:r>
      </w:hyperlink>
    </w:p>
    <w:p>
      <w:pPr>
        <w:pStyle w:val="TOC2"/>
        <w:tabs>
          <w:tab w:val="right" w:leader="dot" w:pos="8306"/>
        </w:tabs>
      </w:pPr>
      <w:hyperlink w:anchor="_Toc31812" w:history="1">
        <w:r>
          <w:rPr>
            <w:rFonts w:ascii="仿宋" w:eastAsia="仿宋" w:hAnsi="仿宋" w:cs="仿宋" w:hint="eastAsia"/>
            <w:lang w:eastAsia="zh-CN"/>
          </w:rPr>
          <w:t>(二)、研发周期长</w:t>
        </w:r>
        <w:r>
          <w:tab/>
        </w:r>
        <w:r>
          <w:fldChar w:fldCharType="begin"/>
        </w:r>
        <w:r>
          <w:instrText xml:space="preserve"> PAGEREF _Toc31812 \h </w:instrText>
        </w:r>
        <w:r>
          <w:fldChar w:fldCharType="separate"/>
        </w:r>
        <w:r>
          <w:t>25</w:t>
        </w:r>
        <w:r>
          <w:fldChar w:fldCharType="end"/>
        </w:r>
      </w:hyperlink>
    </w:p>
    <w:p>
      <w:pPr>
        <w:pStyle w:val="TOC2"/>
        <w:tabs>
          <w:tab w:val="right" w:leader="dot" w:pos="8306"/>
        </w:tabs>
      </w:pPr>
      <w:hyperlink w:anchor="_Toc7024" w:history="1">
        <w:r>
          <w:rPr>
            <w:rFonts w:ascii="仿宋" w:eastAsia="仿宋" w:hAnsi="仿宋" w:cs="仿宋" w:hint="eastAsia"/>
            <w:lang w:eastAsia="zh-CN"/>
          </w:rPr>
          <w:t>(三)、市场风险大</w:t>
        </w:r>
        <w:r>
          <w:tab/>
        </w:r>
        <w:r>
          <w:fldChar w:fldCharType="begin"/>
        </w:r>
        <w:r>
          <w:instrText xml:space="preserve"> PAGEREF _Toc7024 \h </w:instrText>
        </w:r>
        <w:r>
          <w:fldChar w:fldCharType="separate"/>
        </w:r>
        <w:r>
          <w:t>26</w:t>
        </w:r>
        <w:r>
          <w:fldChar w:fldCharType="end"/>
        </w:r>
      </w:hyperlink>
    </w:p>
    <w:p>
      <w:pPr>
        <w:pStyle w:val="TOC2"/>
        <w:tabs>
          <w:tab w:val="right" w:leader="dot" w:pos="8306"/>
        </w:tabs>
      </w:pPr>
      <w:hyperlink w:anchor="_Toc27032" w:history="1">
        <w:r>
          <w:rPr>
            <w:rFonts w:ascii="仿宋" w:eastAsia="仿宋" w:hAnsi="仿宋" w:cs="仿宋" w:hint="eastAsia"/>
            <w:lang w:eastAsia="zh-CN"/>
          </w:rPr>
          <w:t>(四)、利润率高</w:t>
        </w:r>
        <w:r>
          <w:tab/>
        </w:r>
        <w:r>
          <w:fldChar w:fldCharType="begin"/>
        </w:r>
        <w:r>
          <w:instrText xml:space="preserve"> PAGEREF _Toc27032 \h </w:instrText>
        </w:r>
        <w:r>
          <w:fldChar w:fldCharType="separate"/>
        </w:r>
        <w:r>
          <w:t>29</w:t>
        </w:r>
        <w:r>
          <w:fldChar w:fldCharType="end"/>
        </w:r>
      </w:hyperlink>
    </w:p>
    <w:p>
      <w:pPr>
        <w:pStyle w:val="TOC1"/>
        <w:tabs>
          <w:tab w:val="right" w:leader="dot" w:pos="8306"/>
        </w:tabs>
      </w:pPr>
      <w:hyperlink w:anchor="_Toc28684" w:history="1">
        <w:r>
          <w:rPr>
            <w:rFonts w:ascii="仿宋" w:eastAsia="仿宋" w:hAnsi="仿宋" w:cs="仿宋" w:hint="eastAsia"/>
            <w:lang w:eastAsia="zh-CN"/>
          </w:rPr>
          <w:t>九、轴流泵项目社会影响</w:t>
        </w:r>
        <w:r>
          <w:tab/>
        </w:r>
        <w:r>
          <w:fldChar w:fldCharType="begin"/>
        </w:r>
        <w:r>
          <w:instrText xml:space="preserve"> PAGEREF _Toc28684 \h </w:instrText>
        </w:r>
        <w:r>
          <w:fldChar w:fldCharType="separate"/>
        </w:r>
        <w:r>
          <w:t>31</w:t>
        </w:r>
        <w:r>
          <w:fldChar w:fldCharType="end"/>
        </w:r>
      </w:hyperlink>
    </w:p>
    <w:p>
      <w:pPr>
        <w:pStyle w:val="TOC2"/>
        <w:tabs>
          <w:tab w:val="right" w:leader="dot" w:pos="8306"/>
        </w:tabs>
      </w:pPr>
      <w:hyperlink w:anchor="_Toc28190" w:history="1">
        <w:r>
          <w:rPr>
            <w:rFonts w:ascii="仿宋" w:eastAsia="仿宋" w:hAnsi="仿宋" w:cs="仿宋" w:hint="eastAsia"/>
            <w:lang w:eastAsia="zh-CN"/>
          </w:rPr>
          <w:t>(一)、社会责任与义务</w:t>
        </w:r>
        <w:r>
          <w:tab/>
        </w:r>
        <w:r>
          <w:fldChar w:fldCharType="begin"/>
        </w:r>
        <w:r>
          <w:instrText xml:space="preserve"> PAGEREF _Toc28190 \h </w:instrText>
        </w:r>
        <w:r>
          <w:fldChar w:fldCharType="separate"/>
        </w:r>
        <w:r>
          <w:t>31</w:t>
        </w:r>
        <w:r>
          <w:fldChar w:fldCharType="end"/>
        </w:r>
      </w:hyperlink>
    </w:p>
    <w:p>
      <w:pPr>
        <w:pStyle w:val="TOC2"/>
        <w:tabs>
          <w:tab w:val="right" w:leader="dot" w:pos="8306"/>
        </w:tabs>
      </w:pPr>
      <w:hyperlink w:anchor="_Toc21261" w:history="1">
        <w:r>
          <w:rPr>
            <w:rFonts w:ascii="仿宋" w:eastAsia="仿宋" w:hAnsi="仿宋" w:cs="仿宋" w:hint="eastAsia"/>
            <w:lang w:eastAsia="zh-CN"/>
          </w:rPr>
          <w:t>(二)、社会参与与沟通</w:t>
        </w:r>
        <w:r>
          <w:tab/>
        </w:r>
        <w:r>
          <w:fldChar w:fldCharType="begin"/>
        </w:r>
        <w:r>
          <w:instrText xml:space="preserve"> PAGEREF _Toc21261 \h </w:instrText>
        </w:r>
        <w:r>
          <w:fldChar w:fldCharType="separate"/>
        </w:r>
        <w:r>
          <w:t>32</w:t>
        </w:r>
        <w:r>
          <w:fldChar w:fldCharType="end"/>
        </w:r>
      </w:hyperlink>
    </w:p>
    <w:p>
      <w:pPr>
        <w:pStyle w:val="TOC1"/>
        <w:tabs>
          <w:tab w:val="right" w:leader="dot" w:pos="8306"/>
        </w:tabs>
      </w:pPr>
      <w:hyperlink w:anchor="_Toc3199" w:history="1">
        <w:r>
          <w:rPr>
            <w:rFonts w:ascii="仿宋" w:eastAsia="仿宋" w:hAnsi="仿宋" w:cs="仿宋" w:hint="eastAsia"/>
            <w:lang w:eastAsia="zh-CN"/>
          </w:rPr>
          <w:t>十、轴流泵项目环境影响分析</w:t>
        </w:r>
        <w:r>
          <w:tab/>
        </w:r>
        <w:r>
          <w:fldChar w:fldCharType="begin"/>
        </w:r>
        <w:r>
          <w:instrText xml:space="preserve"> PAGEREF _Toc3199 \h </w:instrText>
        </w:r>
        <w:r>
          <w:fldChar w:fldCharType="separate"/>
        </w:r>
        <w:r>
          <w:t>33</w:t>
        </w:r>
        <w:r>
          <w:fldChar w:fldCharType="end"/>
        </w:r>
      </w:hyperlink>
    </w:p>
    <w:p>
      <w:pPr>
        <w:pStyle w:val="TOC2"/>
        <w:tabs>
          <w:tab w:val="right" w:leader="dot" w:pos="8306"/>
        </w:tabs>
      </w:pPr>
      <w:hyperlink w:anchor="_Toc22106" w:history="1">
        <w:r>
          <w:rPr>
            <w:rFonts w:ascii="仿宋" w:eastAsia="仿宋" w:hAnsi="仿宋" w:cs="仿宋" w:hint="eastAsia"/>
            <w:lang w:eastAsia="zh-CN"/>
          </w:rPr>
          <w:t>(一)、建设区域环境质量现状</w:t>
        </w:r>
        <w:r>
          <w:tab/>
        </w:r>
        <w:r>
          <w:fldChar w:fldCharType="begin"/>
        </w:r>
        <w:r>
          <w:instrText xml:space="preserve"> PAGEREF _Toc22106 \h </w:instrText>
        </w:r>
        <w:r>
          <w:fldChar w:fldCharType="separate"/>
        </w:r>
        <w:r>
          <w:t>33</w:t>
        </w:r>
        <w:r>
          <w:fldChar w:fldCharType="end"/>
        </w:r>
      </w:hyperlink>
    </w:p>
    <w:p>
      <w:pPr>
        <w:pStyle w:val="TOC2"/>
        <w:tabs>
          <w:tab w:val="right" w:leader="dot" w:pos="8306"/>
        </w:tabs>
      </w:pPr>
      <w:hyperlink w:anchor="_Toc18786" w:history="1">
        <w:r>
          <w:rPr>
            <w:rFonts w:ascii="仿宋" w:eastAsia="仿宋" w:hAnsi="仿宋" w:cs="仿宋" w:hint="eastAsia"/>
            <w:lang w:eastAsia="zh-CN"/>
          </w:rPr>
          <w:t>(二)、建设期环境保护</w:t>
        </w:r>
        <w:r>
          <w:tab/>
        </w:r>
        <w:r>
          <w:fldChar w:fldCharType="begin"/>
        </w:r>
        <w:r>
          <w:instrText xml:space="preserve"> PAGEREF _Toc18786 \h </w:instrText>
        </w:r>
        <w:r>
          <w:fldChar w:fldCharType="separate"/>
        </w:r>
        <w:r>
          <w:t>34</w:t>
        </w:r>
        <w:r>
          <w:fldChar w:fldCharType="end"/>
        </w:r>
      </w:hyperlink>
    </w:p>
    <w:p>
      <w:pPr>
        <w:pStyle w:val="TOC2"/>
        <w:tabs>
          <w:tab w:val="right" w:leader="dot" w:pos="8306"/>
        </w:tabs>
      </w:pPr>
      <w:hyperlink w:anchor="_Toc9460" w:history="1">
        <w:r>
          <w:rPr>
            <w:rFonts w:ascii="仿宋" w:eastAsia="仿宋" w:hAnsi="仿宋" w:cs="仿宋" w:hint="eastAsia"/>
            <w:lang w:eastAsia="zh-CN"/>
          </w:rPr>
          <w:t>(三)、运营期环境保护</w:t>
        </w:r>
        <w:r>
          <w:tab/>
        </w:r>
        <w:r>
          <w:fldChar w:fldCharType="begin"/>
        </w:r>
        <w:r>
          <w:instrText xml:space="preserve"> PAGEREF _Toc9460 \h </w:instrText>
        </w:r>
        <w:r>
          <w:fldChar w:fldCharType="separate"/>
        </w:r>
        <w:r>
          <w:t>36</w:t>
        </w:r>
        <w:r>
          <w:fldChar w:fldCharType="end"/>
        </w:r>
      </w:hyperlink>
    </w:p>
    <w:p>
      <w:pPr>
        <w:pStyle w:val="TOC2"/>
        <w:tabs>
          <w:tab w:val="right" w:leader="dot" w:pos="8306"/>
        </w:tabs>
      </w:pPr>
      <w:hyperlink w:anchor="_Toc16620" w:history="1">
        <w:r>
          <w:rPr>
            <w:rFonts w:ascii="仿宋" w:eastAsia="仿宋" w:hAnsi="仿宋" w:cs="仿宋" w:hint="eastAsia"/>
            <w:lang w:eastAsia="zh-CN"/>
          </w:rPr>
          <w:t>(四)、轴流泵项目建设对区域经济的影响</w:t>
        </w:r>
        <w:r>
          <w:tab/>
        </w:r>
        <w:r>
          <w:fldChar w:fldCharType="begin"/>
        </w:r>
        <w:r>
          <w:instrText xml:space="preserve"> PAGEREF _Toc16620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3" w:history="1">
        <w:r>
          <w:rPr>
            <w:rFonts w:ascii="仿宋" w:eastAsia="仿宋" w:hAnsi="仿宋" w:cs="仿宋" w:hint="eastAsia"/>
            <w:lang w:eastAsia="zh-CN"/>
          </w:rPr>
          <w:t>(五)、废弃物处理</w:t>
        </w:r>
        <w:r>
          <w:tab/>
        </w:r>
        <w:r>
          <w:fldChar w:fldCharType="begin"/>
        </w:r>
        <w:r>
          <w:instrText xml:space="preserve"> PAGEREF _Toc15083 \h </w:instrText>
        </w:r>
        <w:r>
          <w:fldChar w:fldCharType="separate"/>
        </w:r>
        <w:r>
          <w:t>39</w:t>
        </w:r>
        <w:r>
          <w:fldChar w:fldCharType="end"/>
        </w:r>
      </w:hyperlink>
    </w:p>
    <w:p>
      <w:pPr>
        <w:pStyle w:val="TOC2"/>
        <w:tabs>
          <w:tab w:val="right" w:leader="dot" w:pos="8306"/>
        </w:tabs>
      </w:pPr>
      <w:hyperlink w:anchor="_Toc5481" w:history="1">
        <w:r>
          <w:rPr>
            <w:rFonts w:ascii="仿宋" w:eastAsia="仿宋" w:hAnsi="仿宋" w:cs="仿宋" w:hint="eastAsia"/>
            <w:lang w:eastAsia="zh-CN"/>
          </w:rPr>
          <w:t>(六)、特殊环境影响分析</w:t>
        </w:r>
        <w:r>
          <w:tab/>
        </w:r>
        <w:r>
          <w:fldChar w:fldCharType="begin"/>
        </w:r>
        <w:r>
          <w:instrText xml:space="preserve"> PAGEREF _Toc5481 \h </w:instrText>
        </w:r>
        <w:r>
          <w:fldChar w:fldCharType="separate"/>
        </w:r>
        <w:r>
          <w:t>40</w:t>
        </w:r>
        <w:r>
          <w:fldChar w:fldCharType="end"/>
        </w:r>
      </w:hyperlink>
    </w:p>
    <w:p>
      <w:pPr>
        <w:pStyle w:val="TOC2"/>
        <w:tabs>
          <w:tab w:val="right" w:leader="dot" w:pos="8306"/>
        </w:tabs>
      </w:pPr>
      <w:hyperlink w:anchor="_Toc21997" w:history="1">
        <w:r>
          <w:rPr>
            <w:rFonts w:ascii="仿宋" w:eastAsia="仿宋" w:hAnsi="仿宋" w:cs="仿宋" w:hint="eastAsia"/>
            <w:lang w:eastAsia="zh-CN"/>
          </w:rPr>
          <w:t>(七)、清洁生产</w:t>
        </w:r>
        <w:r>
          <w:tab/>
        </w:r>
        <w:r>
          <w:fldChar w:fldCharType="begin"/>
        </w:r>
        <w:r>
          <w:instrText xml:space="preserve"> PAGEREF _Toc21997 \h </w:instrText>
        </w:r>
        <w:r>
          <w:fldChar w:fldCharType="separate"/>
        </w:r>
        <w:r>
          <w:t>41</w:t>
        </w:r>
        <w:r>
          <w:fldChar w:fldCharType="end"/>
        </w:r>
      </w:hyperlink>
    </w:p>
    <w:p>
      <w:pPr>
        <w:pStyle w:val="TOC2"/>
        <w:tabs>
          <w:tab w:val="right" w:leader="dot" w:pos="8306"/>
        </w:tabs>
      </w:pPr>
      <w:hyperlink w:anchor="_Toc26649" w:history="1">
        <w:r>
          <w:rPr>
            <w:rFonts w:ascii="仿宋" w:eastAsia="仿宋" w:hAnsi="仿宋" w:cs="仿宋" w:hint="eastAsia"/>
            <w:lang w:eastAsia="zh-CN"/>
          </w:rPr>
          <w:t>(八)、环境保护综合评价</w:t>
        </w:r>
        <w:r>
          <w:tab/>
        </w:r>
        <w:r>
          <w:fldChar w:fldCharType="begin"/>
        </w:r>
        <w:r>
          <w:instrText xml:space="preserve"> PAGEREF _Toc26649 \h </w:instrText>
        </w:r>
        <w:r>
          <w:fldChar w:fldCharType="separate"/>
        </w:r>
        <w:r>
          <w:t>42</w:t>
        </w:r>
        <w:r>
          <w:fldChar w:fldCharType="end"/>
        </w:r>
      </w:hyperlink>
    </w:p>
    <w:p>
      <w:pPr>
        <w:pStyle w:val="TOC1"/>
        <w:tabs>
          <w:tab w:val="right" w:leader="dot" w:pos="8306"/>
        </w:tabs>
      </w:pPr>
      <w:hyperlink w:anchor="_Toc11100" w:history="1">
        <w:r>
          <w:rPr>
            <w:rFonts w:ascii="仿宋" w:eastAsia="仿宋" w:hAnsi="仿宋" w:cs="仿宋" w:hint="eastAsia"/>
            <w:lang w:eastAsia="zh-CN"/>
          </w:rPr>
          <w:t>十一、轴流泵项目人力资源培养与发展</w:t>
        </w:r>
        <w:r>
          <w:tab/>
        </w:r>
        <w:r>
          <w:fldChar w:fldCharType="begin"/>
        </w:r>
        <w:r>
          <w:instrText xml:space="preserve"> PAGEREF _Toc11100 \h </w:instrText>
        </w:r>
        <w:r>
          <w:fldChar w:fldCharType="separate"/>
        </w:r>
        <w:r>
          <w:t>43</w:t>
        </w:r>
        <w:r>
          <w:fldChar w:fldCharType="end"/>
        </w:r>
      </w:hyperlink>
    </w:p>
    <w:p>
      <w:pPr>
        <w:pStyle w:val="TOC2"/>
        <w:tabs>
          <w:tab w:val="right" w:leader="dot" w:pos="8306"/>
        </w:tabs>
      </w:pPr>
      <w:hyperlink w:anchor="_Toc21871" w:history="1">
        <w:r>
          <w:rPr>
            <w:rFonts w:ascii="仿宋" w:eastAsia="仿宋" w:hAnsi="仿宋" w:cs="仿宋" w:hint="eastAsia"/>
            <w:lang w:eastAsia="zh-CN"/>
          </w:rPr>
          <w:t>(一)、人才需求与规划</w:t>
        </w:r>
        <w:r>
          <w:tab/>
        </w:r>
        <w:r>
          <w:fldChar w:fldCharType="begin"/>
        </w:r>
        <w:r>
          <w:instrText xml:space="preserve"> PAGEREF _Toc21871 \h </w:instrText>
        </w:r>
        <w:r>
          <w:fldChar w:fldCharType="separate"/>
        </w:r>
        <w:r>
          <w:t>43</w:t>
        </w:r>
        <w:r>
          <w:fldChar w:fldCharType="end"/>
        </w:r>
      </w:hyperlink>
    </w:p>
    <w:p>
      <w:pPr>
        <w:pStyle w:val="TOC2"/>
        <w:tabs>
          <w:tab w:val="right" w:leader="dot" w:pos="8306"/>
        </w:tabs>
      </w:pPr>
      <w:hyperlink w:anchor="_Toc6161" w:history="1">
        <w:r>
          <w:rPr>
            <w:rFonts w:ascii="仿宋" w:eastAsia="仿宋" w:hAnsi="仿宋" w:cs="仿宋" w:hint="eastAsia"/>
            <w:lang w:eastAsia="zh-CN"/>
          </w:rPr>
          <w:t>(二)、培训与发展计划</w:t>
        </w:r>
        <w:r>
          <w:tab/>
        </w:r>
        <w:r>
          <w:fldChar w:fldCharType="begin"/>
        </w:r>
        <w:r>
          <w:instrText xml:space="preserve"> PAGEREF _Toc6161 \h </w:instrText>
        </w:r>
        <w:r>
          <w:fldChar w:fldCharType="separate"/>
        </w:r>
        <w:r>
          <w:t>44</w:t>
        </w:r>
        <w:r>
          <w:fldChar w:fldCharType="end"/>
        </w:r>
      </w:hyperlink>
    </w:p>
    <w:p>
      <w:pPr>
        <w:pStyle w:val="TOC1"/>
        <w:tabs>
          <w:tab w:val="right" w:leader="dot" w:pos="8306"/>
        </w:tabs>
      </w:pPr>
      <w:hyperlink w:anchor="_Toc30793" w:history="1">
        <w:r>
          <w:rPr>
            <w:rFonts w:ascii="仿宋" w:eastAsia="仿宋" w:hAnsi="仿宋" w:cs="仿宋" w:hint="eastAsia"/>
            <w:lang w:eastAsia="zh-CN"/>
          </w:rPr>
          <w:t>十二、轴流泵项目创新与研发</w:t>
        </w:r>
        <w:r>
          <w:tab/>
        </w:r>
        <w:r>
          <w:fldChar w:fldCharType="begin"/>
        </w:r>
        <w:r>
          <w:instrText xml:space="preserve"> PAGEREF _Toc30793 \h </w:instrText>
        </w:r>
        <w:r>
          <w:fldChar w:fldCharType="separate"/>
        </w:r>
        <w:r>
          <w:t>44</w:t>
        </w:r>
        <w:r>
          <w:fldChar w:fldCharType="end"/>
        </w:r>
      </w:hyperlink>
    </w:p>
    <w:p>
      <w:pPr>
        <w:pStyle w:val="TOC2"/>
        <w:tabs>
          <w:tab w:val="right" w:leader="dot" w:pos="8306"/>
        </w:tabs>
      </w:pPr>
      <w:hyperlink w:anchor="_Toc24373" w:history="1">
        <w:r>
          <w:rPr>
            <w:rFonts w:ascii="仿宋" w:eastAsia="仿宋" w:hAnsi="仿宋" w:cs="仿宋" w:hint="eastAsia"/>
            <w:lang w:eastAsia="zh-CN"/>
          </w:rPr>
          <w:t>(一)、创新策略与方向</w:t>
        </w:r>
        <w:r>
          <w:tab/>
        </w:r>
        <w:r>
          <w:fldChar w:fldCharType="begin"/>
        </w:r>
        <w:r>
          <w:instrText xml:space="preserve"> PAGEREF _Toc24373 \h </w:instrText>
        </w:r>
        <w:r>
          <w:fldChar w:fldCharType="separate"/>
        </w:r>
        <w:r>
          <w:t>44</w:t>
        </w:r>
        <w:r>
          <w:fldChar w:fldCharType="end"/>
        </w:r>
      </w:hyperlink>
    </w:p>
    <w:p>
      <w:pPr>
        <w:pStyle w:val="TOC2"/>
        <w:tabs>
          <w:tab w:val="right" w:leader="dot" w:pos="8306"/>
        </w:tabs>
      </w:pPr>
      <w:hyperlink w:anchor="_Toc21481" w:history="1">
        <w:r>
          <w:rPr>
            <w:rFonts w:ascii="仿宋" w:eastAsia="仿宋" w:hAnsi="仿宋" w:cs="仿宋" w:hint="eastAsia"/>
            <w:lang w:eastAsia="zh-CN"/>
          </w:rPr>
          <w:t>(二)、研发规划与投入</w:t>
        </w:r>
        <w:r>
          <w:tab/>
        </w:r>
        <w:r>
          <w:fldChar w:fldCharType="begin"/>
        </w:r>
        <w:r>
          <w:instrText xml:space="preserve"> PAGEREF _Toc21481 \h </w:instrText>
        </w:r>
        <w:r>
          <w:fldChar w:fldCharType="separate"/>
        </w:r>
        <w:r>
          <w:t>46</w:t>
        </w:r>
        <w:r>
          <w:fldChar w:fldCharType="end"/>
        </w:r>
      </w:hyperlink>
    </w:p>
    <w:p>
      <w:pPr>
        <w:pStyle w:val="TOC1"/>
        <w:tabs>
          <w:tab w:val="right" w:leader="dot" w:pos="8306"/>
        </w:tabs>
      </w:pPr>
      <w:hyperlink w:anchor="_Toc30930" w:history="1">
        <w:r>
          <w:rPr>
            <w:rFonts w:ascii="仿宋" w:eastAsia="仿宋" w:hAnsi="仿宋" w:cs="仿宋" w:hint="eastAsia"/>
            <w:lang w:eastAsia="zh-CN"/>
          </w:rPr>
          <w:t>十三、利益相关者分析与沟通计划</w:t>
        </w:r>
        <w:r>
          <w:tab/>
        </w:r>
        <w:r>
          <w:fldChar w:fldCharType="begin"/>
        </w:r>
        <w:r>
          <w:instrText xml:space="preserve"> PAGEREF _Toc30930 \h </w:instrText>
        </w:r>
        <w:r>
          <w:fldChar w:fldCharType="separate"/>
        </w:r>
        <w:r>
          <w:t>47</w:t>
        </w:r>
        <w:r>
          <w:fldChar w:fldCharType="end"/>
        </w:r>
      </w:hyperlink>
    </w:p>
    <w:p>
      <w:pPr>
        <w:pStyle w:val="TOC2"/>
        <w:tabs>
          <w:tab w:val="right" w:leader="dot" w:pos="8306"/>
        </w:tabs>
      </w:pPr>
      <w:hyperlink w:anchor="_Toc17080" w:history="1">
        <w:r>
          <w:rPr>
            <w:rFonts w:ascii="仿宋" w:eastAsia="仿宋" w:hAnsi="仿宋" w:cs="仿宋" w:hint="eastAsia"/>
            <w:lang w:eastAsia="zh-CN"/>
          </w:rPr>
          <w:t>(一)、利益相关者分析</w:t>
        </w:r>
        <w:r>
          <w:tab/>
        </w:r>
        <w:r>
          <w:fldChar w:fldCharType="begin"/>
        </w:r>
        <w:r>
          <w:instrText xml:space="preserve"> PAGEREF _Toc17080 \h </w:instrText>
        </w:r>
        <w:r>
          <w:fldChar w:fldCharType="separate"/>
        </w:r>
        <w:r>
          <w:t>47</w:t>
        </w:r>
        <w:r>
          <w:fldChar w:fldCharType="end"/>
        </w:r>
      </w:hyperlink>
    </w:p>
    <w:p>
      <w:pPr>
        <w:pStyle w:val="TOC2"/>
        <w:tabs>
          <w:tab w:val="right" w:leader="dot" w:pos="8306"/>
        </w:tabs>
      </w:pPr>
      <w:hyperlink w:anchor="_Toc13841" w:history="1">
        <w:r>
          <w:rPr>
            <w:rFonts w:ascii="仿宋" w:eastAsia="仿宋" w:hAnsi="仿宋" w:cs="仿宋" w:hint="eastAsia"/>
            <w:lang w:eastAsia="zh-CN"/>
          </w:rPr>
          <w:t>(二)、沟通计划</w:t>
        </w:r>
        <w:r>
          <w:tab/>
        </w:r>
        <w:r>
          <w:fldChar w:fldCharType="begin"/>
        </w:r>
        <w:r>
          <w:instrText xml:space="preserve"> PAGEREF _Toc13841 \h </w:instrText>
        </w:r>
        <w:r>
          <w:fldChar w:fldCharType="separate"/>
        </w:r>
        <w:r>
          <w:t>49</w:t>
        </w:r>
        <w:r>
          <w:fldChar w:fldCharType="end"/>
        </w:r>
      </w:hyperlink>
    </w:p>
    <w:p>
      <w:pPr>
        <w:pStyle w:val="TOC1"/>
        <w:tabs>
          <w:tab w:val="right" w:leader="dot" w:pos="8306"/>
        </w:tabs>
      </w:pPr>
      <w:hyperlink w:anchor="_Toc14360" w:history="1">
        <w:r>
          <w:rPr>
            <w:rFonts w:ascii="仿宋" w:eastAsia="仿宋" w:hAnsi="仿宋" w:cs="仿宋" w:hint="eastAsia"/>
            <w:lang w:eastAsia="zh-CN"/>
          </w:rPr>
          <w:t>十四、轴流泵项目变更管理</w:t>
        </w:r>
        <w:r>
          <w:tab/>
        </w:r>
        <w:r>
          <w:fldChar w:fldCharType="begin"/>
        </w:r>
        <w:r>
          <w:instrText xml:space="preserve"> PAGEREF _Toc14360 \h </w:instrText>
        </w:r>
        <w:r>
          <w:fldChar w:fldCharType="separate"/>
        </w:r>
        <w:r>
          <w:t>50</w:t>
        </w:r>
        <w:r>
          <w:fldChar w:fldCharType="end"/>
        </w:r>
      </w:hyperlink>
    </w:p>
    <w:p>
      <w:pPr>
        <w:pStyle w:val="TOC2"/>
        <w:tabs>
          <w:tab w:val="right" w:leader="dot" w:pos="8306"/>
        </w:tabs>
      </w:pPr>
      <w:hyperlink w:anchor="_Toc28732" w:history="1">
        <w:r>
          <w:rPr>
            <w:rFonts w:ascii="仿宋" w:eastAsia="仿宋" w:hAnsi="仿宋" w:cs="仿宋" w:hint="eastAsia"/>
            <w:lang w:eastAsia="zh-CN"/>
          </w:rPr>
          <w:t>(一)、变更申请与评估</w:t>
        </w:r>
        <w:r>
          <w:tab/>
        </w:r>
        <w:r>
          <w:fldChar w:fldCharType="begin"/>
        </w:r>
        <w:r>
          <w:instrText xml:space="preserve"> PAGEREF _Toc28732 \h </w:instrText>
        </w:r>
        <w:r>
          <w:fldChar w:fldCharType="separate"/>
        </w:r>
        <w:r>
          <w:t>50</w:t>
        </w:r>
        <w:r>
          <w:fldChar w:fldCharType="end"/>
        </w:r>
      </w:hyperlink>
    </w:p>
    <w:p>
      <w:pPr>
        <w:pStyle w:val="TOC2"/>
        <w:tabs>
          <w:tab w:val="right" w:leader="dot" w:pos="8306"/>
        </w:tabs>
      </w:pPr>
      <w:hyperlink w:anchor="_Toc21970" w:history="1">
        <w:r>
          <w:rPr>
            <w:rFonts w:ascii="仿宋" w:eastAsia="仿宋" w:hAnsi="仿宋" w:cs="仿宋" w:hint="eastAsia"/>
            <w:lang w:eastAsia="zh-CN"/>
          </w:rPr>
          <w:t>(二)、变更实施与控制</w:t>
        </w:r>
        <w:r>
          <w:tab/>
        </w:r>
        <w:r>
          <w:fldChar w:fldCharType="begin"/>
        </w:r>
        <w:r>
          <w:instrText xml:space="preserve"> PAGEREF _Toc21970 \h </w:instrText>
        </w:r>
        <w:r>
          <w:fldChar w:fldCharType="separate"/>
        </w:r>
        <w:r>
          <w:t>50</w:t>
        </w:r>
        <w:r>
          <w:fldChar w:fldCharType="end"/>
        </w:r>
      </w:hyperlink>
    </w:p>
    <w:p>
      <w:pPr>
        <w:pStyle w:val="TOC1"/>
        <w:tabs>
          <w:tab w:val="right" w:leader="dot" w:pos="8306"/>
        </w:tabs>
      </w:pPr>
      <w:hyperlink w:anchor="_Toc24831" w:history="1">
        <w:r>
          <w:rPr>
            <w:rFonts w:ascii="仿宋" w:eastAsia="仿宋" w:hAnsi="仿宋" w:cs="仿宋" w:hint="eastAsia"/>
            <w:lang w:eastAsia="zh-CN"/>
          </w:rPr>
          <w:t>十五、营销与推广策略</w:t>
        </w:r>
        <w:r>
          <w:tab/>
        </w:r>
        <w:r>
          <w:fldChar w:fldCharType="begin"/>
        </w:r>
        <w:r>
          <w:instrText xml:space="preserve"> PAGEREF _Toc24831 \h </w:instrText>
        </w:r>
        <w:r>
          <w:fldChar w:fldCharType="separate"/>
        </w:r>
        <w:r>
          <w:t>51</w:t>
        </w:r>
        <w:r>
          <w:fldChar w:fldCharType="end"/>
        </w:r>
      </w:hyperlink>
    </w:p>
    <w:p>
      <w:pPr>
        <w:pStyle w:val="TOC2"/>
        <w:tabs>
          <w:tab w:val="right" w:leader="dot" w:pos="8306"/>
        </w:tabs>
      </w:pPr>
      <w:hyperlink w:anchor="_Toc6623" w:history="1">
        <w:r>
          <w:rPr>
            <w:rFonts w:ascii="仿宋" w:eastAsia="仿宋" w:hAnsi="仿宋" w:cs="仿宋" w:hint="eastAsia"/>
            <w:lang w:eastAsia="zh-CN"/>
          </w:rPr>
          <w:t>(一)、产品/服务定位与特点</w:t>
        </w:r>
        <w:r>
          <w:tab/>
        </w:r>
        <w:r>
          <w:fldChar w:fldCharType="begin"/>
        </w:r>
        <w:r>
          <w:instrText xml:space="preserve"> PAGEREF _Toc6623 \h </w:instrText>
        </w:r>
        <w:r>
          <w:fldChar w:fldCharType="separate"/>
        </w:r>
        <w:r>
          <w:t>51</w:t>
        </w:r>
        <w:r>
          <w:fldChar w:fldCharType="end"/>
        </w:r>
      </w:hyperlink>
    </w:p>
    <w:p>
      <w:pPr>
        <w:pStyle w:val="TOC2"/>
        <w:tabs>
          <w:tab w:val="right" w:leader="dot" w:pos="8306"/>
        </w:tabs>
      </w:pPr>
      <w:hyperlink w:anchor="_Toc30075" w:history="1">
        <w:r>
          <w:rPr>
            <w:rFonts w:ascii="仿宋" w:eastAsia="仿宋" w:hAnsi="仿宋" w:cs="仿宋" w:hint="eastAsia"/>
            <w:lang w:eastAsia="zh-CN"/>
          </w:rPr>
          <w:t>(二)、市场定位与竞争分析</w:t>
        </w:r>
        <w:r>
          <w:tab/>
        </w:r>
        <w:r>
          <w:fldChar w:fldCharType="begin"/>
        </w:r>
        <w:r>
          <w:instrText xml:space="preserve"> PAGEREF _Toc30075 \h </w:instrText>
        </w:r>
        <w:r>
          <w:fldChar w:fldCharType="separate"/>
        </w:r>
        <w:r>
          <w:t>52</w:t>
        </w:r>
        <w:r>
          <w:fldChar w:fldCharType="end"/>
        </w:r>
      </w:hyperlink>
    </w:p>
    <w:p>
      <w:pPr>
        <w:pStyle w:val="TOC2"/>
        <w:tabs>
          <w:tab w:val="right" w:leader="dot" w:pos="8306"/>
        </w:tabs>
      </w:pPr>
      <w:hyperlink w:anchor="_Toc20387" w:history="1">
        <w:r>
          <w:rPr>
            <w:rFonts w:ascii="仿宋" w:eastAsia="仿宋" w:hAnsi="仿宋" w:cs="仿宋" w:hint="eastAsia"/>
            <w:lang w:eastAsia="zh-CN"/>
          </w:rPr>
          <w:t>(三)、营销渠道与策略</w:t>
        </w:r>
        <w:r>
          <w:tab/>
        </w:r>
        <w:r>
          <w:fldChar w:fldCharType="begin"/>
        </w:r>
        <w:r>
          <w:instrText xml:space="preserve"> PAGEREF _Toc20387 \h </w:instrText>
        </w:r>
        <w:r>
          <w:fldChar w:fldCharType="separate"/>
        </w:r>
        <w:r>
          <w:t>54</w:t>
        </w:r>
        <w:r>
          <w:fldChar w:fldCharType="end"/>
        </w:r>
      </w:hyperlink>
    </w:p>
    <w:p>
      <w:pPr>
        <w:pStyle w:val="TOC2"/>
        <w:tabs>
          <w:tab w:val="right" w:leader="dot" w:pos="8306"/>
        </w:tabs>
      </w:pPr>
      <w:hyperlink w:anchor="_Toc15143" w:history="1">
        <w:r>
          <w:rPr>
            <w:rFonts w:ascii="仿宋" w:eastAsia="仿宋" w:hAnsi="仿宋" w:cs="仿宋" w:hint="eastAsia"/>
            <w:lang w:eastAsia="zh-CN"/>
          </w:rPr>
          <w:t>(四)、推广与宣传活动</w:t>
        </w:r>
        <w:r>
          <w:tab/>
        </w:r>
        <w:r>
          <w:fldChar w:fldCharType="begin"/>
        </w:r>
        <w:r>
          <w:instrText xml:space="preserve"> PAGEREF _Toc15143 \h </w:instrText>
        </w:r>
        <w:r>
          <w:fldChar w:fldCharType="separate"/>
        </w:r>
        <w:r>
          <w:t>55</w:t>
        </w:r>
        <w:r>
          <w:fldChar w:fldCharType="end"/>
        </w:r>
      </w:hyperlink>
    </w:p>
    <w:p>
      <w:pPr>
        <w:pStyle w:val="TOC1"/>
        <w:tabs>
          <w:tab w:val="right" w:leader="dot" w:pos="8306"/>
        </w:tabs>
      </w:pPr>
      <w:hyperlink w:anchor="_Toc2002" w:history="1">
        <w:r>
          <w:rPr>
            <w:rFonts w:ascii="仿宋" w:eastAsia="仿宋" w:hAnsi="仿宋" w:cs="仿宋" w:hint="eastAsia"/>
            <w:lang w:eastAsia="zh-CN"/>
          </w:rPr>
          <w:t>十六、质量管理体系</w:t>
        </w:r>
        <w:r>
          <w:tab/>
        </w:r>
        <w:r>
          <w:fldChar w:fldCharType="begin"/>
        </w:r>
        <w:r>
          <w:instrText xml:space="preserve"> PAGEREF _Toc2002 \h </w:instrText>
        </w:r>
        <w:r>
          <w:fldChar w:fldCharType="separate"/>
        </w:r>
        <w:r>
          <w:t>60</w:t>
        </w:r>
        <w:r>
          <w:fldChar w:fldCharType="end"/>
        </w:r>
      </w:hyperlink>
    </w:p>
    <w:p>
      <w:pPr>
        <w:pStyle w:val="TOC2"/>
        <w:tabs>
          <w:tab w:val="right" w:leader="dot" w:pos="8306"/>
        </w:tabs>
      </w:pPr>
      <w:hyperlink w:anchor="_Toc15516" w:history="1">
        <w:r>
          <w:rPr>
            <w:rFonts w:ascii="仿宋" w:eastAsia="仿宋" w:hAnsi="仿宋" w:cs="仿宋" w:hint="eastAsia"/>
            <w:lang w:eastAsia="zh-CN"/>
          </w:rPr>
          <w:t>(一)、质量目标与方针</w:t>
        </w:r>
        <w:r>
          <w:tab/>
        </w:r>
        <w:r>
          <w:fldChar w:fldCharType="begin"/>
        </w:r>
        <w:r>
          <w:instrText xml:space="preserve"> PAGEREF _Toc15516 \h </w:instrText>
        </w:r>
        <w:r>
          <w:fldChar w:fldCharType="separate"/>
        </w:r>
        <w:r>
          <w:t>60</w:t>
        </w:r>
        <w:r>
          <w:fldChar w:fldCharType="end"/>
        </w:r>
      </w:hyperlink>
    </w:p>
    <w:p>
      <w:pPr>
        <w:pStyle w:val="TOC2"/>
        <w:tabs>
          <w:tab w:val="right" w:leader="dot" w:pos="8306"/>
        </w:tabs>
      </w:pPr>
      <w:hyperlink w:anchor="_Toc13455" w:history="1">
        <w:r>
          <w:rPr>
            <w:rFonts w:ascii="仿宋" w:eastAsia="仿宋" w:hAnsi="仿宋" w:cs="仿宋" w:hint="eastAsia"/>
            <w:lang w:eastAsia="zh-CN"/>
          </w:rPr>
          <w:t>(二)、质量管理责任</w:t>
        </w:r>
        <w:r>
          <w:tab/>
        </w:r>
        <w:r>
          <w:fldChar w:fldCharType="begin"/>
        </w:r>
        <w:r>
          <w:instrText xml:space="preserve"> PAGEREF _Toc13455 \h </w:instrText>
        </w:r>
        <w:r>
          <w:fldChar w:fldCharType="separate"/>
        </w:r>
        <w:r>
          <w:t>61</w:t>
        </w:r>
        <w:r>
          <w:fldChar w:fldCharType="end"/>
        </w:r>
      </w:hyperlink>
    </w:p>
    <w:p>
      <w:pPr>
        <w:pStyle w:val="TOC2"/>
        <w:tabs>
          <w:tab w:val="right" w:leader="dot" w:pos="8306"/>
        </w:tabs>
      </w:pPr>
      <w:hyperlink w:anchor="_Toc5553" w:history="1">
        <w:r>
          <w:rPr>
            <w:rFonts w:ascii="仿宋" w:eastAsia="仿宋" w:hAnsi="仿宋" w:cs="仿宋" w:hint="eastAsia"/>
            <w:lang w:eastAsia="zh-CN"/>
          </w:rPr>
          <w:t>(三)、质量管理体系文件</w:t>
        </w:r>
        <w:r>
          <w:tab/>
        </w:r>
        <w:r>
          <w:fldChar w:fldCharType="begin"/>
        </w:r>
        <w:r>
          <w:instrText xml:space="preserve"> PAGEREF _Toc5553 \h </w:instrText>
        </w:r>
        <w:r>
          <w:fldChar w:fldCharType="separate"/>
        </w:r>
        <w:r>
          <w:t>62</w:t>
        </w:r>
        <w:r>
          <w:fldChar w:fldCharType="end"/>
        </w:r>
      </w:hyperlink>
    </w:p>
    <w:p>
      <w:pPr>
        <w:pStyle w:val="TOC2"/>
        <w:tabs>
          <w:tab w:val="right" w:leader="dot" w:pos="8306"/>
        </w:tabs>
      </w:pPr>
      <w:hyperlink w:anchor="_Toc13199" w:history="1">
        <w:r>
          <w:rPr>
            <w:rFonts w:ascii="仿宋" w:eastAsia="仿宋" w:hAnsi="仿宋" w:cs="仿宋" w:hint="eastAsia"/>
            <w:lang w:eastAsia="zh-CN"/>
          </w:rPr>
          <w:t>(四)、质量培训与教育</w:t>
        </w:r>
        <w:r>
          <w:tab/>
        </w:r>
        <w:r>
          <w:fldChar w:fldCharType="begin"/>
        </w:r>
        <w:r>
          <w:instrText xml:space="preserve"> PAGEREF _Toc13199 \h </w:instrText>
        </w:r>
        <w:r>
          <w:fldChar w:fldCharType="separate"/>
        </w:r>
        <w:r>
          <w:t>64</w:t>
        </w:r>
        <w:r>
          <w:fldChar w:fldCharType="end"/>
        </w:r>
      </w:hyperlink>
    </w:p>
    <w:p>
      <w:pPr>
        <w:pStyle w:val="TOC2"/>
        <w:tabs>
          <w:tab w:val="right" w:leader="dot" w:pos="8306"/>
        </w:tabs>
      </w:pPr>
      <w:hyperlink w:anchor="_Toc408" w:history="1">
        <w:r>
          <w:rPr>
            <w:rFonts w:ascii="仿宋" w:eastAsia="仿宋" w:hAnsi="仿宋" w:cs="仿宋" w:hint="eastAsia"/>
            <w:lang w:eastAsia="zh-CN"/>
          </w:rPr>
          <w:t>(五)、质量审核与评价</w:t>
        </w:r>
        <w:r>
          <w:tab/>
        </w:r>
        <w:r>
          <w:fldChar w:fldCharType="begin"/>
        </w:r>
        <w:r>
          <w:instrText xml:space="preserve"> PAGEREF _Toc408 \h </w:instrText>
        </w:r>
        <w:r>
          <w:fldChar w:fldCharType="separate"/>
        </w:r>
        <w:r>
          <w:t>65</w:t>
        </w:r>
        <w:r>
          <w:fldChar w:fldCharType="end"/>
        </w:r>
      </w:hyperlink>
    </w:p>
    <w:p>
      <w:pPr>
        <w:pStyle w:val="TOC2"/>
        <w:tabs>
          <w:tab w:val="right" w:leader="dot" w:pos="8306"/>
        </w:tabs>
      </w:pPr>
      <w:hyperlink w:anchor="_Toc7747" w:history="1">
        <w:r>
          <w:rPr>
            <w:rFonts w:ascii="仿宋" w:eastAsia="仿宋" w:hAnsi="仿宋" w:cs="仿宋" w:hint="eastAsia"/>
            <w:lang w:eastAsia="zh-CN"/>
          </w:rPr>
          <w:t>(六)、不符合与纠正措施</w:t>
        </w:r>
        <w:r>
          <w:tab/>
        </w:r>
        <w:r>
          <w:fldChar w:fldCharType="begin"/>
        </w:r>
        <w:r>
          <w:instrText xml:space="preserve"> PAGEREF _Toc7747 \h </w:instrText>
        </w:r>
        <w:r>
          <w:fldChar w:fldCharType="separate"/>
        </w:r>
        <w:r>
          <w:t>67</w:t>
        </w:r>
        <w:r>
          <w:fldChar w:fldCharType="end"/>
        </w:r>
      </w:hyperlink>
    </w:p>
    <w:p>
      <w:pPr>
        <w:pStyle w:val="TOC1"/>
        <w:tabs>
          <w:tab w:val="right" w:leader="dot" w:pos="8306"/>
        </w:tabs>
      </w:pPr>
      <w:hyperlink w:anchor="_Toc31458" w:history="1">
        <w:r>
          <w:rPr>
            <w:rFonts w:ascii="仿宋" w:eastAsia="仿宋" w:hAnsi="仿宋" w:cs="仿宋" w:hint="eastAsia"/>
            <w:lang w:eastAsia="zh-CN"/>
          </w:rPr>
          <w:t>十七、轴流泵项目治理与监督</w:t>
        </w:r>
        <w:r>
          <w:tab/>
        </w:r>
        <w:r>
          <w:fldChar w:fldCharType="begin"/>
        </w:r>
        <w:r>
          <w:instrText xml:space="preserve"> PAGEREF _Toc31458 \h </w:instrText>
        </w:r>
        <w:r>
          <w:fldChar w:fldCharType="separate"/>
        </w:r>
        <w:r>
          <w:t>68</w:t>
        </w:r>
        <w:r>
          <w:fldChar w:fldCharType="end"/>
        </w:r>
      </w:hyperlink>
    </w:p>
    <w:p>
      <w:pPr>
        <w:pStyle w:val="TOC2"/>
        <w:tabs>
          <w:tab w:val="right" w:leader="dot" w:pos="8306"/>
        </w:tabs>
      </w:pPr>
      <w:hyperlink w:anchor="_Toc14417" w:history="1">
        <w:r>
          <w:rPr>
            <w:rFonts w:ascii="仿宋" w:eastAsia="仿宋" w:hAnsi="仿宋" w:cs="仿宋" w:hint="eastAsia"/>
            <w:lang w:eastAsia="zh-CN"/>
          </w:rPr>
          <w:t>(一)、轴流泵项目治理结构</w:t>
        </w:r>
        <w:r>
          <w:tab/>
        </w:r>
        <w:r>
          <w:fldChar w:fldCharType="begin"/>
        </w:r>
        <w:r>
          <w:instrText xml:space="preserve"> PAGEREF _Toc14417 \h </w:instrText>
        </w:r>
        <w:r>
          <w:fldChar w:fldCharType="separate"/>
        </w:r>
        <w:r>
          <w:t>68</w:t>
        </w:r>
        <w:r>
          <w:fldChar w:fldCharType="end"/>
        </w:r>
      </w:hyperlink>
    </w:p>
    <w:p>
      <w:pPr>
        <w:pStyle w:val="TOC2"/>
        <w:tabs>
          <w:tab w:val="right" w:leader="dot" w:pos="8306"/>
        </w:tabs>
      </w:pPr>
      <w:hyperlink w:anchor="_Toc1166" w:history="1">
        <w:r>
          <w:rPr>
            <w:rFonts w:ascii="仿宋" w:eastAsia="仿宋" w:hAnsi="仿宋" w:cs="仿宋" w:hint="eastAsia"/>
            <w:lang w:eastAsia="zh-CN"/>
          </w:rPr>
          <w:t>(二)、监督与审计</w:t>
        </w:r>
        <w:r>
          <w:tab/>
        </w:r>
        <w:r>
          <w:fldChar w:fldCharType="begin"/>
        </w:r>
        <w:r>
          <w:instrText xml:space="preserve"> PAGEREF _Toc1166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7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6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的技术管理特点体现在其创新导向。通过引入最先进的技术趋势和解决方案，轴流泵项目致力于提升科技含量、提高质量和效率水平。这意味着我们将采用最新的工具和方法，确保轴流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轴流泵项目技术管理的显著特征。通过整合不同领域的技术资源，我们实现了跨学科的协同工作。这有助于优化技术架构，提高整体效能。此外，整合性策略还促进了不同技术团队之间的紧密沟通和高效合作，确保轴流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轴流泵项目所采用的技术。通过不断优化技术方案，轴流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轴流泵项目团队将在轴流泵项目初期识别可能的技术风险，并采取相应的预防和应对措施。通过建立健全的风险评估机制，轴流泵项目能够在实施过程中及时发现并解决潜在的技术问题，保障轴流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通过这些独特的技术管理特点，我们确信在轴流泵项目中，技术将成为轴流泵项目成功的有力支持。这一深度剖析揭示了技术管理在轴流泵项目实施中的关键作用，为轴流泵项目的技术基础奠定了坚实的基础。</w:t>
      </w:r>
    </w:p>
    <w:p>
      <w:pPr>
        <w:pStyle w:val="Heading2"/>
        <w:ind w:firstLine="560" w:firstLineChars="200"/>
        <w:rPr>
          <w:rFonts w:ascii="仿宋" w:eastAsia="仿宋" w:hAnsi="仿宋" w:cs="仿宋" w:hint="eastAsia"/>
          <w:sz w:val="28"/>
          <w:lang w:eastAsia="zh-CN"/>
        </w:rPr>
      </w:pPr>
      <w:bookmarkStart w:id="4" w:name="_Toc31547"/>
      <w:r>
        <w:rPr>
          <w:rFonts w:ascii="仿宋" w:eastAsia="仿宋" w:hAnsi="仿宋" w:cs="仿宋" w:hint="eastAsia"/>
          <w:sz w:val="28"/>
          <w:lang w:eastAsia="zh-CN"/>
        </w:rPr>
        <w:t>(二)、轴流泵项目工艺技术设计方案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轴流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轴流泵项目将严格按照相关行业规范要求进行组织。通过有效控制产品质量，轴流泵项目将致力于为顾客提供优质的轴流泵项目产品和良好的服务。这体现了轴流泵项目对于生产活动合规性和质量标准的高度重视，为轴流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轴流泵项目注重生态效益和清洁生产原则。轴流泵项目建设将紧密结合地方特色经济发展，与社会经济发展规划和区域环境保护规划方案相协调一致。通过与当地区域自然生态系统的结合，轴流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轴流泵项目产品具有多样化的客户需求和个性化的特点。因此，轴流泵项目产品规格品种多样，且单批生产数量较小。为满足这一特点，轴流泵项目承办单位将建设先进的柔性制造生产线。通过广泛应用柔性制造技术，轴流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轴流泵项目采用的技术具有较高的技术含量和自动化水平，处于国内先进水平。这一技术选用不仅体现了对生产效率、质量和环境友好性的高标准要求，同时为轴流泵项目的可持续发展奠定了坚实的基础。</w:t>
      </w:r>
    </w:p>
    <w:p>
      <w:pPr>
        <w:pStyle w:val="Heading2"/>
        <w:ind w:firstLine="560" w:firstLineChars="200"/>
        <w:rPr>
          <w:rFonts w:ascii="仿宋" w:eastAsia="仿宋" w:hAnsi="仿宋" w:cs="仿宋" w:hint="eastAsia"/>
          <w:sz w:val="28"/>
          <w:lang w:eastAsia="zh-CN"/>
        </w:rPr>
      </w:pPr>
      <w:bookmarkStart w:id="5" w:name="_Toc81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为确保轴流泵项目的高效生产和技术实施，我们制定了一套精心设计的设备选型方案，以满足轴流泵项目生产、质量和环保的要求。该方案的主要特点如下：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轴流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针对轴流泵项目产品的多样性和小批量生产的特点，我们将建设柔性制造生产线。通过在设备选型中考虑柔性制造技术，可以灵活应对不同产品规格和生产需求，实现生产线的高度灵活性和适应性。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3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75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轴流泵项目的主要产品是XXXX，预计年产值为XXX万元。这一产品在市场中占据着重要的地位，其广泛的应用范围使得该轴流泵项目的市场前景非常广阔。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轴流泵项目的xxx产品作为重要的原材料之一，将在多个领域发挥关键作用。其在建筑、交通、能源等方面的广泛应用将为整个产业链提供强大的支持，形成产业协同效应。轴流泵项目的年产值XXX万XXX万XXX万万元不仅反映了其在市场上的巨大潜力，更预示着它对国民经济的积极贡献。这种关联度高、涉及面广的产业关系，使得该轴流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22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总征地面积为XXXX平方米，相当于约XX.XX亩，其中净用地面积为XXXX平方米，红线范围内相当于约XX.XX亩。这一用地规模充分考虑了轴流泵项目的建设需求，保障了轴流泵项目在合适的空间内得以充分发展。轴流泵项目规划的总建筑面积为XXXX平方米，其中主体工程建设占XXXX平方米，计容建筑面积达XXXX平方米。预计建筑工程的投资将达到XXXX万元，为轴流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计划购置的设备共计XXXX台（套），设备购置费用为XXXX万元。这一设备购置计划充分考虑到轴流泵项目的生产需求和技术要求，确保了轴流泵项目在生产运营中具备先进的技术装备和高效的生产能力。设备的合理配置将为轴流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轴流泵项目计划总投资为XXXX万元，预计年实现营业收入为XXXX万元。这一产能规模的设定旨在确保轴流泵项目能够在投资与回报之间取得平衡，实现长期可持续的发展。轴流泵项目的总投资充分考虑到各个方面的需求，包括用地建设、设备购置等多个环节，以确保轴流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982"/>
      <w:r>
        <w:rPr>
          <w:rFonts w:ascii="仿宋" w:eastAsia="仿宋" w:hAnsi="仿宋" w:cs="仿宋" w:hint="eastAsia"/>
          <w:sz w:val="28"/>
          <w:lang w:eastAsia="zh-CN"/>
        </w:rPr>
        <w:t>三、轴流泵项目土建工程</w:t>
      </w:r>
      <w:bookmarkEnd w:id="9"/>
    </w:p>
    <w:p>
      <w:pPr>
        <w:pStyle w:val="Heading2"/>
        <w:rPr>
          <w:rFonts w:ascii="仿宋" w:eastAsia="仿宋" w:hAnsi="仿宋" w:cs="仿宋" w:hint="eastAsia"/>
          <w:lang w:eastAsia="zh-CN"/>
        </w:rPr>
      </w:pPr>
      <w:bookmarkStart w:id="10" w:name="_Toc2061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在轴流泵项目的建筑工程设计中，我们将秉承一系列重要的设计原则，以确保轴流泵项目建筑在功能、美观、可持续性等方面达到最佳效果。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首要原则是确保建筑的功能性得到最大化的发挥。我们将充分理解轴流泵项目的实际需求，合理布局各个功能区域，保证建筑在满足业务需求的同时，提供高效的工作环境。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在建筑设计中，我们将综合考虑建设和运营成本。通过精细的经济效益分析，确保设计方案在高效利用资源的同时，对轴流泵项目的长期盈利能力有积极的贡献。</w:t>
      </w:r>
    </w:p>
    <w:p>
      <w:pPr>
        <w:pStyle w:val="Heading2"/>
        <w:ind w:firstLine="560" w:firstLineChars="200"/>
        <w:rPr>
          <w:rFonts w:ascii="仿宋" w:eastAsia="仿宋" w:hAnsi="仿宋" w:cs="仿宋" w:hint="eastAsia"/>
          <w:sz w:val="28"/>
          <w:lang w:eastAsia="zh-CN"/>
        </w:rPr>
      </w:pPr>
      <w:bookmarkStart w:id="11" w:name="_Toc2372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流泵项目的土建工程设计中，我们将精准设定设计年限，结合轴流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轴流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1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轴流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轴流泵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轴流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83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本期工程轴流泵项目预计总建筑面积XXX平方米，其中：计容建筑面积XXX平方米，计划建筑工程投资XX万元，占轴流泵项目总投资的XX%。</w:t>
      </w:r>
    </w:p>
    <w:p>
      <w:pPr>
        <w:pStyle w:val="Heading1"/>
        <w:ind w:firstLine="560" w:firstLineChars="200"/>
        <w:rPr>
          <w:rFonts w:ascii="仿宋" w:eastAsia="仿宋" w:hAnsi="仿宋" w:cs="仿宋" w:hint="eastAsia"/>
          <w:sz w:val="28"/>
          <w:lang w:eastAsia="zh-CN"/>
        </w:rPr>
      </w:pPr>
      <w:bookmarkStart w:id="14" w:name="_Toc28117"/>
      <w:r>
        <w:rPr>
          <w:rFonts w:ascii="仿宋" w:eastAsia="仿宋" w:hAnsi="仿宋" w:cs="仿宋" w:hint="eastAsia"/>
          <w:sz w:val="28"/>
          <w:lang w:eastAsia="zh-CN"/>
        </w:rPr>
        <w:t>四、轴流泵项目建设单位说明</w:t>
      </w:r>
      <w:bookmarkEnd w:id="14"/>
    </w:p>
    <w:p>
      <w:pPr>
        <w:pStyle w:val="Heading2"/>
        <w:rPr>
          <w:rFonts w:ascii="仿宋" w:eastAsia="仿宋" w:hAnsi="仿宋" w:cs="仿宋" w:hint="eastAsia"/>
          <w:lang w:eastAsia="zh-CN"/>
        </w:rPr>
      </w:pPr>
      <w:bookmarkStart w:id="15" w:name="_Toc29419"/>
      <w:r>
        <w:rPr>
          <w:rFonts w:ascii="仿宋" w:eastAsia="仿宋" w:hAnsi="仿宋" w:cs="仿宋" w:hint="eastAsia"/>
          <w:lang w:eastAsia="zh-CN"/>
        </w:rPr>
        <w:t>(一)、轴流泵项目承办单位基本情况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81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轴流泵项目承办单位的XXXX，我们着眼于实现可持续的经济效益。通过技术创新和解决方案的提供，公司预计在轴流泵项目执行期间将获得可观的收入增长。这一收入来源主要包括轴流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同时，我们注重成本控制和效率提升，以确保轴流泵项目的可持续盈利。透过精细的管理和资源优化，公司期望实现轴流泵项目利润最大化。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轴流泵项目实施进行全面的投资评估，包括轴流泵项目启动阶段的资金投入和后续运营成本。通过对轴流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轴流泵项目实施过程中具备足够的资金流动性，公司将进行详尽的现金流分析。这包括资金需求的合理预测、轴流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246"/>
      <w:r>
        <w:rPr>
          <w:rFonts w:ascii="仿宋" w:eastAsia="仿宋" w:hAnsi="仿宋" w:cs="仿宋" w:hint="eastAsia"/>
          <w:sz w:val="28"/>
          <w:lang w:eastAsia="zh-CN"/>
        </w:rPr>
        <w:t>五、轴流泵项目建设背景及必要性分析</w:t>
      </w:r>
      <w:bookmarkEnd w:id="17"/>
    </w:p>
    <w:p>
      <w:pPr>
        <w:pStyle w:val="Heading2"/>
        <w:rPr>
          <w:rFonts w:ascii="仿宋" w:eastAsia="仿宋" w:hAnsi="仿宋" w:cs="仿宋" w:hint="eastAsia"/>
          <w:lang w:eastAsia="zh-CN"/>
        </w:rPr>
      </w:pPr>
      <w:bookmarkStart w:id="18" w:name="_Toc27099"/>
      <w:r>
        <w:rPr>
          <w:rFonts w:ascii="仿宋" w:eastAsia="仿宋" w:hAnsi="仿宋" w:cs="仿宋" w:hint="eastAsia"/>
          <w:lang w:eastAsia="zh-CN"/>
        </w:rPr>
        <w:t>(一)、轴流泵项目背景分析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轴流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我们的背景分析将深入挖掘当前行业的发展趋势，通过对竞争态势的全面审视，找到轴流泵项目在这个潮流中的定位。同时，我们将关注行业内涌现的新兴机遇，以便轴流泵项目更好地融入行业发展的潮流中。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轴流泵项目提供了强大的发展动力。我们将聚焦于行业内最新的技术发展趋势，包括但不限于人工智能、大数据分析、物联网等领域。通过深度的技术研究，我们将确保轴流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轴流泵项目发展的源泉。我们将投入更多的精力对市场需求进行深入剖析，超越表面的需求，深入挖掘潜在的市场痛点和机遇。通过对市场需求的细致了解，轴流泵项目将更有针对性地设计解决方案，满足市场的多样化需求，从而更好地促进轴流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轴流泵项目战略至关重要。我们将对竞争态势进行更为深入的分析，包括但不限于市场份额、产品特点、客户满意度等多个维度。通过深度的竞争分析，轴流泵项目将能够更准确地把握市场脉搏，制定具有竞争力的轴流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轴流泵项目的发展具有直接的影响。我们将进行更为全面的法规和政策分析，了解行业发展中的潜在法律风险和合规挑战。通过充分了解和遵守相关法规，轴流泵项目将确保在法律框架内合法合规运营，为轴流泵项目的稳健发展提供有力支持。</w:t>
      </w:r>
    </w:p>
    <w:p>
      <w:pPr>
        <w:pStyle w:val="Heading2"/>
        <w:ind w:firstLine="560" w:firstLineChars="200"/>
        <w:rPr>
          <w:rFonts w:ascii="仿宋" w:eastAsia="仿宋" w:hAnsi="仿宋" w:cs="仿宋" w:hint="eastAsia"/>
          <w:sz w:val="28"/>
          <w:lang w:eastAsia="zh-CN"/>
        </w:rPr>
      </w:pPr>
      <w:bookmarkStart w:id="19" w:name="_Toc31033"/>
      <w:r>
        <w:rPr>
          <w:rFonts w:ascii="仿宋" w:eastAsia="仿宋" w:hAnsi="仿宋" w:cs="仿宋" w:hint="eastAsia"/>
          <w:sz w:val="28"/>
          <w:lang w:eastAsia="zh-CN"/>
        </w:rPr>
        <w:t>(二)、轴流泵项目建设必要性分析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建设的迫切性源于对行业发展趋势的深刻洞察。我们正处于一个行业变革的时代，科技创新、数字化转型成为企业发展的关键动力。轴流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建设不仅仅是为了跟上潮流，更是为了通过技术创新推动企业的持续发展。通过引入先进的技术和解决方案，轴流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轴流泵项目的建设成为必然选择，通过提高产品质量、拓展服务领域，从而在竞争中获得更多的机会。轴流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轴流泵项目建设的必要性体现在对客户需求更精准的满足。通过轴流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轴流泵项目建设的背后是对企业持续创新的追求。只有通过不断创新，企业才能在竞争中立于不败之地。轴流泵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https://d.book118.com/198057136112006045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轴流泵项目规划设计纲要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51595"/>
    <w:rsid w:val="540515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571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2024-03-03T07:34:00Z</dcterms:created>
  <dcterms:modified xsi:type="dcterms:W3CDTF">2024-03-03T07:34:37Z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42877295989042F191B7A930A0441949_11</vt:lpwstr>
  </property>
  <property fmtid="{D5CDD505-2E9C-101B-9397-08002B2CF9AE}" pid="3" name="KSOProductBuildVer">
    <vt:lpwstr>2052-12.1.0.16388</vt:lpwstr>
  </property>
</Properties>
</file>