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保健药品项目可行性建设方案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82" w:history="1">
        <w:r>
          <w:rPr>
            <w:rFonts w:ascii="仿宋" w:eastAsia="仿宋" w:hAnsi="仿宋" w:cs="仿宋" w:hint="eastAsia"/>
            <w:lang w:eastAsia="zh-CN"/>
          </w:rPr>
          <w:t>序言</w:t>
        </w:r>
        <w:r>
          <w:tab/>
        </w:r>
        <w:r>
          <w:fldChar w:fldCharType="begin"/>
        </w:r>
        <w:r>
          <w:instrText xml:space="preserve"> PAGEREF _Toc32282 \h </w:instrText>
        </w:r>
        <w:r>
          <w:fldChar w:fldCharType="separate"/>
        </w:r>
        <w:r>
          <w:t>3</w:t>
        </w:r>
        <w:r>
          <w:fldChar w:fldCharType="end"/>
        </w:r>
      </w:hyperlink>
    </w:p>
    <w:p>
      <w:pPr>
        <w:pStyle w:val="TOC1"/>
        <w:tabs>
          <w:tab w:val="right" w:leader="dot" w:pos="8306"/>
        </w:tabs>
      </w:pPr>
      <w:hyperlink w:anchor="_Toc18833" w:history="1">
        <w:r>
          <w:rPr>
            <w:rFonts w:ascii="仿宋" w:eastAsia="仿宋" w:hAnsi="仿宋" w:cs="仿宋" w:hint="eastAsia"/>
            <w:lang w:eastAsia="zh-CN"/>
          </w:rPr>
          <w:t>一、财务管理与成本控制</w:t>
        </w:r>
        <w:r>
          <w:tab/>
        </w:r>
        <w:r>
          <w:fldChar w:fldCharType="begin"/>
        </w:r>
        <w:r>
          <w:instrText xml:space="preserve"> PAGEREF _Toc18833 \h </w:instrText>
        </w:r>
        <w:r>
          <w:fldChar w:fldCharType="separate"/>
        </w:r>
        <w:r>
          <w:t>3</w:t>
        </w:r>
        <w:r>
          <w:fldChar w:fldCharType="end"/>
        </w:r>
      </w:hyperlink>
    </w:p>
    <w:p>
      <w:pPr>
        <w:pStyle w:val="TOC2"/>
        <w:tabs>
          <w:tab w:val="right" w:leader="dot" w:pos="8306"/>
        </w:tabs>
      </w:pPr>
      <w:hyperlink w:anchor="_Toc19563" w:history="1">
        <w:r>
          <w:rPr>
            <w:rFonts w:ascii="仿宋" w:eastAsia="仿宋" w:hAnsi="仿宋" w:cs="仿宋" w:hint="eastAsia"/>
            <w:lang w:eastAsia="zh-CN"/>
          </w:rPr>
          <w:t>(一)、财务管理体系建设</w:t>
        </w:r>
        <w:r>
          <w:tab/>
        </w:r>
        <w:r>
          <w:fldChar w:fldCharType="begin"/>
        </w:r>
        <w:r>
          <w:instrText xml:space="preserve"> PAGEREF _Toc19563 \h </w:instrText>
        </w:r>
        <w:r>
          <w:fldChar w:fldCharType="separate"/>
        </w:r>
        <w:r>
          <w:t>3</w:t>
        </w:r>
        <w:r>
          <w:fldChar w:fldCharType="end"/>
        </w:r>
      </w:hyperlink>
    </w:p>
    <w:p>
      <w:pPr>
        <w:pStyle w:val="TOC2"/>
        <w:tabs>
          <w:tab w:val="right" w:leader="dot" w:pos="8306"/>
        </w:tabs>
      </w:pPr>
      <w:hyperlink w:anchor="_Toc26514" w:history="1">
        <w:r>
          <w:rPr>
            <w:rFonts w:ascii="仿宋" w:eastAsia="仿宋" w:hAnsi="仿宋" w:cs="仿宋" w:hint="eastAsia"/>
            <w:lang w:eastAsia="zh-CN"/>
          </w:rPr>
          <w:t>(二)、成本控制措施</w:t>
        </w:r>
        <w:r>
          <w:tab/>
        </w:r>
        <w:r>
          <w:fldChar w:fldCharType="begin"/>
        </w:r>
        <w:r>
          <w:instrText xml:space="preserve"> PAGEREF _Toc26514 \h </w:instrText>
        </w:r>
        <w:r>
          <w:fldChar w:fldCharType="separate"/>
        </w:r>
        <w:r>
          <w:t>4</w:t>
        </w:r>
        <w:r>
          <w:fldChar w:fldCharType="end"/>
        </w:r>
      </w:hyperlink>
    </w:p>
    <w:p>
      <w:pPr>
        <w:pStyle w:val="TOC1"/>
        <w:tabs>
          <w:tab w:val="right" w:leader="dot" w:pos="8306"/>
        </w:tabs>
      </w:pPr>
      <w:hyperlink w:anchor="_Toc28844" w:history="1">
        <w:r>
          <w:rPr>
            <w:rFonts w:ascii="仿宋" w:eastAsia="仿宋" w:hAnsi="仿宋" w:cs="仿宋" w:hint="eastAsia"/>
            <w:lang w:eastAsia="zh-CN"/>
          </w:rPr>
          <w:t>二、项目选址研究</w:t>
        </w:r>
        <w:r>
          <w:tab/>
        </w:r>
        <w:r>
          <w:fldChar w:fldCharType="begin"/>
        </w:r>
        <w:r>
          <w:instrText xml:space="preserve"> PAGEREF _Toc28844 \h </w:instrText>
        </w:r>
        <w:r>
          <w:fldChar w:fldCharType="separate"/>
        </w:r>
        <w:r>
          <w:t>5</w:t>
        </w:r>
        <w:r>
          <w:fldChar w:fldCharType="end"/>
        </w:r>
      </w:hyperlink>
    </w:p>
    <w:p>
      <w:pPr>
        <w:pStyle w:val="TOC2"/>
        <w:tabs>
          <w:tab w:val="right" w:leader="dot" w:pos="8306"/>
        </w:tabs>
      </w:pPr>
      <w:hyperlink w:anchor="_Toc13473" w:history="1">
        <w:r>
          <w:rPr>
            <w:rFonts w:ascii="仿宋" w:eastAsia="仿宋" w:hAnsi="仿宋" w:cs="仿宋" w:hint="eastAsia"/>
            <w:lang w:eastAsia="zh-CN"/>
          </w:rPr>
          <w:t>(一)、项目选址原则</w:t>
        </w:r>
        <w:r>
          <w:tab/>
        </w:r>
        <w:r>
          <w:fldChar w:fldCharType="begin"/>
        </w:r>
        <w:r>
          <w:instrText xml:space="preserve"> PAGEREF _Toc13473 \h </w:instrText>
        </w:r>
        <w:r>
          <w:fldChar w:fldCharType="separate"/>
        </w:r>
        <w:r>
          <w:t>5</w:t>
        </w:r>
        <w:r>
          <w:fldChar w:fldCharType="end"/>
        </w:r>
      </w:hyperlink>
    </w:p>
    <w:p>
      <w:pPr>
        <w:pStyle w:val="TOC2"/>
        <w:tabs>
          <w:tab w:val="right" w:leader="dot" w:pos="8306"/>
        </w:tabs>
      </w:pPr>
      <w:hyperlink w:anchor="_Toc15912" w:history="1">
        <w:r>
          <w:rPr>
            <w:rFonts w:ascii="仿宋" w:eastAsia="仿宋" w:hAnsi="仿宋" w:cs="仿宋" w:hint="eastAsia"/>
            <w:lang w:eastAsia="zh-CN"/>
          </w:rPr>
          <w:t>(二)、项目选址</w:t>
        </w:r>
        <w:r>
          <w:tab/>
        </w:r>
        <w:r>
          <w:fldChar w:fldCharType="begin"/>
        </w:r>
        <w:r>
          <w:instrText xml:space="preserve"> PAGEREF _Toc15912 \h </w:instrText>
        </w:r>
        <w:r>
          <w:fldChar w:fldCharType="separate"/>
        </w:r>
        <w:r>
          <w:t>9</w:t>
        </w:r>
        <w:r>
          <w:fldChar w:fldCharType="end"/>
        </w:r>
      </w:hyperlink>
    </w:p>
    <w:p>
      <w:pPr>
        <w:pStyle w:val="TOC2"/>
        <w:tabs>
          <w:tab w:val="right" w:leader="dot" w:pos="8306"/>
        </w:tabs>
      </w:pPr>
      <w:hyperlink w:anchor="_Toc1997" w:history="1">
        <w:r>
          <w:rPr>
            <w:rFonts w:ascii="仿宋" w:eastAsia="仿宋" w:hAnsi="仿宋" w:cs="仿宋" w:hint="eastAsia"/>
            <w:lang w:eastAsia="zh-CN"/>
          </w:rPr>
          <w:t>(三)、建设条件分析</w:t>
        </w:r>
        <w:r>
          <w:tab/>
        </w:r>
        <w:r>
          <w:fldChar w:fldCharType="begin"/>
        </w:r>
        <w:r>
          <w:instrText xml:space="preserve"> PAGEREF _Toc1997 \h </w:instrText>
        </w:r>
        <w:r>
          <w:fldChar w:fldCharType="separate"/>
        </w:r>
        <w:r>
          <w:t>11</w:t>
        </w:r>
        <w:r>
          <w:fldChar w:fldCharType="end"/>
        </w:r>
      </w:hyperlink>
    </w:p>
    <w:p>
      <w:pPr>
        <w:pStyle w:val="TOC2"/>
        <w:tabs>
          <w:tab w:val="right" w:leader="dot" w:pos="8306"/>
        </w:tabs>
      </w:pPr>
      <w:hyperlink w:anchor="_Toc1245" w:history="1">
        <w:r>
          <w:rPr>
            <w:rFonts w:ascii="仿宋" w:eastAsia="仿宋" w:hAnsi="仿宋" w:cs="仿宋" w:hint="eastAsia"/>
            <w:lang w:eastAsia="zh-CN"/>
          </w:rPr>
          <w:t>(四)、用地控制指标</w:t>
        </w:r>
        <w:r>
          <w:tab/>
        </w:r>
        <w:r>
          <w:fldChar w:fldCharType="begin"/>
        </w:r>
        <w:r>
          <w:instrText xml:space="preserve"> PAGEREF _Toc1245 \h </w:instrText>
        </w:r>
        <w:r>
          <w:fldChar w:fldCharType="separate"/>
        </w:r>
        <w:r>
          <w:t>12</w:t>
        </w:r>
        <w:r>
          <w:fldChar w:fldCharType="end"/>
        </w:r>
      </w:hyperlink>
    </w:p>
    <w:p>
      <w:pPr>
        <w:pStyle w:val="TOC2"/>
        <w:tabs>
          <w:tab w:val="right" w:leader="dot" w:pos="8306"/>
        </w:tabs>
      </w:pPr>
      <w:hyperlink w:anchor="_Toc6564" w:history="1">
        <w:r>
          <w:rPr>
            <w:rFonts w:ascii="仿宋" w:eastAsia="仿宋" w:hAnsi="仿宋" w:cs="仿宋" w:hint="eastAsia"/>
            <w:lang w:eastAsia="zh-CN"/>
          </w:rPr>
          <w:t>(五)、地总体要求</w:t>
        </w:r>
        <w:r>
          <w:tab/>
        </w:r>
        <w:r>
          <w:fldChar w:fldCharType="begin"/>
        </w:r>
        <w:r>
          <w:instrText xml:space="preserve"> PAGEREF _Toc6564 \h </w:instrText>
        </w:r>
        <w:r>
          <w:fldChar w:fldCharType="separate"/>
        </w:r>
        <w:r>
          <w:t>13</w:t>
        </w:r>
        <w:r>
          <w:fldChar w:fldCharType="end"/>
        </w:r>
      </w:hyperlink>
    </w:p>
    <w:p>
      <w:pPr>
        <w:pStyle w:val="TOC2"/>
        <w:tabs>
          <w:tab w:val="right" w:leader="dot" w:pos="8306"/>
        </w:tabs>
      </w:pPr>
      <w:hyperlink w:anchor="_Toc10652" w:history="1">
        <w:r>
          <w:rPr>
            <w:rFonts w:ascii="仿宋" w:eastAsia="仿宋" w:hAnsi="仿宋" w:cs="仿宋" w:hint="eastAsia"/>
            <w:lang w:eastAsia="zh-CN"/>
          </w:rPr>
          <w:t>(六)、节约用地措施</w:t>
        </w:r>
        <w:r>
          <w:tab/>
        </w:r>
        <w:r>
          <w:fldChar w:fldCharType="begin"/>
        </w:r>
        <w:r>
          <w:instrText xml:space="preserve"> PAGEREF _Toc10652 \h </w:instrText>
        </w:r>
        <w:r>
          <w:fldChar w:fldCharType="separate"/>
        </w:r>
        <w:r>
          <w:t>15</w:t>
        </w:r>
        <w:r>
          <w:fldChar w:fldCharType="end"/>
        </w:r>
      </w:hyperlink>
    </w:p>
    <w:p>
      <w:pPr>
        <w:pStyle w:val="TOC2"/>
        <w:tabs>
          <w:tab w:val="right" w:leader="dot" w:pos="8306"/>
        </w:tabs>
      </w:pPr>
      <w:hyperlink w:anchor="_Toc30785" w:history="1">
        <w:r>
          <w:rPr>
            <w:rFonts w:ascii="仿宋" w:eastAsia="仿宋" w:hAnsi="仿宋" w:cs="仿宋" w:hint="eastAsia"/>
            <w:lang w:eastAsia="zh-CN"/>
          </w:rPr>
          <w:t>(七)、选址综合评价</w:t>
        </w:r>
        <w:r>
          <w:tab/>
        </w:r>
        <w:r>
          <w:fldChar w:fldCharType="begin"/>
        </w:r>
        <w:r>
          <w:instrText xml:space="preserve"> PAGEREF _Toc30785 \h </w:instrText>
        </w:r>
        <w:r>
          <w:fldChar w:fldCharType="separate"/>
        </w:r>
        <w:r>
          <w:t>16</w:t>
        </w:r>
        <w:r>
          <w:fldChar w:fldCharType="end"/>
        </w:r>
      </w:hyperlink>
    </w:p>
    <w:p>
      <w:pPr>
        <w:pStyle w:val="TOC1"/>
        <w:tabs>
          <w:tab w:val="right" w:leader="dot" w:pos="8306"/>
        </w:tabs>
      </w:pPr>
      <w:hyperlink w:anchor="_Toc5210" w:history="1">
        <w:r>
          <w:rPr>
            <w:rFonts w:ascii="仿宋" w:eastAsia="仿宋" w:hAnsi="仿宋" w:cs="仿宋" w:hint="eastAsia"/>
            <w:lang w:eastAsia="zh-CN"/>
          </w:rPr>
          <w:t>三、资源开发及综合利用分析</w:t>
        </w:r>
        <w:r>
          <w:tab/>
        </w:r>
        <w:r>
          <w:fldChar w:fldCharType="begin"/>
        </w:r>
        <w:r>
          <w:instrText xml:space="preserve"> PAGEREF _Toc5210 \h </w:instrText>
        </w:r>
        <w:r>
          <w:fldChar w:fldCharType="separate"/>
        </w:r>
        <w:r>
          <w:t>17</w:t>
        </w:r>
        <w:r>
          <w:fldChar w:fldCharType="end"/>
        </w:r>
      </w:hyperlink>
    </w:p>
    <w:p>
      <w:pPr>
        <w:pStyle w:val="TOC2"/>
        <w:tabs>
          <w:tab w:val="right" w:leader="dot" w:pos="8306"/>
        </w:tabs>
      </w:pPr>
      <w:hyperlink w:anchor="_Toc23781" w:history="1">
        <w:r>
          <w:rPr>
            <w:rFonts w:ascii="仿宋" w:eastAsia="仿宋" w:hAnsi="仿宋" w:cs="仿宋" w:hint="eastAsia"/>
            <w:lang w:eastAsia="zh-CN"/>
          </w:rPr>
          <w:t>(一)、资源开发方案</w:t>
        </w:r>
        <w:r>
          <w:tab/>
        </w:r>
        <w:r>
          <w:fldChar w:fldCharType="begin"/>
        </w:r>
        <w:r>
          <w:instrText xml:space="preserve"> PAGEREF _Toc23781 \h </w:instrText>
        </w:r>
        <w:r>
          <w:fldChar w:fldCharType="separate"/>
        </w:r>
        <w:r>
          <w:t>17</w:t>
        </w:r>
        <w:r>
          <w:fldChar w:fldCharType="end"/>
        </w:r>
      </w:hyperlink>
    </w:p>
    <w:p>
      <w:pPr>
        <w:pStyle w:val="TOC2"/>
        <w:tabs>
          <w:tab w:val="right" w:leader="dot" w:pos="8306"/>
        </w:tabs>
      </w:pPr>
      <w:hyperlink w:anchor="_Toc19953" w:history="1">
        <w:r>
          <w:rPr>
            <w:rFonts w:ascii="仿宋" w:eastAsia="仿宋" w:hAnsi="仿宋" w:cs="仿宋" w:hint="eastAsia"/>
            <w:lang w:eastAsia="zh-CN"/>
          </w:rPr>
          <w:t>(二)、资源利用方案</w:t>
        </w:r>
        <w:r>
          <w:tab/>
        </w:r>
        <w:r>
          <w:fldChar w:fldCharType="begin"/>
        </w:r>
        <w:r>
          <w:instrText xml:space="preserve"> PAGEREF _Toc19953 \h </w:instrText>
        </w:r>
        <w:r>
          <w:fldChar w:fldCharType="separate"/>
        </w:r>
        <w:r>
          <w:t>18</w:t>
        </w:r>
        <w:r>
          <w:fldChar w:fldCharType="end"/>
        </w:r>
      </w:hyperlink>
    </w:p>
    <w:p>
      <w:pPr>
        <w:pStyle w:val="TOC2"/>
        <w:tabs>
          <w:tab w:val="right" w:leader="dot" w:pos="8306"/>
        </w:tabs>
      </w:pPr>
      <w:hyperlink w:anchor="_Toc30519" w:history="1">
        <w:r>
          <w:rPr>
            <w:rFonts w:ascii="仿宋" w:eastAsia="仿宋" w:hAnsi="仿宋" w:cs="仿宋" w:hint="eastAsia"/>
            <w:lang w:eastAsia="zh-CN"/>
          </w:rPr>
          <w:t>(三)、资源节约措施</w:t>
        </w:r>
        <w:r>
          <w:tab/>
        </w:r>
        <w:r>
          <w:fldChar w:fldCharType="begin"/>
        </w:r>
        <w:r>
          <w:instrText xml:space="preserve"> PAGEREF _Toc30519 \h </w:instrText>
        </w:r>
        <w:r>
          <w:fldChar w:fldCharType="separate"/>
        </w:r>
        <w:r>
          <w:t>19</w:t>
        </w:r>
        <w:r>
          <w:fldChar w:fldCharType="end"/>
        </w:r>
      </w:hyperlink>
    </w:p>
    <w:p>
      <w:pPr>
        <w:pStyle w:val="TOC1"/>
        <w:tabs>
          <w:tab w:val="right" w:leader="dot" w:pos="8306"/>
        </w:tabs>
      </w:pPr>
      <w:hyperlink w:anchor="_Toc12501" w:history="1">
        <w:r>
          <w:rPr>
            <w:rFonts w:ascii="仿宋" w:eastAsia="仿宋" w:hAnsi="仿宋" w:cs="仿宋" w:hint="eastAsia"/>
            <w:lang w:eastAsia="zh-CN"/>
          </w:rPr>
          <w:t>四、环境和生态影响分析</w:t>
        </w:r>
        <w:r>
          <w:tab/>
        </w:r>
        <w:r>
          <w:fldChar w:fldCharType="begin"/>
        </w:r>
        <w:r>
          <w:instrText xml:space="preserve"> PAGEREF _Toc12501 \h </w:instrText>
        </w:r>
        <w:r>
          <w:fldChar w:fldCharType="separate"/>
        </w:r>
        <w:r>
          <w:t>21</w:t>
        </w:r>
        <w:r>
          <w:fldChar w:fldCharType="end"/>
        </w:r>
      </w:hyperlink>
    </w:p>
    <w:p>
      <w:pPr>
        <w:pStyle w:val="TOC2"/>
        <w:tabs>
          <w:tab w:val="right" w:leader="dot" w:pos="8306"/>
        </w:tabs>
      </w:pPr>
      <w:hyperlink w:anchor="_Toc9117" w:history="1">
        <w:r>
          <w:rPr>
            <w:rFonts w:ascii="仿宋" w:eastAsia="仿宋" w:hAnsi="仿宋" w:cs="仿宋" w:hint="eastAsia"/>
            <w:lang w:eastAsia="zh-CN"/>
          </w:rPr>
          <w:t>(一)、环境和生态现状</w:t>
        </w:r>
        <w:r>
          <w:tab/>
        </w:r>
        <w:r>
          <w:fldChar w:fldCharType="begin"/>
        </w:r>
        <w:r>
          <w:instrText xml:space="preserve"> PAGEREF _Toc9117 \h </w:instrText>
        </w:r>
        <w:r>
          <w:fldChar w:fldCharType="separate"/>
        </w:r>
        <w:r>
          <w:t>21</w:t>
        </w:r>
        <w:r>
          <w:fldChar w:fldCharType="end"/>
        </w:r>
      </w:hyperlink>
    </w:p>
    <w:p>
      <w:pPr>
        <w:pStyle w:val="TOC2"/>
        <w:tabs>
          <w:tab w:val="right" w:leader="dot" w:pos="8306"/>
        </w:tabs>
      </w:pPr>
      <w:hyperlink w:anchor="_Toc27790" w:history="1">
        <w:r>
          <w:rPr>
            <w:rFonts w:ascii="仿宋" w:eastAsia="仿宋" w:hAnsi="仿宋" w:cs="仿宋" w:hint="eastAsia"/>
            <w:lang w:eastAsia="zh-CN"/>
          </w:rPr>
          <w:t>(二)、生态环境影响分析</w:t>
        </w:r>
        <w:r>
          <w:tab/>
        </w:r>
        <w:r>
          <w:fldChar w:fldCharType="begin"/>
        </w:r>
        <w:r>
          <w:instrText xml:space="preserve"> PAGEREF _Toc27790 \h </w:instrText>
        </w:r>
        <w:r>
          <w:fldChar w:fldCharType="separate"/>
        </w:r>
        <w:r>
          <w:t>22</w:t>
        </w:r>
        <w:r>
          <w:fldChar w:fldCharType="end"/>
        </w:r>
      </w:hyperlink>
    </w:p>
    <w:p>
      <w:pPr>
        <w:pStyle w:val="TOC2"/>
        <w:tabs>
          <w:tab w:val="right" w:leader="dot" w:pos="8306"/>
        </w:tabs>
      </w:pPr>
      <w:hyperlink w:anchor="_Toc27984" w:history="1">
        <w:r>
          <w:rPr>
            <w:rFonts w:ascii="仿宋" w:eastAsia="仿宋" w:hAnsi="仿宋" w:cs="仿宋" w:hint="eastAsia"/>
            <w:lang w:eastAsia="zh-CN"/>
          </w:rPr>
          <w:t>(三)、生态环境保护措施</w:t>
        </w:r>
        <w:r>
          <w:tab/>
        </w:r>
        <w:r>
          <w:fldChar w:fldCharType="begin"/>
        </w:r>
        <w:r>
          <w:instrText xml:space="preserve"> PAGEREF _Toc27984 \h </w:instrText>
        </w:r>
        <w:r>
          <w:fldChar w:fldCharType="separate"/>
        </w:r>
        <w:r>
          <w:t>23</w:t>
        </w:r>
        <w:r>
          <w:fldChar w:fldCharType="end"/>
        </w:r>
      </w:hyperlink>
    </w:p>
    <w:p>
      <w:pPr>
        <w:pStyle w:val="TOC2"/>
        <w:tabs>
          <w:tab w:val="right" w:leader="dot" w:pos="8306"/>
        </w:tabs>
      </w:pPr>
      <w:hyperlink w:anchor="_Toc23034" w:history="1">
        <w:r>
          <w:rPr>
            <w:rFonts w:ascii="仿宋" w:eastAsia="仿宋" w:hAnsi="仿宋" w:cs="仿宋" w:hint="eastAsia"/>
            <w:lang w:eastAsia="zh-CN"/>
          </w:rPr>
          <w:t>(四)、地质灾害影响分析</w:t>
        </w:r>
        <w:r>
          <w:tab/>
        </w:r>
        <w:r>
          <w:fldChar w:fldCharType="begin"/>
        </w:r>
        <w:r>
          <w:instrText xml:space="preserve"> PAGEREF _Toc23034 \h </w:instrText>
        </w:r>
        <w:r>
          <w:fldChar w:fldCharType="separate"/>
        </w:r>
        <w:r>
          <w:t>25</w:t>
        </w:r>
        <w:r>
          <w:fldChar w:fldCharType="end"/>
        </w:r>
      </w:hyperlink>
    </w:p>
    <w:p>
      <w:pPr>
        <w:pStyle w:val="TOC2"/>
        <w:tabs>
          <w:tab w:val="right" w:leader="dot" w:pos="8306"/>
        </w:tabs>
      </w:pPr>
      <w:hyperlink w:anchor="_Toc535" w:history="1">
        <w:r>
          <w:rPr>
            <w:rFonts w:ascii="仿宋" w:eastAsia="仿宋" w:hAnsi="仿宋" w:cs="仿宋" w:hint="eastAsia"/>
            <w:lang w:eastAsia="zh-CN"/>
          </w:rPr>
          <w:t>(五)、特殊环境影响</w:t>
        </w:r>
        <w:r>
          <w:tab/>
        </w:r>
        <w:r>
          <w:fldChar w:fldCharType="begin"/>
        </w:r>
        <w:r>
          <w:instrText xml:space="preserve"> PAGEREF _Toc535 \h </w:instrText>
        </w:r>
        <w:r>
          <w:fldChar w:fldCharType="separate"/>
        </w:r>
        <w:r>
          <w:t>27</w:t>
        </w:r>
        <w:r>
          <w:fldChar w:fldCharType="end"/>
        </w:r>
      </w:hyperlink>
    </w:p>
    <w:p>
      <w:pPr>
        <w:pStyle w:val="TOC1"/>
        <w:tabs>
          <w:tab w:val="right" w:leader="dot" w:pos="8306"/>
        </w:tabs>
      </w:pPr>
      <w:hyperlink w:anchor="_Toc20131" w:history="1">
        <w:r>
          <w:rPr>
            <w:rFonts w:ascii="仿宋" w:eastAsia="仿宋" w:hAnsi="仿宋" w:cs="仿宋" w:hint="eastAsia"/>
            <w:lang w:eastAsia="zh-CN"/>
          </w:rPr>
          <w:t>五、保健药品项目概论</w:t>
        </w:r>
        <w:r>
          <w:tab/>
        </w:r>
        <w:r>
          <w:fldChar w:fldCharType="begin"/>
        </w:r>
        <w:r>
          <w:instrText xml:space="preserve"> PAGEREF _Toc20131 \h </w:instrText>
        </w:r>
        <w:r>
          <w:fldChar w:fldCharType="separate"/>
        </w:r>
        <w:r>
          <w:t>28</w:t>
        </w:r>
        <w:r>
          <w:fldChar w:fldCharType="end"/>
        </w:r>
      </w:hyperlink>
    </w:p>
    <w:p>
      <w:pPr>
        <w:pStyle w:val="TOC2"/>
        <w:tabs>
          <w:tab w:val="right" w:leader="dot" w:pos="8306"/>
        </w:tabs>
      </w:pPr>
      <w:hyperlink w:anchor="_Toc11466" w:history="1">
        <w:r>
          <w:rPr>
            <w:rFonts w:ascii="仿宋" w:eastAsia="仿宋" w:hAnsi="仿宋" w:cs="仿宋" w:hint="eastAsia"/>
            <w:lang w:eastAsia="zh-CN"/>
          </w:rPr>
          <w:t>(一)、项目申报单位概况</w:t>
        </w:r>
        <w:r>
          <w:tab/>
        </w:r>
        <w:r>
          <w:fldChar w:fldCharType="begin"/>
        </w:r>
        <w:r>
          <w:instrText xml:space="preserve"> PAGEREF _Toc11466 \h </w:instrText>
        </w:r>
        <w:r>
          <w:fldChar w:fldCharType="separate"/>
        </w:r>
        <w:r>
          <w:t>28</w:t>
        </w:r>
        <w:r>
          <w:fldChar w:fldCharType="end"/>
        </w:r>
      </w:hyperlink>
    </w:p>
    <w:p>
      <w:pPr>
        <w:pStyle w:val="TOC2"/>
        <w:tabs>
          <w:tab w:val="right" w:leader="dot" w:pos="8306"/>
        </w:tabs>
      </w:pPr>
      <w:hyperlink w:anchor="_Toc20389" w:history="1">
        <w:r>
          <w:rPr>
            <w:rFonts w:ascii="仿宋" w:eastAsia="仿宋" w:hAnsi="仿宋" w:cs="仿宋" w:hint="eastAsia"/>
            <w:lang w:eastAsia="zh-CN"/>
          </w:rPr>
          <w:t>(二)、项目概况</w:t>
        </w:r>
        <w:r>
          <w:tab/>
        </w:r>
        <w:r>
          <w:fldChar w:fldCharType="begin"/>
        </w:r>
        <w:r>
          <w:instrText xml:space="preserve"> PAGEREF _Toc20389 \h </w:instrText>
        </w:r>
        <w:r>
          <w:fldChar w:fldCharType="separate"/>
        </w:r>
        <w:r>
          <w:t>29</w:t>
        </w:r>
        <w:r>
          <w:fldChar w:fldCharType="end"/>
        </w:r>
      </w:hyperlink>
    </w:p>
    <w:p>
      <w:pPr>
        <w:pStyle w:val="TOC1"/>
        <w:tabs>
          <w:tab w:val="right" w:leader="dot" w:pos="8306"/>
        </w:tabs>
      </w:pPr>
      <w:hyperlink w:anchor="_Toc21778" w:history="1">
        <w:r>
          <w:rPr>
            <w:rFonts w:ascii="仿宋" w:eastAsia="仿宋" w:hAnsi="仿宋" w:cs="仿宋" w:hint="eastAsia"/>
            <w:lang w:eastAsia="zh-CN"/>
          </w:rPr>
          <w:t>六、发展规划、产业政策和行业准入分析</w:t>
        </w:r>
        <w:r>
          <w:tab/>
        </w:r>
        <w:r>
          <w:fldChar w:fldCharType="begin"/>
        </w:r>
        <w:r>
          <w:instrText xml:space="preserve"> PAGEREF _Toc21778 \h </w:instrText>
        </w:r>
        <w:r>
          <w:fldChar w:fldCharType="separate"/>
        </w:r>
        <w:r>
          <w:t>32</w:t>
        </w:r>
        <w:r>
          <w:fldChar w:fldCharType="end"/>
        </w:r>
      </w:hyperlink>
    </w:p>
    <w:p>
      <w:pPr>
        <w:pStyle w:val="TOC2"/>
        <w:tabs>
          <w:tab w:val="right" w:leader="dot" w:pos="8306"/>
        </w:tabs>
      </w:pPr>
      <w:hyperlink w:anchor="_Toc18689" w:history="1">
        <w:r>
          <w:rPr>
            <w:rFonts w:ascii="仿宋" w:eastAsia="仿宋" w:hAnsi="仿宋" w:cs="仿宋" w:hint="eastAsia"/>
            <w:lang w:eastAsia="zh-CN"/>
          </w:rPr>
          <w:t>(一)、发展规划分析</w:t>
        </w:r>
        <w:r>
          <w:tab/>
        </w:r>
        <w:r>
          <w:fldChar w:fldCharType="begin"/>
        </w:r>
        <w:r>
          <w:instrText xml:space="preserve"> PAGEREF _Toc18689 \h </w:instrText>
        </w:r>
        <w:r>
          <w:fldChar w:fldCharType="separate"/>
        </w:r>
        <w:r>
          <w:t>32</w:t>
        </w:r>
        <w:r>
          <w:fldChar w:fldCharType="end"/>
        </w:r>
      </w:hyperlink>
    </w:p>
    <w:p>
      <w:pPr>
        <w:pStyle w:val="TOC2"/>
        <w:tabs>
          <w:tab w:val="right" w:leader="dot" w:pos="8306"/>
        </w:tabs>
      </w:pPr>
      <w:hyperlink w:anchor="_Toc13823" w:history="1">
        <w:r>
          <w:rPr>
            <w:rFonts w:ascii="仿宋" w:eastAsia="仿宋" w:hAnsi="仿宋" w:cs="仿宋" w:hint="eastAsia"/>
            <w:lang w:eastAsia="zh-CN"/>
          </w:rPr>
          <w:t>(二)、产业政策分析</w:t>
        </w:r>
        <w:r>
          <w:tab/>
        </w:r>
        <w:r>
          <w:fldChar w:fldCharType="begin"/>
        </w:r>
        <w:r>
          <w:instrText xml:space="preserve"> PAGEREF _Toc13823 \h </w:instrText>
        </w:r>
        <w:r>
          <w:fldChar w:fldCharType="separate"/>
        </w:r>
        <w:r>
          <w:t>33</w:t>
        </w:r>
        <w:r>
          <w:fldChar w:fldCharType="end"/>
        </w:r>
      </w:hyperlink>
    </w:p>
    <w:p>
      <w:pPr>
        <w:pStyle w:val="TOC2"/>
        <w:tabs>
          <w:tab w:val="right" w:leader="dot" w:pos="8306"/>
        </w:tabs>
      </w:pPr>
      <w:hyperlink w:anchor="_Toc21586" w:history="1">
        <w:r>
          <w:rPr>
            <w:rFonts w:ascii="仿宋" w:eastAsia="仿宋" w:hAnsi="仿宋" w:cs="仿宋" w:hint="eastAsia"/>
            <w:lang w:eastAsia="zh-CN"/>
          </w:rPr>
          <w:t>(三)、行业准入分析</w:t>
        </w:r>
        <w:r>
          <w:tab/>
        </w:r>
        <w:r>
          <w:fldChar w:fldCharType="begin"/>
        </w:r>
        <w:r>
          <w:instrText xml:space="preserve"> PAGEREF _Toc21586 \h </w:instrText>
        </w:r>
        <w:r>
          <w:fldChar w:fldCharType="separate"/>
        </w:r>
        <w:r>
          <w:t>35</w:t>
        </w:r>
        <w:r>
          <w:fldChar w:fldCharType="end"/>
        </w:r>
      </w:hyperlink>
    </w:p>
    <w:p>
      <w:pPr>
        <w:pStyle w:val="TOC1"/>
        <w:tabs>
          <w:tab w:val="right" w:leader="dot" w:pos="8306"/>
        </w:tabs>
      </w:pPr>
      <w:hyperlink w:anchor="_Toc19047" w:history="1">
        <w:r>
          <w:rPr>
            <w:rFonts w:ascii="仿宋" w:eastAsia="仿宋" w:hAnsi="仿宋" w:cs="仿宋" w:hint="eastAsia"/>
            <w:lang w:eastAsia="zh-CN"/>
          </w:rPr>
          <w:t>七、项目质量与标准</w:t>
        </w:r>
        <w:r>
          <w:tab/>
        </w:r>
        <w:r>
          <w:fldChar w:fldCharType="begin"/>
        </w:r>
        <w:r>
          <w:instrText xml:space="preserve"> PAGEREF _Toc19047 \h </w:instrText>
        </w:r>
        <w:r>
          <w:fldChar w:fldCharType="separate"/>
        </w:r>
        <w:r>
          <w:t>36</w:t>
        </w:r>
        <w:r>
          <w:fldChar w:fldCharType="end"/>
        </w:r>
      </w:hyperlink>
    </w:p>
    <w:p>
      <w:pPr>
        <w:pStyle w:val="TOC2"/>
        <w:tabs>
          <w:tab w:val="right" w:leader="dot" w:pos="8306"/>
        </w:tabs>
      </w:pPr>
      <w:hyperlink w:anchor="_Toc12848" w:history="1">
        <w:r>
          <w:rPr>
            <w:rFonts w:ascii="仿宋" w:eastAsia="仿宋" w:hAnsi="仿宋" w:cs="仿宋" w:hint="eastAsia"/>
            <w:lang w:eastAsia="zh-CN"/>
          </w:rPr>
          <w:t>(一)、质量保障体系</w:t>
        </w:r>
        <w:r>
          <w:tab/>
        </w:r>
        <w:r>
          <w:fldChar w:fldCharType="begin"/>
        </w:r>
        <w:r>
          <w:instrText xml:space="preserve"> PAGEREF _Toc12848 \h </w:instrText>
        </w:r>
        <w:r>
          <w:fldChar w:fldCharType="separate"/>
        </w:r>
        <w:r>
          <w:t>36</w:t>
        </w:r>
        <w:r>
          <w:fldChar w:fldCharType="end"/>
        </w:r>
      </w:hyperlink>
    </w:p>
    <w:p>
      <w:pPr>
        <w:pStyle w:val="TOC2"/>
        <w:tabs>
          <w:tab w:val="right" w:leader="dot" w:pos="8306"/>
        </w:tabs>
      </w:pPr>
      <w:hyperlink w:anchor="_Toc9518" w:history="1">
        <w:r>
          <w:rPr>
            <w:rFonts w:ascii="仿宋" w:eastAsia="仿宋" w:hAnsi="仿宋" w:cs="仿宋" w:hint="eastAsia"/>
            <w:lang w:eastAsia="zh-CN"/>
          </w:rPr>
          <w:t>(二)、标准化作业流程</w:t>
        </w:r>
        <w:r>
          <w:tab/>
        </w:r>
        <w:r>
          <w:fldChar w:fldCharType="begin"/>
        </w:r>
        <w:r>
          <w:instrText xml:space="preserve"> PAGEREF _Toc9518 \h </w:instrText>
        </w:r>
        <w:r>
          <w:fldChar w:fldCharType="separate"/>
        </w:r>
        <w:r>
          <w:t>38</w:t>
        </w:r>
        <w:r>
          <w:fldChar w:fldCharType="end"/>
        </w:r>
      </w:hyperlink>
    </w:p>
    <w:p>
      <w:pPr>
        <w:pStyle w:val="TOC2"/>
        <w:tabs>
          <w:tab w:val="right" w:leader="dot" w:pos="8306"/>
        </w:tabs>
      </w:pPr>
      <w:hyperlink w:anchor="_Toc29653" w:history="1">
        <w:r>
          <w:rPr>
            <w:rFonts w:ascii="仿宋" w:eastAsia="仿宋" w:hAnsi="仿宋" w:cs="仿宋" w:hint="eastAsia"/>
            <w:lang w:eastAsia="zh-CN"/>
          </w:rPr>
          <w:t>(三)、质量监控与评估</w:t>
        </w:r>
        <w:r>
          <w:tab/>
        </w:r>
        <w:r>
          <w:fldChar w:fldCharType="begin"/>
        </w:r>
        <w:r>
          <w:instrText xml:space="preserve"> PAGEREF _Toc29653 \h </w:instrText>
        </w:r>
        <w:r>
          <w:fldChar w:fldCharType="separate"/>
        </w:r>
        <w:r>
          <w:t>39</w:t>
        </w:r>
        <w:r>
          <w:fldChar w:fldCharType="end"/>
        </w:r>
      </w:hyperlink>
    </w:p>
    <w:p>
      <w:pPr>
        <w:pStyle w:val="TOC2"/>
        <w:tabs>
          <w:tab w:val="right" w:leader="dot" w:pos="8306"/>
        </w:tabs>
      </w:pPr>
      <w:hyperlink w:anchor="_Toc23787" w:history="1">
        <w:r>
          <w:rPr>
            <w:rFonts w:ascii="仿宋" w:eastAsia="仿宋" w:hAnsi="仿宋" w:cs="仿宋" w:hint="eastAsia"/>
            <w:lang w:eastAsia="zh-CN"/>
          </w:rPr>
          <w:t>(四)、质量改进计划</w:t>
        </w:r>
        <w:r>
          <w:tab/>
        </w:r>
        <w:r>
          <w:fldChar w:fldCharType="begin"/>
        </w:r>
        <w:r>
          <w:instrText xml:space="preserve"> PAGEREF _Toc23787 \h </w:instrText>
        </w:r>
        <w:r>
          <w:fldChar w:fldCharType="separate"/>
        </w:r>
        <w:r>
          <w:t>40</w:t>
        </w:r>
        <w:r>
          <w:fldChar w:fldCharType="end"/>
        </w:r>
      </w:hyperlink>
    </w:p>
    <w:p>
      <w:pPr>
        <w:pStyle w:val="TOC1"/>
        <w:tabs>
          <w:tab w:val="right" w:leader="dot" w:pos="8306"/>
        </w:tabs>
      </w:pPr>
      <w:hyperlink w:anchor="_Toc32443" w:history="1">
        <w:r>
          <w:rPr>
            <w:rFonts w:ascii="仿宋" w:eastAsia="仿宋" w:hAnsi="仿宋" w:cs="仿宋" w:hint="eastAsia"/>
            <w:lang w:eastAsia="zh-CN"/>
          </w:rPr>
          <w:t>八、环境保护与绿色发展</w:t>
        </w:r>
        <w:r>
          <w:tab/>
        </w:r>
        <w:r>
          <w:fldChar w:fldCharType="begin"/>
        </w:r>
        <w:r>
          <w:instrText xml:space="preserve"> PAGEREF _Toc32443 \h </w:instrText>
        </w:r>
        <w:r>
          <w:fldChar w:fldCharType="separate"/>
        </w:r>
        <w:r>
          <w:t>42</w:t>
        </w:r>
        <w:r>
          <w:fldChar w:fldCharType="end"/>
        </w:r>
      </w:hyperlink>
    </w:p>
    <w:p>
      <w:pPr>
        <w:pStyle w:val="TOC2"/>
        <w:tabs>
          <w:tab w:val="right" w:leader="dot" w:pos="8306"/>
        </w:tabs>
      </w:pPr>
      <w:hyperlink w:anchor="_Toc11646" w:history="1">
        <w:r>
          <w:rPr>
            <w:rFonts w:ascii="仿宋" w:eastAsia="仿宋" w:hAnsi="仿宋" w:cs="仿宋" w:hint="eastAsia"/>
            <w:lang w:eastAsia="zh-CN"/>
          </w:rPr>
          <w:t>(一)、环境保护措施</w:t>
        </w:r>
        <w:r>
          <w:tab/>
        </w:r>
        <w:r>
          <w:fldChar w:fldCharType="begin"/>
        </w:r>
        <w:r>
          <w:instrText xml:space="preserve"> PAGEREF _Toc11646 \h </w:instrText>
        </w:r>
        <w:r>
          <w:fldChar w:fldCharType="separate"/>
        </w:r>
        <w:r>
          <w:t>42</w:t>
        </w:r>
        <w:r>
          <w:fldChar w:fldCharType="end"/>
        </w:r>
      </w:hyperlink>
    </w:p>
    <w:p>
      <w:pPr>
        <w:pStyle w:val="TOC2"/>
        <w:tabs>
          <w:tab w:val="right" w:leader="dot" w:pos="8306"/>
        </w:tabs>
      </w:pPr>
      <w:hyperlink w:anchor="_Toc8779" w:history="1">
        <w:r>
          <w:rPr>
            <w:rFonts w:ascii="仿宋" w:eastAsia="仿宋" w:hAnsi="仿宋" w:cs="仿宋" w:hint="eastAsia"/>
            <w:lang w:eastAsia="zh-CN"/>
          </w:rPr>
          <w:t>(二)、绿色发展与可持续发展策略</w:t>
        </w:r>
        <w:r>
          <w:tab/>
        </w:r>
        <w:r>
          <w:fldChar w:fldCharType="begin"/>
        </w:r>
        <w:r>
          <w:instrText xml:space="preserve"> PAGEREF _Toc8779 \h </w:instrText>
        </w:r>
        <w:r>
          <w:fldChar w:fldCharType="separate"/>
        </w:r>
        <w:r>
          <w:t>43</w:t>
        </w:r>
        <w:r>
          <w:fldChar w:fldCharType="end"/>
        </w:r>
      </w:hyperlink>
    </w:p>
    <w:p>
      <w:pPr>
        <w:pStyle w:val="TOC1"/>
        <w:tabs>
          <w:tab w:val="right" w:leader="dot" w:pos="8306"/>
        </w:tabs>
      </w:pPr>
      <w:hyperlink w:anchor="_Toc18327" w:history="1">
        <w:r>
          <w:rPr>
            <w:rFonts w:ascii="仿宋" w:eastAsia="仿宋" w:hAnsi="仿宋" w:cs="仿宋" w:hint="eastAsia"/>
            <w:lang w:eastAsia="zh-CN"/>
          </w:rPr>
          <w:t>九、土地利用与规划方案</w:t>
        </w:r>
        <w:r>
          <w:tab/>
        </w:r>
        <w:r>
          <w:fldChar w:fldCharType="begin"/>
        </w:r>
        <w:r>
          <w:instrText xml:space="preserve"> PAGEREF _Toc18327 \h </w:instrText>
        </w:r>
        <w:r>
          <w:fldChar w:fldCharType="separate"/>
        </w:r>
        <w:r>
          <w:t>45</w:t>
        </w:r>
        <w:r>
          <w:fldChar w:fldCharType="end"/>
        </w:r>
      </w:hyperlink>
    </w:p>
    <w:p>
      <w:pPr>
        <w:pStyle w:val="TOC2"/>
        <w:tabs>
          <w:tab w:val="right" w:leader="dot" w:pos="8306"/>
        </w:tabs>
      </w:pPr>
      <w:hyperlink w:anchor="_Toc30671" w:history="1">
        <w:r>
          <w:rPr>
            <w:rFonts w:ascii="仿宋" w:eastAsia="仿宋" w:hAnsi="仿宋" w:cs="仿宋" w:hint="eastAsia"/>
            <w:lang w:eastAsia="zh-CN"/>
          </w:rPr>
          <w:t>(一)、项目用地情况分析</w:t>
        </w:r>
        <w:r>
          <w:tab/>
        </w:r>
        <w:r>
          <w:fldChar w:fldCharType="begin"/>
        </w:r>
        <w:r>
          <w:instrText xml:space="preserve"> PAGEREF _Toc30671 \h </w:instrText>
        </w:r>
        <w:r>
          <w:fldChar w:fldCharType="separate"/>
        </w:r>
        <w:r>
          <w:t>45</w:t>
        </w:r>
        <w:r>
          <w:fldChar w:fldCharType="end"/>
        </w:r>
      </w:hyperlink>
    </w:p>
    <w:p>
      <w:pPr>
        <w:pStyle w:val="TOC2"/>
        <w:tabs>
          <w:tab w:val="right" w:leader="dot" w:pos="8306"/>
        </w:tabs>
      </w:pPr>
      <w:hyperlink w:anchor="_Toc17728" w:history="1">
        <w:r>
          <w:rPr>
            <w:rFonts w:ascii="仿宋" w:eastAsia="仿宋" w:hAnsi="仿宋" w:cs="仿宋" w:hint="eastAsia"/>
            <w:lang w:eastAsia="zh-CN"/>
          </w:rPr>
          <w:t>(二)、土地利用规划方案</w:t>
        </w:r>
        <w:r>
          <w:tab/>
        </w:r>
        <w:r>
          <w:fldChar w:fldCharType="begin"/>
        </w:r>
        <w:r>
          <w:instrText xml:space="preserve"> PAGEREF _Toc17728 \h </w:instrText>
        </w:r>
        <w:r>
          <w:fldChar w:fldCharType="separate"/>
        </w:r>
        <w:r>
          <w:t>46</w:t>
        </w:r>
        <w:r>
          <w:fldChar w:fldCharType="end"/>
        </w:r>
      </w:hyperlink>
    </w:p>
    <w:p>
      <w:pPr>
        <w:pStyle w:val="TOC1"/>
        <w:tabs>
          <w:tab w:val="right" w:leader="dot" w:pos="8306"/>
        </w:tabs>
      </w:pPr>
      <w:hyperlink w:anchor="_Toc18256" w:history="1">
        <w:r>
          <w:rPr>
            <w:rFonts w:ascii="仿宋" w:eastAsia="仿宋" w:hAnsi="仿宋" w:cs="仿宋" w:hint="eastAsia"/>
            <w:lang w:eastAsia="zh-CN"/>
          </w:rPr>
          <w:t>十、安全与应急管理</w:t>
        </w:r>
        <w:r>
          <w:tab/>
        </w:r>
        <w:r>
          <w:fldChar w:fldCharType="begin"/>
        </w:r>
        <w:r>
          <w:instrText xml:space="preserve"> PAGEREF _Toc18256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86" w:history="1">
        <w:r>
          <w:rPr>
            <w:rFonts w:ascii="仿宋" w:eastAsia="仿宋" w:hAnsi="仿宋" w:cs="仿宋" w:hint="eastAsia"/>
            <w:lang w:eastAsia="zh-CN"/>
          </w:rPr>
          <w:t>(一)、安全生产管理</w:t>
        </w:r>
        <w:r>
          <w:tab/>
        </w:r>
        <w:r>
          <w:fldChar w:fldCharType="begin"/>
        </w:r>
        <w:r>
          <w:instrText xml:space="preserve"> PAGEREF _Toc13286 \h </w:instrText>
        </w:r>
        <w:r>
          <w:fldChar w:fldCharType="separate"/>
        </w:r>
        <w:r>
          <w:t>47</w:t>
        </w:r>
        <w:r>
          <w:fldChar w:fldCharType="end"/>
        </w:r>
      </w:hyperlink>
    </w:p>
    <w:p>
      <w:pPr>
        <w:pStyle w:val="TOC2"/>
        <w:tabs>
          <w:tab w:val="right" w:leader="dot" w:pos="8306"/>
        </w:tabs>
      </w:pPr>
      <w:hyperlink w:anchor="_Toc16388" w:history="1">
        <w:r>
          <w:rPr>
            <w:rFonts w:ascii="仿宋" w:eastAsia="仿宋" w:hAnsi="仿宋" w:cs="仿宋" w:hint="eastAsia"/>
            <w:lang w:eastAsia="zh-CN"/>
          </w:rPr>
          <w:t>(二)、应急预案与响应</w:t>
        </w:r>
        <w:r>
          <w:tab/>
        </w:r>
        <w:r>
          <w:fldChar w:fldCharType="begin"/>
        </w:r>
        <w:r>
          <w:instrText xml:space="preserve"> PAGEREF _Toc16388 \h </w:instrText>
        </w:r>
        <w:r>
          <w:fldChar w:fldCharType="separate"/>
        </w:r>
        <w:r>
          <w:t>48</w:t>
        </w:r>
        <w:r>
          <w:fldChar w:fldCharType="end"/>
        </w:r>
      </w:hyperlink>
    </w:p>
    <w:p>
      <w:pPr>
        <w:pStyle w:val="TOC1"/>
        <w:tabs>
          <w:tab w:val="right" w:leader="dot" w:pos="8306"/>
        </w:tabs>
      </w:pPr>
      <w:hyperlink w:anchor="_Toc26485" w:history="1">
        <w:r>
          <w:rPr>
            <w:rFonts w:ascii="仿宋" w:eastAsia="仿宋" w:hAnsi="仿宋" w:cs="仿宋" w:hint="eastAsia"/>
            <w:lang w:eastAsia="zh-CN"/>
          </w:rPr>
          <w:t>十一、环境保护与治理方案</w:t>
        </w:r>
        <w:r>
          <w:tab/>
        </w:r>
        <w:r>
          <w:fldChar w:fldCharType="begin"/>
        </w:r>
        <w:r>
          <w:instrText xml:space="preserve"> PAGEREF _Toc26485 \h </w:instrText>
        </w:r>
        <w:r>
          <w:fldChar w:fldCharType="separate"/>
        </w:r>
        <w:r>
          <w:t>50</w:t>
        </w:r>
        <w:r>
          <w:fldChar w:fldCharType="end"/>
        </w:r>
      </w:hyperlink>
    </w:p>
    <w:p>
      <w:pPr>
        <w:pStyle w:val="TOC2"/>
        <w:tabs>
          <w:tab w:val="right" w:leader="dot" w:pos="8306"/>
        </w:tabs>
      </w:pPr>
      <w:hyperlink w:anchor="_Toc2418" w:history="1">
        <w:r>
          <w:rPr>
            <w:rFonts w:ascii="仿宋" w:eastAsia="仿宋" w:hAnsi="仿宋" w:cs="仿宋" w:hint="eastAsia"/>
            <w:lang w:eastAsia="zh-CN"/>
          </w:rPr>
          <w:t>(一)、项目环境影响评估</w:t>
        </w:r>
        <w:r>
          <w:tab/>
        </w:r>
        <w:r>
          <w:fldChar w:fldCharType="begin"/>
        </w:r>
        <w:r>
          <w:instrText xml:space="preserve"> PAGEREF _Toc2418 \h </w:instrText>
        </w:r>
        <w:r>
          <w:fldChar w:fldCharType="separate"/>
        </w:r>
        <w:r>
          <w:t>50</w:t>
        </w:r>
        <w:r>
          <w:fldChar w:fldCharType="end"/>
        </w:r>
      </w:hyperlink>
    </w:p>
    <w:p>
      <w:pPr>
        <w:pStyle w:val="TOC2"/>
        <w:tabs>
          <w:tab w:val="right" w:leader="dot" w:pos="8306"/>
        </w:tabs>
      </w:pPr>
      <w:hyperlink w:anchor="_Toc10111" w:history="1">
        <w:r>
          <w:rPr>
            <w:rFonts w:ascii="仿宋" w:eastAsia="仿宋" w:hAnsi="仿宋" w:cs="仿宋" w:hint="eastAsia"/>
            <w:lang w:eastAsia="zh-CN"/>
          </w:rPr>
          <w:t>(二)、环境保护措施与治理方案</w:t>
        </w:r>
        <w:r>
          <w:tab/>
        </w:r>
        <w:r>
          <w:fldChar w:fldCharType="begin"/>
        </w:r>
        <w:r>
          <w:instrText xml:space="preserve"> PAGEREF _Toc10111 \h </w:instrText>
        </w:r>
        <w:r>
          <w:fldChar w:fldCharType="separate"/>
        </w:r>
        <w:r>
          <w:t>50</w:t>
        </w:r>
        <w:r>
          <w:fldChar w:fldCharType="end"/>
        </w:r>
      </w:hyperlink>
    </w:p>
    <w:p>
      <w:pPr>
        <w:pStyle w:val="TOC1"/>
        <w:tabs>
          <w:tab w:val="right" w:leader="dot" w:pos="8306"/>
        </w:tabs>
      </w:pPr>
      <w:hyperlink w:anchor="_Toc6779" w:history="1">
        <w:r>
          <w:rPr>
            <w:rFonts w:ascii="仿宋" w:eastAsia="仿宋" w:hAnsi="仿宋" w:cs="仿宋" w:hint="eastAsia"/>
            <w:lang w:eastAsia="zh-CN"/>
          </w:rPr>
          <w:t>十二、经济效益与社会效益优化</w:t>
        </w:r>
        <w:r>
          <w:tab/>
        </w:r>
        <w:r>
          <w:fldChar w:fldCharType="begin"/>
        </w:r>
        <w:r>
          <w:instrText xml:space="preserve"> PAGEREF _Toc6779 \h </w:instrText>
        </w:r>
        <w:r>
          <w:fldChar w:fldCharType="separate"/>
        </w:r>
        <w:r>
          <w:t>51</w:t>
        </w:r>
        <w:r>
          <w:fldChar w:fldCharType="end"/>
        </w:r>
      </w:hyperlink>
    </w:p>
    <w:p>
      <w:pPr>
        <w:pStyle w:val="TOC2"/>
        <w:tabs>
          <w:tab w:val="right" w:leader="dot" w:pos="8306"/>
        </w:tabs>
      </w:pPr>
      <w:hyperlink w:anchor="_Toc3728" w:history="1">
        <w:r>
          <w:rPr>
            <w:rFonts w:ascii="仿宋" w:eastAsia="仿宋" w:hAnsi="仿宋" w:cs="仿宋" w:hint="eastAsia"/>
            <w:lang w:eastAsia="zh-CN"/>
          </w:rPr>
          <w:t>(一)、经济效益提升策略</w:t>
        </w:r>
        <w:r>
          <w:tab/>
        </w:r>
        <w:r>
          <w:fldChar w:fldCharType="begin"/>
        </w:r>
        <w:r>
          <w:instrText xml:space="preserve"> PAGEREF _Toc3728 \h </w:instrText>
        </w:r>
        <w:r>
          <w:fldChar w:fldCharType="separate"/>
        </w:r>
        <w:r>
          <w:t>51</w:t>
        </w:r>
        <w:r>
          <w:fldChar w:fldCharType="end"/>
        </w:r>
      </w:hyperlink>
    </w:p>
    <w:p>
      <w:pPr>
        <w:pStyle w:val="TOC2"/>
        <w:tabs>
          <w:tab w:val="right" w:leader="dot" w:pos="8306"/>
        </w:tabs>
      </w:pPr>
      <w:hyperlink w:anchor="_Toc28134" w:history="1">
        <w:r>
          <w:rPr>
            <w:rFonts w:ascii="仿宋" w:eastAsia="仿宋" w:hAnsi="仿宋" w:cs="仿宋" w:hint="eastAsia"/>
            <w:lang w:eastAsia="zh-CN"/>
          </w:rPr>
          <w:t>(二)、社会效益增强方案</w:t>
        </w:r>
        <w:r>
          <w:tab/>
        </w:r>
        <w:r>
          <w:fldChar w:fldCharType="begin"/>
        </w:r>
        <w:r>
          <w:instrText xml:space="preserve"> PAGEREF _Toc28134 \h </w:instrText>
        </w:r>
        <w:r>
          <w:fldChar w:fldCharType="separate"/>
        </w:r>
        <w:r>
          <w:t>52</w:t>
        </w:r>
        <w:r>
          <w:fldChar w:fldCharType="end"/>
        </w:r>
      </w:hyperlink>
    </w:p>
    <w:p>
      <w:pPr>
        <w:pStyle w:val="TOC1"/>
        <w:tabs>
          <w:tab w:val="right" w:leader="dot" w:pos="8306"/>
        </w:tabs>
      </w:pPr>
      <w:hyperlink w:anchor="_Toc29972" w:history="1">
        <w:r>
          <w:rPr>
            <w:rFonts w:ascii="仿宋" w:eastAsia="仿宋" w:hAnsi="仿宋" w:cs="仿宋" w:hint="eastAsia"/>
            <w:lang w:eastAsia="zh-CN"/>
          </w:rPr>
          <w:t>十三、人力资源管理与开发</w:t>
        </w:r>
        <w:r>
          <w:tab/>
        </w:r>
        <w:r>
          <w:fldChar w:fldCharType="begin"/>
        </w:r>
        <w:r>
          <w:instrText xml:space="preserve"> PAGEREF _Toc29972 \h </w:instrText>
        </w:r>
        <w:r>
          <w:fldChar w:fldCharType="separate"/>
        </w:r>
        <w:r>
          <w:t>53</w:t>
        </w:r>
        <w:r>
          <w:fldChar w:fldCharType="end"/>
        </w:r>
      </w:hyperlink>
    </w:p>
    <w:p>
      <w:pPr>
        <w:pStyle w:val="TOC2"/>
        <w:tabs>
          <w:tab w:val="right" w:leader="dot" w:pos="8306"/>
        </w:tabs>
      </w:pPr>
      <w:hyperlink w:anchor="_Toc10281" w:history="1">
        <w:r>
          <w:rPr>
            <w:rFonts w:ascii="仿宋" w:eastAsia="仿宋" w:hAnsi="仿宋" w:cs="仿宋" w:hint="eastAsia"/>
            <w:lang w:eastAsia="zh-CN"/>
          </w:rPr>
          <w:t>(一)、人力资源规划</w:t>
        </w:r>
        <w:r>
          <w:tab/>
        </w:r>
        <w:r>
          <w:fldChar w:fldCharType="begin"/>
        </w:r>
        <w:r>
          <w:instrText xml:space="preserve"> PAGEREF _Toc10281 \h </w:instrText>
        </w:r>
        <w:r>
          <w:fldChar w:fldCharType="separate"/>
        </w:r>
        <w:r>
          <w:t>53</w:t>
        </w:r>
        <w:r>
          <w:fldChar w:fldCharType="end"/>
        </w:r>
      </w:hyperlink>
    </w:p>
    <w:p>
      <w:pPr>
        <w:pStyle w:val="TOC2"/>
        <w:tabs>
          <w:tab w:val="right" w:leader="dot" w:pos="8306"/>
        </w:tabs>
      </w:pPr>
      <w:hyperlink w:anchor="_Toc19581" w:history="1">
        <w:r>
          <w:rPr>
            <w:rFonts w:ascii="仿宋" w:eastAsia="仿宋" w:hAnsi="仿宋" w:cs="仿宋" w:hint="eastAsia"/>
            <w:lang w:eastAsia="zh-CN"/>
          </w:rPr>
          <w:t>(二)、人力资源开发与培训</w:t>
        </w:r>
        <w:r>
          <w:tab/>
        </w:r>
        <w:r>
          <w:fldChar w:fldCharType="begin"/>
        </w:r>
        <w:r>
          <w:instrText xml:space="preserve"> PAGEREF _Toc19581 \h </w:instrText>
        </w:r>
        <w:r>
          <w:fldChar w:fldCharType="separate"/>
        </w:r>
        <w:r>
          <w:t>55</w:t>
        </w:r>
        <w:r>
          <w:fldChar w:fldCharType="end"/>
        </w:r>
      </w:hyperlink>
    </w:p>
    <w:p>
      <w:pPr>
        <w:pStyle w:val="TOC1"/>
        <w:tabs>
          <w:tab w:val="right" w:leader="dot" w:pos="8306"/>
        </w:tabs>
      </w:pPr>
      <w:hyperlink w:anchor="_Toc8314" w:history="1">
        <w:r>
          <w:rPr>
            <w:rFonts w:ascii="仿宋" w:eastAsia="仿宋" w:hAnsi="仿宋" w:cs="仿宋" w:hint="eastAsia"/>
            <w:lang w:eastAsia="zh-CN"/>
          </w:rPr>
          <w:t>十四、质量管理与控制</w:t>
        </w:r>
        <w:r>
          <w:tab/>
        </w:r>
        <w:r>
          <w:fldChar w:fldCharType="begin"/>
        </w:r>
        <w:r>
          <w:instrText xml:space="preserve"> PAGEREF _Toc8314 \h </w:instrText>
        </w:r>
        <w:r>
          <w:fldChar w:fldCharType="separate"/>
        </w:r>
        <w:r>
          <w:t>57</w:t>
        </w:r>
        <w:r>
          <w:fldChar w:fldCharType="end"/>
        </w:r>
      </w:hyperlink>
    </w:p>
    <w:p>
      <w:pPr>
        <w:pStyle w:val="TOC2"/>
        <w:tabs>
          <w:tab w:val="right" w:leader="dot" w:pos="8306"/>
        </w:tabs>
      </w:pPr>
      <w:hyperlink w:anchor="_Toc13450" w:history="1">
        <w:r>
          <w:rPr>
            <w:rFonts w:ascii="仿宋" w:eastAsia="仿宋" w:hAnsi="仿宋" w:cs="仿宋" w:hint="eastAsia"/>
            <w:lang w:eastAsia="zh-CN"/>
          </w:rPr>
          <w:t>(一)、质量管理体系建设</w:t>
        </w:r>
        <w:r>
          <w:tab/>
        </w:r>
        <w:r>
          <w:fldChar w:fldCharType="begin"/>
        </w:r>
        <w:r>
          <w:instrText xml:space="preserve"> PAGEREF _Toc13450 \h </w:instrText>
        </w:r>
        <w:r>
          <w:fldChar w:fldCharType="separate"/>
        </w:r>
        <w:r>
          <w:t>57</w:t>
        </w:r>
        <w:r>
          <w:fldChar w:fldCharType="end"/>
        </w:r>
      </w:hyperlink>
    </w:p>
    <w:p>
      <w:pPr>
        <w:pStyle w:val="TOC2"/>
        <w:tabs>
          <w:tab w:val="right" w:leader="dot" w:pos="8306"/>
        </w:tabs>
      </w:pPr>
      <w:hyperlink w:anchor="_Toc3954" w:history="1">
        <w:r>
          <w:rPr>
            <w:rFonts w:ascii="仿宋" w:eastAsia="仿宋" w:hAnsi="仿宋" w:cs="仿宋" w:hint="eastAsia"/>
            <w:lang w:eastAsia="zh-CN"/>
          </w:rPr>
          <w:t>(二)、质量控制措施</w:t>
        </w:r>
        <w:r>
          <w:tab/>
        </w:r>
        <w:r>
          <w:fldChar w:fldCharType="begin"/>
        </w:r>
        <w:r>
          <w:instrText xml:space="preserve"> PAGEREF _Toc3954 \h </w:instrText>
        </w:r>
        <w:r>
          <w:fldChar w:fldCharType="separate"/>
        </w:r>
        <w:r>
          <w:t>59</w:t>
        </w:r>
        <w:r>
          <w:fldChar w:fldCharType="end"/>
        </w:r>
      </w:hyperlink>
    </w:p>
    <w:p>
      <w:pPr>
        <w:pStyle w:val="TOC1"/>
        <w:tabs>
          <w:tab w:val="right" w:leader="dot" w:pos="8306"/>
        </w:tabs>
      </w:pPr>
      <w:hyperlink w:anchor="_Toc9185" w:history="1">
        <w:r>
          <w:rPr>
            <w:rFonts w:ascii="仿宋" w:eastAsia="仿宋" w:hAnsi="仿宋" w:cs="仿宋" w:hint="eastAsia"/>
            <w:lang w:eastAsia="zh-CN"/>
          </w:rPr>
          <w:t>十五、合作与交流机制建立</w:t>
        </w:r>
        <w:r>
          <w:tab/>
        </w:r>
        <w:r>
          <w:fldChar w:fldCharType="begin"/>
        </w:r>
        <w:r>
          <w:instrText xml:space="preserve"> PAGEREF _Toc9185 \h </w:instrText>
        </w:r>
        <w:r>
          <w:fldChar w:fldCharType="separate"/>
        </w:r>
        <w:r>
          <w:t>60</w:t>
        </w:r>
        <w:r>
          <w:fldChar w:fldCharType="end"/>
        </w:r>
      </w:hyperlink>
    </w:p>
    <w:p>
      <w:pPr>
        <w:pStyle w:val="TOC2"/>
        <w:tabs>
          <w:tab w:val="right" w:leader="dot" w:pos="8306"/>
        </w:tabs>
      </w:pPr>
      <w:hyperlink w:anchor="_Toc30667" w:history="1">
        <w:r>
          <w:rPr>
            <w:rFonts w:ascii="仿宋" w:eastAsia="仿宋" w:hAnsi="仿宋" w:cs="仿宋" w:hint="eastAsia"/>
            <w:lang w:eastAsia="zh-CN"/>
          </w:rPr>
          <w:t>(一)、合作伙伴选择与合作方式</w:t>
        </w:r>
        <w:r>
          <w:tab/>
        </w:r>
        <w:r>
          <w:fldChar w:fldCharType="begin"/>
        </w:r>
        <w:r>
          <w:instrText xml:space="preserve"> PAGEREF _Toc30667 \h </w:instrText>
        </w:r>
        <w:r>
          <w:fldChar w:fldCharType="separate"/>
        </w:r>
        <w:r>
          <w:t>60</w:t>
        </w:r>
        <w:r>
          <w:fldChar w:fldCharType="end"/>
        </w:r>
      </w:hyperlink>
    </w:p>
    <w:p>
      <w:pPr>
        <w:pStyle w:val="TOC2"/>
        <w:tabs>
          <w:tab w:val="right" w:leader="dot" w:pos="8306"/>
        </w:tabs>
      </w:pPr>
      <w:hyperlink w:anchor="_Toc1626" w:history="1">
        <w:r>
          <w:rPr>
            <w:rFonts w:ascii="仿宋" w:eastAsia="仿宋" w:hAnsi="仿宋" w:cs="仿宋" w:hint="eastAsia"/>
            <w:lang w:eastAsia="zh-CN"/>
          </w:rPr>
          <w:t>(二)、交流与合作平台搭建</w:t>
        </w:r>
        <w:r>
          <w:tab/>
        </w:r>
        <w:r>
          <w:fldChar w:fldCharType="begin"/>
        </w:r>
        <w:r>
          <w:instrText xml:space="preserve"> PAGEREF _Toc1626 \h </w:instrText>
        </w:r>
        <w:r>
          <w:fldChar w:fldCharType="separate"/>
        </w:r>
        <w:r>
          <w:t>61</w:t>
        </w:r>
        <w:r>
          <w:fldChar w:fldCharType="end"/>
        </w:r>
      </w:hyperlink>
    </w:p>
    <w:p>
      <w:pPr>
        <w:pStyle w:val="TOC1"/>
        <w:tabs>
          <w:tab w:val="right" w:leader="dot" w:pos="8306"/>
        </w:tabs>
      </w:pPr>
      <w:hyperlink w:anchor="_Toc16890" w:history="1">
        <w:r>
          <w:rPr>
            <w:rFonts w:ascii="仿宋" w:eastAsia="仿宋" w:hAnsi="仿宋" w:cs="仿宋" w:hint="eastAsia"/>
            <w:lang w:eastAsia="zh-CN"/>
          </w:rPr>
          <w:t>十六、法律法规与政策遵循</w:t>
        </w:r>
        <w:r>
          <w:tab/>
        </w:r>
        <w:r>
          <w:fldChar w:fldCharType="begin"/>
        </w:r>
        <w:r>
          <w:instrText xml:space="preserve"> PAGEREF _Toc16890 \h </w:instrText>
        </w:r>
        <w:r>
          <w:fldChar w:fldCharType="separate"/>
        </w:r>
        <w:r>
          <w:t>63</w:t>
        </w:r>
        <w:r>
          <w:fldChar w:fldCharType="end"/>
        </w:r>
      </w:hyperlink>
    </w:p>
    <w:p>
      <w:pPr>
        <w:pStyle w:val="TOC2"/>
        <w:tabs>
          <w:tab w:val="right" w:leader="dot" w:pos="8306"/>
        </w:tabs>
      </w:pPr>
      <w:hyperlink w:anchor="_Toc1700" w:history="1">
        <w:r>
          <w:rPr>
            <w:rFonts w:ascii="仿宋" w:eastAsia="仿宋" w:hAnsi="仿宋" w:cs="仿宋" w:hint="eastAsia"/>
            <w:lang w:eastAsia="zh-CN"/>
          </w:rPr>
          <w:t>(一)、法律法规遵守</w:t>
        </w:r>
        <w:r>
          <w:tab/>
        </w:r>
        <w:r>
          <w:fldChar w:fldCharType="begin"/>
        </w:r>
        <w:r>
          <w:instrText xml:space="preserve"> PAGEREF _Toc1700 \h </w:instrText>
        </w:r>
        <w:r>
          <w:fldChar w:fldCharType="separate"/>
        </w:r>
        <w:r>
          <w:t>63</w:t>
        </w:r>
        <w:r>
          <w:fldChar w:fldCharType="end"/>
        </w:r>
      </w:hyperlink>
    </w:p>
    <w:p>
      <w:pPr>
        <w:pStyle w:val="TOC2"/>
        <w:tabs>
          <w:tab w:val="right" w:leader="dot" w:pos="8306"/>
        </w:tabs>
      </w:pPr>
      <w:hyperlink w:anchor="_Toc2488" w:history="1">
        <w:r>
          <w:rPr>
            <w:rFonts w:ascii="仿宋" w:eastAsia="仿宋" w:hAnsi="仿宋" w:cs="仿宋" w:hint="eastAsia"/>
            <w:lang w:eastAsia="zh-CN"/>
          </w:rPr>
          <w:t>(二)、政策导向与利用</w:t>
        </w:r>
        <w:r>
          <w:tab/>
        </w:r>
        <w:r>
          <w:fldChar w:fldCharType="begin"/>
        </w:r>
        <w:r>
          <w:instrText xml:space="preserve"> PAGEREF _Toc2488 \h </w:instrText>
        </w:r>
        <w:r>
          <w:fldChar w:fldCharType="separate"/>
        </w:r>
        <w:r>
          <w:t>64</w:t>
        </w:r>
        <w:r>
          <w:fldChar w:fldCharType="end"/>
        </w:r>
      </w:hyperlink>
    </w:p>
    <w:p>
      <w:pPr>
        <w:pStyle w:val="TOC1"/>
        <w:tabs>
          <w:tab w:val="right" w:leader="dot" w:pos="8306"/>
        </w:tabs>
      </w:pPr>
      <w:hyperlink w:anchor="_Toc9783" w:history="1">
        <w:r>
          <w:rPr>
            <w:rFonts w:ascii="仿宋" w:eastAsia="仿宋" w:hAnsi="仿宋" w:cs="仿宋" w:hint="eastAsia"/>
            <w:lang w:eastAsia="zh-CN"/>
          </w:rPr>
          <w:t>十七、成果转化与推广应用</w:t>
        </w:r>
        <w:r>
          <w:tab/>
        </w:r>
        <w:r>
          <w:fldChar w:fldCharType="begin"/>
        </w:r>
        <w:r>
          <w:instrText xml:space="preserve"> PAGEREF _Toc9783 \h </w:instrText>
        </w:r>
        <w:r>
          <w:fldChar w:fldCharType="separate"/>
        </w:r>
        <w:r>
          <w:t>65</w:t>
        </w:r>
        <w:r>
          <w:fldChar w:fldCharType="end"/>
        </w:r>
      </w:hyperlink>
    </w:p>
    <w:p>
      <w:pPr>
        <w:pStyle w:val="TOC2"/>
        <w:tabs>
          <w:tab w:val="right" w:leader="dot" w:pos="8306"/>
        </w:tabs>
      </w:pPr>
      <w:hyperlink w:anchor="_Toc21688" w:history="1">
        <w:r>
          <w:rPr>
            <w:rFonts w:ascii="仿宋" w:eastAsia="仿宋" w:hAnsi="仿宋" w:cs="仿宋" w:hint="eastAsia"/>
            <w:lang w:eastAsia="zh-CN"/>
          </w:rPr>
          <w:t>(一)、成果转化策略制定</w:t>
        </w:r>
        <w:r>
          <w:tab/>
        </w:r>
        <w:r>
          <w:fldChar w:fldCharType="begin"/>
        </w:r>
        <w:r>
          <w:instrText xml:space="preserve"> PAGEREF _Toc21688 \h </w:instrText>
        </w:r>
        <w:r>
          <w:fldChar w:fldCharType="separate"/>
        </w:r>
        <w:r>
          <w:t>65</w:t>
        </w:r>
        <w:r>
          <w:fldChar w:fldCharType="end"/>
        </w:r>
      </w:hyperlink>
    </w:p>
    <w:p>
      <w:pPr>
        <w:pStyle w:val="TOC2"/>
        <w:tabs>
          <w:tab w:val="right" w:leader="dot" w:pos="8306"/>
        </w:tabs>
      </w:pPr>
      <w:hyperlink w:anchor="_Toc7597" w:history="1">
        <w:r>
          <w:rPr>
            <w:rFonts w:ascii="仿宋" w:eastAsia="仿宋" w:hAnsi="仿宋" w:cs="仿宋" w:hint="eastAsia"/>
            <w:lang w:eastAsia="zh-CN"/>
          </w:rPr>
          <w:t>(二)、成果推广应用方案</w:t>
        </w:r>
        <w:r>
          <w:tab/>
        </w:r>
        <w:r>
          <w:fldChar w:fldCharType="begin"/>
        </w:r>
        <w:r>
          <w:instrText xml:space="preserve"> PAGEREF _Toc7597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3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56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健药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51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84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3473"/>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5912"/>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997"/>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https://d.book118.com/198060065027006024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C20F9"/>
    <w:rsid w:val="753C20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60065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2024-01-06T04:50:00Z</dcterms:created>
  <dcterms:modified xsi:type="dcterms:W3CDTF">2024-01-06T04:50:54Z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E6304EF701B645F7B4E0E943E73E00D1_11</vt:lpwstr>
  </property>
  <property fmtid="{D5CDD505-2E9C-101B-9397-08002B2CF9AE}" pid="3" name="KSOProductBuildVer">
    <vt:lpwstr>2052-12.1.0.16120</vt:lpwstr>
  </property>
</Properties>
</file>