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船用推进器及螺旋桨、锚制品项目规划设计方案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43" w:history="1">
        <w:r>
          <w:rPr>
            <w:rFonts w:ascii="仿宋" w:eastAsia="仿宋" w:hAnsi="仿宋" w:cs="仿宋" w:hint="eastAsia"/>
            <w:lang w:eastAsia="zh-CN"/>
          </w:rPr>
          <w:t>前言</w:t>
        </w:r>
        <w:r>
          <w:tab/>
        </w:r>
        <w:r>
          <w:fldChar w:fldCharType="begin"/>
        </w:r>
        <w:r>
          <w:instrText xml:space="preserve"> PAGEREF _Toc27043 \h </w:instrText>
        </w:r>
        <w:r>
          <w:fldChar w:fldCharType="separate"/>
        </w:r>
        <w:r>
          <w:t>3</w:t>
        </w:r>
        <w:r>
          <w:fldChar w:fldCharType="end"/>
        </w:r>
      </w:hyperlink>
    </w:p>
    <w:p>
      <w:pPr>
        <w:pStyle w:val="TOC1"/>
        <w:tabs>
          <w:tab w:val="right" w:leader="dot" w:pos="8306"/>
        </w:tabs>
      </w:pPr>
      <w:hyperlink w:anchor="_Toc32697" w:history="1">
        <w:r>
          <w:rPr>
            <w:rFonts w:ascii="仿宋" w:eastAsia="仿宋" w:hAnsi="仿宋" w:cs="仿宋" w:hint="eastAsia"/>
            <w:lang w:eastAsia="zh-CN"/>
          </w:rPr>
          <w:t>一、船用推进器及螺旋桨、锚制品项目选址可行性分析</w:t>
        </w:r>
        <w:r>
          <w:tab/>
        </w:r>
        <w:r>
          <w:fldChar w:fldCharType="begin"/>
        </w:r>
        <w:r>
          <w:instrText xml:space="preserve"> PAGEREF _Toc32697 \h </w:instrText>
        </w:r>
        <w:r>
          <w:fldChar w:fldCharType="separate"/>
        </w:r>
        <w:r>
          <w:t>3</w:t>
        </w:r>
        <w:r>
          <w:fldChar w:fldCharType="end"/>
        </w:r>
      </w:hyperlink>
    </w:p>
    <w:p>
      <w:pPr>
        <w:pStyle w:val="TOC2"/>
        <w:tabs>
          <w:tab w:val="right" w:leader="dot" w:pos="8306"/>
        </w:tabs>
      </w:pPr>
      <w:hyperlink w:anchor="_Toc17690" w:history="1">
        <w:r>
          <w:rPr>
            <w:rFonts w:ascii="仿宋" w:eastAsia="仿宋" w:hAnsi="仿宋" w:cs="仿宋" w:hint="eastAsia"/>
            <w:lang w:eastAsia="zh-CN"/>
          </w:rPr>
          <w:t>(一)、船用推进器及螺旋桨、锚制品项目选址</w:t>
        </w:r>
        <w:r>
          <w:tab/>
        </w:r>
        <w:r>
          <w:fldChar w:fldCharType="begin"/>
        </w:r>
        <w:r>
          <w:instrText xml:space="preserve"> PAGEREF _Toc17690 \h </w:instrText>
        </w:r>
        <w:r>
          <w:fldChar w:fldCharType="separate"/>
        </w:r>
        <w:r>
          <w:t>3</w:t>
        </w:r>
        <w:r>
          <w:fldChar w:fldCharType="end"/>
        </w:r>
      </w:hyperlink>
    </w:p>
    <w:p>
      <w:pPr>
        <w:pStyle w:val="TOC2"/>
        <w:tabs>
          <w:tab w:val="right" w:leader="dot" w:pos="8306"/>
        </w:tabs>
      </w:pPr>
      <w:hyperlink w:anchor="_Toc23485" w:history="1">
        <w:r>
          <w:rPr>
            <w:rFonts w:ascii="仿宋" w:eastAsia="仿宋" w:hAnsi="仿宋" w:cs="仿宋" w:hint="eastAsia"/>
            <w:lang w:eastAsia="zh-CN"/>
          </w:rPr>
          <w:t>(二)、用地控制指标</w:t>
        </w:r>
        <w:r>
          <w:tab/>
        </w:r>
        <w:r>
          <w:fldChar w:fldCharType="begin"/>
        </w:r>
        <w:r>
          <w:instrText xml:space="preserve"> PAGEREF _Toc23485 \h </w:instrText>
        </w:r>
        <w:r>
          <w:fldChar w:fldCharType="separate"/>
        </w:r>
        <w:r>
          <w:t>3</w:t>
        </w:r>
        <w:r>
          <w:fldChar w:fldCharType="end"/>
        </w:r>
      </w:hyperlink>
    </w:p>
    <w:p>
      <w:pPr>
        <w:pStyle w:val="TOC2"/>
        <w:tabs>
          <w:tab w:val="right" w:leader="dot" w:pos="8306"/>
        </w:tabs>
      </w:pPr>
      <w:hyperlink w:anchor="_Toc10868" w:history="1">
        <w:r>
          <w:rPr>
            <w:rFonts w:ascii="仿宋" w:eastAsia="仿宋" w:hAnsi="仿宋" w:cs="仿宋" w:hint="eastAsia"/>
            <w:lang w:eastAsia="zh-CN"/>
          </w:rPr>
          <w:t>(三)、节约用地措施</w:t>
        </w:r>
        <w:r>
          <w:tab/>
        </w:r>
        <w:r>
          <w:fldChar w:fldCharType="begin"/>
        </w:r>
        <w:r>
          <w:instrText xml:space="preserve"> PAGEREF _Toc10868 \h </w:instrText>
        </w:r>
        <w:r>
          <w:fldChar w:fldCharType="separate"/>
        </w:r>
        <w:r>
          <w:t>5</w:t>
        </w:r>
        <w:r>
          <w:fldChar w:fldCharType="end"/>
        </w:r>
      </w:hyperlink>
    </w:p>
    <w:p>
      <w:pPr>
        <w:pStyle w:val="TOC2"/>
        <w:tabs>
          <w:tab w:val="right" w:leader="dot" w:pos="8306"/>
        </w:tabs>
      </w:pPr>
      <w:hyperlink w:anchor="_Toc29083" w:history="1">
        <w:r>
          <w:rPr>
            <w:rFonts w:ascii="仿宋" w:eastAsia="仿宋" w:hAnsi="仿宋" w:cs="仿宋" w:hint="eastAsia"/>
            <w:lang w:eastAsia="zh-CN"/>
          </w:rPr>
          <w:t>(四)、总图布置方案</w:t>
        </w:r>
        <w:r>
          <w:tab/>
        </w:r>
        <w:r>
          <w:fldChar w:fldCharType="begin"/>
        </w:r>
        <w:r>
          <w:instrText xml:space="preserve"> PAGEREF _Toc29083 \h </w:instrText>
        </w:r>
        <w:r>
          <w:fldChar w:fldCharType="separate"/>
        </w:r>
        <w:r>
          <w:t>7</w:t>
        </w:r>
        <w:r>
          <w:fldChar w:fldCharType="end"/>
        </w:r>
      </w:hyperlink>
    </w:p>
    <w:p>
      <w:pPr>
        <w:pStyle w:val="TOC2"/>
        <w:tabs>
          <w:tab w:val="right" w:leader="dot" w:pos="8306"/>
        </w:tabs>
      </w:pPr>
      <w:hyperlink w:anchor="_Toc176" w:history="1">
        <w:r>
          <w:rPr>
            <w:rFonts w:ascii="仿宋" w:eastAsia="仿宋" w:hAnsi="仿宋" w:cs="仿宋" w:hint="eastAsia"/>
            <w:lang w:eastAsia="zh-CN"/>
          </w:rPr>
          <w:t>(五)、选址综合评价</w:t>
        </w:r>
        <w:r>
          <w:tab/>
        </w:r>
        <w:r>
          <w:fldChar w:fldCharType="begin"/>
        </w:r>
        <w:r>
          <w:instrText xml:space="preserve"> PAGEREF _Toc176 \h </w:instrText>
        </w:r>
        <w:r>
          <w:fldChar w:fldCharType="separate"/>
        </w:r>
        <w:r>
          <w:t>8</w:t>
        </w:r>
        <w:r>
          <w:fldChar w:fldCharType="end"/>
        </w:r>
      </w:hyperlink>
    </w:p>
    <w:p>
      <w:pPr>
        <w:pStyle w:val="TOC1"/>
        <w:tabs>
          <w:tab w:val="right" w:leader="dot" w:pos="8306"/>
        </w:tabs>
      </w:pPr>
      <w:hyperlink w:anchor="_Toc27269" w:history="1">
        <w:r>
          <w:rPr>
            <w:rFonts w:ascii="仿宋" w:eastAsia="仿宋" w:hAnsi="仿宋" w:cs="仿宋" w:hint="eastAsia"/>
            <w:lang w:eastAsia="zh-CN"/>
          </w:rPr>
          <w:t>二、船用推进器及螺旋桨、锚制品项目绩效评估</w:t>
        </w:r>
        <w:r>
          <w:tab/>
        </w:r>
        <w:r>
          <w:fldChar w:fldCharType="begin"/>
        </w:r>
        <w:r>
          <w:instrText xml:space="preserve"> PAGEREF _Toc27269 \h </w:instrText>
        </w:r>
        <w:r>
          <w:fldChar w:fldCharType="separate"/>
        </w:r>
        <w:r>
          <w:t>9</w:t>
        </w:r>
        <w:r>
          <w:fldChar w:fldCharType="end"/>
        </w:r>
      </w:hyperlink>
    </w:p>
    <w:p>
      <w:pPr>
        <w:pStyle w:val="TOC2"/>
        <w:tabs>
          <w:tab w:val="right" w:leader="dot" w:pos="8306"/>
        </w:tabs>
      </w:pPr>
      <w:hyperlink w:anchor="_Toc22970" w:history="1">
        <w:r>
          <w:rPr>
            <w:rFonts w:ascii="仿宋" w:eastAsia="仿宋" w:hAnsi="仿宋" w:cs="仿宋" w:hint="eastAsia"/>
            <w:lang w:eastAsia="zh-CN"/>
          </w:rPr>
          <w:t>(一)、绩效评估指标</w:t>
        </w:r>
        <w:r>
          <w:tab/>
        </w:r>
        <w:r>
          <w:fldChar w:fldCharType="begin"/>
        </w:r>
        <w:r>
          <w:instrText xml:space="preserve"> PAGEREF _Toc22970 \h </w:instrText>
        </w:r>
        <w:r>
          <w:fldChar w:fldCharType="separate"/>
        </w:r>
        <w:r>
          <w:t>9</w:t>
        </w:r>
        <w:r>
          <w:fldChar w:fldCharType="end"/>
        </w:r>
      </w:hyperlink>
    </w:p>
    <w:p>
      <w:pPr>
        <w:pStyle w:val="TOC2"/>
        <w:tabs>
          <w:tab w:val="right" w:leader="dot" w:pos="8306"/>
        </w:tabs>
      </w:pPr>
      <w:hyperlink w:anchor="_Toc28716" w:history="1">
        <w:r>
          <w:rPr>
            <w:rFonts w:ascii="仿宋" w:eastAsia="仿宋" w:hAnsi="仿宋" w:cs="仿宋" w:hint="eastAsia"/>
            <w:lang w:eastAsia="zh-CN"/>
          </w:rPr>
          <w:t>(二)、绩效评估方法</w:t>
        </w:r>
        <w:r>
          <w:tab/>
        </w:r>
        <w:r>
          <w:fldChar w:fldCharType="begin"/>
        </w:r>
        <w:r>
          <w:instrText xml:space="preserve"> PAGEREF _Toc28716 \h </w:instrText>
        </w:r>
        <w:r>
          <w:fldChar w:fldCharType="separate"/>
        </w:r>
        <w:r>
          <w:t>10</w:t>
        </w:r>
        <w:r>
          <w:fldChar w:fldCharType="end"/>
        </w:r>
      </w:hyperlink>
    </w:p>
    <w:p>
      <w:pPr>
        <w:pStyle w:val="TOC2"/>
        <w:tabs>
          <w:tab w:val="right" w:leader="dot" w:pos="8306"/>
        </w:tabs>
      </w:pPr>
      <w:hyperlink w:anchor="_Toc530" w:history="1">
        <w:r>
          <w:rPr>
            <w:rFonts w:ascii="仿宋" w:eastAsia="仿宋" w:hAnsi="仿宋" w:cs="仿宋" w:hint="eastAsia"/>
            <w:lang w:eastAsia="zh-CN"/>
          </w:rPr>
          <w:t>(三)、绩效评估周期</w:t>
        </w:r>
        <w:r>
          <w:tab/>
        </w:r>
        <w:r>
          <w:fldChar w:fldCharType="begin"/>
        </w:r>
        <w:r>
          <w:instrText xml:space="preserve"> PAGEREF _Toc530 \h </w:instrText>
        </w:r>
        <w:r>
          <w:fldChar w:fldCharType="separate"/>
        </w:r>
        <w:r>
          <w:t>11</w:t>
        </w:r>
        <w:r>
          <w:fldChar w:fldCharType="end"/>
        </w:r>
      </w:hyperlink>
    </w:p>
    <w:p>
      <w:pPr>
        <w:pStyle w:val="TOC1"/>
        <w:tabs>
          <w:tab w:val="right" w:leader="dot" w:pos="8306"/>
        </w:tabs>
      </w:pPr>
      <w:hyperlink w:anchor="_Toc2143" w:history="1">
        <w:r>
          <w:rPr>
            <w:rFonts w:ascii="仿宋" w:eastAsia="仿宋" w:hAnsi="仿宋" w:cs="仿宋" w:hint="eastAsia"/>
            <w:lang w:eastAsia="zh-CN"/>
          </w:rPr>
          <w:t>三、船用推进器及螺旋桨、锚制品项目建设单位说明</w:t>
        </w:r>
        <w:r>
          <w:tab/>
        </w:r>
        <w:r>
          <w:fldChar w:fldCharType="begin"/>
        </w:r>
        <w:r>
          <w:instrText xml:space="preserve"> PAGEREF _Toc2143 \h </w:instrText>
        </w:r>
        <w:r>
          <w:fldChar w:fldCharType="separate"/>
        </w:r>
        <w:r>
          <w:t>13</w:t>
        </w:r>
        <w:r>
          <w:fldChar w:fldCharType="end"/>
        </w:r>
      </w:hyperlink>
    </w:p>
    <w:p>
      <w:pPr>
        <w:pStyle w:val="TOC2"/>
        <w:tabs>
          <w:tab w:val="right" w:leader="dot" w:pos="8306"/>
        </w:tabs>
      </w:pPr>
      <w:hyperlink w:anchor="_Toc20075" w:history="1">
        <w:r>
          <w:rPr>
            <w:rFonts w:ascii="仿宋" w:eastAsia="仿宋" w:hAnsi="仿宋" w:cs="仿宋" w:hint="eastAsia"/>
            <w:lang w:eastAsia="zh-CN"/>
          </w:rPr>
          <w:t>(一)、船用推进器及螺旋桨、锚制品项目承办单位基本情况</w:t>
        </w:r>
        <w:r>
          <w:tab/>
        </w:r>
        <w:r>
          <w:fldChar w:fldCharType="begin"/>
        </w:r>
        <w:r>
          <w:instrText xml:space="preserve"> PAGEREF _Toc20075 \h </w:instrText>
        </w:r>
        <w:r>
          <w:fldChar w:fldCharType="separate"/>
        </w:r>
        <w:r>
          <w:t>13</w:t>
        </w:r>
        <w:r>
          <w:fldChar w:fldCharType="end"/>
        </w:r>
      </w:hyperlink>
    </w:p>
    <w:p>
      <w:pPr>
        <w:pStyle w:val="TOC2"/>
        <w:tabs>
          <w:tab w:val="right" w:leader="dot" w:pos="8306"/>
        </w:tabs>
      </w:pPr>
      <w:hyperlink w:anchor="_Toc2715" w:history="1">
        <w:r>
          <w:rPr>
            <w:rFonts w:ascii="仿宋" w:eastAsia="仿宋" w:hAnsi="仿宋" w:cs="仿宋" w:hint="eastAsia"/>
            <w:lang w:eastAsia="zh-CN"/>
          </w:rPr>
          <w:t>(二)、公司经济效益分析</w:t>
        </w:r>
        <w:r>
          <w:tab/>
        </w:r>
        <w:r>
          <w:fldChar w:fldCharType="begin"/>
        </w:r>
        <w:r>
          <w:instrText xml:space="preserve"> PAGEREF _Toc2715 \h </w:instrText>
        </w:r>
        <w:r>
          <w:fldChar w:fldCharType="separate"/>
        </w:r>
        <w:r>
          <w:t>13</w:t>
        </w:r>
        <w:r>
          <w:fldChar w:fldCharType="end"/>
        </w:r>
      </w:hyperlink>
    </w:p>
    <w:p>
      <w:pPr>
        <w:pStyle w:val="TOC1"/>
        <w:tabs>
          <w:tab w:val="right" w:leader="dot" w:pos="8306"/>
        </w:tabs>
      </w:pPr>
      <w:hyperlink w:anchor="_Toc8067" w:history="1">
        <w:r>
          <w:rPr>
            <w:rFonts w:ascii="仿宋" w:eastAsia="仿宋" w:hAnsi="仿宋" w:cs="仿宋" w:hint="eastAsia"/>
            <w:lang w:eastAsia="zh-CN"/>
          </w:rPr>
          <w:t>四、船用推进器及螺旋桨、锚制品项目文档管理</w:t>
        </w:r>
        <w:r>
          <w:tab/>
        </w:r>
        <w:r>
          <w:fldChar w:fldCharType="begin"/>
        </w:r>
        <w:r>
          <w:instrText xml:space="preserve"> PAGEREF _Toc8067 \h </w:instrText>
        </w:r>
        <w:r>
          <w:fldChar w:fldCharType="separate"/>
        </w:r>
        <w:r>
          <w:t>14</w:t>
        </w:r>
        <w:r>
          <w:fldChar w:fldCharType="end"/>
        </w:r>
      </w:hyperlink>
    </w:p>
    <w:p>
      <w:pPr>
        <w:pStyle w:val="TOC2"/>
        <w:tabs>
          <w:tab w:val="right" w:leader="dot" w:pos="8306"/>
        </w:tabs>
      </w:pPr>
      <w:hyperlink w:anchor="_Toc26384" w:history="1">
        <w:r>
          <w:rPr>
            <w:rFonts w:ascii="仿宋" w:eastAsia="仿宋" w:hAnsi="仿宋" w:cs="仿宋" w:hint="eastAsia"/>
            <w:lang w:eastAsia="zh-CN"/>
          </w:rPr>
          <w:t>(一)、文档编制与审查</w:t>
        </w:r>
        <w:r>
          <w:tab/>
        </w:r>
        <w:r>
          <w:fldChar w:fldCharType="begin"/>
        </w:r>
        <w:r>
          <w:instrText xml:space="preserve"> PAGEREF _Toc26384 \h </w:instrText>
        </w:r>
        <w:r>
          <w:fldChar w:fldCharType="separate"/>
        </w:r>
        <w:r>
          <w:t>14</w:t>
        </w:r>
        <w:r>
          <w:fldChar w:fldCharType="end"/>
        </w:r>
      </w:hyperlink>
    </w:p>
    <w:p>
      <w:pPr>
        <w:pStyle w:val="TOC2"/>
        <w:tabs>
          <w:tab w:val="right" w:leader="dot" w:pos="8306"/>
        </w:tabs>
      </w:pPr>
      <w:hyperlink w:anchor="_Toc5513" w:history="1">
        <w:r>
          <w:rPr>
            <w:rFonts w:ascii="仿宋" w:eastAsia="仿宋" w:hAnsi="仿宋" w:cs="仿宋" w:hint="eastAsia"/>
            <w:lang w:eastAsia="zh-CN"/>
          </w:rPr>
          <w:t>(二)、文档发布与分发</w:t>
        </w:r>
        <w:r>
          <w:tab/>
        </w:r>
        <w:r>
          <w:fldChar w:fldCharType="begin"/>
        </w:r>
        <w:r>
          <w:instrText xml:space="preserve"> PAGEREF _Toc5513 \h </w:instrText>
        </w:r>
        <w:r>
          <w:fldChar w:fldCharType="separate"/>
        </w:r>
        <w:r>
          <w:t>16</w:t>
        </w:r>
        <w:r>
          <w:fldChar w:fldCharType="end"/>
        </w:r>
      </w:hyperlink>
    </w:p>
    <w:p>
      <w:pPr>
        <w:pStyle w:val="TOC2"/>
        <w:tabs>
          <w:tab w:val="right" w:leader="dot" w:pos="8306"/>
        </w:tabs>
      </w:pPr>
      <w:hyperlink w:anchor="_Toc29423" w:history="1">
        <w:r>
          <w:rPr>
            <w:rFonts w:ascii="仿宋" w:eastAsia="仿宋" w:hAnsi="仿宋" w:cs="仿宋" w:hint="eastAsia"/>
            <w:lang w:eastAsia="zh-CN"/>
          </w:rPr>
          <w:t>(三)、文档存档与归档</w:t>
        </w:r>
        <w:r>
          <w:tab/>
        </w:r>
        <w:r>
          <w:fldChar w:fldCharType="begin"/>
        </w:r>
        <w:r>
          <w:instrText xml:space="preserve"> PAGEREF _Toc29423 \h </w:instrText>
        </w:r>
        <w:r>
          <w:fldChar w:fldCharType="separate"/>
        </w:r>
        <w:r>
          <w:t>17</w:t>
        </w:r>
        <w:r>
          <w:fldChar w:fldCharType="end"/>
        </w:r>
      </w:hyperlink>
    </w:p>
    <w:p>
      <w:pPr>
        <w:pStyle w:val="TOC1"/>
        <w:tabs>
          <w:tab w:val="right" w:leader="dot" w:pos="8306"/>
        </w:tabs>
      </w:pPr>
      <w:hyperlink w:anchor="_Toc30655" w:history="1">
        <w:r>
          <w:rPr>
            <w:rFonts w:ascii="仿宋" w:eastAsia="仿宋" w:hAnsi="仿宋" w:cs="仿宋" w:hint="eastAsia"/>
            <w:lang w:eastAsia="zh-CN"/>
          </w:rPr>
          <w:t>五、船用推进器及螺旋桨、锚制品项目建设背景及必要性分析</w:t>
        </w:r>
        <w:r>
          <w:tab/>
        </w:r>
        <w:r>
          <w:fldChar w:fldCharType="begin"/>
        </w:r>
        <w:r>
          <w:instrText xml:space="preserve"> PAGEREF _Toc30655 \h </w:instrText>
        </w:r>
        <w:r>
          <w:fldChar w:fldCharType="separate"/>
        </w:r>
        <w:r>
          <w:t>18</w:t>
        </w:r>
        <w:r>
          <w:fldChar w:fldCharType="end"/>
        </w:r>
      </w:hyperlink>
    </w:p>
    <w:p>
      <w:pPr>
        <w:pStyle w:val="TOC2"/>
        <w:tabs>
          <w:tab w:val="right" w:leader="dot" w:pos="8306"/>
        </w:tabs>
      </w:pPr>
      <w:hyperlink w:anchor="_Toc19447" w:history="1">
        <w:r>
          <w:rPr>
            <w:rFonts w:ascii="仿宋" w:eastAsia="仿宋" w:hAnsi="仿宋" w:cs="仿宋" w:hint="eastAsia"/>
            <w:lang w:eastAsia="zh-CN"/>
          </w:rPr>
          <w:t>(一)、船用推进器及螺旋桨、锚制品项目背景分析</w:t>
        </w:r>
        <w:r>
          <w:tab/>
        </w:r>
        <w:r>
          <w:fldChar w:fldCharType="begin"/>
        </w:r>
        <w:r>
          <w:instrText xml:space="preserve"> PAGEREF _Toc19447 \h </w:instrText>
        </w:r>
        <w:r>
          <w:fldChar w:fldCharType="separate"/>
        </w:r>
        <w:r>
          <w:t>18</w:t>
        </w:r>
        <w:r>
          <w:fldChar w:fldCharType="end"/>
        </w:r>
      </w:hyperlink>
    </w:p>
    <w:p>
      <w:pPr>
        <w:pStyle w:val="TOC2"/>
        <w:tabs>
          <w:tab w:val="right" w:leader="dot" w:pos="8306"/>
        </w:tabs>
      </w:pPr>
      <w:hyperlink w:anchor="_Toc14920" w:history="1">
        <w:r>
          <w:rPr>
            <w:rFonts w:ascii="仿宋" w:eastAsia="仿宋" w:hAnsi="仿宋" w:cs="仿宋" w:hint="eastAsia"/>
            <w:lang w:eastAsia="zh-CN"/>
          </w:rPr>
          <w:t>(二)、船用推进器及螺旋桨、锚制品项目建设必要性分析</w:t>
        </w:r>
        <w:r>
          <w:tab/>
        </w:r>
        <w:r>
          <w:fldChar w:fldCharType="begin"/>
        </w:r>
        <w:r>
          <w:instrText xml:space="preserve"> PAGEREF _Toc14920 \h </w:instrText>
        </w:r>
        <w:r>
          <w:fldChar w:fldCharType="separate"/>
        </w:r>
        <w:r>
          <w:t>20</w:t>
        </w:r>
        <w:r>
          <w:fldChar w:fldCharType="end"/>
        </w:r>
      </w:hyperlink>
    </w:p>
    <w:p>
      <w:pPr>
        <w:pStyle w:val="TOC1"/>
        <w:tabs>
          <w:tab w:val="right" w:leader="dot" w:pos="8306"/>
        </w:tabs>
      </w:pPr>
      <w:hyperlink w:anchor="_Toc13723" w:history="1">
        <w:r>
          <w:rPr>
            <w:rFonts w:ascii="仿宋" w:eastAsia="仿宋" w:hAnsi="仿宋" w:cs="仿宋" w:hint="eastAsia"/>
            <w:lang w:eastAsia="zh-CN"/>
          </w:rPr>
          <w:t>六、船用推进器及螺旋桨、锚制品项目土建工程</w:t>
        </w:r>
        <w:r>
          <w:tab/>
        </w:r>
        <w:r>
          <w:fldChar w:fldCharType="begin"/>
        </w:r>
        <w:r>
          <w:instrText xml:space="preserve"> PAGEREF _Toc13723 \h </w:instrText>
        </w:r>
        <w:r>
          <w:fldChar w:fldCharType="separate"/>
        </w:r>
        <w:r>
          <w:t>21</w:t>
        </w:r>
        <w:r>
          <w:fldChar w:fldCharType="end"/>
        </w:r>
      </w:hyperlink>
    </w:p>
    <w:p>
      <w:pPr>
        <w:pStyle w:val="TOC2"/>
        <w:tabs>
          <w:tab w:val="right" w:leader="dot" w:pos="8306"/>
        </w:tabs>
      </w:pPr>
      <w:hyperlink w:anchor="_Toc6972" w:history="1">
        <w:r>
          <w:rPr>
            <w:rFonts w:ascii="仿宋" w:eastAsia="仿宋" w:hAnsi="仿宋" w:cs="仿宋" w:hint="eastAsia"/>
            <w:lang w:eastAsia="zh-CN"/>
          </w:rPr>
          <w:t>(一)、建筑工程设计原则</w:t>
        </w:r>
        <w:r>
          <w:tab/>
        </w:r>
        <w:r>
          <w:fldChar w:fldCharType="begin"/>
        </w:r>
        <w:r>
          <w:instrText xml:space="preserve"> PAGEREF _Toc6972 \h </w:instrText>
        </w:r>
        <w:r>
          <w:fldChar w:fldCharType="separate"/>
        </w:r>
        <w:r>
          <w:t>21</w:t>
        </w:r>
        <w:r>
          <w:fldChar w:fldCharType="end"/>
        </w:r>
      </w:hyperlink>
    </w:p>
    <w:p>
      <w:pPr>
        <w:pStyle w:val="TOC2"/>
        <w:tabs>
          <w:tab w:val="right" w:leader="dot" w:pos="8306"/>
        </w:tabs>
      </w:pPr>
      <w:hyperlink w:anchor="_Toc9279" w:history="1">
        <w:r>
          <w:rPr>
            <w:rFonts w:ascii="仿宋" w:eastAsia="仿宋" w:hAnsi="仿宋" w:cs="仿宋" w:hint="eastAsia"/>
            <w:lang w:eastAsia="zh-CN"/>
          </w:rPr>
          <w:t>(二)、土建工程设计年限及安全等级</w:t>
        </w:r>
        <w:r>
          <w:tab/>
        </w:r>
        <w:r>
          <w:fldChar w:fldCharType="begin"/>
        </w:r>
        <w:r>
          <w:instrText xml:space="preserve"> PAGEREF _Toc9279 \h </w:instrText>
        </w:r>
        <w:r>
          <w:fldChar w:fldCharType="separate"/>
        </w:r>
        <w:r>
          <w:t>22</w:t>
        </w:r>
        <w:r>
          <w:fldChar w:fldCharType="end"/>
        </w:r>
      </w:hyperlink>
    </w:p>
    <w:p>
      <w:pPr>
        <w:pStyle w:val="TOC2"/>
        <w:tabs>
          <w:tab w:val="right" w:leader="dot" w:pos="8306"/>
        </w:tabs>
      </w:pPr>
      <w:hyperlink w:anchor="_Toc22899" w:history="1">
        <w:r>
          <w:rPr>
            <w:rFonts w:ascii="仿宋" w:eastAsia="仿宋" w:hAnsi="仿宋" w:cs="仿宋" w:hint="eastAsia"/>
            <w:lang w:eastAsia="zh-CN"/>
          </w:rPr>
          <w:t>(三)、建筑工程设计总体要求</w:t>
        </w:r>
        <w:r>
          <w:tab/>
        </w:r>
        <w:r>
          <w:fldChar w:fldCharType="begin"/>
        </w:r>
        <w:r>
          <w:instrText xml:space="preserve"> PAGEREF _Toc22899 \h </w:instrText>
        </w:r>
        <w:r>
          <w:fldChar w:fldCharType="separate"/>
        </w:r>
        <w:r>
          <w:t>24</w:t>
        </w:r>
        <w:r>
          <w:fldChar w:fldCharType="end"/>
        </w:r>
      </w:hyperlink>
    </w:p>
    <w:p>
      <w:pPr>
        <w:pStyle w:val="TOC2"/>
        <w:tabs>
          <w:tab w:val="right" w:leader="dot" w:pos="8306"/>
        </w:tabs>
      </w:pPr>
      <w:hyperlink w:anchor="_Toc3922" w:history="1">
        <w:r>
          <w:rPr>
            <w:rFonts w:ascii="仿宋" w:eastAsia="仿宋" w:hAnsi="仿宋" w:cs="仿宋" w:hint="eastAsia"/>
            <w:lang w:eastAsia="zh-CN"/>
          </w:rPr>
          <w:t>(四)、土建工程建设指标</w:t>
        </w:r>
        <w:r>
          <w:tab/>
        </w:r>
        <w:r>
          <w:fldChar w:fldCharType="begin"/>
        </w:r>
        <w:r>
          <w:instrText xml:space="preserve"> PAGEREF _Toc3922 \h </w:instrText>
        </w:r>
        <w:r>
          <w:fldChar w:fldCharType="separate"/>
        </w:r>
        <w:r>
          <w:t>24</w:t>
        </w:r>
        <w:r>
          <w:fldChar w:fldCharType="end"/>
        </w:r>
      </w:hyperlink>
    </w:p>
    <w:p>
      <w:pPr>
        <w:pStyle w:val="TOC1"/>
        <w:tabs>
          <w:tab w:val="right" w:leader="dot" w:pos="8306"/>
        </w:tabs>
      </w:pPr>
      <w:hyperlink w:anchor="_Toc23216" w:history="1">
        <w:r>
          <w:rPr>
            <w:rFonts w:ascii="仿宋" w:eastAsia="仿宋" w:hAnsi="仿宋" w:cs="仿宋" w:hint="eastAsia"/>
            <w:lang w:eastAsia="zh-CN"/>
          </w:rPr>
          <w:t>七、船用推进器及螺旋桨、锚制品项目人力资源培养与发展</w:t>
        </w:r>
        <w:r>
          <w:tab/>
        </w:r>
        <w:r>
          <w:fldChar w:fldCharType="begin"/>
        </w:r>
        <w:r>
          <w:instrText xml:space="preserve"> PAGEREF _Toc23216 \h </w:instrText>
        </w:r>
        <w:r>
          <w:fldChar w:fldCharType="separate"/>
        </w:r>
        <w:r>
          <w:t>25</w:t>
        </w:r>
        <w:r>
          <w:fldChar w:fldCharType="end"/>
        </w:r>
      </w:hyperlink>
    </w:p>
    <w:p>
      <w:pPr>
        <w:pStyle w:val="TOC2"/>
        <w:tabs>
          <w:tab w:val="right" w:leader="dot" w:pos="8306"/>
        </w:tabs>
      </w:pPr>
      <w:hyperlink w:anchor="_Toc10584" w:history="1">
        <w:r>
          <w:rPr>
            <w:rFonts w:ascii="仿宋" w:eastAsia="仿宋" w:hAnsi="仿宋" w:cs="仿宋" w:hint="eastAsia"/>
            <w:lang w:eastAsia="zh-CN"/>
          </w:rPr>
          <w:t>(一)、人才需求与规划</w:t>
        </w:r>
        <w:r>
          <w:tab/>
        </w:r>
        <w:r>
          <w:fldChar w:fldCharType="begin"/>
        </w:r>
        <w:r>
          <w:instrText xml:space="preserve"> PAGEREF _Toc10584 \h </w:instrText>
        </w:r>
        <w:r>
          <w:fldChar w:fldCharType="separate"/>
        </w:r>
        <w:r>
          <w:t>25</w:t>
        </w:r>
        <w:r>
          <w:fldChar w:fldCharType="end"/>
        </w:r>
      </w:hyperlink>
    </w:p>
    <w:p>
      <w:pPr>
        <w:pStyle w:val="TOC2"/>
        <w:tabs>
          <w:tab w:val="right" w:leader="dot" w:pos="8306"/>
        </w:tabs>
      </w:pPr>
      <w:hyperlink w:anchor="_Toc1036" w:history="1">
        <w:r>
          <w:rPr>
            <w:rFonts w:ascii="仿宋" w:eastAsia="仿宋" w:hAnsi="仿宋" w:cs="仿宋" w:hint="eastAsia"/>
            <w:lang w:eastAsia="zh-CN"/>
          </w:rPr>
          <w:t>(二)、培训与发展计划</w:t>
        </w:r>
        <w:r>
          <w:tab/>
        </w:r>
        <w:r>
          <w:fldChar w:fldCharType="begin"/>
        </w:r>
        <w:r>
          <w:instrText xml:space="preserve"> PAGEREF _Toc1036 \h </w:instrText>
        </w:r>
        <w:r>
          <w:fldChar w:fldCharType="separate"/>
        </w:r>
        <w:r>
          <w:t>25</w:t>
        </w:r>
        <w:r>
          <w:fldChar w:fldCharType="end"/>
        </w:r>
      </w:hyperlink>
    </w:p>
    <w:p>
      <w:pPr>
        <w:pStyle w:val="TOC1"/>
        <w:tabs>
          <w:tab w:val="right" w:leader="dot" w:pos="8306"/>
        </w:tabs>
      </w:pPr>
      <w:hyperlink w:anchor="_Toc21788" w:history="1">
        <w:r>
          <w:rPr>
            <w:rFonts w:ascii="仿宋" w:eastAsia="仿宋" w:hAnsi="仿宋" w:cs="仿宋" w:hint="eastAsia"/>
            <w:lang w:eastAsia="zh-CN"/>
          </w:rPr>
          <w:t>八、船用推进器及螺旋桨、锚制品项目环境影响分析</w:t>
        </w:r>
        <w:r>
          <w:tab/>
        </w:r>
        <w:r>
          <w:fldChar w:fldCharType="begin"/>
        </w:r>
        <w:r>
          <w:instrText xml:space="preserve"> PAGEREF _Toc21788 \h </w:instrText>
        </w:r>
        <w:r>
          <w:fldChar w:fldCharType="separate"/>
        </w:r>
        <w:r>
          <w:t>26</w:t>
        </w:r>
        <w:r>
          <w:fldChar w:fldCharType="end"/>
        </w:r>
      </w:hyperlink>
    </w:p>
    <w:p>
      <w:pPr>
        <w:pStyle w:val="TOC2"/>
        <w:tabs>
          <w:tab w:val="right" w:leader="dot" w:pos="8306"/>
        </w:tabs>
      </w:pPr>
      <w:hyperlink w:anchor="_Toc24275" w:history="1">
        <w:r>
          <w:rPr>
            <w:rFonts w:ascii="仿宋" w:eastAsia="仿宋" w:hAnsi="仿宋" w:cs="仿宋" w:hint="eastAsia"/>
            <w:lang w:eastAsia="zh-CN"/>
          </w:rPr>
          <w:t>(一)、建设区域环境质量现状</w:t>
        </w:r>
        <w:r>
          <w:tab/>
        </w:r>
        <w:r>
          <w:fldChar w:fldCharType="begin"/>
        </w:r>
        <w:r>
          <w:instrText xml:space="preserve"> PAGEREF _Toc24275 \h </w:instrText>
        </w:r>
        <w:r>
          <w:fldChar w:fldCharType="separate"/>
        </w:r>
        <w:r>
          <w:t>26</w:t>
        </w:r>
        <w:r>
          <w:fldChar w:fldCharType="end"/>
        </w:r>
      </w:hyperlink>
    </w:p>
    <w:p>
      <w:pPr>
        <w:pStyle w:val="TOC2"/>
        <w:tabs>
          <w:tab w:val="right" w:leader="dot" w:pos="8306"/>
        </w:tabs>
      </w:pPr>
      <w:hyperlink w:anchor="_Toc10663" w:history="1">
        <w:r>
          <w:rPr>
            <w:rFonts w:ascii="仿宋" w:eastAsia="仿宋" w:hAnsi="仿宋" w:cs="仿宋" w:hint="eastAsia"/>
            <w:lang w:eastAsia="zh-CN"/>
          </w:rPr>
          <w:t>(二)、建设期环境保护</w:t>
        </w:r>
        <w:r>
          <w:tab/>
        </w:r>
        <w:r>
          <w:fldChar w:fldCharType="begin"/>
        </w:r>
        <w:r>
          <w:instrText xml:space="preserve"> PAGEREF _Toc10663 \h </w:instrText>
        </w:r>
        <w:r>
          <w:fldChar w:fldCharType="separate"/>
        </w:r>
        <w:r>
          <w:t>27</w:t>
        </w:r>
        <w:r>
          <w:fldChar w:fldCharType="end"/>
        </w:r>
      </w:hyperlink>
    </w:p>
    <w:p>
      <w:pPr>
        <w:pStyle w:val="TOC2"/>
        <w:tabs>
          <w:tab w:val="right" w:leader="dot" w:pos="8306"/>
        </w:tabs>
      </w:pPr>
      <w:hyperlink w:anchor="_Toc13619" w:history="1">
        <w:r>
          <w:rPr>
            <w:rFonts w:ascii="仿宋" w:eastAsia="仿宋" w:hAnsi="仿宋" w:cs="仿宋" w:hint="eastAsia"/>
            <w:lang w:eastAsia="zh-CN"/>
          </w:rPr>
          <w:t>(三)、运营期环境保护</w:t>
        </w:r>
        <w:r>
          <w:tab/>
        </w:r>
        <w:r>
          <w:fldChar w:fldCharType="begin"/>
        </w:r>
        <w:r>
          <w:instrText xml:space="preserve"> PAGEREF _Toc13619 \h </w:instrText>
        </w:r>
        <w:r>
          <w:fldChar w:fldCharType="separate"/>
        </w:r>
        <w:r>
          <w:t>29</w:t>
        </w:r>
        <w:r>
          <w:fldChar w:fldCharType="end"/>
        </w:r>
      </w:hyperlink>
    </w:p>
    <w:p>
      <w:pPr>
        <w:pStyle w:val="TOC2"/>
        <w:tabs>
          <w:tab w:val="right" w:leader="dot" w:pos="8306"/>
        </w:tabs>
      </w:pPr>
      <w:hyperlink w:anchor="_Toc8874" w:history="1">
        <w:r>
          <w:rPr>
            <w:rFonts w:ascii="仿宋" w:eastAsia="仿宋" w:hAnsi="仿宋" w:cs="仿宋" w:hint="eastAsia"/>
            <w:lang w:eastAsia="zh-CN"/>
          </w:rPr>
          <w:t>(四)、船用推进器及螺旋桨、锚制品项目建设对区域经济的影响</w:t>
        </w:r>
        <w:r>
          <w:tab/>
        </w:r>
        <w:r>
          <w:fldChar w:fldCharType="begin"/>
        </w:r>
        <w:r>
          <w:instrText xml:space="preserve"> PAGEREF _Toc8874 \h </w:instrText>
        </w:r>
        <w:r>
          <w:fldChar w:fldCharType="separate"/>
        </w:r>
        <w:r>
          <w:t>30</w:t>
        </w:r>
        <w:r>
          <w:fldChar w:fldCharType="end"/>
        </w:r>
      </w:hyperlink>
    </w:p>
    <w:p>
      <w:pPr>
        <w:pStyle w:val="TOC2"/>
        <w:tabs>
          <w:tab w:val="right" w:leader="dot" w:pos="8306"/>
        </w:tabs>
      </w:pPr>
      <w:hyperlink w:anchor="_Toc28006" w:history="1">
        <w:r>
          <w:rPr>
            <w:rFonts w:ascii="仿宋" w:eastAsia="仿宋" w:hAnsi="仿宋" w:cs="仿宋" w:hint="eastAsia"/>
            <w:lang w:eastAsia="zh-CN"/>
          </w:rPr>
          <w:t>(五)、废弃物处理</w:t>
        </w:r>
        <w:r>
          <w:tab/>
        </w:r>
        <w:r>
          <w:fldChar w:fldCharType="begin"/>
        </w:r>
        <w:r>
          <w:instrText xml:space="preserve"> PAGEREF _Toc28006 \h </w:instrText>
        </w:r>
        <w:r>
          <w:fldChar w:fldCharType="separate"/>
        </w:r>
        <w:r>
          <w:t>32</w:t>
        </w:r>
        <w:r>
          <w:fldChar w:fldCharType="end"/>
        </w:r>
      </w:hyperlink>
    </w:p>
    <w:p>
      <w:pPr>
        <w:pStyle w:val="TOC2"/>
        <w:tabs>
          <w:tab w:val="right" w:leader="dot" w:pos="8306"/>
        </w:tabs>
      </w:pPr>
      <w:hyperlink w:anchor="_Toc18812" w:history="1">
        <w:r>
          <w:rPr>
            <w:rFonts w:ascii="仿宋" w:eastAsia="仿宋" w:hAnsi="仿宋" w:cs="仿宋" w:hint="eastAsia"/>
            <w:lang w:eastAsia="zh-CN"/>
          </w:rPr>
          <w:t>(六)、特殊环境影响分析</w:t>
        </w:r>
        <w:r>
          <w:tab/>
        </w:r>
        <w:r>
          <w:fldChar w:fldCharType="begin"/>
        </w:r>
        <w:r>
          <w:instrText xml:space="preserve"> PAGEREF _Toc18812 \h </w:instrText>
        </w:r>
        <w:r>
          <w:fldChar w:fldCharType="separate"/>
        </w:r>
        <w:r>
          <w:t>34</w:t>
        </w:r>
        <w:r>
          <w:fldChar w:fldCharType="end"/>
        </w:r>
      </w:hyperlink>
    </w:p>
    <w:p>
      <w:pPr>
        <w:pStyle w:val="TOC2"/>
        <w:tabs>
          <w:tab w:val="right" w:leader="dot" w:pos="8306"/>
        </w:tabs>
      </w:pPr>
      <w:hyperlink w:anchor="_Toc24392" w:history="1">
        <w:r>
          <w:rPr>
            <w:rFonts w:ascii="仿宋" w:eastAsia="仿宋" w:hAnsi="仿宋" w:cs="仿宋" w:hint="eastAsia"/>
            <w:lang w:eastAsia="zh-CN"/>
          </w:rPr>
          <w:t>(七)、清洁生产</w:t>
        </w:r>
        <w:r>
          <w:tab/>
        </w:r>
        <w:r>
          <w:fldChar w:fldCharType="begin"/>
        </w:r>
        <w:r>
          <w:instrText xml:space="preserve"> PAGEREF _Toc24392 \h </w:instrText>
        </w:r>
        <w:r>
          <w:fldChar w:fldCharType="separate"/>
        </w:r>
        <w:r>
          <w:t>35</w:t>
        </w:r>
        <w:r>
          <w:fldChar w:fldCharType="end"/>
        </w:r>
      </w:hyperlink>
    </w:p>
    <w:p>
      <w:pPr>
        <w:pStyle w:val="TOC2"/>
        <w:tabs>
          <w:tab w:val="right" w:leader="dot" w:pos="8306"/>
        </w:tabs>
      </w:pPr>
      <w:hyperlink w:anchor="_Toc17126" w:history="1">
        <w:r>
          <w:rPr>
            <w:rFonts w:ascii="仿宋" w:eastAsia="仿宋" w:hAnsi="仿宋" w:cs="仿宋" w:hint="eastAsia"/>
            <w:lang w:eastAsia="zh-CN"/>
          </w:rPr>
          <w:t>(八)、环境保护综合评价</w:t>
        </w:r>
        <w:r>
          <w:tab/>
        </w:r>
        <w:r>
          <w:fldChar w:fldCharType="begin"/>
        </w:r>
        <w:r>
          <w:instrText xml:space="preserve"> PAGEREF _Toc17126 \h </w:instrText>
        </w:r>
        <w:r>
          <w:fldChar w:fldCharType="separate"/>
        </w:r>
        <w:r>
          <w:t>36</w:t>
        </w:r>
        <w:r>
          <w:fldChar w:fldCharType="end"/>
        </w:r>
      </w:hyperlink>
    </w:p>
    <w:p>
      <w:pPr>
        <w:pStyle w:val="TOC1"/>
        <w:tabs>
          <w:tab w:val="right" w:leader="dot" w:pos="8306"/>
        </w:tabs>
      </w:pPr>
      <w:hyperlink w:anchor="_Toc32628" w:history="1">
        <w:r>
          <w:rPr>
            <w:rFonts w:ascii="仿宋" w:eastAsia="仿宋" w:hAnsi="仿宋" w:cs="仿宋" w:hint="eastAsia"/>
            <w:lang w:eastAsia="zh-CN"/>
          </w:rPr>
          <w:t>九、船用推进器及螺旋桨、锚制品项目社会影响</w:t>
        </w:r>
        <w:r>
          <w:tab/>
        </w:r>
        <w:r>
          <w:fldChar w:fldCharType="begin"/>
        </w:r>
        <w:r>
          <w:instrText xml:space="preserve"> PAGEREF _Toc32628 \h </w:instrText>
        </w:r>
        <w:r>
          <w:fldChar w:fldCharType="separate"/>
        </w:r>
        <w:r>
          <w:t>38</w:t>
        </w:r>
        <w:r>
          <w:fldChar w:fldCharType="end"/>
        </w:r>
      </w:hyperlink>
    </w:p>
    <w:p>
      <w:pPr>
        <w:pStyle w:val="TOC2"/>
        <w:tabs>
          <w:tab w:val="right" w:leader="dot" w:pos="8306"/>
        </w:tabs>
      </w:pPr>
      <w:hyperlink w:anchor="_Toc20549" w:history="1">
        <w:r>
          <w:rPr>
            <w:rFonts w:ascii="仿宋" w:eastAsia="仿宋" w:hAnsi="仿宋" w:cs="仿宋" w:hint="eastAsia"/>
            <w:lang w:eastAsia="zh-CN"/>
          </w:rPr>
          <w:t>(一)、社会责任与义务</w:t>
        </w:r>
        <w:r>
          <w:tab/>
        </w:r>
        <w:r>
          <w:fldChar w:fldCharType="begin"/>
        </w:r>
        <w:r>
          <w:instrText xml:space="preserve"> PAGEREF _Toc20549 \h </w:instrText>
        </w:r>
        <w:r>
          <w:fldChar w:fldCharType="separate"/>
        </w:r>
        <w:r>
          <w:t>38</w:t>
        </w:r>
        <w:r>
          <w:fldChar w:fldCharType="end"/>
        </w:r>
      </w:hyperlink>
    </w:p>
    <w:p>
      <w:pPr>
        <w:pStyle w:val="TOC2"/>
        <w:tabs>
          <w:tab w:val="right" w:leader="dot" w:pos="8306"/>
        </w:tabs>
      </w:pPr>
      <w:hyperlink w:anchor="_Toc21588" w:history="1">
        <w:r>
          <w:rPr>
            <w:rFonts w:ascii="仿宋" w:eastAsia="仿宋" w:hAnsi="仿宋" w:cs="仿宋" w:hint="eastAsia"/>
            <w:lang w:eastAsia="zh-CN"/>
          </w:rPr>
          <w:t>(二)、社会参与与沟通</w:t>
        </w:r>
        <w:r>
          <w:tab/>
        </w:r>
        <w:r>
          <w:fldChar w:fldCharType="begin"/>
        </w:r>
        <w:r>
          <w:instrText xml:space="preserve"> PAGEREF _Toc21588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3" w:history="1">
        <w:r>
          <w:rPr>
            <w:rFonts w:ascii="仿宋" w:eastAsia="仿宋" w:hAnsi="仿宋" w:cs="仿宋" w:hint="eastAsia"/>
            <w:lang w:eastAsia="zh-CN"/>
          </w:rPr>
          <w:t>十、船用推进器及螺旋桨、锚制品项目投资规划</w:t>
        </w:r>
        <w:r>
          <w:tab/>
        </w:r>
        <w:r>
          <w:fldChar w:fldCharType="begin"/>
        </w:r>
        <w:r>
          <w:instrText xml:space="preserve"> PAGEREF _Toc1743 \h </w:instrText>
        </w:r>
        <w:r>
          <w:fldChar w:fldCharType="separate"/>
        </w:r>
        <w:r>
          <w:t>40</w:t>
        </w:r>
        <w:r>
          <w:fldChar w:fldCharType="end"/>
        </w:r>
      </w:hyperlink>
    </w:p>
    <w:p>
      <w:pPr>
        <w:pStyle w:val="TOC2"/>
        <w:tabs>
          <w:tab w:val="right" w:leader="dot" w:pos="8306"/>
        </w:tabs>
      </w:pPr>
      <w:hyperlink w:anchor="_Toc3288" w:history="1">
        <w:r>
          <w:rPr>
            <w:rFonts w:ascii="仿宋" w:eastAsia="仿宋" w:hAnsi="仿宋" w:cs="仿宋" w:hint="eastAsia"/>
            <w:lang w:eastAsia="zh-CN"/>
          </w:rPr>
          <w:t>(一)、船用推进器及螺旋桨、锚制品项目总投资估算</w:t>
        </w:r>
        <w:r>
          <w:tab/>
        </w:r>
        <w:r>
          <w:fldChar w:fldCharType="begin"/>
        </w:r>
        <w:r>
          <w:instrText xml:space="preserve"> PAGEREF _Toc3288 \h </w:instrText>
        </w:r>
        <w:r>
          <w:fldChar w:fldCharType="separate"/>
        </w:r>
        <w:r>
          <w:t>40</w:t>
        </w:r>
        <w:r>
          <w:fldChar w:fldCharType="end"/>
        </w:r>
      </w:hyperlink>
    </w:p>
    <w:p>
      <w:pPr>
        <w:pStyle w:val="TOC2"/>
        <w:tabs>
          <w:tab w:val="right" w:leader="dot" w:pos="8306"/>
        </w:tabs>
      </w:pPr>
      <w:hyperlink w:anchor="_Toc22018" w:history="1">
        <w:r>
          <w:rPr>
            <w:rFonts w:ascii="仿宋" w:eastAsia="仿宋" w:hAnsi="仿宋" w:cs="仿宋" w:hint="eastAsia"/>
            <w:lang w:eastAsia="zh-CN"/>
          </w:rPr>
          <w:t>(二)、资金筹措</w:t>
        </w:r>
        <w:r>
          <w:tab/>
        </w:r>
        <w:r>
          <w:fldChar w:fldCharType="begin"/>
        </w:r>
        <w:r>
          <w:instrText xml:space="preserve"> PAGEREF _Toc22018 \h </w:instrText>
        </w:r>
        <w:r>
          <w:fldChar w:fldCharType="separate"/>
        </w:r>
        <w:r>
          <w:t>41</w:t>
        </w:r>
        <w:r>
          <w:fldChar w:fldCharType="end"/>
        </w:r>
      </w:hyperlink>
    </w:p>
    <w:p>
      <w:pPr>
        <w:pStyle w:val="TOC1"/>
        <w:tabs>
          <w:tab w:val="right" w:leader="dot" w:pos="8306"/>
        </w:tabs>
      </w:pPr>
      <w:hyperlink w:anchor="_Toc3493" w:history="1">
        <w:r>
          <w:rPr>
            <w:rFonts w:ascii="仿宋" w:eastAsia="仿宋" w:hAnsi="仿宋" w:cs="仿宋" w:hint="eastAsia"/>
            <w:lang w:eastAsia="zh-CN"/>
          </w:rPr>
          <w:t>十一、船用推进器及螺旋桨、锚制品项目人力资源管理</w:t>
        </w:r>
        <w:r>
          <w:tab/>
        </w:r>
        <w:r>
          <w:fldChar w:fldCharType="begin"/>
        </w:r>
        <w:r>
          <w:instrText xml:space="preserve"> PAGEREF _Toc3493 \h </w:instrText>
        </w:r>
        <w:r>
          <w:fldChar w:fldCharType="separate"/>
        </w:r>
        <w:r>
          <w:t>42</w:t>
        </w:r>
        <w:r>
          <w:fldChar w:fldCharType="end"/>
        </w:r>
      </w:hyperlink>
    </w:p>
    <w:p>
      <w:pPr>
        <w:pStyle w:val="TOC2"/>
        <w:tabs>
          <w:tab w:val="right" w:leader="dot" w:pos="8306"/>
        </w:tabs>
      </w:pPr>
      <w:hyperlink w:anchor="_Toc32388" w:history="1">
        <w:r>
          <w:rPr>
            <w:rFonts w:ascii="仿宋" w:eastAsia="仿宋" w:hAnsi="仿宋" w:cs="仿宋" w:hint="eastAsia"/>
            <w:lang w:eastAsia="zh-CN"/>
          </w:rPr>
          <w:t>(一)、建立健全的预算管理制度</w:t>
        </w:r>
        <w:r>
          <w:tab/>
        </w:r>
        <w:r>
          <w:fldChar w:fldCharType="begin"/>
        </w:r>
        <w:r>
          <w:instrText xml:space="preserve"> PAGEREF _Toc32388 \h </w:instrText>
        </w:r>
        <w:r>
          <w:fldChar w:fldCharType="separate"/>
        </w:r>
        <w:r>
          <w:t>42</w:t>
        </w:r>
        <w:r>
          <w:fldChar w:fldCharType="end"/>
        </w:r>
      </w:hyperlink>
    </w:p>
    <w:p>
      <w:pPr>
        <w:pStyle w:val="TOC2"/>
        <w:tabs>
          <w:tab w:val="right" w:leader="dot" w:pos="8306"/>
        </w:tabs>
      </w:pPr>
      <w:hyperlink w:anchor="_Toc12543" w:history="1">
        <w:r>
          <w:rPr>
            <w:rFonts w:ascii="仿宋" w:eastAsia="仿宋" w:hAnsi="仿宋" w:cs="仿宋" w:hint="eastAsia"/>
            <w:lang w:eastAsia="zh-CN"/>
          </w:rPr>
          <w:t>(二)、加强资金流动监控</w:t>
        </w:r>
        <w:r>
          <w:tab/>
        </w:r>
        <w:r>
          <w:fldChar w:fldCharType="begin"/>
        </w:r>
        <w:r>
          <w:instrText xml:space="preserve"> PAGEREF _Toc12543 \h </w:instrText>
        </w:r>
        <w:r>
          <w:fldChar w:fldCharType="separate"/>
        </w:r>
        <w:r>
          <w:t>44</w:t>
        </w:r>
        <w:r>
          <w:fldChar w:fldCharType="end"/>
        </w:r>
      </w:hyperlink>
    </w:p>
    <w:p>
      <w:pPr>
        <w:pStyle w:val="TOC2"/>
        <w:tabs>
          <w:tab w:val="right" w:leader="dot" w:pos="8306"/>
        </w:tabs>
      </w:pPr>
      <w:hyperlink w:anchor="_Toc25849" w:history="1">
        <w:r>
          <w:rPr>
            <w:rFonts w:ascii="仿宋" w:eastAsia="仿宋" w:hAnsi="仿宋" w:cs="仿宋" w:hint="eastAsia"/>
            <w:lang w:eastAsia="zh-CN"/>
          </w:rPr>
          <w:t>(三)、制定完善的风险控制机制</w:t>
        </w:r>
        <w:r>
          <w:tab/>
        </w:r>
        <w:r>
          <w:fldChar w:fldCharType="begin"/>
        </w:r>
        <w:r>
          <w:instrText xml:space="preserve"> PAGEREF _Toc25849 \h </w:instrText>
        </w:r>
        <w:r>
          <w:fldChar w:fldCharType="separate"/>
        </w:r>
        <w:r>
          <w:t>45</w:t>
        </w:r>
        <w:r>
          <w:fldChar w:fldCharType="end"/>
        </w:r>
      </w:hyperlink>
    </w:p>
    <w:p>
      <w:pPr>
        <w:pStyle w:val="TOC2"/>
        <w:tabs>
          <w:tab w:val="right" w:leader="dot" w:pos="8306"/>
        </w:tabs>
      </w:pPr>
      <w:hyperlink w:anchor="_Toc5817" w:history="1">
        <w:r>
          <w:rPr>
            <w:rFonts w:ascii="仿宋" w:eastAsia="仿宋" w:hAnsi="仿宋" w:cs="仿宋" w:hint="eastAsia"/>
            <w:lang w:eastAsia="zh-CN"/>
          </w:rPr>
          <w:t>(四)、优化成本管理</w:t>
        </w:r>
        <w:r>
          <w:tab/>
        </w:r>
        <w:r>
          <w:fldChar w:fldCharType="begin"/>
        </w:r>
        <w:r>
          <w:instrText xml:space="preserve"> PAGEREF _Toc5817 \h </w:instrText>
        </w:r>
        <w:r>
          <w:fldChar w:fldCharType="separate"/>
        </w:r>
        <w:r>
          <w:t>47</w:t>
        </w:r>
        <w:r>
          <w:fldChar w:fldCharType="end"/>
        </w:r>
      </w:hyperlink>
    </w:p>
    <w:p>
      <w:pPr>
        <w:pStyle w:val="TOC1"/>
        <w:tabs>
          <w:tab w:val="right" w:leader="dot" w:pos="8306"/>
        </w:tabs>
      </w:pPr>
      <w:hyperlink w:anchor="_Toc18590" w:history="1">
        <w:r>
          <w:rPr>
            <w:rFonts w:ascii="仿宋" w:eastAsia="仿宋" w:hAnsi="仿宋" w:cs="仿宋" w:hint="eastAsia"/>
            <w:lang w:eastAsia="zh-CN"/>
          </w:rPr>
          <w:t>十二、船用推进器及螺旋桨、锚制品项目技术管理</w:t>
        </w:r>
        <w:r>
          <w:tab/>
        </w:r>
        <w:r>
          <w:fldChar w:fldCharType="begin"/>
        </w:r>
        <w:r>
          <w:instrText xml:space="preserve"> PAGEREF _Toc18590 \h </w:instrText>
        </w:r>
        <w:r>
          <w:fldChar w:fldCharType="separate"/>
        </w:r>
        <w:r>
          <w:t>48</w:t>
        </w:r>
        <w:r>
          <w:fldChar w:fldCharType="end"/>
        </w:r>
      </w:hyperlink>
    </w:p>
    <w:p>
      <w:pPr>
        <w:pStyle w:val="TOC2"/>
        <w:tabs>
          <w:tab w:val="right" w:leader="dot" w:pos="8306"/>
        </w:tabs>
      </w:pPr>
      <w:hyperlink w:anchor="_Toc3311" w:history="1">
        <w:r>
          <w:rPr>
            <w:rFonts w:ascii="仿宋" w:eastAsia="仿宋" w:hAnsi="仿宋" w:cs="仿宋" w:hint="eastAsia"/>
            <w:lang w:eastAsia="zh-CN"/>
          </w:rPr>
          <w:t>(一)、技术方案选用方向</w:t>
        </w:r>
        <w:r>
          <w:tab/>
        </w:r>
        <w:r>
          <w:fldChar w:fldCharType="begin"/>
        </w:r>
        <w:r>
          <w:instrText xml:space="preserve"> PAGEREF _Toc3311 \h </w:instrText>
        </w:r>
        <w:r>
          <w:fldChar w:fldCharType="separate"/>
        </w:r>
        <w:r>
          <w:t>48</w:t>
        </w:r>
        <w:r>
          <w:fldChar w:fldCharType="end"/>
        </w:r>
      </w:hyperlink>
    </w:p>
    <w:p>
      <w:pPr>
        <w:pStyle w:val="TOC2"/>
        <w:tabs>
          <w:tab w:val="right" w:leader="dot" w:pos="8306"/>
        </w:tabs>
      </w:pPr>
      <w:hyperlink w:anchor="_Toc25515" w:history="1">
        <w:r>
          <w:rPr>
            <w:rFonts w:ascii="仿宋" w:eastAsia="仿宋" w:hAnsi="仿宋" w:cs="仿宋" w:hint="eastAsia"/>
            <w:lang w:eastAsia="zh-CN"/>
          </w:rPr>
          <w:t>(二)、工艺技术方案选用原则</w:t>
        </w:r>
        <w:r>
          <w:tab/>
        </w:r>
        <w:r>
          <w:fldChar w:fldCharType="begin"/>
        </w:r>
        <w:r>
          <w:instrText xml:space="preserve"> PAGEREF _Toc25515 \h </w:instrText>
        </w:r>
        <w:r>
          <w:fldChar w:fldCharType="separate"/>
        </w:r>
        <w:r>
          <w:t>50</w:t>
        </w:r>
        <w:r>
          <w:fldChar w:fldCharType="end"/>
        </w:r>
      </w:hyperlink>
    </w:p>
    <w:p>
      <w:pPr>
        <w:pStyle w:val="TOC2"/>
        <w:tabs>
          <w:tab w:val="right" w:leader="dot" w:pos="8306"/>
        </w:tabs>
      </w:pPr>
      <w:hyperlink w:anchor="_Toc8030" w:history="1">
        <w:r>
          <w:rPr>
            <w:rFonts w:ascii="仿宋" w:eastAsia="仿宋" w:hAnsi="仿宋" w:cs="仿宋" w:hint="eastAsia"/>
            <w:lang w:eastAsia="zh-CN"/>
          </w:rPr>
          <w:t>(三)、工艺技术方案要求</w:t>
        </w:r>
        <w:r>
          <w:tab/>
        </w:r>
        <w:r>
          <w:fldChar w:fldCharType="begin"/>
        </w:r>
        <w:r>
          <w:instrText xml:space="preserve"> PAGEREF _Toc8030 \h </w:instrText>
        </w:r>
        <w:r>
          <w:fldChar w:fldCharType="separate"/>
        </w:r>
        <w:r>
          <w:t>52</w:t>
        </w:r>
        <w:r>
          <w:fldChar w:fldCharType="end"/>
        </w:r>
      </w:hyperlink>
    </w:p>
    <w:p>
      <w:pPr>
        <w:pStyle w:val="TOC1"/>
        <w:tabs>
          <w:tab w:val="right" w:leader="dot" w:pos="8306"/>
        </w:tabs>
      </w:pPr>
      <w:hyperlink w:anchor="_Toc27587" w:history="1">
        <w:r>
          <w:rPr>
            <w:rFonts w:ascii="仿宋" w:eastAsia="仿宋" w:hAnsi="仿宋" w:cs="仿宋" w:hint="eastAsia"/>
            <w:lang w:eastAsia="zh-CN"/>
          </w:rPr>
          <w:t>十三、风险识别与分类</w:t>
        </w:r>
        <w:r>
          <w:tab/>
        </w:r>
        <w:r>
          <w:fldChar w:fldCharType="begin"/>
        </w:r>
        <w:r>
          <w:instrText xml:space="preserve"> PAGEREF _Toc27587 \h </w:instrText>
        </w:r>
        <w:r>
          <w:fldChar w:fldCharType="separate"/>
        </w:r>
        <w:r>
          <w:t>55</w:t>
        </w:r>
        <w:r>
          <w:fldChar w:fldCharType="end"/>
        </w:r>
      </w:hyperlink>
    </w:p>
    <w:p>
      <w:pPr>
        <w:pStyle w:val="TOC2"/>
        <w:tabs>
          <w:tab w:val="right" w:leader="dot" w:pos="8306"/>
        </w:tabs>
      </w:pPr>
      <w:hyperlink w:anchor="_Toc2696" w:history="1">
        <w:r>
          <w:rPr>
            <w:rFonts w:ascii="仿宋" w:eastAsia="仿宋" w:hAnsi="仿宋" w:cs="仿宋" w:hint="eastAsia"/>
            <w:lang w:eastAsia="zh-CN"/>
          </w:rPr>
          <w:t>(一)、风险识别</w:t>
        </w:r>
        <w:r>
          <w:tab/>
        </w:r>
        <w:r>
          <w:fldChar w:fldCharType="begin"/>
        </w:r>
        <w:r>
          <w:instrText xml:space="preserve"> PAGEREF _Toc2696 \h </w:instrText>
        </w:r>
        <w:r>
          <w:fldChar w:fldCharType="separate"/>
        </w:r>
        <w:r>
          <w:t>55</w:t>
        </w:r>
        <w:r>
          <w:fldChar w:fldCharType="end"/>
        </w:r>
      </w:hyperlink>
    </w:p>
    <w:p>
      <w:pPr>
        <w:pStyle w:val="TOC2"/>
        <w:tabs>
          <w:tab w:val="right" w:leader="dot" w:pos="8306"/>
        </w:tabs>
      </w:pPr>
      <w:hyperlink w:anchor="_Toc23302" w:history="1">
        <w:r>
          <w:rPr>
            <w:rFonts w:ascii="仿宋" w:eastAsia="仿宋" w:hAnsi="仿宋" w:cs="仿宋" w:hint="eastAsia"/>
            <w:lang w:eastAsia="zh-CN"/>
          </w:rPr>
          <w:t>(二)、风险分类</w:t>
        </w:r>
        <w:r>
          <w:tab/>
        </w:r>
        <w:r>
          <w:fldChar w:fldCharType="begin"/>
        </w:r>
        <w:r>
          <w:instrText xml:space="preserve"> PAGEREF _Toc23302 \h </w:instrText>
        </w:r>
        <w:r>
          <w:fldChar w:fldCharType="separate"/>
        </w:r>
        <w:r>
          <w:t>56</w:t>
        </w:r>
        <w:r>
          <w:fldChar w:fldCharType="end"/>
        </w:r>
      </w:hyperlink>
    </w:p>
    <w:p>
      <w:pPr>
        <w:pStyle w:val="TOC1"/>
        <w:tabs>
          <w:tab w:val="right" w:leader="dot" w:pos="8306"/>
        </w:tabs>
      </w:pPr>
      <w:hyperlink w:anchor="_Toc30998" w:history="1">
        <w:r>
          <w:rPr>
            <w:rFonts w:ascii="仿宋" w:eastAsia="仿宋" w:hAnsi="仿宋" w:cs="仿宋" w:hint="eastAsia"/>
            <w:lang w:eastAsia="zh-CN"/>
          </w:rPr>
          <w:t>十四、船用推进器及螺旋桨、锚制品项目治理与监督</w:t>
        </w:r>
        <w:r>
          <w:tab/>
        </w:r>
        <w:r>
          <w:fldChar w:fldCharType="begin"/>
        </w:r>
        <w:r>
          <w:instrText xml:space="preserve"> PAGEREF _Toc30998 \h </w:instrText>
        </w:r>
        <w:r>
          <w:fldChar w:fldCharType="separate"/>
        </w:r>
        <w:r>
          <w:t>58</w:t>
        </w:r>
        <w:r>
          <w:fldChar w:fldCharType="end"/>
        </w:r>
      </w:hyperlink>
    </w:p>
    <w:p>
      <w:pPr>
        <w:pStyle w:val="TOC2"/>
        <w:tabs>
          <w:tab w:val="right" w:leader="dot" w:pos="8306"/>
        </w:tabs>
      </w:pPr>
      <w:hyperlink w:anchor="_Toc28281" w:history="1">
        <w:r>
          <w:rPr>
            <w:rFonts w:ascii="仿宋" w:eastAsia="仿宋" w:hAnsi="仿宋" w:cs="仿宋" w:hint="eastAsia"/>
            <w:lang w:eastAsia="zh-CN"/>
          </w:rPr>
          <w:t>(一)、船用推进器及螺旋桨、锚制品项目治理结构</w:t>
        </w:r>
        <w:r>
          <w:tab/>
        </w:r>
        <w:r>
          <w:fldChar w:fldCharType="begin"/>
        </w:r>
        <w:r>
          <w:instrText xml:space="preserve"> PAGEREF _Toc28281 \h </w:instrText>
        </w:r>
        <w:r>
          <w:fldChar w:fldCharType="separate"/>
        </w:r>
        <w:r>
          <w:t>58</w:t>
        </w:r>
        <w:r>
          <w:fldChar w:fldCharType="end"/>
        </w:r>
      </w:hyperlink>
    </w:p>
    <w:p>
      <w:pPr>
        <w:pStyle w:val="TOC2"/>
        <w:tabs>
          <w:tab w:val="right" w:leader="dot" w:pos="8306"/>
        </w:tabs>
      </w:pPr>
      <w:hyperlink w:anchor="_Toc25866" w:history="1">
        <w:r>
          <w:rPr>
            <w:rFonts w:ascii="仿宋" w:eastAsia="仿宋" w:hAnsi="仿宋" w:cs="仿宋" w:hint="eastAsia"/>
            <w:lang w:eastAsia="zh-CN"/>
          </w:rPr>
          <w:t>(二)、监督与审计</w:t>
        </w:r>
        <w:r>
          <w:tab/>
        </w:r>
        <w:r>
          <w:fldChar w:fldCharType="begin"/>
        </w:r>
        <w:r>
          <w:instrText xml:space="preserve"> PAGEREF _Toc25866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697"/>
      <w:r>
        <w:rPr>
          <w:rFonts w:ascii="仿宋" w:eastAsia="仿宋" w:hAnsi="仿宋" w:cs="仿宋" w:hint="eastAsia"/>
          <w:sz w:val="28"/>
          <w:lang w:eastAsia="zh-CN"/>
        </w:rPr>
        <w:t>一、船用推进器及螺旋桨、锚制品项目选址可行性分析</w:t>
      </w:r>
      <w:bookmarkEnd w:id="2"/>
    </w:p>
    <w:p>
      <w:pPr>
        <w:pStyle w:val="Heading2"/>
        <w:rPr>
          <w:rFonts w:ascii="仿宋" w:eastAsia="仿宋" w:hAnsi="仿宋" w:cs="仿宋" w:hint="eastAsia"/>
          <w:lang w:eastAsia="zh-CN"/>
        </w:rPr>
      </w:pPr>
      <w:bookmarkStart w:id="3" w:name="_Toc17690"/>
      <w:r>
        <w:rPr>
          <w:rFonts w:ascii="仿宋" w:eastAsia="仿宋" w:hAnsi="仿宋" w:cs="仿宋" w:hint="eastAsia"/>
          <w:lang w:eastAsia="zh-CN"/>
        </w:rPr>
        <w:t>(一)、船用推进器及螺旋桨、锚制品项目选址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该船用推进器及螺旋桨、锚制品项目选址位于XX省XX市XX区XXX街道</w:t>
      </w:r>
    </w:p>
    <w:p>
      <w:pPr>
        <w:pStyle w:val="Heading2"/>
        <w:ind w:firstLine="560" w:firstLineChars="200"/>
        <w:rPr>
          <w:rFonts w:ascii="仿宋" w:eastAsia="仿宋" w:hAnsi="仿宋" w:cs="仿宋" w:hint="eastAsia"/>
          <w:sz w:val="28"/>
          <w:lang w:eastAsia="zh-CN"/>
        </w:rPr>
      </w:pPr>
      <w:bookmarkStart w:id="4" w:name="_Toc2348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船用推进器及螺旋桨、锚制品项目的征地面积将根据船用推进器及螺旋桨、锚制品项目的实际规模和需求进行精确规划。具体面积XXX平方米，旨在确保船用推进器及螺旋桨、锚制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净用地面积是在征地面积基础上去除不可利用面积后的实际可开发用地。具体面积XXX平方米，考虑到环保、交通、安全等多方面因素，以确保船用推进器及螺旋桨、锚制品项目在整体利用效率上达到最优。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船用推进器及螺旋桨、锚制品项目计划建设的建筑总规模具体面积XXX平方米。这一规模的确定综合考虑了船用推进器及螺旋桨、锚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船用推进器及螺旋桨、锚制品项目用地中被规划为绿地的比例。具体面积XXX平方米，旨在通过合理规划绿地，改善船用推进器及螺旋桨、锚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容积率是用地上可以建设的建筑总体积与用地面积之比。具体面积XXX，通过合理的容积率规划，确保船用推进器及螺旋桨、锚制品项目建筑规模与周边环境和谐共生。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船用推进器及螺旋桨、锚制品项目选址与当地城市规划相一致，具体面积XXX平方米。通过与城市规划部门深入沟通，确保船用推进器及螺旋桨、锚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船用推进器及螺旋桨、锚制品项目选址符合当地产业政策，具体面积XXX平方米。这包括船用推进器及螺旋桨、锚制品项目对当地经济的促进作用，以及对相关产业的带动效应，确保船用推进器及螺旋桨、锚制品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船用推进器及螺旋桨、锚制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船用推进器及螺旋桨、锚制品项目选址具备必要的公共设施配套，具体面积XXX平方米。这包括交通便利性、教育、医疗等基础设施，以提高居民生活品质，使得船用推进器及螺旋桨、锚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考虑用地总体要求对当地社会稳定性的影响，具体面积XXX平方米。通过深入了解当地社区反馈，确保船用推进器及螺旋桨、锚制品项目的选址和建设过程对当地社会和谐稳定产生积极作用。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船用推进器及螺旋桨、锚制品项目选址不仅符合法规和规划，还在实际操作中具有可行性。这一全面规划将为船用推进器及螺旋桨、锚制品项目的成功实施提供坚实的基础，确保船用推进器及螺旋桨、锚制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86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船用推进器及螺旋桨、锚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船用推进器及螺旋桨、锚制品项目的设备规划和空间设计中，我们将采取灵活设备布局的措施。设备布局将根据实际需求进行灵活设计，避免不必要的浪费。通过合理规划设备摆放位置，我们将提高设备的利用率，减少设备间距，以确保船用推进器及螺旋桨、锚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船用推进器及螺旋桨、锚制品项目内部引入共享设施的概念，例如共享会议室、办公区等。通过这种方式，我们可以减少对资源的重复建设，提高资源共享效率，从而减小船用推进器及螺旋桨、锚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08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船用推进器及螺旋桨、锚制品项目的总图布置中，我们将不同功能区域进行明确的规划，以最大程度满足船用推进器及螺旋桨、锚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船用推进器及螺旋桨、锚制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船用推进器及螺旋桨、锚制品项目对环境的影响是综合评价的重要因素之一。我们将详细考虑选址周边的自然环境、生态保护区、水源地等情况，确保船用推进器及螺旋桨、锚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船用推进器及螺旋桨、锚制品项目所在地的相关政策，确保船用推进器及螺旋桨、锚制品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考虑到社会稳定性对企业运营的重要性，我们将评估选址地区的社会安全情况、劳工关系、社区反馈等方面，以确保船用推进器及螺旋桨、锚制品项目的建设和运营不会受到社会稳定性的负面影响。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最后，我们将综合考虑用地成本，包括土地购置费用、土地开发成本等。通过对用地成本的详细评估，我们能够做出更为精确的经济效益分析，为船用推进器及螺旋桨、锚制品项目的投资决策提供有力支持。</w:t>
      </w:r>
    </w:p>
    <w:p>
      <w:pPr>
        <w:pStyle w:val="Heading1"/>
        <w:ind w:firstLine="560" w:firstLineChars="200"/>
        <w:rPr>
          <w:rFonts w:ascii="仿宋" w:eastAsia="仿宋" w:hAnsi="仿宋" w:cs="仿宋" w:hint="eastAsia"/>
          <w:sz w:val="28"/>
          <w:lang w:eastAsia="zh-CN"/>
        </w:rPr>
      </w:pPr>
      <w:bookmarkStart w:id="8" w:name="_Toc27269"/>
      <w:r>
        <w:rPr>
          <w:rFonts w:ascii="仿宋" w:eastAsia="仿宋" w:hAnsi="仿宋" w:cs="仿宋" w:hint="eastAsia"/>
          <w:sz w:val="28"/>
          <w:lang w:eastAsia="zh-CN"/>
        </w:rPr>
        <w:t>二、船用推进器及螺旋桨、锚制品项目绩效评估</w:t>
      </w:r>
      <w:bookmarkEnd w:id="8"/>
    </w:p>
    <w:p>
      <w:pPr>
        <w:pStyle w:val="Heading2"/>
        <w:rPr>
          <w:rFonts w:ascii="仿宋" w:eastAsia="仿宋" w:hAnsi="仿宋" w:cs="仿宋" w:hint="eastAsia"/>
          <w:lang w:eastAsia="zh-CN"/>
        </w:rPr>
      </w:pPr>
      <w:bookmarkStart w:id="9" w:name="_Toc2297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船用推进器及螺旋桨、锚制品项目中，我们设计了一套全面的绩效评估指标，以确保船用推进器及螺旋桨、锚制品项目的可控和成功交付。这些指标跨足船用推进器及螺旋桨、锚制品项目目标、成本、进度和质量等多个维度，为我们提供了全面洞察船用推进器及螺旋桨、锚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推进器及螺旋桨、锚制品项目目标达成率是我们关注的首要指标。我们设定了明确的目标，并通过定期监测和评估，迅速发现并应对潜在的目标偏差。这为船用推进器及螺旋桨、锚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成本绩效是另一个核心关注点。通过实际成本与预算成本的对比分析，我们深入了解成本差异的原因，及时调整资源分配，保持船用推进器及螺旋桨、锚制品项目在经济效益方面的合理水平。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推进器及螺旋桨、锚制品项目进度作为关键的绩效指标之一，得到了精心的关注。我们制定了详细的船用推进器及螺旋桨、锚制品项目进度计划，并设立了进度符合度指标，确保实际进度与计划进度保持一致。这使我们能够快速发现和解决潜在的进度问题，保持船用推进器及螺旋桨、锚制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船用推进器及螺旋桨、锚制品项目绩效的不可或缺的一环。我们引入了一系列的质量标准和客户满意度指标，以确保船用推进器及螺旋桨、锚制品项目交付的成果在质量上达到或超越预期水平。通过持续监测这些指标，我们努力提升船用推进器及螺旋桨、锚制品项目整体质量水平，为船用推进器及螺旋桨、锚制品项目的成功交付提供有力保障。通过这些科学且全面的绩效评估，我们能够更好地引导船用推进器及螺旋桨、锚制品项目的持续改进，确保船用推进器及螺旋桨、锚制品项目目标的顺利达成。</w:t>
      </w:r>
    </w:p>
    <w:p>
      <w:pPr>
        <w:pStyle w:val="Heading2"/>
        <w:ind w:firstLine="560" w:firstLineChars="200"/>
        <w:rPr>
          <w:rFonts w:ascii="仿宋" w:eastAsia="仿宋" w:hAnsi="仿宋" w:cs="仿宋" w:hint="eastAsia"/>
          <w:sz w:val="28"/>
          <w:lang w:eastAsia="zh-CN"/>
        </w:rPr>
      </w:pPr>
      <w:bookmarkStart w:id="10" w:name="_Toc2871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绩效评估是船用推进器及螺旋桨、锚制品项目中的关键环节，为确保船用推进器及螺旋桨、锚制品项目达到预期目标，我们采用了多层次、多维度的绩效评估方法。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船用推进器及螺旋桨、锚制品项目的战略目标对齐，确保每个决策和行动都与船用推进器及螺旋桨、锚制品项目整体目标保持一致。团队会定期召开战略对齐会议，审视当前工作与船用推进器及螺旋桨、锚制品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船用推进器及螺旋桨、锚制品项目进度、质量、成本和风险等方面。这些指标通过数据收集和分析，为船用推进器及螺旋桨、锚制品项目管理团队提供了客观的评估依据。例如，我们通过船用推进器及螺旋桨、锚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船用推进器及螺旋桨、锚制品项目内部，还考虑了船用推进器及螺旋桨、锚制品项目对外部环境的影响。我们定期进行干系人满意度调查，以了解各利益相关方对船用推进器及螺旋桨、锚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这种多层次、多角度的绩效评估方法，使得我们能够全面了解船用推进器及螺旋桨、锚制品项目的运行状态，及时做出调整，确保船用推进器及螺旋桨、锚制品项目在不断变化的环境中保持稳健前行。</w:t>
      </w:r>
    </w:p>
    <w:p>
      <w:pPr>
        <w:pStyle w:val="Heading2"/>
        <w:ind w:firstLine="560" w:firstLineChars="200"/>
        <w:rPr>
          <w:rFonts w:ascii="仿宋" w:eastAsia="仿宋" w:hAnsi="仿宋" w:cs="仿宋" w:hint="eastAsia"/>
          <w:sz w:val="28"/>
          <w:lang w:eastAsia="zh-CN"/>
        </w:rPr>
      </w:pPr>
      <w:bookmarkStart w:id="11" w:name="_Toc530"/>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船用推进器及螺旋桨、锚制品项目的有效管理和不断优化，我们采用了精心设计的绩效评估周期。这个周期旨在实现灵活、实时和全面的评估，以适应船用推进器及螺旋桨、锚制品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船用推进器及螺旋桨、锚制品项目的不同需求，分为短期、中期和长期。短期评估关注每个迭代或工作周期，以及时发现和解决当前任务中的问题。中期评估涵盖几个迭代，深入了解整体船用推进器及螺旋桨、锚制品项目的趋势和性能。长期评估则着眼于整个船用推进器及螺旋桨、锚制品项目阶段，确保船用推进器及螺旋桨、锚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船用推进器及螺旋桨、锚制品项目管理工具和协作平台，团队成员能够随时更新和分享船用推进器及螺旋桨、锚制品项目数据。这种实时性的反馈机制使我们能够及时察觉潜在问题，快速调整，保持船用推进器及螺旋桨、锚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船用推进器及螺旋桨、锚制品项目的决策制定密不可分。每个周期的船用推进器及螺旋桨、锚制品项目回顾会议成为集体总结经验、识别问题深层次原因并找到创新解决方案的平台。这种定期的反思与调整机制使船用推进器及螺旋桨、锚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143"/>
      <w:r>
        <w:rPr>
          <w:rFonts w:ascii="仿宋" w:eastAsia="仿宋" w:hAnsi="仿宋" w:cs="仿宋" w:hint="eastAsia"/>
          <w:sz w:val="28"/>
          <w:lang w:eastAsia="zh-CN"/>
        </w:rPr>
        <w:t>三、船用推进器及螺旋桨、锚制品项目建设单位说明</w:t>
      </w:r>
      <w:bookmarkEnd w:id="12"/>
    </w:p>
    <w:p>
      <w:pPr>
        <w:pStyle w:val="Heading2"/>
        <w:rPr>
          <w:rFonts w:ascii="仿宋" w:eastAsia="仿宋" w:hAnsi="仿宋" w:cs="仿宋" w:hint="eastAsia"/>
          <w:lang w:eastAsia="zh-CN"/>
        </w:rPr>
      </w:pPr>
      <w:bookmarkStart w:id="13" w:name="_Toc20075"/>
      <w:r>
        <w:rPr>
          <w:rFonts w:ascii="仿宋" w:eastAsia="仿宋" w:hAnsi="仿宋" w:cs="仿宋" w:hint="eastAsia"/>
          <w:lang w:eastAsia="zh-CN"/>
        </w:rPr>
        <w:t>(一)、船用推进器及螺旋桨、锚制品项目承办单位基本情况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715"/>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作为船用推进器及螺旋桨、锚制品项目承办单位的XXXX，我们着眼于实现可持续的经济效益。通过技术创新和解决方案的提供，公司预计在船用推进器及螺旋桨、锚制品项目执行期间将获得可观的收入增长。这一收入来源主要包括船用推进器及螺旋桨、锚制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同时，我们注重成本控制和效率提升，以确保船用推进器及螺旋桨、锚制品项目的可持续盈利。透过精细的管理和资源优化，公司期望实现船用推进器及螺旋桨、锚制品项目利润最大化。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船用推进器及螺旋桨、锚制品项目实施进行全面的投资评估，包括船用推进器及螺旋桨、锚制品项目启动阶段的资金投入和后续运营成本。通过对船用推进器及螺旋桨、锚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船用推进器及螺旋桨、锚制品项目实施过程中具备足够的资金流动性，公司将进行详尽的现金流分析。这包括资金需求的合理预测、船用推进器及螺旋桨、锚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8067"/>
      <w:r>
        <w:rPr>
          <w:rFonts w:ascii="仿宋" w:eastAsia="仿宋" w:hAnsi="仿宋" w:cs="仿宋" w:hint="eastAsia"/>
          <w:sz w:val="28"/>
          <w:lang w:eastAsia="zh-CN"/>
        </w:rPr>
        <w:t>四、船用推进器及螺旋桨、锚制品项目文档管理</w:t>
      </w:r>
      <w:bookmarkEnd w:id="15"/>
    </w:p>
    <w:p>
      <w:pPr>
        <w:pStyle w:val="Heading2"/>
        <w:rPr>
          <w:rFonts w:ascii="仿宋" w:eastAsia="仿宋" w:hAnsi="仿宋" w:cs="仿宋" w:hint="eastAsia"/>
          <w:lang w:eastAsia="zh-CN"/>
        </w:rPr>
      </w:pPr>
      <w:bookmarkStart w:id="16" w:name="_Toc26384"/>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船用推进器及螺旋桨、锚制品项目高度重视文档的质量和准确性，以支持船用推进器及螺旋桨、锚制品项目的各项活动和决策。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推进器及螺旋桨、锚制品项目文档的编制始于船用推进器及螺旋桨、锚制品项目计划的初期，我们制定了详细的文档编制计划，明确了每个文档的内容、格式和编写责任人。在船用推进器及螺旋桨、锚制品项目启动阶段，我们首先编制了船用推进器及螺旋桨、锚制品项目章程，明确定义了船用推进器及螺旋桨、锚制品项目的目标、范围、风险等关键要素。随后，船用推进器及螺旋桨、锚制品项目团队根据计划陆续编制了需求文档、设计文档、测试文档等各类文档，确保船用推进器及螺旋桨、锚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船用推进器及螺旋桨、锚制品项目管理中的重要环节，旨在确保船用推进器及螺旋桨、锚制品项目文档符合质量标准和船用推进器及螺旋桨、锚制品项目需求。在船用推进器及螺旋桨、锚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除了内部审查，我们还进行了外部审查，邀请船用推进器及螺旋桨、锚制品项目相关利益方和专业领域的专家对文档进行独立审查。这有助于获取更全面、客观的反馈，确保船用推进器及螺旋桨、锚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推进器及螺旋桨、锚制品项目在文档编制与审查方面建立了严格的管理机制，通过规范的流程和多维度的审查，确保船用推进器及螺旋桨、锚制品项目文档的质量、准确性和可靠性，为船用推进器及螺旋桨、锚制品项目的顺利推进提供了有力支持。</w:t>
      </w:r>
    </w:p>
    <w:p>
      <w:pPr>
        <w:pStyle w:val="Heading2"/>
        <w:ind w:firstLine="560" w:firstLineChars="200"/>
        <w:rPr>
          <w:rFonts w:ascii="仿宋" w:eastAsia="仿宋" w:hAnsi="仿宋" w:cs="仿宋" w:hint="eastAsia"/>
          <w:sz w:val="28"/>
          <w:lang w:eastAsia="zh-CN"/>
        </w:rPr>
      </w:pPr>
      <w:bookmarkStart w:id="17" w:name="_Toc5513"/>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在船用推进器及螺旋桨、锚制品项目中，我们致力于优化文档发布与分发过程，以确保信息的高效传递和团队间协作的顺畅进行。以下是我们采取的关键优化策略：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我们通过多渠道发布文档，包括电子邮件、船用推进器及螺旋桨、锚制品项目管理平台、内部网站等，以满足不同团队成员的偏好和需求。多渠道发布确保了信息的全面覆盖。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我们采用了精细的权限控制，确保只有授权人员可以访问敏感信息。这种安全措施保护了船用推进器及螺旋桨、锚制品项目文档的机密性，防止了未经授权的信息泄露。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https://d.book118.com/198062140111006046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船用推进器及螺旋桨、锚制品项目规划设计方案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112D11"/>
    <w:rsid w:val="65112D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80621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2024-03-07T03:44:00Z</dcterms:created>
  <dcterms:modified xsi:type="dcterms:W3CDTF">2024-03-07T03:44:43Z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4051D4BE1A7841A0A90CECF7F26ECEF1_11</vt:lpwstr>
  </property>
  <property fmtid="{D5CDD505-2E9C-101B-9397-08002B2CF9AE}" pid="3" name="KSOProductBuildVer">
    <vt:lpwstr>2052-12.1.0.16388</vt:lpwstr>
  </property>
</Properties>
</file>