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洗脱两用机项目构思建设方案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26" w:history="1">
        <w:r>
          <w:rPr>
            <w:rFonts w:ascii="仿宋" w:eastAsia="仿宋" w:hAnsi="仿宋" w:cs="仿宋" w:hint="eastAsia"/>
            <w:lang w:eastAsia="zh-CN"/>
          </w:rPr>
          <w:t>序言</w:t>
        </w:r>
        <w:r>
          <w:tab/>
        </w:r>
        <w:r>
          <w:fldChar w:fldCharType="begin"/>
        </w:r>
        <w:r>
          <w:instrText xml:space="preserve"> PAGEREF _Toc26026 \h </w:instrText>
        </w:r>
        <w:r>
          <w:fldChar w:fldCharType="separate"/>
        </w:r>
        <w:r>
          <w:t>3</w:t>
        </w:r>
        <w:r>
          <w:fldChar w:fldCharType="end"/>
        </w:r>
      </w:hyperlink>
    </w:p>
    <w:p>
      <w:pPr>
        <w:pStyle w:val="TOC1"/>
        <w:tabs>
          <w:tab w:val="right" w:leader="dot" w:pos="8306"/>
        </w:tabs>
      </w:pPr>
      <w:hyperlink w:anchor="_Toc32366" w:history="1">
        <w:r>
          <w:rPr>
            <w:rFonts w:ascii="仿宋" w:eastAsia="仿宋" w:hAnsi="仿宋" w:cs="仿宋" w:hint="eastAsia"/>
            <w:lang w:eastAsia="zh-CN"/>
          </w:rPr>
          <w:t>一、环境和生态影响分析</w:t>
        </w:r>
        <w:r>
          <w:tab/>
        </w:r>
        <w:r>
          <w:fldChar w:fldCharType="begin"/>
        </w:r>
        <w:r>
          <w:instrText xml:space="preserve"> PAGEREF _Toc32366 \h </w:instrText>
        </w:r>
        <w:r>
          <w:fldChar w:fldCharType="separate"/>
        </w:r>
        <w:r>
          <w:t>3</w:t>
        </w:r>
        <w:r>
          <w:fldChar w:fldCharType="end"/>
        </w:r>
      </w:hyperlink>
    </w:p>
    <w:p>
      <w:pPr>
        <w:pStyle w:val="TOC2"/>
        <w:tabs>
          <w:tab w:val="right" w:leader="dot" w:pos="8306"/>
        </w:tabs>
      </w:pPr>
      <w:hyperlink w:anchor="_Toc15649" w:history="1">
        <w:r>
          <w:rPr>
            <w:rFonts w:ascii="仿宋" w:eastAsia="仿宋" w:hAnsi="仿宋" w:cs="仿宋" w:hint="eastAsia"/>
            <w:lang w:eastAsia="zh-CN"/>
          </w:rPr>
          <w:t>(一)、环境和生态现状</w:t>
        </w:r>
        <w:r>
          <w:tab/>
        </w:r>
        <w:r>
          <w:fldChar w:fldCharType="begin"/>
        </w:r>
        <w:r>
          <w:instrText xml:space="preserve"> PAGEREF _Toc15649 \h </w:instrText>
        </w:r>
        <w:r>
          <w:fldChar w:fldCharType="separate"/>
        </w:r>
        <w:r>
          <w:t>3</w:t>
        </w:r>
        <w:r>
          <w:fldChar w:fldCharType="end"/>
        </w:r>
      </w:hyperlink>
    </w:p>
    <w:p>
      <w:pPr>
        <w:pStyle w:val="TOC2"/>
        <w:tabs>
          <w:tab w:val="right" w:leader="dot" w:pos="8306"/>
        </w:tabs>
      </w:pPr>
      <w:hyperlink w:anchor="_Toc12730" w:history="1">
        <w:r>
          <w:rPr>
            <w:rFonts w:ascii="仿宋" w:eastAsia="仿宋" w:hAnsi="仿宋" w:cs="仿宋" w:hint="eastAsia"/>
            <w:lang w:eastAsia="zh-CN"/>
          </w:rPr>
          <w:t>(二)、生态环境影响分析</w:t>
        </w:r>
        <w:r>
          <w:tab/>
        </w:r>
        <w:r>
          <w:fldChar w:fldCharType="begin"/>
        </w:r>
        <w:r>
          <w:instrText xml:space="preserve"> PAGEREF _Toc12730 \h </w:instrText>
        </w:r>
        <w:r>
          <w:fldChar w:fldCharType="separate"/>
        </w:r>
        <w:r>
          <w:t>5</w:t>
        </w:r>
        <w:r>
          <w:fldChar w:fldCharType="end"/>
        </w:r>
      </w:hyperlink>
    </w:p>
    <w:p>
      <w:pPr>
        <w:pStyle w:val="TOC2"/>
        <w:tabs>
          <w:tab w:val="right" w:leader="dot" w:pos="8306"/>
        </w:tabs>
      </w:pPr>
      <w:hyperlink w:anchor="_Toc7879" w:history="1">
        <w:r>
          <w:rPr>
            <w:rFonts w:ascii="仿宋" w:eastAsia="仿宋" w:hAnsi="仿宋" w:cs="仿宋" w:hint="eastAsia"/>
            <w:lang w:eastAsia="zh-CN"/>
          </w:rPr>
          <w:t>(三)、生态环境保护措施</w:t>
        </w:r>
        <w:r>
          <w:tab/>
        </w:r>
        <w:r>
          <w:fldChar w:fldCharType="begin"/>
        </w:r>
        <w:r>
          <w:instrText xml:space="preserve"> PAGEREF _Toc7879 \h </w:instrText>
        </w:r>
        <w:r>
          <w:fldChar w:fldCharType="separate"/>
        </w:r>
        <w:r>
          <w:t>6</w:t>
        </w:r>
        <w:r>
          <w:fldChar w:fldCharType="end"/>
        </w:r>
      </w:hyperlink>
    </w:p>
    <w:p>
      <w:pPr>
        <w:pStyle w:val="TOC2"/>
        <w:tabs>
          <w:tab w:val="right" w:leader="dot" w:pos="8306"/>
        </w:tabs>
      </w:pPr>
      <w:hyperlink w:anchor="_Toc8260" w:history="1">
        <w:r>
          <w:rPr>
            <w:rFonts w:ascii="仿宋" w:eastAsia="仿宋" w:hAnsi="仿宋" w:cs="仿宋" w:hint="eastAsia"/>
            <w:lang w:eastAsia="zh-CN"/>
          </w:rPr>
          <w:t>(四)、地质灾害影响分析</w:t>
        </w:r>
        <w:r>
          <w:tab/>
        </w:r>
        <w:r>
          <w:fldChar w:fldCharType="begin"/>
        </w:r>
        <w:r>
          <w:instrText xml:space="preserve"> PAGEREF _Toc8260 \h </w:instrText>
        </w:r>
        <w:r>
          <w:fldChar w:fldCharType="separate"/>
        </w:r>
        <w:r>
          <w:t>8</w:t>
        </w:r>
        <w:r>
          <w:fldChar w:fldCharType="end"/>
        </w:r>
      </w:hyperlink>
    </w:p>
    <w:p>
      <w:pPr>
        <w:pStyle w:val="TOC2"/>
        <w:tabs>
          <w:tab w:val="right" w:leader="dot" w:pos="8306"/>
        </w:tabs>
      </w:pPr>
      <w:hyperlink w:anchor="_Toc1611" w:history="1">
        <w:r>
          <w:rPr>
            <w:rFonts w:ascii="仿宋" w:eastAsia="仿宋" w:hAnsi="仿宋" w:cs="仿宋" w:hint="eastAsia"/>
            <w:lang w:eastAsia="zh-CN"/>
          </w:rPr>
          <w:t>(五)、特殊环境影响</w:t>
        </w:r>
        <w:r>
          <w:tab/>
        </w:r>
        <w:r>
          <w:fldChar w:fldCharType="begin"/>
        </w:r>
        <w:r>
          <w:instrText xml:space="preserve"> PAGEREF _Toc1611 \h </w:instrText>
        </w:r>
        <w:r>
          <w:fldChar w:fldCharType="separate"/>
        </w:r>
        <w:r>
          <w:t>9</w:t>
        </w:r>
        <w:r>
          <w:fldChar w:fldCharType="end"/>
        </w:r>
      </w:hyperlink>
    </w:p>
    <w:p>
      <w:pPr>
        <w:pStyle w:val="TOC1"/>
        <w:tabs>
          <w:tab w:val="right" w:leader="dot" w:pos="8306"/>
        </w:tabs>
      </w:pPr>
      <w:hyperlink w:anchor="_Toc1904" w:history="1">
        <w:r>
          <w:rPr>
            <w:rFonts w:ascii="仿宋" w:eastAsia="仿宋" w:hAnsi="仿宋" w:cs="仿宋" w:hint="eastAsia"/>
            <w:lang w:eastAsia="zh-CN"/>
          </w:rPr>
          <w:t>二、建设风险评估分析</w:t>
        </w:r>
        <w:r>
          <w:tab/>
        </w:r>
        <w:r>
          <w:fldChar w:fldCharType="begin"/>
        </w:r>
        <w:r>
          <w:instrText xml:space="preserve"> PAGEREF _Toc1904 \h </w:instrText>
        </w:r>
        <w:r>
          <w:fldChar w:fldCharType="separate"/>
        </w:r>
        <w:r>
          <w:t>10</w:t>
        </w:r>
        <w:r>
          <w:fldChar w:fldCharType="end"/>
        </w:r>
      </w:hyperlink>
    </w:p>
    <w:p>
      <w:pPr>
        <w:pStyle w:val="TOC2"/>
        <w:tabs>
          <w:tab w:val="right" w:leader="dot" w:pos="8306"/>
        </w:tabs>
      </w:pPr>
      <w:hyperlink w:anchor="_Toc21061" w:history="1">
        <w:r>
          <w:rPr>
            <w:rFonts w:ascii="仿宋" w:eastAsia="仿宋" w:hAnsi="仿宋" w:cs="仿宋" w:hint="eastAsia"/>
            <w:lang w:eastAsia="zh-CN"/>
          </w:rPr>
          <w:t>(一)、政策风险分析</w:t>
        </w:r>
        <w:r>
          <w:tab/>
        </w:r>
        <w:r>
          <w:fldChar w:fldCharType="begin"/>
        </w:r>
        <w:r>
          <w:instrText xml:space="preserve"> PAGEREF _Toc21061 \h </w:instrText>
        </w:r>
        <w:r>
          <w:fldChar w:fldCharType="separate"/>
        </w:r>
        <w:r>
          <w:t>10</w:t>
        </w:r>
        <w:r>
          <w:fldChar w:fldCharType="end"/>
        </w:r>
      </w:hyperlink>
    </w:p>
    <w:p>
      <w:pPr>
        <w:pStyle w:val="TOC2"/>
        <w:tabs>
          <w:tab w:val="right" w:leader="dot" w:pos="8306"/>
        </w:tabs>
      </w:pPr>
      <w:hyperlink w:anchor="_Toc3882" w:history="1">
        <w:r>
          <w:rPr>
            <w:rFonts w:ascii="仿宋" w:eastAsia="仿宋" w:hAnsi="仿宋" w:cs="仿宋" w:hint="eastAsia"/>
            <w:lang w:eastAsia="zh-CN"/>
          </w:rPr>
          <w:t>(二)、社会风险分析</w:t>
        </w:r>
        <w:r>
          <w:tab/>
        </w:r>
        <w:r>
          <w:fldChar w:fldCharType="begin"/>
        </w:r>
        <w:r>
          <w:instrText xml:space="preserve"> PAGEREF _Toc3882 \h </w:instrText>
        </w:r>
        <w:r>
          <w:fldChar w:fldCharType="separate"/>
        </w:r>
        <w:r>
          <w:t>11</w:t>
        </w:r>
        <w:r>
          <w:fldChar w:fldCharType="end"/>
        </w:r>
      </w:hyperlink>
    </w:p>
    <w:p>
      <w:pPr>
        <w:pStyle w:val="TOC2"/>
        <w:tabs>
          <w:tab w:val="right" w:leader="dot" w:pos="8306"/>
        </w:tabs>
      </w:pPr>
      <w:hyperlink w:anchor="_Toc10175" w:history="1">
        <w:r>
          <w:rPr>
            <w:rFonts w:ascii="仿宋" w:eastAsia="仿宋" w:hAnsi="仿宋" w:cs="仿宋" w:hint="eastAsia"/>
            <w:lang w:eastAsia="zh-CN"/>
          </w:rPr>
          <w:t>(三)、市场风险分析</w:t>
        </w:r>
        <w:r>
          <w:tab/>
        </w:r>
        <w:r>
          <w:fldChar w:fldCharType="begin"/>
        </w:r>
        <w:r>
          <w:instrText xml:space="preserve"> PAGEREF _Toc10175 \h </w:instrText>
        </w:r>
        <w:r>
          <w:fldChar w:fldCharType="separate"/>
        </w:r>
        <w:r>
          <w:t>13</w:t>
        </w:r>
        <w:r>
          <w:fldChar w:fldCharType="end"/>
        </w:r>
      </w:hyperlink>
    </w:p>
    <w:p>
      <w:pPr>
        <w:pStyle w:val="TOC2"/>
        <w:tabs>
          <w:tab w:val="right" w:leader="dot" w:pos="8306"/>
        </w:tabs>
      </w:pPr>
      <w:hyperlink w:anchor="_Toc14813" w:history="1">
        <w:r>
          <w:rPr>
            <w:rFonts w:ascii="仿宋" w:eastAsia="仿宋" w:hAnsi="仿宋" w:cs="仿宋" w:hint="eastAsia"/>
            <w:lang w:eastAsia="zh-CN"/>
          </w:rPr>
          <w:t>(四)、资金风险分析</w:t>
        </w:r>
        <w:r>
          <w:tab/>
        </w:r>
        <w:r>
          <w:fldChar w:fldCharType="begin"/>
        </w:r>
        <w:r>
          <w:instrText xml:space="preserve"> PAGEREF _Toc14813 \h </w:instrText>
        </w:r>
        <w:r>
          <w:fldChar w:fldCharType="separate"/>
        </w:r>
        <w:r>
          <w:t>14</w:t>
        </w:r>
        <w:r>
          <w:fldChar w:fldCharType="end"/>
        </w:r>
      </w:hyperlink>
    </w:p>
    <w:p>
      <w:pPr>
        <w:pStyle w:val="TOC2"/>
        <w:tabs>
          <w:tab w:val="right" w:leader="dot" w:pos="8306"/>
        </w:tabs>
      </w:pPr>
      <w:hyperlink w:anchor="_Toc21217" w:history="1">
        <w:r>
          <w:rPr>
            <w:rFonts w:ascii="仿宋" w:eastAsia="仿宋" w:hAnsi="仿宋" w:cs="仿宋" w:hint="eastAsia"/>
            <w:lang w:eastAsia="zh-CN"/>
          </w:rPr>
          <w:t>(五)、技术风险分析</w:t>
        </w:r>
        <w:r>
          <w:tab/>
        </w:r>
        <w:r>
          <w:fldChar w:fldCharType="begin"/>
        </w:r>
        <w:r>
          <w:instrText xml:space="preserve"> PAGEREF _Toc21217 \h </w:instrText>
        </w:r>
        <w:r>
          <w:fldChar w:fldCharType="separate"/>
        </w:r>
        <w:r>
          <w:t>15</w:t>
        </w:r>
        <w:r>
          <w:fldChar w:fldCharType="end"/>
        </w:r>
      </w:hyperlink>
    </w:p>
    <w:p>
      <w:pPr>
        <w:pStyle w:val="TOC2"/>
        <w:tabs>
          <w:tab w:val="right" w:leader="dot" w:pos="8306"/>
        </w:tabs>
      </w:pPr>
      <w:hyperlink w:anchor="_Toc12527" w:history="1">
        <w:r>
          <w:rPr>
            <w:rFonts w:ascii="仿宋" w:eastAsia="仿宋" w:hAnsi="仿宋" w:cs="仿宋" w:hint="eastAsia"/>
            <w:lang w:eastAsia="zh-CN"/>
          </w:rPr>
          <w:t>(六)、财务风险分析</w:t>
        </w:r>
        <w:r>
          <w:tab/>
        </w:r>
        <w:r>
          <w:fldChar w:fldCharType="begin"/>
        </w:r>
        <w:r>
          <w:instrText xml:space="preserve"> PAGEREF _Toc12527 \h </w:instrText>
        </w:r>
        <w:r>
          <w:fldChar w:fldCharType="separate"/>
        </w:r>
        <w:r>
          <w:t>16</w:t>
        </w:r>
        <w:r>
          <w:fldChar w:fldCharType="end"/>
        </w:r>
      </w:hyperlink>
    </w:p>
    <w:p>
      <w:pPr>
        <w:pStyle w:val="TOC2"/>
        <w:tabs>
          <w:tab w:val="right" w:leader="dot" w:pos="8306"/>
        </w:tabs>
      </w:pPr>
      <w:hyperlink w:anchor="_Toc5601" w:history="1">
        <w:r>
          <w:rPr>
            <w:rFonts w:ascii="仿宋" w:eastAsia="仿宋" w:hAnsi="仿宋" w:cs="仿宋" w:hint="eastAsia"/>
            <w:lang w:eastAsia="zh-CN"/>
          </w:rPr>
          <w:t>(七)、管理风险分析</w:t>
        </w:r>
        <w:r>
          <w:tab/>
        </w:r>
        <w:r>
          <w:fldChar w:fldCharType="begin"/>
        </w:r>
        <w:r>
          <w:instrText xml:space="preserve"> PAGEREF _Toc5601 \h </w:instrText>
        </w:r>
        <w:r>
          <w:fldChar w:fldCharType="separate"/>
        </w:r>
        <w:r>
          <w:t>18</w:t>
        </w:r>
        <w:r>
          <w:fldChar w:fldCharType="end"/>
        </w:r>
      </w:hyperlink>
    </w:p>
    <w:p>
      <w:pPr>
        <w:pStyle w:val="TOC2"/>
        <w:tabs>
          <w:tab w:val="right" w:leader="dot" w:pos="8306"/>
        </w:tabs>
      </w:pPr>
      <w:hyperlink w:anchor="_Toc14952" w:history="1">
        <w:r>
          <w:rPr>
            <w:rFonts w:ascii="仿宋" w:eastAsia="仿宋" w:hAnsi="仿宋" w:cs="仿宋" w:hint="eastAsia"/>
            <w:lang w:eastAsia="zh-CN"/>
          </w:rPr>
          <w:t>(八)、其它风险分析</w:t>
        </w:r>
        <w:r>
          <w:tab/>
        </w:r>
        <w:r>
          <w:fldChar w:fldCharType="begin"/>
        </w:r>
        <w:r>
          <w:instrText xml:space="preserve"> PAGEREF _Toc14952 \h </w:instrText>
        </w:r>
        <w:r>
          <w:fldChar w:fldCharType="separate"/>
        </w:r>
        <w:r>
          <w:t>19</w:t>
        </w:r>
        <w:r>
          <w:fldChar w:fldCharType="end"/>
        </w:r>
      </w:hyperlink>
    </w:p>
    <w:p>
      <w:pPr>
        <w:pStyle w:val="TOC2"/>
        <w:tabs>
          <w:tab w:val="right" w:leader="dot" w:pos="8306"/>
        </w:tabs>
      </w:pPr>
      <w:hyperlink w:anchor="_Toc8371" w:history="1">
        <w:r>
          <w:rPr>
            <w:rFonts w:ascii="仿宋" w:eastAsia="仿宋" w:hAnsi="仿宋" w:cs="仿宋" w:hint="eastAsia"/>
            <w:lang w:eastAsia="zh-CN"/>
          </w:rPr>
          <w:t>(九)、社会影响评估</w:t>
        </w:r>
        <w:r>
          <w:tab/>
        </w:r>
        <w:r>
          <w:fldChar w:fldCharType="begin"/>
        </w:r>
        <w:r>
          <w:instrText xml:space="preserve"> PAGEREF _Toc8371 \h </w:instrText>
        </w:r>
        <w:r>
          <w:fldChar w:fldCharType="separate"/>
        </w:r>
        <w:r>
          <w:t>21</w:t>
        </w:r>
        <w:r>
          <w:fldChar w:fldCharType="end"/>
        </w:r>
      </w:hyperlink>
    </w:p>
    <w:p>
      <w:pPr>
        <w:pStyle w:val="TOC1"/>
        <w:tabs>
          <w:tab w:val="right" w:leader="dot" w:pos="8306"/>
        </w:tabs>
      </w:pPr>
      <w:hyperlink w:anchor="_Toc18531" w:history="1">
        <w:r>
          <w:rPr>
            <w:rFonts w:ascii="仿宋" w:eastAsia="仿宋" w:hAnsi="仿宋" w:cs="仿宋" w:hint="eastAsia"/>
            <w:lang w:eastAsia="zh-CN"/>
          </w:rPr>
          <w:t>三、发展规划、产业政策和行业准入分析</w:t>
        </w:r>
        <w:r>
          <w:tab/>
        </w:r>
        <w:r>
          <w:fldChar w:fldCharType="begin"/>
        </w:r>
        <w:r>
          <w:instrText xml:space="preserve"> PAGEREF _Toc18531 \h </w:instrText>
        </w:r>
        <w:r>
          <w:fldChar w:fldCharType="separate"/>
        </w:r>
        <w:r>
          <w:t>23</w:t>
        </w:r>
        <w:r>
          <w:fldChar w:fldCharType="end"/>
        </w:r>
      </w:hyperlink>
    </w:p>
    <w:p>
      <w:pPr>
        <w:pStyle w:val="TOC2"/>
        <w:tabs>
          <w:tab w:val="right" w:leader="dot" w:pos="8306"/>
        </w:tabs>
      </w:pPr>
      <w:hyperlink w:anchor="_Toc32528" w:history="1">
        <w:r>
          <w:rPr>
            <w:rFonts w:ascii="仿宋" w:eastAsia="仿宋" w:hAnsi="仿宋" w:cs="仿宋" w:hint="eastAsia"/>
            <w:lang w:eastAsia="zh-CN"/>
          </w:rPr>
          <w:t>(一)、发展规划分析</w:t>
        </w:r>
        <w:r>
          <w:tab/>
        </w:r>
        <w:r>
          <w:fldChar w:fldCharType="begin"/>
        </w:r>
        <w:r>
          <w:instrText xml:space="preserve"> PAGEREF _Toc32528 \h </w:instrText>
        </w:r>
        <w:r>
          <w:fldChar w:fldCharType="separate"/>
        </w:r>
        <w:r>
          <w:t>23</w:t>
        </w:r>
        <w:r>
          <w:fldChar w:fldCharType="end"/>
        </w:r>
      </w:hyperlink>
    </w:p>
    <w:p>
      <w:pPr>
        <w:pStyle w:val="TOC2"/>
        <w:tabs>
          <w:tab w:val="right" w:leader="dot" w:pos="8306"/>
        </w:tabs>
      </w:pPr>
      <w:hyperlink w:anchor="_Toc22909" w:history="1">
        <w:r>
          <w:rPr>
            <w:rFonts w:ascii="仿宋" w:eastAsia="仿宋" w:hAnsi="仿宋" w:cs="仿宋" w:hint="eastAsia"/>
            <w:lang w:eastAsia="zh-CN"/>
          </w:rPr>
          <w:t>(二)、产业政策分析</w:t>
        </w:r>
        <w:r>
          <w:tab/>
        </w:r>
        <w:r>
          <w:fldChar w:fldCharType="begin"/>
        </w:r>
        <w:r>
          <w:instrText xml:space="preserve"> PAGEREF _Toc22909 \h </w:instrText>
        </w:r>
        <w:r>
          <w:fldChar w:fldCharType="separate"/>
        </w:r>
        <w:r>
          <w:t>24</w:t>
        </w:r>
        <w:r>
          <w:fldChar w:fldCharType="end"/>
        </w:r>
      </w:hyperlink>
    </w:p>
    <w:p>
      <w:pPr>
        <w:pStyle w:val="TOC2"/>
        <w:tabs>
          <w:tab w:val="right" w:leader="dot" w:pos="8306"/>
        </w:tabs>
      </w:pPr>
      <w:hyperlink w:anchor="_Toc30664" w:history="1">
        <w:r>
          <w:rPr>
            <w:rFonts w:ascii="仿宋" w:eastAsia="仿宋" w:hAnsi="仿宋" w:cs="仿宋" w:hint="eastAsia"/>
            <w:lang w:eastAsia="zh-CN"/>
          </w:rPr>
          <w:t>(三)、行业准入分析</w:t>
        </w:r>
        <w:r>
          <w:tab/>
        </w:r>
        <w:r>
          <w:fldChar w:fldCharType="begin"/>
        </w:r>
        <w:r>
          <w:instrText xml:space="preserve"> PAGEREF _Toc30664 \h </w:instrText>
        </w:r>
        <w:r>
          <w:fldChar w:fldCharType="separate"/>
        </w:r>
        <w:r>
          <w:t>26</w:t>
        </w:r>
        <w:r>
          <w:fldChar w:fldCharType="end"/>
        </w:r>
      </w:hyperlink>
    </w:p>
    <w:p>
      <w:pPr>
        <w:pStyle w:val="TOC1"/>
        <w:tabs>
          <w:tab w:val="right" w:leader="dot" w:pos="8306"/>
        </w:tabs>
      </w:pPr>
      <w:hyperlink w:anchor="_Toc22888" w:history="1">
        <w:r>
          <w:rPr>
            <w:rFonts w:ascii="仿宋" w:eastAsia="仿宋" w:hAnsi="仿宋" w:cs="仿宋" w:hint="eastAsia"/>
            <w:lang w:eastAsia="zh-CN"/>
          </w:rPr>
          <w:t>四、社会影响分析</w:t>
        </w:r>
        <w:r>
          <w:tab/>
        </w:r>
        <w:r>
          <w:fldChar w:fldCharType="begin"/>
        </w:r>
        <w:r>
          <w:instrText xml:space="preserve"> PAGEREF _Toc22888 \h </w:instrText>
        </w:r>
        <w:r>
          <w:fldChar w:fldCharType="separate"/>
        </w:r>
        <w:r>
          <w:t>27</w:t>
        </w:r>
        <w:r>
          <w:fldChar w:fldCharType="end"/>
        </w:r>
      </w:hyperlink>
    </w:p>
    <w:p>
      <w:pPr>
        <w:pStyle w:val="TOC2"/>
        <w:tabs>
          <w:tab w:val="right" w:leader="dot" w:pos="8306"/>
        </w:tabs>
      </w:pPr>
      <w:hyperlink w:anchor="_Toc28531" w:history="1">
        <w:r>
          <w:rPr>
            <w:rFonts w:ascii="仿宋" w:eastAsia="仿宋" w:hAnsi="仿宋" w:cs="仿宋" w:hint="eastAsia"/>
            <w:lang w:eastAsia="zh-CN"/>
          </w:rPr>
          <w:t>(一)、社会影响效果分析</w:t>
        </w:r>
        <w:r>
          <w:tab/>
        </w:r>
        <w:r>
          <w:fldChar w:fldCharType="begin"/>
        </w:r>
        <w:r>
          <w:instrText xml:space="preserve"> PAGEREF _Toc28531 \h </w:instrText>
        </w:r>
        <w:r>
          <w:fldChar w:fldCharType="separate"/>
        </w:r>
        <w:r>
          <w:t>27</w:t>
        </w:r>
        <w:r>
          <w:fldChar w:fldCharType="end"/>
        </w:r>
      </w:hyperlink>
    </w:p>
    <w:p>
      <w:pPr>
        <w:pStyle w:val="TOC2"/>
        <w:tabs>
          <w:tab w:val="right" w:leader="dot" w:pos="8306"/>
        </w:tabs>
      </w:pPr>
      <w:hyperlink w:anchor="_Toc27453" w:history="1">
        <w:r>
          <w:rPr>
            <w:rFonts w:ascii="仿宋" w:eastAsia="仿宋" w:hAnsi="仿宋" w:cs="仿宋" w:hint="eastAsia"/>
            <w:lang w:eastAsia="zh-CN"/>
          </w:rPr>
          <w:t>(二)、社会适应性分析</w:t>
        </w:r>
        <w:r>
          <w:tab/>
        </w:r>
        <w:r>
          <w:fldChar w:fldCharType="begin"/>
        </w:r>
        <w:r>
          <w:instrText xml:space="preserve"> PAGEREF _Toc27453 \h </w:instrText>
        </w:r>
        <w:r>
          <w:fldChar w:fldCharType="separate"/>
        </w:r>
        <w:r>
          <w:t>30</w:t>
        </w:r>
        <w:r>
          <w:fldChar w:fldCharType="end"/>
        </w:r>
      </w:hyperlink>
    </w:p>
    <w:p>
      <w:pPr>
        <w:pStyle w:val="TOC2"/>
        <w:tabs>
          <w:tab w:val="right" w:leader="dot" w:pos="8306"/>
        </w:tabs>
      </w:pPr>
      <w:hyperlink w:anchor="_Toc12813" w:history="1">
        <w:r>
          <w:rPr>
            <w:rFonts w:ascii="仿宋" w:eastAsia="仿宋" w:hAnsi="仿宋" w:cs="仿宋" w:hint="eastAsia"/>
            <w:lang w:eastAsia="zh-CN"/>
          </w:rPr>
          <w:t>(三)、社会风险及对策分析</w:t>
        </w:r>
        <w:r>
          <w:tab/>
        </w:r>
        <w:r>
          <w:fldChar w:fldCharType="begin"/>
        </w:r>
        <w:r>
          <w:instrText xml:space="preserve"> PAGEREF _Toc12813 \h </w:instrText>
        </w:r>
        <w:r>
          <w:fldChar w:fldCharType="separate"/>
        </w:r>
        <w:r>
          <w:t>31</w:t>
        </w:r>
        <w:r>
          <w:fldChar w:fldCharType="end"/>
        </w:r>
      </w:hyperlink>
    </w:p>
    <w:p>
      <w:pPr>
        <w:pStyle w:val="TOC1"/>
        <w:tabs>
          <w:tab w:val="right" w:leader="dot" w:pos="8306"/>
        </w:tabs>
      </w:pPr>
      <w:hyperlink w:anchor="_Toc4939" w:history="1">
        <w:r>
          <w:rPr>
            <w:rFonts w:ascii="仿宋" w:eastAsia="仿宋" w:hAnsi="仿宋" w:cs="仿宋" w:hint="eastAsia"/>
            <w:lang w:eastAsia="zh-CN"/>
          </w:rPr>
          <w:t>五、资源开发及综合利用分析</w:t>
        </w:r>
        <w:r>
          <w:tab/>
        </w:r>
        <w:r>
          <w:fldChar w:fldCharType="begin"/>
        </w:r>
        <w:r>
          <w:instrText xml:space="preserve"> PAGEREF _Toc4939 \h </w:instrText>
        </w:r>
        <w:r>
          <w:fldChar w:fldCharType="separate"/>
        </w:r>
        <w:r>
          <w:t>35</w:t>
        </w:r>
        <w:r>
          <w:fldChar w:fldCharType="end"/>
        </w:r>
      </w:hyperlink>
    </w:p>
    <w:p>
      <w:pPr>
        <w:pStyle w:val="TOC2"/>
        <w:tabs>
          <w:tab w:val="right" w:leader="dot" w:pos="8306"/>
        </w:tabs>
      </w:pPr>
      <w:hyperlink w:anchor="_Toc25078" w:history="1">
        <w:r>
          <w:rPr>
            <w:rFonts w:ascii="仿宋" w:eastAsia="仿宋" w:hAnsi="仿宋" w:cs="仿宋" w:hint="eastAsia"/>
            <w:lang w:eastAsia="zh-CN"/>
          </w:rPr>
          <w:t>(一)、资源开发方案</w:t>
        </w:r>
        <w:r>
          <w:tab/>
        </w:r>
        <w:r>
          <w:fldChar w:fldCharType="begin"/>
        </w:r>
        <w:r>
          <w:instrText xml:space="preserve"> PAGEREF _Toc25078 \h </w:instrText>
        </w:r>
        <w:r>
          <w:fldChar w:fldCharType="separate"/>
        </w:r>
        <w:r>
          <w:t>35</w:t>
        </w:r>
        <w:r>
          <w:fldChar w:fldCharType="end"/>
        </w:r>
      </w:hyperlink>
    </w:p>
    <w:p>
      <w:pPr>
        <w:pStyle w:val="TOC2"/>
        <w:tabs>
          <w:tab w:val="right" w:leader="dot" w:pos="8306"/>
        </w:tabs>
      </w:pPr>
      <w:hyperlink w:anchor="_Toc9331" w:history="1">
        <w:r>
          <w:rPr>
            <w:rFonts w:ascii="仿宋" w:eastAsia="仿宋" w:hAnsi="仿宋" w:cs="仿宋" w:hint="eastAsia"/>
            <w:lang w:eastAsia="zh-CN"/>
          </w:rPr>
          <w:t>(二)、资源利用方案</w:t>
        </w:r>
        <w:r>
          <w:tab/>
        </w:r>
        <w:r>
          <w:fldChar w:fldCharType="begin"/>
        </w:r>
        <w:r>
          <w:instrText xml:space="preserve"> PAGEREF _Toc9331 \h </w:instrText>
        </w:r>
        <w:r>
          <w:fldChar w:fldCharType="separate"/>
        </w:r>
        <w:r>
          <w:t>36</w:t>
        </w:r>
        <w:r>
          <w:fldChar w:fldCharType="end"/>
        </w:r>
      </w:hyperlink>
    </w:p>
    <w:p>
      <w:pPr>
        <w:pStyle w:val="TOC2"/>
        <w:tabs>
          <w:tab w:val="right" w:leader="dot" w:pos="8306"/>
        </w:tabs>
      </w:pPr>
      <w:hyperlink w:anchor="_Toc110" w:history="1">
        <w:r>
          <w:rPr>
            <w:rFonts w:ascii="仿宋" w:eastAsia="仿宋" w:hAnsi="仿宋" w:cs="仿宋" w:hint="eastAsia"/>
            <w:lang w:eastAsia="zh-CN"/>
          </w:rPr>
          <w:t>(三)、资源节约措施</w:t>
        </w:r>
        <w:r>
          <w:tab/>
        </w:r>
        <w:r>
          <w:fldChar w:fldCharType="begin"/>
        </w:r>
        <w:r>
          <w:instrText xml:space="preserve"> PAGEREF _Toc110 \h </w:instrText>
        </w:r>
        <w:r>
          <w:fldChar w:fldCharType="separate"/>
        </w:r>
        <w:r>
          <w:t>37</w:t>
        </w:r>
        <w:r>
          <w:fldChar w:fldCharType="end"/>
        </w:r>
      </w:hyperlink>
    </w:p>
    <w:p>
      <w:pPr>
        <w:pStyle w:val="TOC1"/>
        <w:tabs>
          <w:tab w:val="right" w:leader="dot" w:pos="8306"/>
        </w:tabs>
      </w:pPr>
      <w:hyperlink w:anchor="_Toc13652" w:history="1">
        <w:r>
          <w:rPr>
            <w:rFonts w:ascii="仿宋" w:eastAsia="仿宋" w:hAnsi="仿宋" w:cs="仿宋" w:hint="eastAsia"/>
            <w:lang w:eastAsia="zh-CN"/>
          </w:rPr>
          <w:t>六、洗脱两用机项目概论</w:t>
        </w:r>
        <w:r>
          <w:tab/>
        </w:r>
        <w:r>
          <w:fldChar w:fldCharType="begin"/>
        </w:r>
        <w:r>
          <w:instrText xml:space="preserve"> PAGEREF _Toc13652 \h </w:instrText>
        </w:r>
        <w:r>
          <w:fldChar w:fldCharType="separate"/>
        </w:r>
        <w:r>
          <w:t>38</w:t>
        </w:r>
        <w:r>
          <w:fldChar w:fldCharType="end"/>
        </w:r>
      </w:hyperlink>
    </w:p>
    <w:p>
      <w:pPr>
        <w:pStyle w:val="TOC2"/>
        <w:tabs>
          <w:tab w:val="right" w:leader="dot" w:pos="8306"/>
        </w:tabs>
      </w:pPr>
      <w:hyperlink w:anchor="_Toc25231" w:history="1">
        <w:r>
          <w:rPr>
            <w:rFonts w:ascii="仿宋" w:eastAsia="仿宋" w:hAnsi="仿宋" w:cs="仿宋" w:hint="eastAsia"/>
            <w:lang w:eastAsia="zh-CN"/>
          </w:rPr>
          <w:t>(一)、项目申报单位概况</w:t>
        </w:r>
        <w:r>
          <w:tab/>
        </w:r>
        <w:r>
          <w:fldChar w:fldCharType="begin"/>
        </w:r>
        <w:r>
          <w:instrText xml:space="preserve"> PAGEREF _Toc25231 \h </w:instrText>
        </w:r>
        <w:r>
          <w:fldChar w:fldCharType="separate"/>
        </w:r>
        <w:r>
          <w:t>38</w:t>
        </w:r>
        <w:r>
          <w:fldChar w:fldCharType="end"/>
        </w:r>
      </w:hyperlink>
    </w:p>
    <w:p>
      <w:pPr>
        <w:pStyle w:val="TOC2"/>
        <w:tabs>
          <w:tab w:val="right" w:leader="dot" w:pos="8306"/>
        </w:tabs>
      </w:pPr>
      <w:hyperlink w:anchor="_Toc17354" w:history="1">
        <w:r>
          <w:rPr>
            <w:rFonts w:ascii="仿宋" w:eastAsia="仿宋" w:hAnsi="仿宋" w:cs="仿宋" w:hint="eastAsia"/>
            <w:lang w:eastAsia="zh-CN"/>
          </w:rPr>
          <w:t>(二)、项目概况</w:t>
        </w:r>
        <w:r>
          <w:tab/>
        </w:r>
        <w:r>
          <w:fldChar w:fldCharType="begin"/>
        </w:r>
        <w:r>
          <w:instrText xml:space="preserve"> PAGEREF _Toc17354 \h </w:instrText>
        </w:r>
        <w:r>
          <w:fldChar w:fldCharType="separate"/>
        </w:r>
        <w:r>
          <w:t>39</w:t>
        </w:r>
        <w:r>
          <w:fldChar w:fldCharType="end"/>
        </w:r>
      </w:hyperlink>
    </w:p>
    <w:p>
      <w:pPr>
        <w:pStyle w:val="TOC1"/>
        <w:tabs>
          <w:tab w:val="right" w:leader="dot" w:pos="8306"/>
        </w:tabs>
      </w:pPr>
      <w:hyperlink w:anchor="_Toc16192" w:history="1">
        <w:r>
          <w:rPr>
            <w:rFonts w:ascii="仿宋" w:eastAsia="仿宋" w:hAnsi="仿宋" w:cs="仿宋" w:hint="eastAsia"/>
            <w:lang w:eastAsia="zh-CN"/>
          </w:rPr>
          <w:t>七、经济效益与社会效益优化</w:t>
        </w:r>
        <w:r>
          <w:tab/>
        </w:r>
        <w:r>
          <w:fldChar w:fldCharType="begin"/>
        </w:r>
        <w:r>
          <w:instrText xml:space="preserve"> PAGEREF _Toc16192 \h </w:instrText>
        </w:r>
        <w:r>
          <w:fldChar w:fldCharType="separate"/>
        </w:r>
        <w:r>
          <w:t>42</w:t>
        </w:r>
        <w:r>
          <w:fldChar w:fldCharType="end"/>
        </w:r>
      </w:hyperlink>
    </w:p>
    <w:p>
      <w:pPr>
        <w:pStyle w:val="TOC2"/>
        <w:tabs>
          <w:tab w:val="right" w:leader="dot" w:pos="8306"/>
        </w:tabs>
      </w:pPr>
      <w:hyperlink w:anchor="_Toc8603" w:history="1">
        <w:r>
          <w:rPr>
            <w:rFonts w:ascii="仿宋" w:eastAsia="仿宋" w:hAnsi="仿宋" w:cs="仿宋" w:hint="eastAsia"/>
            <w:lang w:eastAsia="zh-CN"/>
          </w:rPr>
          <w:t>(一)、经济效益提升策略</w:t>
        </w:r>
        <w:r>
          <w:tab/>
        </w:r>
        <w:r>
          <w:fldChar w:fldCharType="begin"/>
        </w:r>
        <w:r>
          <w:instrText xml:space="preserve"> PAGEREF _Toc8603 \h </w:instrText>
        </w:r>
        <w:r>
          <w:fldChar w:fldCharType="separate"/>
        </w:r>
        <w:r>
          <w:t>42</w:t>
        </w:r>
        <w:r>
          <w:fldChar w:fldCharType="end"/>
        </w:r>
      </w:hyperlink>
    </w:p>
    <w:p>
      <w:pPr>
        <w:pStyle w:val="TOC2"/>
        <w:tabs>
          <w:tab w:val="right" w:leader="dot" w:pos="8306"/>
        </w:tabs>
      </w:pPr>
      <w:hyperlink w:anchor="_Toc9670" w:history="1">
        <w:r>
          <w:rPr>
            <w:rFonts w:ascii="仿宋" w:eastAsia="仿宋" w:hAnsi="仿宋" w:cs="仿宋" w:hint="eastAsia"/>
            <w:lang w:eastAsia="zh-CN"/>
          </w:rPr>
          <w:t>(二)、社会效益增强方案</w:t>
        </w:r>
        <w:r>
          <w:tab/>
        </w:r>
        <w:r>
          <w:fldChar w:fldCharType="begin"/>
        </w:r>
        <w:r>
          <w:instrText xml:space="preserve"> PAGEREF _Toc9670 \h </w:instrText>
        </w:r>
        <w:r>
          <w:fldChar w:fldCharType="separate"/>
        </w:r>
        <w:r>
          <w:t>43</w:t>
        </w:r>
        <w:r>
          <w:fldChar w:fldCharType="end"/>
        </w:r>
      </w:hyperlink>
    </w:p>
    <w:p>
      <w:pPr>
        <w:pStyle w:val="TOC1"/>
        <w:tabs>
          <w:tab w:val="right" w:leader="dot" w:pos="8306"/>
        </w:tabs>
      </w:pPr>
      <w:hyperlink w:anchor="_Toc23358" w:history="1">
        <w:r>
          <w:rPr>
            <w:rFonts w:ascii="仿宋" w:eastAsia="仿宋" w:hAnsi="仿宋" w:cs="仿宋" w:hint="eastAsia"/>
            <w:lang w:eastAsia="zh-CN"/>
          </w:rPr>
          <w:t>八、项目质量与标准</w:t>
        </w:r>
        <w:r>
          <w:tab/>
        </w:r>
        <w:r>
          <w:fldChar w:fldCharType="begin"/>
        </w:r>
        <w:r>
          <w:instrText xml:space="preserve"> PAGEREF _Toc23358 \h </w:instrText>
        </w:r>
        <w:r>
          <w:fldChar w:fldCharType="separate"/>
        </w:r>
        <w:r>
          <w:t>44</w:t>
        </w:r>
        <w:r>
          <w:fldChar w:fldCharType="end"/>
        </w:r>
      </w:hyperlink>
    </w:p>
    <w:p>
      <w:pPr>
        <w:pStyle w:val="TOC2"/>
        <w:tabs>
          <w:tab w:val="right" w:leader="dot" w:pos="8306"/>
        </w:tabs>
      </w:pPr>
      <w:hyperlink w:anchor="_Toc27100" w:history="1">
        <w:r>
          <w:rPr>
            <w:rFonts w:ascii="仿宋" w:eastAsia="仿宋" w:hAnsi="仿宋" w:cs="仿宋" w:hint="eastAsia"/>
            <w:lang w:eastAsia="zh-CN"/>
          </w:rPr>
          <w:t>(一)、质量保障体系</w:t>
        </w:r>
        <w:r>
          <w:tab/>
        </w:r>
        <w:r>
          <w:fldChar w:fldCharType="begin"/>
        </w:r>
        <w:r>
          <w:instrText xml:space="preserve"> PAGEREF _Toc27100 \h </w:instrText>
        </w:r>
        <w:r>
          <w:fldChar w:fldCharType="separate"/>
        </w:r>
        <w:r>
          <w:t>44</w:t>
        </w:r>
        <w:r>
          <w:fldChar w:fldCharType="end"/>
        </w:r>
      </w:hyperlink>
    </w:p>
    <w:p>
      <w:pPr>
        <w:pStyle w:val="TOC2"/>
        <w:tabs>
          <w:tab w:val="right" w:leader="dot" w:pos="8306"/>
        </w:tabs>
      </w:pPr>
      <w:hyperlink w:anchor="_Toc4638" w:history="1">
        <w:r>
          <w:rPr>
            <w:rFonts w:ascii="仿宋" w:eastAsia="仿宋" w:hAnsi="仿宋" w:cs="仿宋" w:hint="eastAsia"/>
            <w:lang w:eastAsia="zh-CN"/>
          </w:rPr>
          <w:t>(二)、标准化作业流程</w:t>
        </w:r>
        <w:r>
          <w:tab/>
        </w:r>
        <w:r>
          <w:fldChar w:fldCharType="begin"/>
        </w:r>
        <w:r>
          <w:instrText xml:space="preserve"> PAGEREF _Toc4638 \h </w:instrText>
        </w:r>
        <w:r>
          <w:fldChar w:fldCharType="separate"/>
        </w:r>
        <w:r>
          <w:t>46</w:t>
        </w:r>
        <w:r>
          <w:fldChar w:fldCharType="end"/>
        </w:r>
      </w:hyperlink>
    </w:p>
    <w:p>
      <w:pPr>
        <w:pStyle w:val="TOC2"/>
        <w:tabs>
          <w:tab w:val="right" w:leader="dot" w:pos="8306"/>
        </w:tabs>
      </w:pPr>
      <w:hyperlink w:anchor="_Toc14708" w:history="1">
        <w:r>
          <w:rPr>
            <w:rFonts w:ascii="仿宋" w:eastAsia="仿宋" w:hAnsi="仿宋" w:cs="仿宋" w:hint="eastAsia"/>
            <w:lang w:eastAsia="zh-CN"/>
          </w:rPr>
          <w:t>(三)、质量监控与评估</w:t>
        </w:r>
        <w:r>
          <w:tab/>
        </w:r>
        <w:r>
          <w:fldChar w:fldCharType="begin"/>
        </w:r>
        <w:r>
          <w:instrText xml:space="preserve"> PAGEREF _Toc14708 \h </w:instrText>
        </w:r>
        <w:r>
          <w:fldChar w:fldCharType="separate"/>
        </w:r>
        <w:r>
          <w:t>47</w:t>
        </w:r>
        <w:r>
          <w:fldChar w:fldCharType="end"/>
        </w:r>
      </w:hyperlink>
    </w:p>
    <w:p>
      <w:pPr>
        <w:pStyle w:val="TOC2"/>
        <w:tabs>
          <w:tab w:val="right" w:leader="dot" w:pos="8306"/>
        </w:tabs>
      </w:pPr>
      <w:hyperlink w:anchor="_Toc19921" w:history="1">
        <w:r>
          <w:rPr>
            <w:rFonts w:ascii="仿宋" w:eastAsia="仿宋" w:hAnsi="仿宋" w:cs="仿宋" w:hint="eastAsia"/>
            <w:lang w:eastAsia="zh-CN"/>
          </w:rPr>
          <w:t>(四)、质量改进计划</w:t>
        </w:r>
        <w:r>
          <w:tab/>
        </w:r>
        <w:r>
          <w:fldChar w:fldCharType="begin"/>
        </w:r>
        <w:r>
          <w:instrText xml:space="preserve"> PAGEREF _Toc19921 \h </w:instrText>
        </w:r>
        <w:r>
          <w:fldChar w:fldCharType="separate"/>
        </w:r>
        <w:r>
          <w:t>48</w:t>
        </w:r>
        <w:r>
          <w:fldChar w:fldCharType="end"/>
        </w:r>
      </w:hyperlink>
    </w:p>
    <w:p>
      <w:pPr>
        <w:pStyle w:val="TOC1"/>
        <w:tabs>
          <w:tab w:val="right" w:leader="dot" w:pos="8306"/>
        </w:tabs>
      </w:pPr>
      <w:hyperlink w:anchor="_Toc29069" w:history="1">
        <w:r>
          <w:rPr>
            <w:rFonts w:ascii="仿宋" w:eastAsia="仿宋" w:hAnsi="仿宋" w:cs="仿宋" w:hint="eastAsia"/>
            <w:lang w:eastAsia="zh-CN"/>
          </w:rPr>
          <w:t>九、项目进度计划</w:t>
        </w:r>
        <w:r>
          <w:tab/>
        </w:r>
        <w:r>
          <w:fldChar w:fldCharType="begin"/>
        </w:r>
        <w:r>
          <w:instrText xml:space="preserve"> PAGEREF _Toc29069 \h </w:instrText>
        </w:r>
        <w:r>
          <w:fldChar w:fldCharType="separate"/>
        </w:r>
        <w:r>
          <w:t>50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33" w:history="1">
        <w:r>
          <w:rPr>
            <w:rFonts w:ascii="仿宋" w:eastAsia="仿宋" w:hAnsi="仿宋" w:cs="仿宋" w:hint="eastAsia"/>
            <w:lang w:eastAsia="zh-CN"/>
          </w:rPr>
          <w:t>(一)、建设周期</w:t>
        </w:r>
        <w:r>
          <w:tab/>
        </w:r>
        <w:r>
          <w:fldChar w:fldCharType="begin"/>
        </w:r>
        <w:r>
          <w:instrText xml:space="preserve"> PAGEREF _Toc9233 \h </w:instrText>
        </w:r>
        <w:r>
          <w:fldChar w:fldCharType="separate"/>
        </w:r>
        <w:r>
          <w:t>50</w:t>
        </w:r>
        <w:r>
          <w:fldChar w:fldCharType="end"/>
        </w:r>
      </w:hyperlink>
    </w:p>
    <w:p>
      <w:pPr>
        <w:pStyle w:val="TOC2"/>
        <w:tabs>
          <w:tab w:val="right" w:leader="dot" w:pos="8306"/>
        </w:tabs>
      </w:pPr>
      <w:hyperlink w:anchor="_Toc13003" w:history="1">
        <w:r>
          <w:rPr>
            <w:rFonts w:ascii="仿宋" w:eastAsia="仿宋" w:hAnsi="仿宋" w:cs="仿宋" w:hint="eastAsia"/>
            <w:lang w:eastAsia="zh-CN"/>
          </w:rPr>
          <w:t>(二)、建设进度</w:t>
        </w:r>
        <w:r>
          <w:tab/>
        </w:r>
        <w:r>
          <w:fldChar w:fldCharType="begin"/>
        </w:r>
        <w:r>
          <w:instrText xml:space="preserve"> PAGEREF _Toc13003 \h </w:instrText>
        </w:r>
        <w:r>
          <w:fldChar w:fldCharType="separate"/>
        </w:r>
        <w:r>
          <w:t>50</w:t>
        </w:r>
        <w:r>
          <w:fldChar w:fldCharType="end"/>
        </w:r>
      </w:hyperlink>
    </w:p>
    <w:p>
      <w:pPr>
        <w:pStyle w:val="TOC2"/>
        <w:tabs>
          <w:tab w:val="right" w:leader="dot" w:pos="8306"/>
        </w:tabs>
      </w:pPr>
      <w:hyperlink w:anchor="_Toc21887" w:history="1">
        <w:r>
          <w:rPr>
            <w:rFonts w:ascii="仿宋" w:eastAsia="仿宋" w:hAnsi="仿宋" w:cs="仿宋" w:hint="eastAsia"/>
            <w:lang w:eastAsia="zh-CN"/>
          </w:rPr>
          <w:t>(三)、进度安排注意事项</w:t>
        </w:r>
        <w:r>
          <w:tab/>
        </w:r>
        <w:r>
          <w:fldChar w:fldCharType="begin"/>
        </w:r>
        <w:r>
          <w:instrText xml:space="preserve"> PAGEREF _Toc21887 \h </w:instrText>
        </w:r>
        <w:r>
          <w:fldChar w:fldCharType="separate"/>
        </w:r>
        <w:r>
          <w:t>51</w:t>
        </w:r>
        <w:r>
          <w:fldChar w:fldCharType="end"/>
        </w:r>
      </w:hyperlink>
    </w:p>
    <w:p>
      <w:pPr>
        <w:pStyle w:val="TOC2"/>
        <w:tabs>
          <w:tab w:val="right" w:leader="dot" w:pos="8306"/>
        </w:tabs>
      </w:pPr>
      <w:hyperlink w:anchor="_Toc31661" w:history="1">
        <w:r>
          <w:rPr>
            <w:rFonts w:ascii="仿宋" w:eastAsia="仿宋" w:hAnsi="仿宋" w:cs="仿宋" w:hint="eastAsia"/>
            <w:lang w:eastAsia="zh-CN"/>
          </w:rPr>
          <w:t>(四)、人力资源配置</w:t>
        </w:r>
        <w:r>
          <w:tab/>
        </w:r>
        <w:r>
          <w:fldChar w:fldCharType="begin"/>
        </w:r>
        <w:r>
          <w:instrText xml:space="preserve"> PAGEREF _Toc31661 \h </w:instrText>
        </w:r>
        <w:r>
          <w:fldChar w:fldCharType="separate"/>
        </w:r>
        <w:r>
          <w:t>52</w:t>
        </w:r>
        <w:r>
          <w:fldChar w:fldCharType="end"/>
        </w:r>
      </w:hyperlink>
    </w:p>
    <w:p>
      <w:pPr>
        <w:pStyle w:val="TOC2"/>
        <w:tabs>
          <w:tab w:val="right" w:leader="dot" w:pos="8306"/>
        </w:tabs>
      </w:pPr>
      <w:hyperlink w:anchor="_Toc11637" w:history="1">
        <w:r>
          <w:rPr>
            <w:rFonts w:ascii="仿宋" w:eastAsia="仿宋" w:hAnsi="仿宋" w:cs="仿宋" w:hint="eastAsia"/>
            <w:lang w:eastAsia="zh-CN"/>
          </w:rPr>
          <w:t>(五)、员工培训</w:t>
        </w:r>
        <w:r>
          <w:tab/>
        </w:r>
        <w:r>
          <w:fldChar w:fldCharType="begin"/>
        </w:r>
        <w:r>
          <w:instrText xml:space="preserve"> PAGEREF _Toc11637 \h </w:instrText>
        </w:r>
        <w:r>
          <w:fldChar w:fldCharType="separate"/>
        </w:r>
        <w:r>
          <w:t>54</w:t>
        </w:r>
        <w:r>
          <w:fldChar w:fldCharType="end"/>
        </w:r>
      </w:hyperlink>
    </w:p>
    <w:p>
      <w:pPr>
        <w:pStyle w:val="TOC2"/>
        <w:tabs>
          <w:tab w:val="right" w:leader="dot" w:pos="8306"/>
        </w:tabs>
      </w:pPr>
      <w:hyperlink w:anchor="_Toc32150" w:history="1">
        <w:r>
          <w:rPr>
            <w:rFonts w:ascii="仿宋" w:eastAsia="仿宋" w:hAnsi="仿宋" w:cs="仿宋" w:hint="eastAsia"/>
            <w:lang w:eastAsia="zh-CN"/>
          </w:rPr>
          <w:t>(六)、项目实施保障</w:t>
        </w:r>
        <w:r>
          <w:tab/>
        </w:r>
        <w:r>
          <w:fldChar w:fldCharType="begin"/>
        </w:r>
        <w:r>
          <w:instrText xml:space="preserve"> PAGEREF _Toc32150 \h </w:instrText>
        </w:r>
        <w:r>
          <w:fldChar w:fldCharType="separate"/>
        </w:r>
        <w:r>
          <w:t>55</w:t>
        </w:r>
        <w:r>
          <w:fldChar w:fldCharType="end"/>
        </w:r>
      </w:hyperlink>
    </w:p>
    <w:p>
      <w:pPr>
        <w:pStyle w:val="TOC2"/>
        <w:tabs>
          <w:tab w:val="right" w:leader="dot" w:pos="8306"/>
        </w:tabs>
      </w:pPr>
      <w:hyperlink w:anchor="_Toc9587" w:history="1">
        <w:r>
          <w:rPr>
            <w:rFonts w:ascii="仿宋" w:eastAsia="仿宋" w:hAnsi="仿宋" w:cs="仿宋" w:hint="eastAsia"/>
            <w:lang w:eastAsia="zh-CN"/>
          </w:rPr>
          <w:t>(七)、安全规范管理</w:t>
        </w:r>
        <w:r>
          <w:tab/>
        </w:r>
        <w:r>
          <w:fldChar w:fldCharType="begin"/>
        </w:r>
        <w:r>
          <w:instrText xml:space="preserve"> PAGEREF _Toc9587 \h </w:instrText>
        </w:r>
        <w:r>
          <w:fldChar w:fldCharType="separate"/>
        </w:r>
        <w:r>
          <w:t>56</w:t>
        </w:r>
        <w:r>
          <w:fldChar w:fldCharType="end"/>
        </w:r>
      </w:hyperlink>
    </w:p>
    <w:p>
      <w:pPr>
        <w:pStyle w:val="TOC1"/>
        <w:tabs>
          <w:tab w:val="right" w:leader="dot" w:pos="8306"/>
        </w:tabs>
      </w:pPr>
      <w:hyperlink w:anchor="_Toc19210" w:history="1">
        <w:r>
          <w:rPr>
            <w:rFonts w:ascii="仿宋" w:eastAsia="仿宋" w:hAnsi="仿宋" w:cs="仿宋" w:hint="eastAsia"/>
            <w:lang w:eastAsia="zh-CN"/>
          </w:rPr>
          <w:t>十、安全与应急管理</w:t>
        </w:r>
        <w:r>
          <w:tab/>
        </w:r>
        <w:r>
          <w:fldChar w:fldCharType="begin"/>
        </w:r>
        <w:r>
          <w:instrText xml:space="preserve"> PAGEREF _Toc19210 \h </w:instrText>
        </w:r>
        <w:r>
          <w:fldChar w:fldCharType="separate"/>
        </w:r>
        <w:r>
          <w:t>57</w:t>
        </w:r>
        <w:r>
          <w:fldChar w:fldCharType="end"/>
        </w:r>
      </w:hyperlink>
    </w:p>
    <w:p>
      <w:pPr>
        <w:pStyle w:val="TOC2"/>
        <w:tabs>
          <w:tab w:val="right" w:leader="dot" w:pos="8306"/>
        </w:tabs>
      </w:pPr>
      <w:hyperlink w:anchor="_Toc4332" w:history="1">
        <w:r>
          <w:rPr>
            <w:rFonts w:ascii="仿宋" w:eastAsia="仿宋" w:hAnsi="仿宋" w:cs="仿宋" w:hint="eastAsia"/>
            <w:lang w:eastAsia="zh-CN"/>
          </w:rPr>
          <w:t>(一)、安全生产管理</w:t>
        </w:r>
        <w:r>
          <w:tab/>
        </w:r>
        <w:r>
          <w:fldChar w:fldCharType="begin"/>
        </w:r>
        <w:r>
          <w:instrText xml:space="preserve"> PAGEREF _Toc4332 \h </w:instrText>
        </w:r>
        <w:r>
          <w:fldChar w:fldCharType="separate"/>
        </w:r>
        <w:r>
          <w:t>57</w:t>
        </w:r>
        <w:r>
          <w:fldChar w:fldCharType="end"/>
        </w:r>
      </w:hyperlink>
    </w:p>
    <w:p>
      <w:pPr>
        <w:pStyle w:val="TOC2"/>
        <w:tabs>
          <w:tab w:val="right" w:leader="dot" w:pos="8306"/>
        </w:tabs>
      </w:pPr>
      <w:hyperlink w:anchor="_Toc12482" w:history="1">
        <w:r>
          <w:rPr>
            <w:rFonts w:ascii="仿宋" w:eastAsia="仿宋" w:hAnsi="仿宋" w:cs="仿宋" w:hint="eastAsia"/>
            <w:lang w:eastAsia="zh-CN"/>
          </w:rPr>
          <w:t>(二)、应急预案与响应</w:t>
        </w:r>
        <w:r>
          <w:tab/>
        </w:r>
        <w:r>
          <w:fldChar w:fldCharType="begin"/>
        </w:r>
        <w:r>
          <w:instrText xml:space="preserve"> PAGEREF _Toc12482 \h </w:instrText>
        </w:r>
        <w:r>
          <w:fldChar w:fldCharType="separate"/>
        </w:r>
        <w:r>
          <w:t>59</w:t>
        </w:r>
        <w:r>
          <w:fldChar w:fldCharType="end"/>
        </w:r>
      </w:hyperlink>
    </w:p>
    <w:p>
      <w:pPr>
        <w:pStyle w:val="TOC1"/>
        <w:tabs>
          <w:tab w:val="right" w:leader="dot" w:pos="8306"/>
        </w:tabs>
      </w:pPr>
      <w:hyperlink w:anchor="_Toc31867" w:history="1">
        <w:r>
          <w:rPr>
            <w:rFonts w:ascii="仿宋" w:eastAsia="仿宋" w:hAnsi="仿宋" w:cs="仿宋" w:hint="eastAsia"/>
            <w:lang w:eastAsia="zh-CN"/>
          </w:rPr>
          <w:t>十一、项目变更管理</w:t>
        </w:r>
        <w:r>
          <w:tab/>
        </w:r>
        <w:r>
          <w:fldChar w:fldCharType="begin"/>
        </w:r>
        <w:r>
          <w:instrText xml:space="preserve"> PAGEREF _Toc31867 \h </w:instrText>
        </w:r>
        <w:r>
          <w:fldChar w:fldCharType="separate"/>
        </w:r>
        <w:r>
          <w:t>60</w:t>
        </w:r>
        <w:r>
          <w:fldChar w:fldCharType="end"/>
        </w:r>
      </w:hyperlink>
    </w:p>
    <w:p>
      <w:pPr>
        <w:pStyle w:val="TOC2"/>
        <w:tabs>
          <w:tab w:val="right" w:leader="dot" w:pos="8306"/>
        </w:tabs>
      </w:pPr>
      <w:hyperlink w:anchor="_Toc22671" w:history="1">
        <w:r>
          <w:rPr>
            <w:rFonts w:ascii="仿宋" w:eastAsia="仿宋" w:hAnsi="仿宋" w:cs="仿宋" w:hint="eastAsia"/>
            <w:lang w:eastAsia="zh-CN"/>
          </w:rPr>
          <w:t>(一)、变更控制流程</w:t>
        </w:r>
        <w:r>
          <w:tab/>
        </w:r>
        <w:r>
          <w:fldChar w:fldCharType="begin"/>
        </w:r>
        <w:r>
          <w:instrText xml:space="preserve"> PAGEREF _Toc22671 \h </w:instrText>
        </w:r>
        <w:r>
          <w:fldChar w:fldCharType="separate"/>
        </w:r>
        <w:r>
          <w:t>60</w:t>
        </w:r>
        <w:r>
          <w:fldChar w:fldCharType="end"/>
        </w:r>
      </w:hyperlink>
    </w:p>
    <w:p>
      <w:pPr>
        <w:pStyle w:val="TOC2"/>
        <w:tabs>
          <w:tab w:val="right" w:leader="dot" w:pos="8306"/>
        </w:tabs>
      </w:pPr>
      <w:hyperlink w:anchor="_Toc972" w:history="1">
        <w:r>
          <w:rPr>
            <w:rFonts w:ascii="仿宋" w:eastAsia="仿宋" w:hAnsi="仿宋" w:cs="仿宋" w:hint="eastAsia"/>
            <w:lang w:eastAsia="zh-CN"/>
          </w:rPr>
          <w:t>(二)、影响评估与处理</w:t>
        </w:r>
        <w:r>
          <w:tab/>
        </w:r>
        <w:r>
          <w:fldChar w:fldCharType="begin"/>
        </w:r>
        <w:r>
          <w:instrText xml:space="preserve"> PAGEREF _Toc972 \h </w:instrText>
        </w:r>
        <w:r>
          <w:fldChar w:fldCharType="separate"/>
        </w:r>
        <w:r>
          <w:t>61</w:t>
        </w:r>
        <w:r>
          <w:fldChar w:fldCharType="end"/>
        </w:r>
      </w:hyperlink>
    </w:p>
    <w:p>
      <w:pPr>
        <w:pStyle w:val="TOC2"/>
        <w:tabs>
          <w:tab w:val="right" w:leader="dot" w:pos="8306"/>
        </w:tabs>
      </w:pPr>
      <w:hyperlink w:anchor="_Toc3102" w:history="1">
        <w:r>
          <w:rPr>
            <w:rFonts w:ascii="仿宋" w:eastAsia="仿宋" w:hAnsi="仿宋" w:cs="仿宋" w:hint="eastAsia"/>
            <w:lang w:eastAsia="zh-CN"/>
          </w:rPr>
          <w:t>(三)、变更记录与追踪</w:t>
        </w:r>
        <w:r>
          <w:tab/>
        </w:r>
        <w:r>
          <w:fldChar w:fldCharType="begin"/>
        </w:r>
        <w:r>
          <w:instrText xml:space="preserve"> PAGEREF _Toc3102 \h </w:instrText>
        </w:r>
        <w:r>
          <w:fldChar w:fldCharType="separate"/>
        </w:r>
        <w:r>
          <w:t>63</w:t>
        </w:r>
        <w:r>
          <w:fldChar w:fldCharType="end"/>
        </w:r>
      </w:hyperlink>
    </w:p>
    <w:p>
      <w:pPr>
        <w:pStyle w:val="TOC2"/>
        <w:tabs>
          <w:tab w:val="right" w:leader="dot" w:pos="8306"/>
        </w:tabs>
      </w:pPr>
      <w:hyperlink w:anchor="_Toc15290" w:history="1">
        <w:r>
          <w:rPr>
            <w:rFonts w:ascii="仿宋" w:eastAsia="仿宋" w:hAnsi="仿宋" w:cs="仿宋" w:hint="eastAsia"/>
            <w:lang w:eastAsia="zh-CN"/>
          </w:rPr>
          <w:t>(四)、变更管理策略</w:t>
        </w:r>
        <w:r>
          <w:tab/>
        </w:r>
        <w:r>
          <w:fldChar w:fldCharType="begin"/>
        </w:r>
        <w:r>
          <w:instrText xml:space="preserve"> PAGEREF _Toc15290 \h </w:instrText>
        </w:r>
        <w:r>
          <w:fldChar w:fldCharType="separate"/>
        </w:r>
        <w:r>
          <w:t>64</w:t>
        </w:r>
        <w:r>
          <w:fldChar w:fldCharType="end"/>
        </w:r>
      </w:hyperlink>
    </w:p>
    <w:p>
      <w:pPr>
        <w:pStyle w:val="TOC1"/>
        <w:tabs>
          <w:tab w:val="right" w:leader="dot" w:pos="8306"/>
        </w:tabs>
      </w:pPr>
      <w:hyperlink w:anchor="_Toc24352" w:history="1">
        <w:r>
          <w:rPr>
            <w:rFonts w:ascii="仿宋" w:eastAsia="仿宋" w:hAnsi="仿宋" w:cs="仿宋" w:hint="eastAsia"/>
            <w:lang w:eastAsia="zh-CN"/>
          </w:rPr>
          <w:t>十二、环境保护与治理方案</w:t>
        </w:r>
        <w:r>
          <w:tab/>
        </w:r>
        <w:r>
          <w:fldChar w:fldCharType="begin"/>
        </w:r>
        <w:r>
          <w:instrText xml:space="preserve"> PAGEREF _Toc24352 \h </w:instrText>
        </w:r>
        <w:r>
          <w:fldChar w:fldCharType="separate"/>
        </w:r>
        <w:r>
          <w:t>66</w:t>
        </w:r>
        <w:r>
          <w:fldChar w:fldCharType="end"/>
        </w:r>
      </w:hyperlink>
    </w:p>
    <w:p>
      <w:pPr>
        <w:pStyle w:val="TOC2"/>
        <w:tabs>
          <w:tab w:val="right" w:leader="dot" w:pos="8306"/>
        </w:tabs>
      </w:pPr>
      <w:hyperlink w:anchor="_Toc31346" w:history="1">
        <w:r>
          <w:rPr>
            <w:rFonts w:ascii="仿宋" w:eastAsia="仿宋" w:hAnsi="仿宋" w:cs="仿宋" w:hint="eastAsia"/>
            <w:lang w:eastAsia="zh-CN"/>
          </w:rPr>
          <w:t>(一)、项目环境影响评估</w:t>
        </w:r>
        <w:r>
          <w:tab/>
        </w:r>
        <w:r>
          <w:fldChar w:fldCharType="begin"/>
        </w:r>
        <w:r>
          <w:instrText xml:space="preserve"> PAGEREF _Toc31346 \h </w:instrText>
        </w:r>
        <w:r>
          <w:fldChar w:fldCharType="separate"/>
        </w:r>
        <w:r>
          <w:t>66</w:t>
        </w:r>
        <w:r>
          <w:fldChar w:fldCharType="end"/>
        </w:r>
      </w:hyperlink>
    </w:p>
    <w:p>
      <w:pPr>
        <w:pStyle w:val="TOC2"/>
        <w:tabs>
          <w:tab w:val="right" w:leader="dot" w:pos="8306"/>
        </w:tabs>
      </w:pPr>
      <w:hyperlink w:anchor="_Toc863" w:history="1">
        <w:r>
          <w:rPr>
            <w:rFonts w:ascii="仿宋" w:eastAsia="仿宋" w:hAnsi="仿宋" w:cs="仿宋" w:hint="eastAsia"/>
            <w:lang w:eastAsia="zh-CN"/>
          </w:rPr>
          <w:t>(二)、环境保护措施与治理方案</w:t>
        </w:r>
        <w:r>
          <w:tab/>
        </w:r>
        <w:r>
          <w:fldChar w:fldCharType="begin"/>
        </w:r>
        <w:r>
          <w:instrText xml:space="preserve"> PAGEREF _Toc863 \h </w:instrText>
        </w:r>
        <w:r>
          <w:fldChar w:fldCharType="separate"/>
        </w:r>
        <w:r>
          <w:t>67</w:t>
        </w:r>
        <w:r>
          <w:fldChar w:fldCharType="end"/>
        </w:r>
      </w:hyperlink>
    </w:p>
    <w:p>
      <w:pPr>
        <w:pStyle w:val="TOC1"/>
        <w:tabs>
          <w:tab w:val="right" w:leader="dot" w:pos="8306"/>
        </w:tabs>
      </w:pPr>
      <w:hyperlink w:anchor="_Toc21917" w:history="1">
        <w:r>
          <w:rPr>
            <w:rFonts w:ascii="仿宋" w:eastAsia="仿宋" w:hAnsi="仿宋" w:cs="仿宋" w:hint="eastAsia"/>
            <w:lang w:eastAsia="zh-CN"/>
          </w:rPr>
          <w:t>十三、企业合规与伦理</w:t>
        </w:r>
        <w:r>
          <w:tab/>
        </w:r>
        <w:r>
          <w:fldChar w:fldCharType="begin"/>
        </w:r>
        <w:r>
          <w:instrText xml:space="preserve"> PAGEREF _Toc21917 \h </w:instrText>
        </w:r>
        <w:r>
          <w:fldChar w:fldCharType="separate"/>
        </w:r>
        <w:r>
          <w:t>67</w:t>
        </w:r>
        <w:r>
          <w:fldChar w:fldCharType="end"/>
        </w:r>
      </w:hyperlink>
    </w:p>
    <w:p>
      <w:pPr>
        <w:pStyle w:val="TOC2"/>
        <w:tabs>
          <w:tab w:val="right" w:leader="dot" w:pos="8306"/>
        </w:tabs>
      </w:pPr>
      <w:hyperlink w:anchor="_Toc24261" w:history="1">
        <w:r>
          <w:rPr>
            <w:rFonts w:ascii="仿宋" w:eastAsia="仿宋" w:hAnsi="仿宋" w:cs="仿宋" w:hint="eastAsia"/>
            <w:lang w:eastAsia="zh-CN"/>
          </w:rPr>
          <w:t>(一)、合规政策与程序</w:t>
        </w:r>
        <w:r>
          <w:tab/>
        </w:r>
        <w:r>
          <w:fldChar w:fldCharType="begin"/>
        </w:r>
        <w:r>
          <w:instrText xml:space="preserve"> PAGEREF _Toc24261 \h </w:instrText>
        </w:r>
        <w:r>
          <w:fldChar w:fldCharType="separate"/>
        </w:r>
        <w:r>
          <w:t>67</w:t>
        </w:r>
        <w:r>
          <w:fldChar w:fldCharType="end"/>
        </w:r>
      </w:hyperlink>
    </w:p>
    <w:p>
      <w:pPr>
        <w:pStyle w:val="TOC2"/>
        <w:tabs>
          <w:tab w:val="right" w:leader="dot" w:pos="8306"/>
        </w:tabs>
      </w:pPr>
      <w:hyperlink w:anchor="_Toc11993" w:history="1">
        <w:r>
          <w:rPr>
            <w:rFonts w:ascii="仿宋" w:eastAsia="仿宋" w:hAnsi="仿宋" w:cs="仿宋" w:hint="eastAsia"/>
            <w:lang w:eastAsia="zh-CN"/>
          </w:rPr>
          <w:t>(二)、伦理规范与培训</w:t>
        </w:r>
        <w:r>
          <w:tab/>
        </w:r>
        <w:r>
          <w:fldChar w:fldCharType="begin"/>
        </w:r>
        <w:r>
          <w:instrText xml:space="preserve"> PAGEREF _Toc11993 \h </w:instrText>
        </w:r>
        <w:r>
          <w:fldChar w:fldCharType="separate"/>
        </w:r>
        <w:r>
          <w:t>69</w:t>
        </w:r>
        <w:r>
          <w:fldChar w:fldCharType="end"/>
        </w:r>
      </w:hyperlink>
    </w:p>
    <w:p>
      <w:pPr>
        <w:pStyle w:val="TOC2"/>
        <w:tabs>
          <w:tab w:val="right" w:leader="dot" w:pos="8306"/>
        </w:tabs>
      </w:pPr>
      <w:hyperlink w:anchor="_Toc31335" w:history="1">
        <w:r>
          <w:rPr>
            <w:rFonts w:ascii="仿宋" w:eastAsia="仿宋" w:hAnsi="仿宋" w:cs="仿宋" w:hint="eastAsia"/>
            <w:lang w:eastAsia="zh-CN"/>
          </w:rPr>
          <w:t>(三)、合规风险评估</w:t>
        </w:r>
        <w:r>
          <w:tab/>
        </w:r>
        <w:r>
          <w:fldChar w:fldCharType="begin"/>
        </w:r>
        <w:r>
          <w:instrText xml:space="preserve"> PAGEREF _Toc31335 \h </w:instrText>
        </w:r>
        <w:r>
          <w:fldChar w:fldCharType="separate"/>
        </w:r>
        <w:r>
          <w:t>69</w:t>
        </w:r>
        <w:r>
          <w:fldChar w:fldCharType="end"/>
        </w:r>
      </w:hyperlink>
    </w:p>
    <w:p>
      <w:pPr>
        <w:pStyle w:val="TOC2"/>
        <w:tabs>
          <w:tab w:val="right" w:leader="dot" w:pos="8306"/>
        </w:tabs>
      </w:pPr>
      <w:hyperlink w:anchor="_Toc10512" w:history="1">
        <w:r>
          <w:rPr>
            <w:rFonts w:ascii="仿宋" w:eastAsia="仿宋" w:hAnsi="仿宋" w:cs="仿宋" w:hint="eastAsia"/>
            <w:lang w:eastAsia="zh-CN"/>
          </w:rPr>
          <w:t>(四)、合规监督与执行</w:t>
        </w:r>
        <w:r>
          <w:tab/>
        </w:r>
        <w:r>
          <w:fldChar w:fldCharType="begin"/>
        </w:r>
        <w:r>
          <w:instrText xml:space="preserve"> PAGEREF _Toc10512 \h </w:instrText>
        </w:r>
        <w:r>
          <w:fldChar w:fldCharType="separate"/>
        </w:r>
        <w:r>
          <w:t>71</w:t>
        </w:r>
        <w:r>
          <w:fldChar w:fldCharType="end"/>
        </w:r>
      </w:hyperlink>
    </w:p>
    <w:p>
      <w:pPr>
        <w:pStyle w:val="TOC1"/>
        <w:tabs>
          <w:tab w:val="right" w:leader="dot" w:pos="8306"/>
        </w:tabs>
      </w:pPr>
      <w:hyperlink w:anchor="_Toc23307" w:history="1">
        <w:r>
          <w:rPr>
            <w:rFonts w:ascii="仿宋" w:eastAsia="仿宋" w:hAnsi="仿宋" w:cs="仿宋" w:hint="eastAsia"/>
            <w:lang w:eastAsia="zh-CN"/>
          </w:rPr>
          <w:t>十四、产业协同与集群发展</w:t>
        </w:r>
        <w:r>
          <w:tab/>
        </w:r>
        <w:r>
          <w:fldChar w:fldCharType="begin"/>
        </w:r>
        <w:r>
          <w:instrText xml:space="preserve"> PAGEREF _Toc23307 \h </w:instrText>
        </w:r>
        <w:r>
          <w:fldChar w:fldCharType="separate"/>
        </w:r>
        <w:r>
          <w:t>71</w:t>
        </w:r>
        <w:r>
          <w:fldChar w:fldCharType="end"/>
        </w:r>
      </w:hyperlink>
    </w:p>
    <w:p>
      <w:pPr>
        <w:pStyle w:val="TOC2"/>
        <w:tabs>
          <w:tab w:val="right" w:leader="dot" w:pos="8306"/>
        </w:tabs>
      </w:pPr>
      <w:hyperlink w:anchor="_Toc30059" w:history="1">
        <w:r>
          <w:rPr>
            <w:rFonts w:ascii="仿宋" w:eastAsia="仿宋" w:hAnsi="仿宋" w:cs="仿宋" w:hint="eastAsia"/>
            <w:lang w:eastAsia="zh-CN"/>
          </w:rPr>
          <w:t>(一)、产业协同机制建设</w:t>
        </w:r>
        <w:r>
          <w:tab/>
        </w:r>
        <w:r>
          <w:fldChar w:fldCharType="begin"/>
        </w:r>
        <w:r>
          <w:instrText xml:space="preserve"> PAGEREF _Toc30059 \h </w:instrText>
        </w:r>
        <w:r>
          <w:fldChar w:fldCharType="separate"/>
        </w:r>
        <w:r>
          <w:t>71</w:t>
        </w:r>
        <w:r>
          <w:fldChar w:fldCharType="end"/>
        </w:r>
      </w:hyperlink>
    </w:p>
    <w:p>
      <w:pPr>
        <w:pStyle w:val="TOC2"/>
        <w:tabs>
          <w:tab w:val="right" w:leader="dot" w:pos="8306"/>
        </w:tabs>
      </w:pPr>
      <w:hyperlink w:anchor="_Toc5831" w:history="1">
        <w:r>
          <w:rPr>
            <w:rFonts w:ascii="仿宋" w:eastAsia="仿宋" w:hAnsi="仿宋" w:cs="仿宋" w:hint="eastAsia"/>
            <w:lang w:eastAsia="zh-CN"/>
          </w:rPr>
          <w:t>(二)、产业集群培育与发展</w:t>
        </w:r>
        <w:r>
          <w:tab/>
        </w:r>
        <w:r>
          <w:fldChar w:fldCharType="begin"/>
        </w:r>
        <w:r>
          <w:instrText xml:space="preserve"> PAGEREF _Toc5831 \h </w:instrText>
        </w:r>
        <w:r>
          <w:fldChar w:fldCharType="separate"/>
        </w:r>
        <w:r>
          <w:t>72</w:t>
        </w:r>
        <w:r>
          <w:fldChar w:fldCharType="end"/>
        </w:r>
      </w:hyperlink>
    </w:p>
    <w:p>
      <w:pPr>
        <w:pStyle w:val="TOC1"/>
        <w:tabs>
          <w:tab w:val="right" w:leader="dot" w:pos="8306"/>
        </w:tabs>
      </w:pPr>
      <w:hyperlink w:anchor="_Toc7409" w:history="1">
        <w:r>
          <w:rPr>
            <w:rFonts w:ascii="仿宋" w:eastAsia="仿宋" w:hAnsi="仿宋" w:cs="仿宋" w:hint="eastAsia"/>
            <w:lang w:eastAsia="zh-CN"/>
          </w:rPr>
          <w:t>十五、法律法规与政策遵循</w:t>
        </w:r>
        <w:r>
          <w:tab/>
        </w:r>
        <w:r>
          <w:fldChar w:fldCharType="begin"/>
        </w:r>
        <w:r>
          <w:instrText xml:space="preserve"> PAGEREF _Toc7409 \h </w:instrText>
        </w:r>
        <w:r>
          <w:fldChar w:fldCharType="separate"/>
        </w:r>
        <w:r>
          <w:t>73</w:t>
        </w:r>
        <w:r>
          <w:fldChar w:fldCharType="end"/>
        </w:r>
      </w:hyperlink>
    </w:p>
    <w:p>
      <w:pPr>
        <w:pStyle w:val="TOC2"/>
        <w:tabs>
          <w:tab w:val="right" w:leader="dot" w:pos="8306"/>
        </w:tabs>
      </w:pPr>
      <w:hyperlink w:anchor="_Toc22695" w:history="1">
        <w:r>
          <w:rPr>
            <w:rFonts w:ascii="仿宋" w:eastAsia="仿宋" w:hAnsi="仿宋" w:cs="仿宋" w:hint="eastAsia"/>
            <w:lang w:eastAsia="zh-CN"/>
          </w:rPr>
          <w:t>(一)、法律法规遵守</w:t>
        </w:r>
        <w:r>
          <w:tab/>
        </w:r>
        <w:r>
          <w:fldChar w:fldCharType="begin"/>
        </w:r>
        <w:r>
          <w:instrText xml:space="preserve"> PAGEREF _Toc22695 \h </w:instrText>
        </w:r>
        <w:r>
          <w:fldChar w:fldCharType="separate"/>
        </w:r>
        <w:r>
          <w:t>73</w:t>
        </w:r>
        <w:r>
          <w:fldChar w:fldCharType="end"/>
        </w:r>
      </w:hyperlink>
    </w:p>
    <w:p>
      <w:pPr>
        <w:pStyle w:val="TOC2"/>
        <w:tabs>
          <w:tab w:val="right" w:leader="dot" w:pos="8306"/>
        </w:tabs>
      </w:pPr>
      <w:hyperlink w:anchor="_Toc21526" w:history="1">
        <w:r>
          <w:rPr>
            <w:rFonts w:ascii="仿宋" w:eastAsia="仿宋" w:hAnsi="仿宋" w:cs="仿宋" w:hint="eastAsia"/>
            <w:lang w:eastAsia="zh-CN"/>
          </w:rPr>
          <w:t>(二)、政策导向与利用</w:t>
        </w:r>
        <w:r>
          <w:tab/>
        </w:r>
        <w:r>
          <w:fldChar w:fldCharType="begin"/>
        </w:r>
        <w:r>
          <w:instrText xml:space="preserve"> PAGEREF _Toc21526 \h </w:instrText>
        </w:r>
        <w:r>
          <w:fldChar w:fldCharType="separate"/>
        </w:r>
        <w:r>
          <w:t>74</w:t>
        </w:r>
        <w:r>
          <w:fldChar w:fldCharType="end"/>
        </w:r>
      </w:hyperlink>
    </w:p>
    <w:p>
      <w:pPr>
        <w:pStyle w:val="TOC1"/>
        <w:tabs>
          <w:tab w:val="right" w:leader="dot" w:pos="8306"/>
        </w:tabs>
      </w:pPr>
      <w:hyperlink w:anchor="_Toc19074" w:history="1">
        <w:r>
          <w:rPr>
            <w:rFonts w:ascii="仿宋" w:eastAsia="仿宋" w:hAnsi="仿宋" w:cs="仿宋" w:hint="eastAsia"/>
            <w:lang w:eastAsia="zh-CN"/>
          </w:rPr>
          <w:t>十六、创新驱动与持续发展</w:t>
        </w:r>
        <w:r>
          <w:tab/>
        </w:r>
        <w:r>
          <w:fldChar w:fldCharType="begin"/>
        </w:r>
        <w:r>
          <w:instrText xml:space="preserve"> PAGEREF _Toc19074 \h </w:instrText>
        </w:r>
        <w:r>
          <w:fldChar w:fldCharType="separate"/>
        </w:r>
        <w:r>
          <w:t>75</w:t>
        </w:r>
        <w:r>
          <w:fldChar w:fldCharType="end"/>
        </w:r>
      </w:hyperlink>
    </w:p>
    <w:p>
      <w:pPr>
        <w:pStyle w:val="TOC2"/>
        <w:tabs>
          <w:tab w:val="right" w:leader="dot" w:pos="8306"/>
        </w:tabs>
      </w:pPr>
      <w:hyperlink w:anchor="_Toc4036" w:history="1">
        <w:r>
          <w:rPr>
            <w:rFonts w:ascii="仿宋" w:eastAsia="仿宋" w:hAnsi="仿宋" w:cs="仿宋" w:hint="eastAsia"/>
            <w:lang w:eastAsia="zh-CN"/>
          </w:rPr>
          <w:t>(一)、创新驱动战略实施</w:t>
        </w:r>
        <w:r>
          <w:tab/>
        </w:r>
        <w:r>
          <w:fldChar w:fldCharType="begin"/>
        </w:r>
        <w:r>
          <w:instrText xml:space="preserve"> PAGEREF _Toc4036 \h </w:instrText>
        </w:r>
        <w:r>
          <w:fldChar w:fldCharType="separate"/>
        </w:r>
        <w:r>
          <w:t>75</w:t>
        </w:r>
        <w:r>
          <w:fldChar w:fldCharType="end"/>
        </w:r>
      </w:hyperlink>
    </w:p>
    <w:p>
      <w:pPr>
        <w:pStyle w:val="TOC2"/>
        <w:tabs>
          <w:tab w:val="right" w:leader="dot" w:pos="8306"/>
        </w:tabs>
      </w:pPr>
      <w:hyperlink w:anchor="_Toc24157" w:history="1">
        <w:r>
          <w:rPr>
            <w:rFonts w:ascii="仿宋" w:eastAsia="仿宋" w:hAnsi="仿宋" w:cs="仿宋" w:hint="eastAsia"/>
            <w:lang w:eastAsia="zh-CN"/>
          </w:rPr>
          <w:t>(二)、持续发展路径探索</w:t>
        </w:r>
        <w:r>
          <w:tab/>
        </w:r>
        <w:r>
          <w:fldChar w:fldCharType="begin"/>
        </w:r>
        <w:r>
          <w:instrText xml:space="preserve"> PAGEREF _Toc24157 \h </w:instrText>
        </w:r>
        <w:r>
          <w:fldChar w:fldCharType="separate"/>
        </w:r>
        <w:r>
          <w:t>77</w:t>
        </w:r>
        <w:r>
          <w:fldChar w:fldCharType="end"/>
        </w:r>
      </w:hyperlink>
    </w:p>
    <w:p>
      <w:pPr>
        <w:pStyle w:val="TOC1"/>
        <w:tabs>
          <w:tab w:val="right" w:leader="dot" w:pos="8306"/>
        </w:tabs>
      </w:pPr>
      <w:hyperlink w:anchor="_Toc4003" w:history="1">
        <w:r>
          <w:rPr>
            <w:rFonts w:ascii="仿宋" w:eastAsia="仿宋" w:hAnsi="仿宋" w:cs="仿宋" w:hint="eastAsia"/>
            <w:lang w:eastAsia="zh-CN"/>
          </w:rPr>
          <w:t>十七、设施与设备管理</w:t>
        </w:r>
        <w:r>
          <w:tab/>
        </w:r>
        <w:r>
          <w:fldChar w:fldCharType="begin"/>
        </w:r>
        <w:r>
          <w:instrText xml:space="preserve"> PAGEREF _Toc4003 \h </w:instrText>
        </w:r>
        <w:r>
          <w:fldChar w:fldCharType="separate"/>
        </w:r>
        <w:r>
          <w:t>81</w:t>
        </w:r>
        <w:r>
          <w:fldChar w:fldCharType="end"/>
        </w:r>
      </w:hyperlink>
    </w:p>
    <w:p>
      <w:pPr>
        <w:pStyle w:val="TOC2"/>
        <w:tabs>
          <w:tab w:val="right" w:leader="dot" w:pos="8306"/>
        </w:tabs>
      </w:pPr>
      <w:hyperlink w:anchor="_Toc31764" w:history="1">
        <w:r>
          <w:rPr>
            <w:rFonts w:ascii="仿宋" w:eastAsia="仿宋" w:hAnsi="仿宋" w:cs="仿宋" w:hint="eastAsia"/>
            <w:lang w:eastAsia="zh-CN"/>
          </w:rPr>
          <w:t>(一)、设施规划与配置</w:t>
        </w:r>
        <w:r>
          <w:tab/>
        </w:r>
        <w:r>
          <w:fldChar w:fldCharType="begin"/>
        </w:r>
        <w:r>
          <w:instrText xml:space="preserve"> PAGEREF _Toc31764 \h </w:instrText>
        </w:r>
        <w:r>
          <w:fldChar w:fldCharType="separate"/>
        </w:r>
        <w:r>
          <w:t>81</w:t>
        </w:r>
        <w:r>
          <w:fldChar w:fldCharType="end"/>
        </w:r>
      </w:hyperlink>
    </w:p>
    <w:p>
      <w:pPr>
        <w:pStyle w:val="TOC2"/>
        <w:tabs>
          <w:tab w:val="right" w:leader="dot" w:pos="8306"/>
        </w:tabs>
      </w:pPr>
      <w:hyperlink w:anchor="_Toc28585" w:history="1">
        <w:r>
          <w:rPr>
            <w:rFonts w:ascii="仿宋" w:eastAsia="仿宋" w:hAnsi="仿宋" w:cs="仿宋" w:hint="eastAsia"/>
            <w:lang w:eastAsia="zh-CN"/>
          </w:rPr>
          <w:t>(二)、设备采购与维护管理</w:t>
        </w:r>
        <w:r>
          <w:tab/>
        </w:r>
        <w:r>
          <w:fldChar w:fldCharType="begin"/>
        </w:r>
        <w:r>
          <w:instrText xml:space="preserve"> PAGEREF _Toc28585 \h </w:instrText>
        </w:r>
        <w:r>
          <w:fldChar w:fldCharType="separate"/>
        </w:r>
        <w:r>
          <w:t>82</w:t>
        </w:r>
        <w:r>
          <w:fldChar w:fldCharType="end"/>
        </w:r>
      </w:hyperlink>
    </w:p>
    <w:p>
      <w:pPr>
        <w:pStyle w:val="TOC2"/>
        <w:tabs>
          <w:tab w:val="right" w:leader="dot" w:pos="8306"/>
        </w:tabs>
      </w:pPr>
      <w:hyperlink w:anchor="_Toc32032" w:history="1">
        <w:r>
          <w:rPr>
            <w:rFonts w:ascii="仿宋" w:eastAsia="仿宋" w:hAnsi="仿宋" w:cs="仿宋" w:hint="eastAsia"/>
            <w:lang w:eastAsia="zh-CN"/>
          </w:rPr>
          <w:t>(三)、设施设备升级策略</w:t>
        </w:r>
        <w:r>
          <w:tab/>
        </w:r>
        <w:r>
          <w:fldChar w:fldCharType="begin"/>
        </w:r>
        <w:r>
          <w:instrText xml:space="preserve"> PAGEREF _Toc32032 \h </w:instrText>
        </w:r>
        <w:r>
          <w:fldChar w:fldCharType="separate"/>
        </w:r>
        <w:r>
          <w:t>82</w:t>
        </w:r>
        <w:r>
          <w:fldChar w:fldCharType="end"/>
        </w:r>
      </w:hyperlink>
    </w:p>
    <w:p>
      <w:pPr>
        <w:pStyle w:val="TOC1"/>
        <w:tabs>
          <w:tab w:val="right" w:leader="dot" w:pos="8306"/>
        </w:tabs>
      </w:pPr>
      <w:hyperlink w:anchor="_Toc9027" w:history="1">
        <w:r>
          <w:rPr>
            <w:rFonts w:ascii="仿宋" w:eastAsia="仿宋" w:hAnsi="仿宋" w:cs="仿宋" w:hint="eastAsia"/>
            <w:lang w:eastAsia="zh-CN"/>
          </w:rPr>
          <w:t>十八、合作与交流机制建立</w:t>
        </w:r>
        <w:r>
          <w:tab/>
        </w:r>
        <w:r>
          <w:fldChar w:fldCharType="begin"/>
        </w:r>
        <w:r>
          <w:instrText xml:space="preserve"> PAGEREF _Toc9027 \h </w:instrText>
        </w:r>
        <w:r>
          <w:fldChar w:fldCharType="separate"/>
        </w:r>
        <w:r>
          <w:t>83</w:t>
        </w:r>
        <w:r>
          <w:fldChar w:fldCharType="end"/>
        </w:r>
      </w:hyperlink>
    </w:p>
    <w:p>
      <w:pPr>
        <w:pStyle w:val="TOC2"/>
        <w:tabs>
          <w:tab w:val="right" w:leader="dot" w:pos="8306"/>
        </w:tabs>
      </w:pPr>
      <w:hyperlink w:anchor="_Toc28594" w:history="1">
        <w:r>
          <w:rPr>
            <w:rFonts w:ascii="仿宋" w:eastAsia="仿宋" w:hAnsi="仿宋" w:cs="仿宋" w:hint="eastAsia"/>
            <w:lang w:eastAsia="zh-CN"/>
          </w:rPr>
          <w:t>(一)、合作伙伴选择与合作方式</w:t>
        </w:r>
        <w:r>
          <w:tab/>
        </w:r>
        <w:r>
          <w:fldChar w:fldCharType="begin"/>
        </w:r>
        <w:r>
          <w:instrText xml:space="preserve"> PAGEREF _Toc28594 \h </w:instrText>
        </w:r>
        <w:r>
          <w:fldChar w:fldCharType="separate"/>
        </w:r>
        <w:r>
          <w:t>83</w:t>
        </w:r>
        <w:r>
          <w:fldChar w:fldCharType="end"/>
        </w:r>
      </w:hyperlink>
    </w:p>
    <w:p>
      <w:pPr>
        <w:pStyle w:val="TOC2"/>
        <w:tabs>
          <w:tab w:val="right" w:leader="dot" w:pos="8306"/>
        </w:tabs>
      </w:pPr>
      <w:hyperlink w:anchor="_Toc3724" w:history="1">
        <w:r>
          <w:rPr>
            <w:rFonts w:ascii="仿宋" w:eastAsia="仿宋" w:hAnsi="仿宋" w:cs="仿宋" w:hint="eastAsia"/>
            <w:lang w:eastAsia="zh-CN"/>
          </w:rPr>
          <w:t>(二)、交流与合作平台搭建</w:t>
        </w:r>
        <w:r>
          <w:tab/>
        </w:r>
        <w:r>
          <w:fldChar w:fldCharType="begin"/>
        </w:r>
        <w:r>
          <w:instrText xml:space="preserve"> PAGEREF _Toc3724 \h </w:instrText>
        </w:r>
        <w:r>
          <w:fldChar w:fldCharType="separate"/>
        </w:r>
        <w:r>
          <w:t>84</w:t>
        </w:r>
        <w:r>
          <w:fldChar w:fldCharType="end"/>
        </w:r>
      </w:hyperlink>
    </w:p>
    <w:p>
      <w:pPr>
        <w:pStyle w:val="TOC1"/>
        <w:tabs>
          <w:tab w:val="right" w:leader="dot" w:pos="8306"/>
        </w:tabs>
      </w:pPr>
      <w:hyperlink w:anchor="_Toc9083" w:history="1">
        <w:r>
          <w:rPr>
            <w:rFonts w:ascii="仿宋" w:eastAsia="仿宋" w:hAnsi="仿宋" w:cs="仿宋" w:hint="eastAsia"/>
            <w:lang w:eastAsia="zh-CN"/>
          </w:rPr>
          <w:t>十九、成果转化与推广应用</w:t>
        </w:r>
        <w:r>
          <w:tab/>
        </w:r>
        <w:r>
          <w:fldChar w:fldCharType="begin"/>
        </w:r>
        <w:r>
          <w:instrText xml:space="preserve"> PAGEREF _Toc9083 \h </w:instrText>
        </w:r>
        <w:r>
          <w:fldChar w:fldCharType="separate"/>
        </w:r>
        <w:r>
          <w:t>86</w:t>
        </w:r>
        <w:r>
          <w:fldChar w:fldCharType="end"/>
        </w:r>
      </w:hyperlink>
    </w:p>
    <w:p>
      <w:pPr>
        <w:pStyle w:val="TOC2"/>
        <w:tabs>
          <w:tab w:val="right" w:leader="dot" w:pos="8306"/>
        </w:tabs>
      </w:pPr>
      <w:hyperlink w:anchor="_Toc22123" w:history="1">
        <w:r>
          <w:rPr>
            <w:rFonts w:ascii="仿宋" w:eastAsia="仿宋" w:hAnsi="仿宋" w:cs="仿宋" w:hint="eastAsia"/>
            <w:lang w:eastAsia="zh-CN"/>
          </w:rPr>
          <w:t>(一)、成果转化策略制定</w:t>
        </w:r>
        <w:r>
          <w:tab/>
        </w:r>
        <w:r>
          <w:fldChar w:fldCharType="begin"/>
        </w:r>
        <w:r>
          <w:instrText xml:space="preserve"> PAGEREF _Toc22123 \h </w:instrText>
        </w:r>
        <w:r>
          <w:fldChar w:fldCharType="separate"/>
        </w:r>
        <w:r>
          <w:t>86</w:t>
        </w:r>
        <w:r>
          <w:fldChar w:fldCharType="end"/>
        </w:r>
      </w:hyperlink>
    </w:p>
    <w:p>
      <w:pPr>
        <w:pStyle w:val="TOC2"/>
        <w:tabs>
          <w:tab w:val="right" w:leader="dot" w:pos="8306"/>
        </w:tabs>
      </w:pPr>
      <w:hyperlink w:anchor="_Toc21972" w:history="1">
        <w:r>
          <w:rPr>
            <w:rFonts w:ascii="仿宋" w:eastAsia="仿宋" w:hAnsi="仿宋" w:cs="仿宋" w:hint="eastAsia"/>
            <w:lang w:eastAsia="zh-CN"/>
          </w:rPr>
          <w:t>(二)、成果推广应用方案</w:t>
        </w:r>
        <w:r>
          <w:tab/>
        </w:r>
        <w:r>
          <w:fldChar w:fldCharType="begin"/>
        </w:r>
        <w:r>
          <w:instrText xml:space="preserve"> PAGEREF _Toc21972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2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2366"/>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5649"/>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脱两用机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洗脱两用机项目还将参与当地的环保活动和计划，如资助当地的环境保护项目或与社区合作进行环保宣传活动。通过这些活动，项目不仅能够提高自身的环境表现，还能在当地社区中树立积极的环保形象。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12730"/>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洗脱两用机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洗脱两用机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洗脱两用机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7879"/>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8260"/>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在洗脱两用机项目启动前，将进行一系列深入的地质调查，包括钻探和土壤取样，以深入了解项目区域的地层结构和土壤组成。特别是对于土壤的承载能力和地下水位的深度进行详细评估。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完成初始的地质风险评估后，洗脱两用机项目将安装长期地质监测设备，如倾斜仪、裂缝计和地下水位计，以持续监测地质条件的变化。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611"/>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洗脱两用机项目将通过这些措施来适应和尊重特殊环境条件，确保项目的可持续发展，同时减少对环境的负面影响。这不仅有助于保护自然和文化遗产，还能提升项目在社会责任方面的表现和形象。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1904"/>
      <w:r>
        <w:rPr>
          <w:rFonts w:ascii="仿宋" w:eastAsia="仿宋" w:hAnsi="仿宋" w:cs="仿宋" w:hint="eastAsia"/>
          <w:sz w:val="28"/>
          <w:lang w:eastAsia="zh-CN"/>
        </w:rPr>
        <w:t>二、建设风险评估分析</w:t>
      </w:r>
      <w:bookmarkEnd w:id="8"/>
    </w:p>
    <w:p>
      <w:pPr>
        <w:pStyle w:val="Heading2"/>
        <w:rPr>
          <w:rFonts w:ascii="仿宋" w:eastAsia="仿宋" w:hAnsi="仿宋" w:cs="仿宋" w:hint="eastAsia"/>
          <w:lang w:eastAsia="zh-CN"/>
        </w:rPr>
      </w:pPr>
      <w:bookmarkStart w:id="9" w:name="_Toc21061"/>
      <w:r>
        <w:rPr>
          <w:rFonts w:ascii="仿宋" w:eastAsia="仿宋" w:hAnsi="仿宋" w:cs="仿宋" w:hint="eastAsia"/>
          <w:lang w:eastAsia="zh-CN"/>
        </w:rPr>
        <w:t>(一)、政策风险分析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0" w:name="_Toc3882"/>
      <w:r>
        <w:rPr>
          <w:rFonts w:ascii="仿宋" w:eastAsia="仿宋" w:hAnsi="仿宋" w:cs="仿宋" w:hint="eastAsia"/>
          <w:sz w:val="28"/>
          <w:lang w:eastAsia="zh-CN"/>
        </w:rPr>
        <w:t>(二)、社会风险分析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https://d.book118.com/198065012004006047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005DFB"/>
    <w:rsid w:val="26005D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98065012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2024-02-28T06:06:00Z</dcterms:created>
  <dcterms:modified xsi:type="dcterms:W3CDTF">2024-02-28T06:07:46Z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75E845C65C704563ABC7270FDF25AC1A_11</vt:lpwstr>
  </property>
  <property fmtid="{D5CDD505-2E9C-101B-9397-08002B2CF9AE}" pid="3" name="KSOProductBuildVer">
    <vt:lpwstr>2052-12.1.0.16250</vt:lpwstr>
  </property>
</Properties>
</file>