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光伏发电用逆变器项目计划设计方案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39" w:history="1">
        <w:r>
          <w:rPr>
            <w:rFonts w:ascii="仿宋" w:eastAsia="仿宋" w:hAnsi="仿宋" w:cs="仿宋" w:hint="eastAsia"/>
            <w:lang w:eastAsia="zh-CN"/>
          </w:rPr>
          <w:t>概论</w:t>
        </w:r>
        <w:r>
          <w:tab/>
        </w:r>
        <w:r>
          <w:fldChar w:fldCharType="begin"/>
        </w:r>
        <w:r>
          <w:instrText xml:space="preserve"> PAGEREF _Toc22939 \h </w:instrText>
        </w:r>
        <w:r>
          <w:fldChar w:fldCharType="separate"/>
        </w:r>
        <w:r>
          <w:t>3</w:t>
        </w:r>
        <w:r>
          <w:fldChar w:fldCharType="end"/>
        </w:r>
      </w:hyperlink>
    </w:p>
    <w:p>
      <w:pPr>
        <w:pStyle w:val="TOC1"/>
        <w:tabs>
          <w:tab w:val="right" w:leader="dot" w:pos="8306"/>
        </w:tabs>
      </w:pPr>
      <w:hyperlink w:anchor="_Toc24297" w:history="1">
        <w:r>
          <w:rPr>
            <w:rFonts w:ascii="仿宋" w:eastAsia="仿宋" w:hAnsi="仿宋" w:cs="仿宋" w:hint="eastAsia"/>
            <w:lang w:eastAsia="zh-CN"/>
          </w:rPr>
          <w:t>一、产品规划分析</w:t>
        </w:r>
        <w:r>
          <w:tab/>
        </w:r>
        <w:r>
          <w:fldChar w:fldCharType="begin"/>
        </w:r>
        <w:r>
          <w:instrText xml:space="preserve"> PAGEREF _Toc24297 \h </w:instrText>
        </w:r>
        <w:r>
          <w:fldChar w:fldCharType="separate"/>
        </w:r>
        <w:r>
          <w:t>3</w:t>
        </w:r>
        <w:r>
          <w:fldChar w:fldCharType="end"/>
        </w:r>
      </w:hyperlink>
    </w:p>
    <w:p>
      <w:pPr>
        <w:pStyle w:val="TOC2"/>
        <w:tabs>
          <w:tab w:val="right" w:leader="dot" w:pos="8306"/>
        </w:tabs>
      </w:pPr>
      <w:hyperlink w:anchor="_Toc9891" w:history="1">
        <w:r>
          <w:rPr>
            <w:rFonts w:ascii="仿宋" w:eastAsia="仿宋" w:hAnsi="仿宋" w:cs="仿宋" w:hint="eastAsia"/>
            <w:lang w:eastAsia="zh-CN"/>
          </w:rPr>
          <w:t>(一)、产品规划</w:t>
        </w:r>
        <w:r>
          <w:tab/>
        </w:r>
        <w:r>
          <w:fldChar w:fldCharType="begin"/>
        </w:r>
        <w:r>
          <w:instrText xml:space="preserve"> PAGEREF _Toc9891 \h </w:instrText>
        </w:r>
        <w:r>
          <w:fldChar w:fldCharType="separate"/>
        </w:r>
        <w:r>
          <w:t>3</w:t>
        </w:r>
        <w:r>
          <w:fldChar w:fldCharType="end"/>
        </w:r>
      </w:hyperlink>
    </w:p>
    <w:p>
      <w:pPr>
        <w:pStyle w:val="TOC2"/>
        <w:tabs>
          <w:tab w:val="right" w:leader="dot" w:pos="8306"/>
        </w:tabs>
      </w:pPr>
      <w:hyperlink w:anchor="_Toc5299" w:history="1">
        <w:r>
          <w:rPr>
            <w:rFonts w:ascii="仿宋" w:eastAsia="仿宋" w:hAnsi="仿宋" w:cs="仿宋" w:hint="eastAsia"/>
            <w:lang w:eastAsia="zh-CN"/>
          </w:rPr>
          <w:t>(二)、建设规模</w:t>
        </w:r>
        <w:r>
          <w:tab/>
        </w:r>
        <w:r>
          <w:fldChar w:fldCharType="begin"/>
        </w:r>
        <w:r>
          <w:instrText xml:space="preserve"> PAGEREF _Toc5299 \h </w:instrText>
        </w:r>
        <w:r>
          <w:fldChar w:fldCharType="separate"/>
        </w:r>
        <w:r>
          <w:t>4</w:t>
        </w:r>
        <w:r>
          <w:fldChar w:fldCharType="end"/>
        </w:r>
      </w:hyperlink>
    </w:p>
    <w:p>
      <w:pPr>
        <w:pStyle w:val="TOC1"/>
        <w:tabs>
          <w:tab w:val="right" w:leader="dot" w:pos="8306"/>
        </w:tabs>
      </w:pPr>
      <w:hyperlink w:anchor="_Toc22067" w:history="1">
        <w:r>
          <w:rPr>
            <w:rFonts w:ascii="仿宋" w:eastAsia="仿宋" w:hAnsi="仿宋" w:cs="仿宋" w:hint="eastAsia"/>
            <w:lang w:eastAsia="zh-CN"/>
          </w:rPr>
          <w:t>二、光伏发电用逆变器项目建设单位说明</w:t>
        </w:r>
        <w:r>
          <w:tab/>
        </w:r>
        <w:r>
          <w:fldChar w:fldCharType="begin"/>
        </w:r>
        <w:r>
          <w:instrText xml:space="preserve"> PAGEREF _Toc22067 \h </w:instrText>
        </w:r>
        <w:r>
          <w:fldChar w:fldCharType="separate"/>
        </w:r>
        <w:r>
          <w:t>5</w:t>
        </w:r>
        <w:r>
          <w:fldChar w:fldCharType="end"/>
        </w:r>
      </w:hyperlink>
    </w:p>
    <w:p>
      <w:pPr>
        <w:pStyle w:val="TOC2"/>
        <w:tabs>
          <w:tab w:val="right" w:leader="dot" w:pos="8306"/>
        </w:tabs>
      </w:pPr>
      <w:hyperlink w:anchor="_Toc7253" w:history="1">
        <w:r>
          <w:rPr>
            <w:rFonts w:ascii="仿宋" w:eastAsia="仿宋" w:hAnsi="仿宋" w:cs="仿宋" w:hint="eastAsia"/>
            <w:lang w:eastAsia="zh-CN"/>
          </w:rPr>
          <w:t>(一)、光伏发电用逆变器项目承办单位基本情况</w:t>
        </w:r>
        <w:r>
          <w:tab/>
        </w:r>
        <w:r>
          <w:fldChar w:fldCharType="begin"/>
        </w:r>
        <w:r>
          <w:instrText xml:space="preserve"> PAGEREF _Toc7253 \h </w:instrText>
        </w:r>
        <w:r>
          <w:fldChar w:fldCharType="separate"/>
        </w:r>
        <w:r>
          <w:t>5</w:t>
        </w:r>
        <w:r>
          <w:fldChar w:fldCharType="end"/>
        </w:r>
      </w:hyperlink>
    </w:p>
    <w:p>
      <w:pPr>
        <w:pStyle w:val="TOC2"/>
        <w:tabs>
          <w:tab w:val="right" w:leader="dot" w:pos="8306"/>
        </w:tabs>
      </w:pPr>
      <w:hyperlink w:anchor="_Toc24830" w:history="1">
        <w:r>
          <w:rPr>
            <w:rFonts w:ascii="仿宋" w:eastAsia="仿宋" w:hAnsi="仿宋" w:cs="仿宋" w:hint="eastAsia"/>
            <w:lang w:eastAsia="zh-CN"/>
          </w:rPr>
          <w:t>(二)、公司经济效益分析</w:t>
        </w:r>
        <w:r>
          <w:tab/>
        </w:r>
        <w:r>
          <w:fldChar w:fldCharType="begin"/>
        </w:r>
        <w:r>
          <w:instrText xml:space="preserve"> PAGEREF _Toc24830 \h </w:instrText>
        </w:r>
        <w:r>
          <w:fldChar w:fldCharType="separate"/>
        </w:r>
        <w:r>
          <w:t>6</w:t>
        </w:r>
        <w:r>
          <w:fldChar w:fldCharType="end"/>
        </w:r>
      </w:hyperlink>
    </w:p>
    <w:p>
      <w:pPr>
        <w:pStyle w:val="TOC1"/>
        <w:tabs>
          <w:tab w:val="right" w:leader="dot" w:pos="8306"/>
        </w:tabs>
      </w:pPr>
      <w:hyperlink w:anchor="_Toc26892" w:history="1">
        <w:r>
          <w:rPr>
            <w:rFonts w:ascii="仿宋" w:eastAsia="仿宋" w:hAnsi="仿宋" w:cs="仿宋" w:hint="eastAsia"/>
            <w:lang w:eastAsia="zh-CN"/>
          </w:rPr>
          <w:t>三、光伏发电用逆变器项目土建工程</w:t>
        </w:r>
        <w:r>
          <w:tab/>
        </w:r>
        <w:r>
          <w:fldChar w:fldCharType="begin"/>
        </w:r>
        <w:r>
          <w:instrText xml:space="preserve"> PAGEREF _Toc26892 \h </w:instrText>
        </w:r>
        <w:r>
          <w:fldChar w:fldCharType="separate"/>
        </w:r>
        <w:r>
          <w:t>7</w:t>
        </w:r>
        <w:r>
          <w:fldChar w:fldCharType="end"/>
        </w:r>
      </w:hyperlink>
    </w:p>
    <w:p>
      <w:pPr>
        <w:pStyle w:val="TOC2"/>
        <w:tabs>
          <w:tab w:val="right" w:leader="dot" w:pos="8306"/>
        </w:tabs>
      </w:pPr>
      <w:hyperlink w:anchor="_Toc15670" w:history="1">
        <w:r>
          <w:rPr>
            <w:rFonts w:ascii="仿宋" w:eastAsia="仿宋" w:hAnsi="仿宋" w:cs="仿宋" w:hint="eastAsia"/>
            <w:lang w:eastAsia="zh-CN"/>
          </w:rPr>
          <w:t>(一)、建筑工程设计原则</w:t>
        </w:r>
        <w:r>
          <w:tab/>
        </w:r>
        <w:r>
          <w:fldChar w:fldCharType="begin"/>
        </w:r>
        <w:r>
          <w:instrText xml:space="preserve"> PAGEREF _Toc15670 \h </w:instrText>
        </w:r>
        <w:r>
          <w:fldChar w:fldCharType="separate"/>
        </w:r>
        <w:r>
          <w:t>7</w:t>
        </w:r>
        <w:r>
          <w:fldChar w:fldCharType="end"/>
        </w:r>
      </w:hyperlink>
    </w:p>
    <w:p>
      <w:pPr>
        <w:pStyle w:val="TOC2"/>
        <w:tabs>
          <w:tab w:val="right" w:leader="dot" w:pos="8306"/>
        </w:tabs>
      </w:pPr>
      <w:hyperlink w:anchor="_Toc28775" w:history="1">
        <w:r>
          <w:rPr>
            <w:rFonts w:ascii="仿宋" w:eastAsia="仿宋" w:hAnsi="仿宋" w:cs="仿宋" w:hint="eastAsia"/>
            <w:lang w:eastAsia="zh-CN"/>
          </w:rPr>
          <w:t>(二)、土建工程设计年限及安全等级</w:t>
        </w:r>
        <w:r>
          <w:tab/>
        </w:r>
        <w:r>
          <w:fldChar w:fldCharType="begin"/>
        </w:r>
        <w:r>
          <w:instrText xml:space="preserve"> PAGEREF _Toc28775 \h </w:instrText>
        </w:r>
        <w:r>
          <w:fldChar w:fldCharType="separate"/>
        </w:r>
        <w:r>
          <w:t>8</w:t>
        </w:r>
        <w:r>
          <w:fldChar w:fldCharType="end"/>
        </w:r>
      </w:hyperlink>
    </w:p>
    <w:p>
      <w:pPr>
        <w:pStyle w:val="TOC2"/>
        <w:tabs>
          <w:tab w:val="right" w:leader="dot" w:pos="8306"/>
        </w:tabs>
      </w:pPr>
      <w:hyperlink w:anchor="_Toc10677" w:history="1">
        <w:r>
          <w:rPr>
            <w:rFonts w:ascii="仿宋" w:eastAsia="仿宋" w:hAnsi="仿宋" w:cs="仿宋" w:hint="eastAsia"/>
            <w:lang w:eastAsia="zh-CN"/>
          </w:rPr>
          <w:t>(三)、建筑工程设计总体要求</w:t>
        </w:r>
        <w:r>
          <w:tab/>
        </w:r>
        <w:r>
          <w:fldChar w:fldCharType="begin"/>
        </w:r>
        <w:r>
          <w:instrText xml:space="preserve"> PAGEREF _Toc10677 \h </w:instrText>
        </w:r>
        <w:r>
          <w:fldChar w:fldCharType="separate"/>
        </w:r>
        <w:r>
          <w:t>9</w:t>
        </w:r>
        <w:r>
          <w:fldChar w:fldCharType="end"/>
        </w:r>
      </w:hyperlink>
    </w:p>
    <w:p>
      <w:pPr>
        <w:pStyle w:val="TOC2"/>
        <w:tabs>
          <w:tab w:val="right" w:leader="dot" w:pos="8306"/>
        </w:tabs>
      </w:pPr>
      <w:hyperlink w:anchor="_Toc8024" w:history="1">
        <w:r>
          <w:rPr>
            <w:rFonts w:ascii="仿宋" w:eastAsia="仿宋" w:hAnsi="仿宋" w:cs="仿宋" w:hint="eastAsia"/>
            <w:lang w:eastAsia="zh-CN"/>
          </w:rPr>
          <w:t>(四)、土建工程建设指标</w:t>
        </w:r>
        <w:r>
          <w:tab/>
        </w:r>
        <w:r>
          <w:fldChar w:fldCharType="begin"/>
        </w:r>
        <w:r>
          <w:instrText xml:space="preserve"> PAGEREF _Toc8024 \h </w:instrText>
        </w:r>
        <w:r>
          <w:fldChar w:fldCharType="separate"/>
        </w:r>
        <w:r>
          <w:t>10</w:t>
        </w:r>
        <w:r>
          <w:fldChar w:fldCharType="end"/>
        </w:r>
      </w:hyperlink>
    </w:p>
    <w:p>
      <w:pPr>
        <w:pStyle w:val="TOC1"/>
        <w:tabs>
          <w:tab w:val="right" w:leader="dot" w:pos="8306"/>
        </w:tabs>
      </w:pPr>
      <w:hyperlink w:anchor="_Toc19256" w:history="1">
        <w:r>
          <w:rPr>
            <w:rFonts w:ascii="仿宋" w:eastAsia="仿宋" w:hAnsi="仿宋" w:cs="仿宋" w:hint="eastAsia"/>
            <w:lang w:eastAsia="zh-CN"/>
          </w:rPr>
          <w:t>四、工艺说明</w:t>
        </w:r>
        <w:r>
          <w:tab/>
        </w:r>
        <w:r>
          <w:fldChar w:fldCharType="begin"/>
        </w:r>
        <w:r>
          <w:instrText xml:space="preserve"> PAGEREF _Toc19256 \h </w:instrText>
        </w:r>
        <w:r>
          <w:fldChar w:fldCharType="separate"/>
        </w:r>
        <w:r>
          <w:t>10</w:t>
        </w:r>
        <w:r>
          <w:fldChar w:fldCharType="end"/>
        </w:r>
      </w:hyperlink>
    </w:p>
    <w:p>
      <w:pPr>
        <w:pStyle w:val="TOC2"/>
        <w:tabs>
          <w:tab w:val="right" w:leader="dot" w:pos="8306"/>
        </w:tabs>
      </w:pPr>
      <w:hyperlink w:anchor="_Toc3314" w:history="1">
        <w:r>
          <w:rPr>
            <w:rFonts w:ascii="仿宋" w:eastAsia="仿宋" w:hAnsi="仿宋" w:cs="仿宋" w:hint="eastAsia"/>
            <w:lang w:eastAsia="zh-CN"/>
          </w:rPr>
          <w:t>(一)、技术管理特点</w:t>
        </w:r>
        <w:r>
          <w:tab/>
        </w:r>
        <w:r>
          <w:fldChar w:fldCharType="begin"/>
        </w:r>
        <w:r>
          <w:instrText xml:space="preserve"> PAGEREF _Toc3314 \h </w:instrText>
        </w:r>
        <w:r>
          <w:fldChar w:fldCharType="separate"/>
        </w:r>
        <w:r>
          <w:t>10</w:t>
        </w:r>
        <w:r>
          <w:fldChar w:fldCharType="end"/>
        </w:r>
      </w:hyperlink>
    </w:p>
    <w:p>
      <w:pPr>
        <w:pStyle w:val="TOC2"/>
        <w:tabs>
          <w:tab w:val="right" w:leader="dot" w:pos="8306"/>
        </w:tabs>
      </w:pPr>
      <w:hyperlink w:anchor="_Toc29861" w:history="1">
        <w:r>
          <w:rPr>
            <w:rFonts w:ascii="仿宋" w:eastAsia="仿宋" w:hAnsi="仿宋" w:cs="仿宋" w:hint="eastAsia"/>
            <w:lang w:eastAsia="zh-CN"/>
          </w:rPr>
          <w:t>(二)、光伏发电用逆变器项目工艺技术设计方案</w:t>
        </w:r>
        <w:r>
          <w:tab/>
        </w:r>
        <w:r>
          <w:fldChar w:fldCharType="begin"/>
        </w:r>
        <w:r>
          <w:instrText xml:space="preserve"> PAGEREF _Toc29861 \h </w:instrText>
        </w:r>
        <w:r>
          <w:fldChar w:fldCharType="separate"/>
        </w:r>
        <w:r>
          <w:t>11</w:t>
        </w:r>
        <w:r>
          <w:fldChar w:fldCharType="end"/>
        </w:r>
      </w:hyperlink>
    </w:p>
    <w:p>
      <w:pPr>
        <w:pStyle w:val="TOC2"/>
        <w:tabs>
          <w:tab w:val="right" w:leader="dot" w:pos="8306"/>
        </w:tabs>
      </w:pPr>
      <w:hyperlink w:anchor="_Toc26" w:history="1">
        <w:r>
          <w:rPr>
            <w:rFonts w:ascii="仿宋" w:eastAsia="仿宋" w:hAnsi="仿宋" w:cs="仿宋" w:hint="eastAsia"/>
            <w:lang w:eastAsia="zh-CN"/>
          </w:rPr>
          <w:t>(三)、设备选型方案</w:t>
        </w:r>
        <w:r>
          <w:tab/>
        </w:r>
        <w:r>
          <w:fldChar w:fldCharType="begin"/>
        </w:r>
        <w:r>
          <w:instrText xml:space="preserve"> PAGEREF _Toc26 \h </w:instrText>
        </w:r>
        <w:r>
          <w:fldChar w:fldCharType="separate"/>
        </w:r>
        <w:r>
          <w:t>12</w:t>
        </w:r>
        <w:r>
          <w:fldChar w:fldCharType="end"/>
        </w:r>
      </w:hyperlink>
    </w:p>
    <w:p>
      <w:pPr>
        <w:pStyle w:val="TOC1"/>
        <w:tabs>
          <w:tab w:val="right" w:leader="dot" w:pos="8306"/>
        </w:tabs>
      </w:pPr>
      <w:hyperlink w:anchor="_Toc31360" w:history="1">
        <w:r>
          <w:rPr>
            <w:rFonts w:ascii="仿宋" w:eastAsia="仿宋" w:hAnsi="仿宋" w:cs="仿宋" w:hint="eastAsia"/>
            <w:lang w:eastAsia="zh-CN"/>
          </w:rPr>
          <w:t>五、光伏发电用逆变器项目可持续发展</w:t>
        </w:r>
        <w:r>
          <w:tab/>
        </w:r>
        <w:r>
          <w:fldChar w:fldCharType="begin"/>
        </w:r>
        <w:r>
          <w:instrText xml:space="preserve"> PAGEREF _Toc31360 \h </w:instrText>
        </w:r>
        <w:r>
          <w:fldChar w:fldCharType="separate"/>
        </w:r>
        <w:r>
          <w:t>14</w:t>
        </w:r>
        <w:r>
          <w:fldChar w:fldCharType="end"/>
        </w:r>
      </w:hyperlink>
    </w:p>
    <w:p>
      <w:pPr>
        <w:pStyle w:val="TOC2"/>
        <w:tabs>
          <w:tab w:val="right" w:leader="dot" w:pos="8306"/>
        </w:tabs>
      </w:pPr>
      <w:hyperlink w:anchor="_Toc18349" w:history="1">
        <w:r>
          <w:rPr>
            <w:rFonts w:ascii="仿宋" w:eastAsia="仿宋" w:hAnsi="仿宋" w:cs="仿宋" w:hint="eastAsia"/>
            <w:lang w:eastAsia="zh-CN"/>
          </w:rPr>
          <w:t>(一)、可持续战略与实践</w:t>
        </w:r>
        <w:r>
          <w:tab/>
        </w:r>
        <w:r>
          <w:fldChar w:fldCharType="begin"/>
        </w:r>
        <w:r>
          <w:instrText xml:space="preserve"> PAGEREF _Toc18349 \h </w:instrText>
        </w:r>
        <w:r>
          <w:fldChar w:fldCharType="separate"/>
        </w:r>
        <w:r>
          <w:t>14</w:t>
        </w:r>
        <w:r>
          <w:fldChar w:fldCharType="end"/>
        </w:r>
      </w:hyperlink>
    </w:p>
    <w:p>
      <w:pPr>
        <w:pStyle w:val="TOC2"/>
        <w:tabs>
          <w:tab w:val="right" w:leader="dot" w:pos="8306"/>
        </w:tabs>
      </w:pPr>
      <w:hyperlink w:anchor="_Toc13043" w:history="1">
        <w:r>
          <w:rPr>
            <w:rFonts w:ascii="仿宋" w:eastAsia="仿宋" w:hAnsi="仿宋" w:cs="仿宋" w:hint="eastAsia"/>
            <w:lang w:eastAsia="zh-CN"/>
          </w:rPr>
          <w:t>(二)、环保与社会责任</w:t>
        </w:r>
        <w:r>
          <w:tab/>
        </w:r>
        <w:r>
          <w:fldChar w:fldCharType="begin"/>
        </w:r>
        <w:r>
          <w:instrText xml:space="preserve"> PAGEREF _Toc13043 \h </w:instrText>
        </w:r>
        <w:r>
          <w:fldChar w:fldCharType="separate"/>
        </w:r>
        <w:r>
          <w:t>15</w:t>
        </w:r>
        <w:r>
          <w:fldChar w:fldCharType="end"/>
        </w:r>
      </w:hyperlink>
    </w:p>
    <w:p>
      <w:pPr>
        <w:pStyle w:val="TOC1"/>
        <w:tabs>
          <w:tab w:val="right" w:leader="dot" w:pos="8306"/>
        </w:tabs>
      </w:pPr>
      <w:hyperlink w:anchor="_Toc8429" w:history="1">
        <w:r>
          <w:rPr>
            <w:rFonts w:ascii="仿宋" w:eastAsia="仿宋" w:hAnsi="仿宋" w:cs="仿宋" w:hint="eastAsia"/>
            <w:lang w:eastAsia="zh-CN"/>
          </w:rPr>
          <w:t>六、光伏发电用逆变器项目概论</w:t>
        </w:r>
        <w:r>
          <w:tab/>
        </w:r>
        <w:r>
          <w:fldChar w:fldCharType="begin"/>
        </w:r>
        <w:r>
          <w:instrText xml:space="preserve"> PAGEREF _Toc8429 \h </w:instrText>
        </w:r>
        <w:r>
          <w:fldChar w:fldCharType="separate"/>
        </w:r>
        <w:r>
          <w:t>16</w:t>
        </w:r>
        <w:r>
          <w:fldChar w:fldCharType="end"/>
        </w:r>
      </w:hyperlink>
    </w:p>
    <w:p>
      <w:pPr>
        <w:pStyle w:val="TOC2"/>
        <w:tabs>
          <w:tab w:val="right" w:leader="dot" w:pos="8306"/>
        </w:tabs>
      </w:pPr>
      <w:hyperlink w:anchor="_Toc3855" w:history="1">
        <w:r>
          <w:rPr>
            <w:rFonts w:ascii="仿宋" w:eastAsia="仿宋" w:hAnsi="仿宋" w:cs="仿宋" w:hint="eastAsia"/>
            <w:lang w:eastAsia="zh-CN"/>
          </w:rPr>
          <w:t>(一)、光伏发电用逆变器项目概况</w:t>
        </w:r>
        <w:r>
          <w:tab/>
        </w:r>
        <w:r>
          <w:fldChar w:fldCharType="begin"/>
        </w:r>
        <w:r>
          <w:instrText xml:space="preserve"> PAGEREF _Toc3855 \h </w:instrText>
        </w:r>
        <w:r>
          <w:fldChar w:fldCharType="separate"/>
        </w:r>
        <w:r>
          <w:t>16</w:t>
        </w:r>
        <w:r>
          <w:fldChar w:fldCharType="end"/>
        </w:r>
      </w:hyperlink>
    </w:p>
    <w:p>
      <w:pPr>
        <w:pStyle w:val="TOC2"/>
        <w:tabs>
          <w:tab w:val="right" w:leader="dot" w:pos="8306"/>
        </w:tabs>
      </w:pPr>
      <w:hyperlink w:anchor="_Toc1580" w:history="1">
        <w:r>
          <w:rPr>
            <w:rFonts w:ascii="仿宋" w:eastAsia="仿宋" w:hAnsi="仿宋" w:cs="仿宋" w:hint="eastAsia"/>
            <w:lang w:eastAsia="zh-CN"/>
          </w:rPr>
          <w:t>(二)、光伏发电用逆变器项目目标</w:t>
        </w:r>
        <w:r>
          <w:tab/>
        </w:r>
        <w:r>
          <w:fldChar w:fldCharType="begin"/>
        </w:r>
        <w:r>
          <w:instrText xml:space="preserve"> PAGEREF _Toc1580 \h </w:instrText>
        </w:r>
        <w:r>
          <w:fldChar w:fldCharType="separate"/>
        </w:r>
        <w:r>
          <w:t>18</w:t>
        </w:r>
        <w:r>
          <w:fldChar w:fldCharType="end"/>
        </w:r>
      </w:hyperlink>
    </w:p>
    <w:p>
      <w:pPr>
        <w:pStyle w:val="TOC2"/>
        <w:tabs>
          <w:tab w:val="right" w:leader="dot" w:pos="8306"/>
        </w:tabs>
      </w:pPr>
      <w:hyperlink w:anchor="_Toc24376" w:history="1">
        <w:r>
          <w:rPr>
            <w:rFonts w:ascii="仿宋" w:eastAsia="仿宋" w:hAnsi="仿宋" w:cs="仿宋" w:hint="eastAsia"/>
            <w:lang w:eastAsia="zh-CN"/>
          </w:rPr>
          <w:t>(三)、光伏发电用逆变器项目提出的理由</w:t>
        </w:r>
        <w:r>
          <w:tab/>
        </w:r>
        <w:r>
          <w:fldChar w:fldCharType="begin"/>
        </w:r>
        <w:r>
          <w:instrText xml:space="preserve"> PAGEREF _Toc24376 \h </w:instrText>
        </w:r>
        <w:r>
          <w:fldChar w:fldCharType="separate"/>
        </w:r>
        <w:r>
          <w:t>19</w:t>
        </w:r>
        <w:r>
          <w:fldChar w:fldCharType="end"/>
        </w:r>
      </w:hyperlink>
    </w:p>
    <w:p>
      <w:pPr>
        <w:pStyle w:val="TOC2"/>
        <w:tabs>
          <w:tab w:val="right" w:leader="dot" w:pos="8306"/>
        </w:tabs>
      </w:pPr>
      <w:hyperlink w:anchor="_Toc20504" w:history="1">
        <w:r>
          <w:rPr>
            <w:rFonts w:ascii="仿宋" w:eastAsia="仿宋" w:hAnsi="仿宋" w:cs="仿宋" w:hint="eastAsia"/>
            <w:lang w:eastAsia="zh-CN"/>
          </w:rPr>
          <w:t>(四)、光伏发电用逆变器项目意义</w:t>
        </w:r>
        <w:r>
          <w:tab/>
        </w:r>
        <w:r>
          <w:fldChar w:fldCharType="begin"/>
        </w:r>
        <w:r>
          <w:instrText xml:space="preserve"> PAGEREF _Toc20504 \h </w:instrText>
        </w:r>
        <w:r>
          <w:fldChar w:fldCharType="separate"/>
        </w:r>
        <w:r>
          <w:t>21</w:t>
        </w:r>
        <w:r>
          <w:fldChar w:fldCharType="end"/>
        </w:r>
      </w:hyperlink>
    </w:p>
    <w:p>
      <w:pPr>
        <w:pStyle w:val="TOC2"/>
        <w:tabs>
          <w:tab w:val="right" w:leader="dot" w:pos="8306"/>
        </w:tabs>
      </w:pPr>
      <w:hyperlink w:anchor="_Toc9182" w:history="1">
        <w:r>
          <w:rPr>
            <w:rFonts w:ascii="仿宋" w:eastAsia="仿宋" w:hAnsi="仿宋" w:cs="仿宋" w:hint="eastAsia"/>
            <w:lang w:eastAsia="zh-CN"/>
          </w:rPr>
          <w:t>(五)、光伏发电用逆变器项目背景</w:t>
        </w:r>
        <w:r>
          <w:tab/>
        </w:r>
        <w:r>
          <w:fldChar w:fldCharType="begin"/>
        </w:r>
        <w:r>
          <w:instrText xml:space="preserve"> PAGEREF _Toc9182 \h </w:instrText>
        </w:r>
        <w:r>
          <w:fldChar w:fldCharType="separate"/>
        </w:r>
        <w:r>
          <w:t>22</w:t>
        </w:r>
        <w:r>
          <w:fldChar w:fldCharType="end"/>
        </w:r>
      </w:hyperlink>
    </w:p>
    <w:p>
      <w:pPr>
        <w:pStyle w:val="TOC1"/>
        <w:tabs>
          <w:tab w:val="right" w:leader="dot" w:pos="8306"/>
        </w:tabs>
      </w:pPr>
      <w:hyperlink w:anchor="_Toc9743" w:history="1">
        <w:r>
          <w:rPr>
            <w:rFonts w:ascii="仿宋" w:eastAsia="仿宋" w:hAnsi="仿宋" w:cs="仿宋" w:hint="eastAsia"/>
            <w:lang w:eastAsia="zh-CN"/>
          </w:rPr>
          <w:t>七、光伏发电用逆变器项目经营效益</w:t>
        </w:r>
        <w:r>
          <w:tab/>
        </w:r>
        <w:r>
          <w:fldChar w:fldCharType="begin"/>
        </w:r>
        <w:r>
          <w:instrText xml:space="preserve"> PAGEREF _Toc9743 \h </w:instrText>
        </w:r>
        <w:r>
          <w:fldChar w:fldCharType="separate"/>
        </w:r>
        <w:r>
          <w:t>23</w:t>
        </w:r>
        <w:r>
          <w:fldChar w:fldCharType="end"/>
        </w:r>
      </w:hyperlink>
    </w:p>
    <w:p>
      <w:pPr>
        <w:pStyle w:val="TOC2"/>
        <w:tabs>
          <w:tab w:val="right" w:leader="dot" w:pos="8306"/>
        </w:tabs>
      </w:pPr>
      <w:hyperlink w:anchor="_Toc5346" w:history="1">
        <w:r>
          <w:rPr>
            <w:rFonts w:ascii="仿宋" w:eastAsia="仿宋" w:hAnsi="仿宋" w:cs="仿宋" w:hint="eastAsia"/>
            <w:lang w:eastAsia="zh-CN"/>
          </w:rPr>
          <w:t>(一)、经济评价财务测算</w:t>
        </w:r>
        <w:r>
          <w:tab/>
        </w:r>
        <w:r>
          <w:fldChar w:fldCharType="begin"/>
        </w:r>
        <w:r>
          <w:instrText xml:space="preserve"> PAGEREF _Toc5346 \h </w:instrText>
        </w:r>
        <w:r>
          <w:fldChar w:fldCharType="separate"/>
        </w:r>
        <w:r>
          <w:t>23</w:t>
        </w:r>
        <w:r>
          <w:fldChar w:fldCharType="end"/>
        </w:r>
      </w:hyperlink>
    </w:p>
    <w:p>
      <w:pPr>
        <w:pStyle w:val="TOC2"/>
        <w:tabs>
          <w:tab w:val="right" w:leader="dot" w:pos="8306"/>
        </w:tabs>
      </w:pPr>
      <w:hyperlink w:anchor="_Toc24163" w:history="1">
        <w:r>
          <w:rPr>
            <w:rFonts w:ascii="仿宋" w:eastAsia="仿宋" w:hAnsi="仿宋" w:cs="仿宋" w:hint="eastAsia"/>
            <w:lang w:eastAsia="zh-CN"/>
          </w:rPr>
          <w:t>(二)、光伏发电用逆变器项目盈利能力分析</w:t>
        </w:r>
        <w:r>
          <w:tab/>
        </w:r>
        <w:r>
          <w:fldChar w:fldCharType="begin"/>
        </w:r>
        <w:r>
          <w:instrText xml:space="preserve"> PAGEREF _Toc24163 \h </w:instrText>
        </w:r>
        <w:r>
          <w:fldChar w:fldCharType="separate"/>
        </w:r>
        <w:r>
          <w:t>24</w:t>
        </w:r>
        <w:r>
          <w:fldChar w:fldCharType="end"/>
        </w:r>
      </w:hyperlink>
    </w:p>
    <w:p>
      <w:pPr>
        <w:pStyle w:val="TOC1"/>
        <w:tabs>
          <w:tab w:val="right" w:leader="dot" w:pos="8306"/>
        </w:tabs>
      </w:pPr>
      <w:hyperlink w:anchor="_Toc7526" w:history="1">
        <w:r>
          <w:rPr>
            <w:rFonts w:ascii="仿宋" w:eastAsia="仿宋" w:hAnsi="仿宋" w:cs="仿宋" w:hint="eastAsia"/>
            <w:lang w:eastAsia="zh-CN"/>
          </w:rPr>
          <w:t>八、生产安全保护</w:t>
        </w:r>
        <w:r>
          <w:tab/>
        </w:r>
        <w:r>
          <w:fldChar w:fldCharType="begin"/>
        </w:r>
        <w:r>
          <w:instrText xml:space="preserve"> PAGEREF _Toc7526 \h </w:instrText>
        </w:r>
        <w:r>
          <w:fldChar w:fldCharType="separate"/>
        </w:r>
        <w:r>
          <w:t>25</w:t>
        </w:r>
        <w:r>
          <w:fldChar w:fldCharType="end"/>
        </w:r>
      </w:hyperlink>
    </w:p>
    <w:p>
      <w:pPr>
        <w:pStyle w:val="TOC2"/>
        <w:tabs>
          <w:tab w:val="right" w:leader="dot" w:pos="8306"/>
        </w:tabs>
      </w:pPr>
      <w:hyperlink w:anchor="_Toc13690" w:history="1">
        <w:r>
          <w:rPr>
            <w:rFonts w:ascii="仿宋" w:eastAsia="仿宋" w:hAnsi="仿宋" w:cs="仿宋" w:hint="eastAsia"/>
            <w:lang w:eastAsia="zh-CN"/>
          </w:rPr>
          <w:t>(一)、消防安全</w:t>
        </w:r>
        <w:r>
          <w:tab/>
        </w:r>
        <w:r>
          <w:fldChar w:fldCharType="begin"/>
        </w:r>
        <w:r>
          <w:instrText xml:space="preserve"> PAGEREF _Toc13690 \h </w:instrText>
        </w:r>
        <w:r>
          <w:fldChar w:fldCharType="separate"/>
        </w:r>
        <w:r>
          <w:t>25</w:t>
        </w:r>
        <w:r>
          <w:fldChar w:fldCharType="end"/>
        </w:r>
      </w:hyperlink>
    </w:p>
    <w:p>
      <w:pPr>
        <w:pStyle w:val="TOC2"/>
        <w:tabs>
          <w:tab w:val="right" w:leader="dot" w:pos="8306"/>
        </w:tabs>
      </w:pPr>
      <w:hyperlink w:anchor="_Toc14039" w:history="1">
        <w:r>
          <w:rPr>
            <w:rFonts w:ascii="仿宋" w:eastAsia="仿宋" w:hAnsi="仿宋" w:cs="仿宋" w:hint="eastAsia"/>
            <w:lang w:eastAsia="zh-CN"/>
          </w:rPr>
          <w:t>(二)、防火防爆总图布置措施</w:t>
        </w:r>
        <w:r>
          <w:tab/>
        </w:r>
        <w:r>
          <w:fldChar w:fldCharType="begin"/>
        </w:r>
        <w:r>
          <w:instrText xml:space="preserve"> PAGEREF _Toc14039 \h </w:instrText>
        </w:r>
        <w:r>
          <w:fldChar w:fldCharType="separate"/>
        </w:r>
        <w:r>
          <w:t>26</w:t>
        </w:r>
        <w:r>
          <w:fldChar w:fldCharType="end"/>
        </w:r>
      </w:hyperlink>
    </w:p>
    <w:p>
      <w:pPr>
        <w:pStyle w:val="TOC2"/>
        <w:tabs>
          <w:tab w:val="right" w:leader="dot" w:pos="8306"/>
        </w:tabs>
      </w:pPr>
      <w:hyperlink w:anchor="_Toc15145" w:history="1">
        <w:r>
          <w:rPr>
            <w:rFonts w:ascii="仿宋" w:eastAsia="仿宋" w:hAnsi="仿宋" w:cs="仿宋" w:hint="eastAsia"/>
            <w:lang w:eastAsia="zh-CN"/>
          </w:rPr>
          <w:t>(三)、自然灾害防范措施</w:t>
        </w:r>
        <w:r>
          <w:tab/>
        </w:r>
        <w:r>
          <w:fldChar w:fldCharType="begin"/>
        </w:r>
        <w:r>
          <w:instrText xml:space="preserve"> PAGEREF _Toc15145 \h </w:instrText>
        </w:r>
        <w:r>
          <w:fldChar w:fldCharType="separate"/>
        </w:r>
        <w:r>
          <w:t>27</w:t>
        </w:r>
        <w:r>
          <w:fldChar w:fldCharType="end"/>
        </w:r>
      </w:hyperlink>
    </w:p>
    <w:p>
      <w:pPr>
        <w:pStyle w:val="TOC2"/>
        <w:tabs>
          <w:tab w:val="right" w:leader="dot" w:pos="8306"/>
        </w:tabs>
      </w:pPr>
      <w:hyperlink w:anchor="_Toc9573" w:history="1">
        <w:r>
          <w:rPr>
            <w:rFonts w:ascii="仿宋" w:eastAsia="仿宋" w:hAnsi="仿宋" w:cs="仿宋" w:hint="eastAsia"/>
            <w:lang w:eastAsia="zh-CN"/>
          </w:rPr>
          <w:t>(四)、安全色及安全标志使用要求</w:t>
        </w:r>
        <w:r>
          <w:tab/>
        </w:r>
        <w:r>
          <w:fldChar w:fldCharType="begin"/>
        </w:r>
        <w:r>
          <w:instrText xml:space="preserve"> PAGEREF _Toc9573 \h </w:instrText>
        </w:r>
        <w:r>
          <w:fldChar w:fldCharType="separate"/>
        </w:r>
        <w:r>
          <w:t>28</w:t>
        </w:r>
        <w:r>
          <w:fldChar w:fldCharType="end"/>
        </w:r>
      </w:hyperlink>
    </w:p>
    <w:p>
      <w:pPr>
        <w:pStyle w:val="TOC2"/>
        <w:tabs>
          <w:tab w:val="right" w:leader="dot" w:pos="8306"/>
        </w:tabs>
      </w:pPr>
      <w:hyperlink w:anchor="_Toc4037" w:history="1">
        <w:r>
          <w:rPr>
            <w:rFonts w:ascii="仿宋" w:eastAsia="仿宋" w:hAnsi="仿宋" w:cs="仿宋" w:hint="eastAsia"/>
            <w:lang w:eastAsia="zh-CN"/>
          </w:rPr>
          <w:t>(五)、防尘防毒措施</w:t>
        </w:r>
        <w:r>
          <w:tab/>
        </w:r>
        <w:r>
          <w:fldChar w:fldCharType="begin"/>
        </w:r>
        <w:r>
          <w:instrText xml:space="preserve"> PAGEREF _Toc4037 \h </w:instrText>
        </w:r>
        <w:r>
          <w:fldChar w:fldCharType="separate"/>
        </w:r>
        <w:r>
          <w:t>29</w:t>
        </w:r>
        <w:r>
          <w:fldChar w:fldCharType="end"/>
        </w:r>
      </w:hyperlink>
    </w:p>
    <w:p>
      <w:pPr>
        <w:pStyle w:val="TOC2"/>
        <w:tabs>
          <w:tab w:val="right" w:leader="dot" w:pos="8306"/>
        </w:tabs>
      </w:pPr>
      <w:hyperlink w:anchor="_Toc26971" w:history="1">
        <w:r>
          <w:rPr>
            <w:rFonts w:ascii="仿宋" w:eastAsia="仿宋" w:hAnsi="仿宋" w:cs="仿宋" w:hint="eastAsia"/>
            <w:lang w:eastAsia="zh-CN"/>
          </w:rPr>
          <w:t>(六)、防静电、触电防护及防雷措施</w:t>
        </w:r>
        <w:r>
          <w:tab/>
        </w:r>
        <w:r>
          <w:fldChar w:fldCharType="begin"/>
        </w:r>
        <w:r>
          <w:instrText xml:space="preserve"> PAGEREF _Toc26971 \h </w:instrText>
        </w:r>
        <w:r>
          <w:fldChar w:fldCharType="separate"/>
        </w:r>
        <w:r>
          <w:t>30</w:t>
        </w:r>
        <w:r>
          <w:fldChar w:fldCharType="end"/>
        </w:r>
      </w:hyperlink>
    </w:p>
    <w:p>
      <w:pPr>
        <w:pStyle w:val="TOC2"/>
        <w:tabs>
          <w:tab w:val="right" w:leader="dot" w:pos="8306"/>
        </w:tabs>
      </w:pPr>
      <w:hyperlink w:anchor="_Toc5807" w:history="1">
        <w:r>
          <w:rPr>
            <w:rFonts w:ascii="仿宋" w:eastAsia="仿宋" w:hAnsi="仿宋" w:cs="仿宋" w:hint="eastAsia"/>
            <w:lang w:eastAsia="zh-CN"/>
          </w:rPr>
          <w:t>(七)、机械设备安全保障措施</w:t>
        </w:r>
        <w:r>
          <w:tab/>
        </w:r>
        <w:r>
          <w:fldChar w:fldCharType="begin"/>
        </w:r>
        <w:r>
          <w:instrText xml:space="preserve"> PAGEREF _Toc5807 \h </w:instrText>
        </w:r>
        <w:r>
          <w:fldChar w:fldCharType="separate"/>
        </w:r>
        <w:r>
          <w:t>32</w:t>
        </w:r>
        <w:r>
          <w:fldChar w:fldCharType="end"/>
        </w:r>
      </w:hyperlink>
    </w:p>
    <w:p>
      <w:pPr>
        <w:pStyle w:val="TOC1"/>
        <w:tabs>
          <w:tab w:val="right" w:leader="dot" w:pos="8306"/>
        </w:tabs>
      </w:pPr>
      <w:hyperlink w:anchor="_Toc5088" w:history="1">
        <w:r>
          <w:rPr>
            <w:rFonts w:ascii="仿宋" w:eastAsia="仿宋" w:hAnsi="仿宋" w:cs="仿宋" w:hint="eastAsia"/>
            <w:lang w:eastAsia="zh-CN"/>
          </w:rPr>
          <w:t>九、光伏发电用逆变器项目环境影响分析</w:t>
        </w:r>
        <w:r>
          <w:tab/>
        </w:r>
        <w:r>
          <w:fldChar w:fldCharType="begin"/>
        </w:r>
        <w:r>
          <w:instrText xml:space="preserve"> PAGEREF _Toc5088 \h </w:instrText>
        </w:r>
        <w:r>
          <w:fldChar w:fldCharType="separate"/>
        </w:r>
        <w:r>
          <w:t>33</w:t>
        </w:r>
        <w:r>
          <w:fldChar w:fldCharType="end"/>
        </w:r>
      </w:hyperlink>
    </w:p>
    <w:p>
      <w:pPr>
        <w:pStyle w:val="TOC2"/>
        <w:tabs>
          <w:tab w:val="right" w:leader="dot" w:pos="8306"/>
        </w:tabs>
      </w:pPr>
      <w:hyperlink w:anchor="_Toc12916" w:history="1">
        <w:r>
          <w:rPr>
            <w:rFonts w:ascii="仿宋" w:eastAsia="仿宋" w:hAnsi="仿宋" w:cs="仿宋" w:hint="eastAsia"/>
            <w:lang w:eastAsia="zh-CN"/>
          </w:rPr>
          <w:t>(一)、建设区域环境质量现状</w:t>
        </w:r>
        <w:r>
          <w:tab/>
        </w:r>
        <w:r>
          <w:fldChar w:fldCharType="begin"/>
        </w:r>
        <w:r>
          <w:instrText xml:space="preserve"> PAGEREF _Toc12916 \h </w:instrText>
        </w:r>
        <w:r>
          <w:fldChar w:fldCharType="separate"/>
        </w:r>
        <w:r>
          <w:t>33</w:t>
        </w:r>
        <w:r>
          <w:fldChar w:fldCharType="end"/>
        </w:r>
      </w:hyperlink>
    </w:p>
    <w:p>
      <w:pPr>
        <w:pStyle w:val="TOC2"/>
        <w:tabs>
          <w:tab w:val="right" w:leader="dot" w:pos="8306"/>
        </w:tabs>
      </w:pPr>
      <w:hyperlink w:anchor="_Toc25395" w:history="1">
        <w:r>
          <w:rPr>
            <w:rFonts w:ascii="仿宋" w:eastAsia="仿宋" w:hAnsi="仿宋" w:cs="仿宋" w:hint="eastAsia"/>
            <w:lang w:eastAsia="zh-CN"/>
          </w:rPr>
          <w:t>(二)、建设期环境保护</w:t>
        </w:r>
        <w:r>
          <w:tab/>
        </w:r>
        <w:r>
          <w:fldChar w:fldCharType="begin"/>
        </w:r>
        <w:r>
          <w:instrText xml:space="preserve"> PAGEREF _Toc25395 \h </w:instrText>
        </w:r>
        <w:r>
          <w:fldChar w:fldCharType="separate"/>
        </w:r>
        <w:r>
          <w:t>35</w:t>
        </w:r>
        <w:r>
          <w:fldChar w:fldCharType="end"/>
        </w:r>
      </w:hyperlink>
    </w:p>
    <w:p>
      <w:pPr>
        <w:pStyle w:val="TOC2"/>
        <w:tabs>
          <w:tab w:val="right" w:leader="dot" w:pos="8306"/>
        </w:tabs>
      </w:pPr>
      <w:hyperlink w:anchor="_Toc32436" w:history="1">
        <w:r>
          <w:rPr>
            <w:rFonts w:ascii="仿宋" w:eastAsia="仿宋" w:hAnsi="仿宋" w:cs="仿宋" w:hint="eastAsia"/>
            <w:lang w:eastAsia="zh-CN"/>
          </w:rPr>
          <w:t>(三)、运营期环境保护</w:t>
        </w:r>
        <w:r>
          <w:tab/>
        </w:r>
        <w:r>
          <w:fldChar w:fldCharType="begin"/>
        </w:r>
        <w:r>
          <w:instrText xml:space="preserve"> PAGEREF _Toc32436 \h </w:instrText>
        </w:r>
        <w:r>
          <w:fldChar w:fldCharType="separate"/>
        </w:r>
        <w:r>
          <w:t>36</w:t>
        </w:r>
        <w:r>
          <w:fldChar w:fldCharType="end"/>
        </w:r>
      </w:hyperlink>
    </w:p>
    <w:p>
      <w:pPr>
        <w:pStyle w:val="TOC2"/>
        <w:tabs>
          <w:tab w:val="right" w:leader="dot" w:pos="8306"/>
        </w:tabs>
      </w:pPr>
      <w:hyperlink w:anchor="_Toc26980" w:history="1">
        <w:r>
          <w:rPr>
            <w:rFonts w:ascii="仿宋" w:eastAsia="仿宋" w:hAnsi="仿宋" w:cs="仿宋" w:hint="eastAsia"/>
            <w:lang w:eastAsia="zh-CN"/>
          </w:rPr>
          <w:t>(四)、光伏发电用逆变器项目建设对区域经济的影响</w:t>
        </w:r>
        <w:r>
          <w:tab/>
        </w:r>
        <w:r>
          <w:fldChar w:fldCharType="begin"/>
        </w:r>
        <w:r>
          <w:instrText xml:space="preserve"> PAGEREF _Toc26980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69" w:history="1">
        <w:r>
          <w:rPr>
            <w:rFonts w:ascii="仿宋" w:eastAsia="仿宋" w:hAnsi="仿宋" w:cs="仿宋" w:hint="eastAsia"/>
            <w:lang w:eastAsia="zh-CN"/>
          </w:rPr>
          <w:t>(五)、废弃物处理</w:t>
        </w:r>
        <w:r>
          <w:tab/>
        </w:r>
        <w:r>
          <w:fldChar w:fldCharType="begin"/>
        </w:r>
        <w:r>
          <w:instrText xml:space="preserve"> PAGEREF _Toc24169 \h </w:instrText>
        </w:r>
        <w:r>
          <w:fldChar w:fldCharType="separate"/>
        </w:r>
        <w:r>
          <w:t>39</w:t>
        </w:r>
        <w:r>
          <w:fldChar w:fldCharType="end"/>
        </w:r>
      </w:hyperlink>
    </w:p>
    <w:p>
      <w:pPr>
        <w:pStyle w:val="TOC2"/>
        <w:tabs>
          <w:tab w:val="right" w:leader="dot" w:pos="8306"/>
        </w:tabs>
      </w:pPr>
      <w:hyperlink w:anchor="_Toc23050" w:history="1">
        <w:r>
          <w:rPr>
            <w:rFonts w:ascii="仿宋" w:eastAsia="仿宋" w:hAnsi="仿宋" w:cs="仿宋" w:hint="eastAsia"/>
            <w:lang w:eastAsia="zh-CN"/>
          </w:rPr>
          <w:t>(六)、特殊环境影响分析</w:t>
        </w:r>
        <w:r>
          <w:tab/>
        </w:r>
        <w:r>
          <w:fldChar w:fldCharType="begin"/>
        </w:r>
        <w:r>
          <w:instrText xml:space="preserve"> PAGEREF _Toc23050 \h </w:instrText>
        </w:r>
        <w:r>
          <w:fldChar w:fldCharType="separate"/>
        </w:r>
        <w:r>
          <w:t>41</w:t>
        </w:r>
        <w:r>
          <w:fldChar w:fldCharType="end"/>
        </w:r>
      </w:hyperlink>
    </w:p>
    <w:p>
      <w:pPr>
        <w:pStyle w:val="TOC2"/>
        <w:tabs>
          <w:tab w:val="right" w:leader="dot" w:pos="8306"/>
        </w:tabs>
      </w:pPr>
      <w:hyperlink w:anchor="_Toc10569" w:history="1">
        <w:r>
          <w:rPr>
            <w:rFonts w:ascii="仿宋" w:eastAsia="仿宋" w:hAnsi="仿宋" w:cs="仿宋" w:hint="eastAsia"/>
            <w:lang w:eastAsia="zh-CN"/>
          </w:rPr>
          <w:t>(七)、清洁生产</w:t>
        </w:r>
        <w:r>
          <w:tab/>
        </w:r>
        <w:r>
          <w:fldChar w:fldCharType="begin"/>
        </w:r>
        <w:r>
          <w:instrText xml:space="preserve"> PAGEREF _Toc10569 \h </w:instrText>
        </w:r>
        <w:r>
          <w:fldChar w:fldCharType="separate"/>
        </w:r>
        <w:r>
          <w:t>42</w:t>
        </w:r>
        <w:r>
          <w:fldChar w:fldCharType="end"/>
        </w:r>
      </w:hyperlink>
    </w:p>
    <w:p>
      <w:pPr>
        <w:pStyle w:val="TOC2"/>
        <w:tabs>
          <w:tab w:val="right" w:leader="dot" w:pos="8306"/>
        </w:tabs>
      </w:pPr>
      <w:hyperlink w:anchor="_Toc16018" w:history="1">
        <w:r>
          <w:rPr>
            <w:rFonts w:ascii="仿宋" w:eastAsia="仿宋" w:hAnsi="仿宋" w:cs="仿宋" w:hint="eastAsia"/>
            <w:lang w:eastAsia="zh-CN"/>
          </w:rPr>
          <w:t>(八)、环境保护综合评价</w:t>
        </w:r>
        <w:r>
          <w:tab/>
        </w:r>
        <w:r>
          <w:fldChar w:fldCharType="begin"/>
        </w:r>
        <w:r>
          <w:instrText xml:space="preserve"> PAGEREF _Toc16018 \h </w:instrText>
        </w:r>
        <w:r>
          <w:fldChar w:fldCharType="separate"/>
        </w:r>
        <w:r>
          <w:t>43</w:t>
        </w:r>
        <w:r>
          <w:fldChar w:fldCharType="end"/>
        </w:r>
      </w:hyperlink>
    </w:p>
    <w:p>
      <w:pPr>
        <w:pStyle w:val="TOC1"/>
        <w:tabs>
          <w:tab w:val="right" w:leader="dot" w:pos="8306"/>
        </w:tabs>
      </w:pPr>
      <w:hyperlink w:anchor="_Toc22872" w:history="1">
        <w:r>
          <w:rPr>
            <w:rFonts w:ascii="仿宋" w:eastAsia="仿宋" w:hAnsi="仿宋" w:cs="仿宋" w:hint="eastAsia"/>
            <w:lang w:eastAsia="zh-CN"/>
          </w:rPr>
          <w:t>十、光伏发电用逆变器项目风险管理</w:t>
        </w:r>
        <w:r>
          <w:tab/>
        </w:r>
        <w:r>
          <w:fldChar w:fldCharType="begin"/>
        </w:r>
        <w:r>
          <w:instrText xml:space="preserve"> PAGEREF _Toc22872 \h </w:instrText>
        </w:r>
        <w:r>
          <w:fldChar w:fldCharType="separate"/>
        </w:r>
        <w:r>
          <w:t>44</w:t>
        </w:r>
        <w:r>
          <w:fldChar w:fldCharType="end"/>
        </w:r>
      </w:hyperlink>
    </w:p>
    <w:p>
      <w:pPr>
        <w:pStyle w:val="TOC2"/>
        <w:tabs>
          <w:tab w:val="right" w:leader="dot" w:pos="8306"/>
        </w:tabs>
      </w:pPr>
      <w:hyperlink w:anchor="_Toc3605" w:history="1">
        <w:r>
          <w:rPr>
            <w:rFonts w:ascii="仿宋" w:eastAsia="仿宋" w:hAnsi="仿宋" w:cs="仿宋" w:hint="eastAsia"/>
            <w:lang w:eastAsia="zh-CN"/>
          </w:rPr>
          <w:t>(一)、风险识别与评估</w:t>
        </w:r>
        <w:r>
          <w:tab/>
        </w:r>
        <w:r>
          <w:fldChar w:fldCharType="begin"/>
        </w:r>
        <w:r>
          <w:instrText xml:space="preserve"> PAGEREF _Toc3605 \h </w:instrText>
        </w:r>
        <w:r>
          <w:fldChar w:fldCharType="separate"/>
        </w:r>
        <w:r>
          <w:t>44</w:t>
        </w:r>
        <w:r>
          <w:fldChar w:fldCharType="end"/>
        </w:r>
      </w:hyperlink>
    </w:p>
    <w:p>
      <w:pPr>
        <w:pStyle w:val="TOC2"/>
        <w:tabs>
          <w:tab w:val="right" w:leader="dot" w:pos="8306"/>
        </w:tabs>
      </w:pPr>
      <w:hyperlink w:anchor="_Toc25059" w:history="1">
        <w:r>
          <w:rPr>
            <w:rFonts w:ascii="仿宋" w:eastAsia="仿宋" w:hAnsi="仿宋" w:cs="仿宋" w:hint="eastAsia"/>
            <w:lang w:eastAsia="zh-CN"/>
          </w:rPr>
          <w:t>(二)、风险应对策略</w:t>
        </w:r>
        <w:r>
          <w:tab/>
        </w:r>
        <w:r>
          <w:fldChar w:fldCharType="begin"/>
        </w:r>
        <w:r>
          <w:instrText xml:space="preserve"> PAGEREF _Toc25059 \h </w:instrText>
        </w:r>
        <w:r>
          <w:fldChar w:fldCharType="separate"/>
        </w:r>
        <w:r>
          <w:t>46</w:t>
        </w:r>
        <w:r>
          <w:fldChar w:fldCharType="end"/>
        </w:r>
      </w:hyperlink>
    </w:p>
    <w:p>
      <w:pPr>
        <w:pStyle w:val="TOC2"/>
        <w:tabs>
          <w:tab w:val="right" w:leader="dot" w:pos="8306"/>
        </w:tabs>
      </w:pPr>
      <w:hyperlink w:anchor="_Toc19675" w:history="1">
        <w:r>
          <w:rPr>
            <w:rFonts w:ascii="仿宋" w:eastAsia="仿宋" w:hAnsi="仿宋" w:cs="仿宋" w:hint="eastAsia"/>
            <w:lang w:eastAsia="zh-CN"/>
          </w:rPr>
          <w:t>(三)、风险监控与控制</w:t>
        </w:r>
        <w:r>
          <w:tab/>
        </w:r>
        <w:r>
          <w:fldChar w:fldCharType="begin"/>
        </w:r>
        <w:r>
          <w:instrText xml:space="preserve"> PAGEREF _Toc19675 \h </w:instrText>
        </w:r>
        <w:r>
          <w:fldChar w:fldCharType="separate"/>
        </w:r>
        <w:r>
          <w:t>47</w:t>
        </w:r>
        <w:r>
          <w:fldChar w:fldCharType="end"/>
        </w:r>
      </w:hyperlink>
    </w:p>
    <w:p>
      <w:pPr>
        <w:pStyle w:val="TOC1"/>
        <w:tabs>
          <w:tab w:val="right" w:leader="dot" w:pos="8306"/>
        </w:tabs>
      </w:pPr>
      <w:hyperlink w:anchor="_Toc25468" w:history="1">
        <w:r>
          <w:rPr>
            <w:rFonts w:ascii="仿宋" w:eastAsia="仿宋" w:hAnsi="仿宋" w:cs="仿宋" w:hint="eastAsia"/>
            <w:lang w:eastAsia="zh-CN"/>
          </w:rPr>
          <w:t>十一、光伏发电用逆变器项目财务管理</w:t>
        </w:r>
        <w:r>
          <w:tab/>
        </w:r>
        <w:r>
          <w:fldChar w:fldCharType="begin"/>
        </w:r>
        <w:r>
          <w:instrText xml:space="preserve"> PAGEREF _Toc25468 \h </w:instrText>
        </w:r>
        <w:r>
          <w:fldChar w:fldCharType="separate"/>
        </w:r>
        <w:r>
          <w:t>49</w:t>
        </w:r>
        <w:r>
          <w:fldChar w:fldCharType="end"/>
        </w:r>
      </w:hyperlink>
    </w:p>
    <w:p>
      <w:pPr>
        <w:pStyle w:val="TOC2"/>
        <w:tabs>
          <w:tab w:val="right" w:leader="dot" w:pos="8306"/>
        </w:tabs>
      </w:pPr>
      <w:hyperlink w:anchor="_Toc14579" w:history="1">
        <w:r>
          <w:rPr>
            <w:rFonts w:ascii="仿宋" w:eastAsia="仿宋" w:hAnsi="仿宋" w:cs="仿宋" w:hint="eastAsia"/>
            <w:lang w:eastAsia="zh-CN"/>
          </w:rPr>
          <w:t>(一)、资金需求大</w:t>
        </w:r>
        <w:r>
          <w:tab/>
        </w:r>
        <w:r>
          <w:fldChar w:fldCharType="begin"/>
        </w:r>
        <w:r>
          <w:instrText xml:space="preserve"> PAGEREF _Toc14579 \h </w:instrText>
        </w:r>
        <w:r>
          <w:fldChar w:fldCharType="separate"/>
        </w:r>
        <w:r>
          <w:t>49</w:t>
        </w:r>
        <w:r>
          <w:fldChar w:fldCharType="end"/>
        </w:r>
      </w:hyperlink>
    </w:p>
    <w:p>
      <w:pPr>
        <w:pStyle w:val="TOC2"/>
        <w:tabs>
          <w:tab w:val="right" w:leader="dot" w:pos="8306"/>
        </w:tabs>
      </w:pPr>
      <w:hyperlink w:anchor="_Toc19631" w:history="1">
        <w:r>
          <w:rPr>
            <w:rFonts w:ascii="仿宋" w:eastAsia="仿宋" w:hAnsi="仿宋" w:cs="仿宋" w:hint="eastAsia"/>
            <w:lang w:eastAsia="zh-CN"/>
          </w:rPr>
          <w:t>(二)、研发周期长</w:t>
        </w:r>
        <w:r>
          <w:tab/>
        </w:r>
        <w:r>
          <w:fldChar w:fldCharType="begin"/>
        </w:r>
        <w:r>
          <w:instrText xml:space="preserve"> PAGEREF _Toc19631 \h </w:instrText>
        </w:r>
        <w:r>
          <w:fldChar w:fldCharType="separate"/>
        </w:r>
        <w:r>
          <w:t>50</w:t>
        </w:r>
        <w:r>
          <w:fldChar w:fldCharType="end"/>
        </w:r>
      </w:hyperlink>
    </w:p>
    <w:p>
      <w:pPr>
        <w:pStyle w:val="TOC2"/>
        <w:tabs>
          <w:tab w:val="right" w:leader="dot" w:pos="8306"/>
        </w:tabs>
      </w:pPr>
      <w:hyperlink w:anchor="_Toc29831" w:history="1">
        <w:r>
          <w:rPr>
            <w:rFonts w:ascii="仿宋" w:eastAsia="仿宋" w:hAnsi="仿宋" w:cs="仿宋" w:hint="eastAsia"/>
            <w:lang w:eastAsia="zh-CN"/>
          </w:rPr>
          <w:t>(三)、市场风险大</w:t>
        </w:r>
        <w:r>
          <w:tab/>
        </w:r>
        <w:r>
          <w:fldChar w:fldCharType="begin"/>
        </w:r>
        <w:r>
          <w:instrText xml:space="preserve"> PAGEREF _Toc29831 \h </w:instrText>
        </w:r>
        <w:r>
          <w:fldChar w:fldCharType="separate"/>
        </w:r>
        <w:r>
          <w:t>51</w:t>
        </w:r>
        <w:r>
          <w:fldChar w:fldCharType="end"/>
        </w:r>
      </w:hyperlink>
    </w:p>
    <w:p>
      <w:pPr>
        <w:pStyle w:val="TOC2"/>
        <w:tabs>
          <w:tab w:val="right" w:leader="dot" w:pos="8306"/>
        </w:tabs>
      </w:pPr>
      <w:hyperlink w:anchor="_Toc13704" w:history="1">
        <w:r>
          <w:rPr>
            <w:rFonts w:ascii="仿宋" w:eastAsia="仿宋" w:hAnsi="仿宋" w:cs="仿宋" w:hint="eastAsia"/>
            <w:lang w:eastAsia="zh-CN"/>
          </w:rPr>
          <w:t>(四)、利润率高</w:t>
        </w:r>
        <w:r>
          <w:tab/>
        </w:r>
        <w:r>
          <w:fldChar w:fldCharType="begin"/>
        </w:r>
        <w:r>
          <w:instrText xml:space="preserve"> PAGEREF _Toc13704 \h </w:instrText>
        </w:r>
        <w:r>
          <w:fldChar w:fldCharType="separate"/>
        </w:r>
        <w:r>
          <w:t>54</w:t>
        </w:r>
        <w:r>
          <w:fldChar w:fldCharType="end"/>
        </w:r>
      </w:hyperlink>
    </w:p>
    <w:p>
      <w:pPr>
        <w:pStyle w:val="TOC1"/>
        <w:tabs>
          <w:tab w:val="right" w:leader="dot" w:pos="8306"/>
        </w:tabs>
      </w:pPr>
      <w:hyperlink w:anchor="_Toc25559" w:history="1">
        <w:r>
          <w:rPr>
            <w:rFonts w:ascii="仿宋" w:eastAsia="仿宋" w:hAnsi="仿宋" w:cs="仿宋" w:hint="eastAsia"/>
            <w:lang w:eastAsia="zh-CN"/>
          </w:rPr>
          <w:t>十二、光伏发电用逆变器项目技术管理</w:t>
        </w:r>
        <w:r>
          <w:tab/>
        </w:r>
        <w:r>
          <w:fldChar w:fldCharType="begin"/>
        </w:r>
        <w:r>
          <w:instrText xml:space="preserve"> PAGEREF _Toc25559 \h </w:instrText>
        </w:r>
        <w:r>
          <w:fldChar w:fldCharType="separate"/>
        </w:r>
        <w:r>
          <w:t>56</w:t>
        </w:r>
        <w:r>
          <w:fldChar w:fldCharType="end"/>
        </w:r>
      </w:hyperlink>
    </w:p>
    <w:p>
      <w:pPr>
        <w:pStyle w:val="TOC2"/>
        <w:tabs>
          <w:tab w:val="right" w:leader="dot" w:pos="8306"/>
        </w:tabs>
      </w:pPr>
      <w:hyperlink w:anchor="_Toc29733" w:history="1">
        <w:r>
          <w:rPr>
            <w:rFonts w:ascii="仿宋" w:eastAsia="仿宋" w:hAnsi="仿宋" w:cs="仿宋" w:hint="eastAsia"/>
            <w:lang w:eastAsia="zh-CN"/>
          </w:rPr>
          <w:t>(一)、技术方案选用方向</w:t>
        </w:r>
        <w:r>
          <w:tab/>
        </w:r>
        <w:r>
          <w:fldChar w:fldCharType="begin"/>
        </w:r>
        <w:r>
          <w:instrText xml:space="preserve"> PAGEREF _Toc29733 \h </w:instrText>
        </w:r>
        <w:r>
          <w:fldChar w:fldCharType="separate"/>
        </w:r>
        <w:r>
          <w:t>56</w:t>
        </w:r>
        <w:r>
          <w:fldChar w:fldCharType="end"/>
        </w:r>
      </w:hyperlink>
    </w:p>
    <w:p>
      <w:pPr>
        <w:pStyle w:val="TOC2"/>
        <w:tabs>
          <w:tab w:val="right" w:leader="dot" w:pos="8306"/>
        </w:tabs>
      </w:pPr>
      <w:hyperlink w:anchor="_Toc25596" w:history="1">
        <w:r>
          <w:rPr>
            <w:rFonts w:ascii="仿宋" w:eastAsia="仿宋" w:hAnsi="仿宋" w:cs="仿宋" w:hint="eastAsia"/>
            <w:lang w:eastAsia="zh-CN"/>
          </w:rPr>
          <w:t>(二)、工艺技术方案选用原则</w:t>
        </w:r>
        <w:r>
          <w:tab/>
        </w:r>
        <w:r>
          <w:fldChar w:fldCharType="begin"/>
        </w:r>
        <w:r>
          <w:instrText xml:space="preserve"> PAGEREF _Toc25596 \h </w:instrText>
        </w:r>
        <w:r>
          <w:fldChar w:fldCharType="separate"/>
        </w:r>
        <w:r>
          <w:t>58</w:t>
        </w:r>
        <w:r>
          <w:fldChar w:fldCharType="end"/>
        </w:r>
      </w:hyperlink>
    </w:p>
    <w:p>
      <w:pPr>
        <w:pStyle w:val="TOC2"/>
        <w:tabs>
          <w:tab w:val="right" w:leader="dot" w:pos="8306"/>
        </w:tabs>
      </w:pPr>
      <w:hyperlink w:anchor="_Toc6881" w:history="1">
        <w:r>
          <w:rPr>
            <w:rFonts w:ascii="仿宋" w:eastAsia="仿宋" w:hAnsi="仿宋" w:cs="仿宋" w:hint="eastAsia"/>
            <w:lang w:eastAsia="zh-CN"/>
          </w:rPr>
          <w:t>(三)、工艺技术方案要求</w:t>
        </w:r>
        <w:r>
          <w:tab/>
        </w:r>
        <w:r>
          <w:fldChar w:fldCharType="begin"/>
        </w:r>
        <w:r>
          <w:instrText xml:space="preserve"> PAGEREF _Toc6881 \h </w:instrText>
        </w:r>
        <w:r>
          <w:fldChar w:fldCharType="separate"/>
        </w:r>
        <w:r>
          <w:t>60</w:t>
        </w:r>
        <w:r>
          <w:fldChar w:fldCharType="end"/>
        </w:r>
      </w:hyperlink>
    </w:p>
    <w:p>
      <w:pPr>
        <w:pStyle w:val="TOC1"/>
        <w:tabs>
          <w:tab w:val="right" w:leader="dot" w:pos="8306"/>
        </w:tabs>
      </w:pPr>
      <w:hyperlink w:anchor="_Toc26856" w:history="1">
        <w:r>
          <w:rPr>
            <w:rFonts w:ascii="仿宋" w:eastAsia="仿宋" w:hAnsi="仿宋" w:cs="仿宋" w:hint="eastAsia"/>
            <w:lang w:eastAsia="zh-CN"/>
          </w:rPr>
          <w:t>十三、利益相关者分析与沟通计划</w:t>
        </w:r>
        <w:r>
          <w:tab/>
        </w:r>
        <w:r>
          <w:fldChar w:fldCharType="begin"/>
        </w:r>
        <w:r>
          <w:instrText xml:space="preserve"> PAGEREF _Toc26856 \h </w:instrText>
        </w:r>
        <w:r>
          <w:fldChar w:fldCharType="separate"/>
        </w:r>
        <w:r>
          <w:t>62</w:t>
        </w:r>
        <w:r>
          <w:fldChar w:fldCharType="end"/>
        </w:r>
      </w:hyperlink>
    </w:p>
    <w:p>
      <w:pPr>
        <w:pStyle w:val="TOC2"/>
        <w:tabs>
          <w:tab w:val="right" w:leader="dot" w:pos="8306"/>
        </w:tabs>
      </w:pPr>
      <w:hyperlink w:anchor="_Toc21728" w:history="1">
        <w:r>
          <w:rPr>
            <w:rFonts w:ascii="仿宋" w:eastAsia="仿宋" w:hAnsi="仿宋" w:cs="仿宋" w:hint="eastAsia"/>
            <w:lang w:eastAsia="zh-CN"/>
          </w:rPr>
          <w:t>(一)、利益相关者分析</w:t>
        </w:r>
        <w:r>
          <w:tab/>
        </w:r>
        <w:r>
          <w:fldChar w:fldCharType="begin"/>
        </w:r>
        <w:r>
          <w:instrText xml:space="preserve"> PAGEREF _Toc21728 \h </w:instrText>
        </w:r>
        <w:r>
          <w:fldChar w:fldCharType="separate"/>
        </w:r>
        <w:r>
          <w:t>62</w:t>
        </w:r>
        <w:r>
          <w:fldChar w:fldCharType="end"/>
        </w:r>
      </w:hyperlink>
    </w:p>
    <w:p>
      <w:pPr>
        <w:pStyle w:val="TOC2"/>
        <w:tabs>
          <w:tab w:val="right" w:leader="dot" w:pos="8306"/>
        </w:tabs>
      </w:pPr>
      <w:hyperlink w:anchor="_Toc17469" w:history="1">
        <w:r>
          <w:rPr>
            <w:rFonts w:ascii="仿宋" w:eastAsia="仿宋" w:hAnsi="仿宋" w:cs="仿宋" w:hint="eastAsia"/>
            <w:lang w:eastAsia="zh-CN"/>
          </w:rPr>
          <w:t>(二)、沟通计划</w:t>
        </w:r>
        <w:r>
          <w:tab/>
        </w:r>
        <w:r>
          <w:fldChar w:fldCharType="begin"/>
        </w:r>
        <w:r>
          <w:instrText xml:space="preserve"> PAGEREF _Toc17469 \h </w:instrText>
        </w:r>
        <w:r>
          <w:fldChar w:fldCharType="separate"/>
        </w:r>
        <w:r>
          <w:t>63</w:t>
        </w:r>
        <w:r>
          <w:fldChar w:fldCharType="end"/>
        </w:r>
      </w:hyperlink>
    </w:p>
    <w:p>
      <w:pPr>
        <w:pStyle w:val="TOC1"/>
        <w:tabs>
          <w:tab w:val="right" w:leader="dot" w:pos="8306"/>
        </w:tabs>
      </w:pPr>
      <w:hyperlink w:anchor="_Toc31754" w:history="1">
        <w:r>
          <w:rPr>
            <w:rFonts w:ascii="仿宋" w:eastAsia="仿宋" w:hAnsi="仿宋" w:cs="仿宋" w:hint="eastAsia"/>
            <w:lang w:eastAsia="zh-CN"/>
          </w:rPr>
          <w:t>十四、光伏发电用逆变器项目治理与监督</w:t>
        </w:r>
        <w:r>
          <w:tab/>
        </w:r>
        <w:r>
          <w:fldChar w:fldCharType="begin"/>
        </w:r>
        <w:r>
          <w:instrText xml:space="preserve"> PAGEREF _Toc31754 \h </w:instrText>
        </w:r>
        <w:r>
          <w:fldChar w:fldCharType="separate"/>
        </w:r>
        <w:r>
          <w:t>65</w:t>
        </w:r>
        <w:r>
          <w:fldChar w:fldCharType="end"/>
        </w:r>
      </w:hyperlink>
    </w:p>
    <w:p>
      <w:pPr>
        <w:pStyle w:val="TOC2"/>
        <w:tabs>
          <w:tab w:val="right" w:leader="dot" w:pos="8306"/>
        </w:tabs>
      </w:pPr>
      <w:hyperlink w:anchor="_Toc9192" w:history="1">
        <w:r>
          <w:rPr>
            <w:rFonts w:ascii="仿宋" w:eastAsia="仿宋" w:hAnsi="仿宋" w:cs="仿宋" w:hint="eastAsia"/>
            <w:lang w:eastAsia="zh-CN"/>
          </w:rPr>
          <w:t>(一)、光伏发电用逆变器项目治理结构</w:t>
        </w:r>
        <w:r>
          <w:tab/>
        </w:r>
        <w:r>
          <w:fldChar w:fldCharType="begin"/>
        </w:r>
        <w:r>
          <w:instrText xml:space="preserve"> PAGEREF _Toc9192 \h </w:instrText>
        </w:r>
        <w:r>
          <w:fldChar w:fldCharType="separate"/>
        </w:r>
        <w:r>
          <w:t>65</w:t>
        </w:r>
        <w:r>
          <w:fldChar w:fldCharType="end"/>
        </w:r>
      </w:hyperlink>
    </w:p>
    <w:p>
      <w:pPr>
        <w:pStyle w:val="TOC2"/>
        <w:tabs>
          <w:tab w:val="right" w:leader="dot" w:pos="8306"/>
        </w:tabs>
      </w:pPr>
      <w:hyperlink w:anchor="_Toc23469" w:history="1">
        <w:r>
          <w:rPr>
            <w:rFonts w:ascii="仿宋" w:eastAsia="仿宋" w:hAnsi="仿宋" w:cs="仿宋" w:hint="eastAsia"/>
            <w:lang w:eastAsia="zh-CN"/>
          </w:rPr>
          <w:t>(二)、监督与审计</w:t>
        </w:r>
        <w:r>
          <w:tab/>
        </w:r>
        <w:r>
          <w:fldChar w:fldCharType="begin"/>
        </w:r>
        <w:r>
          <w:instrText xml:space="preserve"> PAGEREF _Toc23469 \h </w:instrText>
        </w:r>
        <w:r>
          <w:fldChar w:fldCharType="separate"/>
        </w:r>
        <w:r>
          <w:t>66</w:t>
        </w:r>
        <w:r>
          <w:fldChar w:fldCharType="end"/>
        </w:r>
      </w:hyperlink>
    </w:p>
    <w:p>
      <w:pPr>
        <w:pStyle w:val="TOC1"/>
        <w:tabs>
          <w:tab w:val="right" w:leader="dot" w:pos="8306"/>
        </w:tabs>
      </w:pPr>
      <w:hyperlink w:anchor="_Toc3761" w:history="1">
        <w:r>
          <w:rPr>
            <w:rFonts w:ascii="仿宋" w:eastAsia="仿宋" w:hAnsi="仿宋" w:cs="仿宋" w:hint="eastAsia"/>
            <w:lang w:eastAsia="zh-CN"/>
          </w:rPr>
          <w:t>十五、光伏发电用逆变器项目实施时间节点</w:t>
        </w:r>
        <w:r>
          <w:tab/>
        </w:r>
        <w:r>
          <w:fldChar w:fldCharType="begin"/>
        </w:r>
        <w:r>
          <w:instrText xml:space="preserve"> PAGEREF _Toc3761 \h </w:instrText>
        </w:r>
        <w:r>
          <w:fldChar w:fldCharType="separate"/>
        </w:r>
        <w:r>
          <w:t>68</w:t>
        </w:r>
        <w:r>
          <w:fldChar w:fldCharType="end"/>
        </w:r>
      </w:hyperlink>
    </w:p>
    <w:p>
      <w:pPr>
        <w:pStyle w:val="TOC2"/>
        <w:tabs>
          <w:tab w:val="right" w:leader="dot" w:pos="8306"/>
        </w:tabs>
      </w:pPr>
      <w:hyperlink w:anchor="_Toc27999" w:history="1">
        <w:r>
          <w:rPr>
            <w:rFonts w:ascii="仿宋" w:eastAsia="仿宋" w:hAnsi="仿宋" w:cs="仿宋" w:hint="eastAsia"/>
            <w:lang w:eastAsia="zh-CN"/>
          </w:rPr>
          <w:t>(一)、光伏发电用逆变器项目启动阶段时间节点</w:t>
        </w:r>
        <w:r>
          <w:tab/>
        </w:r>
        <w:r>
          <w:fldChar w:fldCharType="begin"/>
        </w:r>
        <w:r>
          <w:instrText xml:space="preserve"> PAGEREF _Toc27999 \h </w:instrText>
        </w:r>
        <w:r>
          <w:fldChar w:fldCharType="separate"/>
        </w:r>
        <w:r>
          <w:t>68</w:t>
        </w:r>
        <w:r>
          <w:fldChar w:fldCharType="end"/>
        </w:r>
      </w:hyperlink>
    </w:p>
    <w:p>
      <w:pPr>
        <w:pStyle w:val="TOC2"/>
        <w:tabs>
          <w:tab w:val="right" w:leader="dot" w:pos="8306"/>
        </w:tabs>
      </w:pPr>
      <w:hyperlink w:anchor="_Toc5652" w:history="1">
        <w:r>
          <w:rPr>
            <w:rFonts w:ascii="仿宋" w:eastAsia="仿宋" w:hAnsi="仿宋" w:cs="仿宋" w:hint="eastAsia"/>
            <w:lang w:eastAsia="zh-CN"/>
          </w:rPr>
          <w:t>(二)、光伏发电用逆变器项目执行阶段时间节点</w:t>
        </w:r>
        <w:r>
          <w:tab/>
        </w:r>
        <w:r>
          <w:fldChar w:fldCharType="begin"/>
        </w:r>
        <w:r>
          <w:instrText xml:space="preserve"> PAGEREF _Toc5652 \h </w:instrText>
        </w:r>
        <w:r>
          <w:fldChar w:fldCharType="separate"/>
        </w:r>
        <w:r>
          <w:t>69</w:t>
        </w:r>
        <w:r>
          <w:fldChar w:fldCharType="end"/>
        </w:r>
      </w:hyperlink>
    </w:p>
    <w:p>
      <w:pPr>
        <w:pStyle w:val="TOC2"/>
        <w:tabs>
          <w:tab w:val="right" w:leader="dot" w:pos="8306"/>
        </w:tabs>
      </w:pPr>
      <w:hyperlink w:anchor="_Toc2530" w:history="1">
        <w:r>
          <w:rPr>
            <w:rFonts w:ascii="仿宋" w:eastAsia="仿宋" w:hAnsi="仿宋" w:cs="仿宋" w:hint="eastAsia"/>
            <w:lang w:eastAsia="zh-CN"/>
          </w:rPr>
          <w:t>(三)、光伏发电用逆变器项目完成阶段时间节点</w:t>
        </w:r>
        <w:r>
          <w:tab/>
        </w:r>
        <w:r>
          <w:fldChar w:fldCharType="begin"/>
        </w:r>
        <w:r>
          <w:instrText xml:space="preserve"> PAGEREF _Toc2530 \h </w:instrText>
        </w:r>
        <w:r>
          <w:fldChar w:fldCharType="separate"/>
        </w:r>
        <w:r>
          <w:t>70</w:t>
        </w:r>
        <w:r>
          <w:fldChar w:fldCharType="end"/>
        </w:r>
      </w:hyperlink>
    </w:p>
    <w:p>
      <w:pPr>
        <w:pStyle w:val="TOC1"/>
        <w:tabs>
          <w:tab w:val="right" w:leader="dot" w:pos="8306"/>
        </w:tabs>
      </w:pPr>
      <w:hyperlink w:anchor="_Toc28710" w:history="1">
        <w:r>
          <w:rPr>
            <w:rFonts w:ascii="仿宋" w:eastAsia="仿宋" w:hAnsi="仿宋" w:cs="仿宋" w:hint="eastAsia"/>
            <w:lang w:eastAsia="zh-CN"/>
          </w:rPr>
          <w:t>十六、光伏发电用逆变器项目工程方案分析</w:t>
        </w:r>
        <w:r>
          <w:tab/>
        </w:r>
        <w:r>
          <w:fldChar w:fldCharType="begin"/>
        </w:r>
        <w:r>
          <w:instrText xml:space="preserve"> PAGEREF _Toc28710 \h </w:instrText>
        </w:r>
        <w:r>
          <w:fldChar w:fldCharType="separate"/>
        </w:r>
        <w:r>
          <w:t>71</w:t>
        </w:r>
        <w:r>
          <w:fldChar w:fldCharType="end"/>
        </w:r>
      </w:hyperlink>
    </w:p>
    <w:p>
      <w:pPr>
        <w:pStyle w:val="TOC2"/>
        <w:tabs>
          <w:tab w:val="right" w:leader="dot" w:pos="8306"/>
        </w:tabs>
      </w:pPr>
      <w:hyperlink w:anchor="_Toc5639" w:history="1">
        <w:r>
          <w:rPr>
            <w:rFonts w:ascii="仿宋" w:eastAsia="仿宋" w:hAnsi="仿宋" w:cs="仿宋" w:hint="eastAsia"/>
            <w:lang w:eastAsia="zh-CN"/>
          </w:rPr>
          <w:t>(一)、建筑工程设计原则</w:t>
        </w:r>
        <w:r>
          <w:tab/>
        </w:r>
        <w:r>
          <w:fldChar w:fldCharType="begin"/>
        </w:r>
        <w:r>
          <w:instrText xml:space="preserve"> PAGEREF _Toc5639 \h </w:instrText>
        </w:r>
        <w:r>
          <w:fldChar w:fldCharType="separate"/>
        </w:r>
        <w:r>
          <w:t>71</w:t>
        </w:r>
        <w:r>
          <w:fldChar w:fldCharType="end"/>
        </w:r>
      </w:hyperlink>
    </w:p>
    <w:p>
      <w:pPr>
        <w:pStyle w:val="TOC2"/>
        <w:tabs>
          <w:tab w:val="right" w:leader="dot" w:pos="8306"/>
        </w:tabs>
      </w:pPr>
      <w:hyperlink w:anchor="_Toc332" w:history="1">
        <w:r>
          <w:rPr>
            <w:rFonts w:ascii="仿宋" w:eastAsia="仿宋" w:hAnsi="仿宋" w:cs="仿宋" w:hint="eastAsia"/>
            <w:lang w:eastAsia="zh-CN"/>
          </w:rPr>
          <w:t>(二)、土建工程建设指标</w:t>
        </w:r>
        <w:r>
          <w:tab/>
        </w:r>
        <w:r>
          <w:fldChar w:fldCharType="begin"/>
        </w:r>
        <w:r>
          <w:instrText xml:space="preserve"> PAGEREF _Toc332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29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89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光伏发电用逆变器项目的主要产品是XXXX，预计年产值为XXX万元。这一产品在市场中占据着重要的地位，其广泛的应用范围使得该光伏发电用逆变器项目的市场前景非常广阔。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光伏发电用逆变器项目的xxx产品作为重要的原材料之一，将在多个领域发挥关键作用。其在建筑、交通、能源等方面的广泛应用将为整个产业链提供强大的支持，形成产业协同效应。光伏发电用逆变器项目的年产值XXX万XXX万XXX万万元不仅反映了其在市场上的巨大潜力，更预示着它对国民经济的积极贡献。这种关联度高、涉及面广的产业关系，使得该光伏发电用逆变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29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总征地面积为XXXX平方米，相当于约XX.XX亩，其中净用地面积为XXXX平方米，红线范围内相当于约XX.XX亩。这一用地规模充分考虑了光伏发电用逆变器项目的建设需求，保障了光伏发电用逆变器项目在合适的空间内得以充分发展。光伏发电用逆变器项目规划的总建筑面积为XXXX平方米，其中主体工程建设占XXXX平方米，计容建筑面积达XXXX平方米。预计建筑工程的投资将达到XXXX万元，为光伏发电用逆变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计划购置的设备共计XXXX台（套），设备购置费用为XXXX万元。这一设备购置计划充分考虑到光伏发电用逆变器项目的生产需求和技术要求，确保了光伏发电用逆变器项目在生产运营中具备先进的技术装备和高效的生产能力。设备的合理配置将为光伏发电用逆变器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计划总投资为XXXX万元，预计年实现营业收入为XXXX万元。这一产能规模的设定旨在确保光伏发电用逆变器项目能够在投资与回报之间取得平衡，实现长期可持续的发展。光伏发电用逆变器项目的总投资充分考虑到各个方面的需求，包括用地建设、设备购置等多个环节，以确保光伏发电用逆变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067"/>
      <w:r>
        <w:rPr>
          <w:rFonts w:ascii="仿宋" w:eastAsia="仿宋" w:hAnsi="仿宋" w:cs="仿宋" w:hint="eastAsia"/>
          <w:sz w:val="28"/>
          <w:lang w:eastAsia="zh-CN"/>
        </w:rPr>
        <w:t>二、光伏发电用逆变器项目建设单位说明</w:t>
      </w:r>
      <w:bookmarkEnd w:id="5"/>
    </w:p>
    <w:p>
      <w:pPr>
        <w:pStyle w:val="Heading2"/>
        <w:rPr>
          <w:rFonts w:ascii="仿宋" w:eastAsia="仿宋" w:hAnsi="仿宋" w:cs="仿宋" w:hint="eastAsia"/>
          <w:lang w:eastAsia="zh-CN"/>
        </w:rPr>
      </w:pPr>
      <w:bookmarkStart w:id="6" w:name="_Toc7253"/>
      <w:r>
        <w:rPr>
          <w:rFonts w:ascii="仿宋" w:eastAsia="仿宋" w:hAnsi="仿宋" w:cs="仿宋" w:hint="eastAsia"/>
          <w:lang w:eastAsia="zh-CN"/>
        </w:rPr>
        <w:t>(一)、光伏发电用逆变器项目承办单位基本情况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483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伏发电用逆变器项目承办单位的XXXX，我们着眼于实现可持续的经济效益。通过技术创新和解决方案的提供，公司预计在光伏发电用逆变器项目执行期间将获得可观的收入增长。这一收入来源主要包括光伏发电用逆变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同时，我们注重成本控制和效率提升，以确保光伏发电用逆变器项目的可持续盈利。透过精细的管理和资源优化，公司期望实现光伏发电用逆变器项目利润最大化。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伏发电用逆变器项目实施进行全面的投资评估，包括光伏发电用逆变器项目启动阶段的资金投入和后续运营成本。通过对光伏发电用逆变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确保公司在光伏发电用逆变器项目实施过程中具备足够的资金流动性，公司将进行详尽的现金流分析。这包括资金需求的合理预测、光伏发电用逆变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6892"/>
      <w:r>
        <w:rPr>
          <w:rFonts w:ascii="仿宋" w:eastAsia="仿宋" w:hAnsi="仿宋" w:cs="仿宋" w:hint="eastAsia"/>
          <w:sz w:val="28"/>
          <w:lang w:eastAsia="zh-CN"/>
        </w:rPr>
        <w:t>三、光伏发电用逆变器项目土建工程</w:t>
      </w:r>
      <w:bookmarkEnd w:id="8"/>
    </w:p>
    <w:p>
      <w:pPr>
        <w:pStyle w:val="Heading2"/>
        <w:rPr>
          <w:rFonts w:ascii="仿宋" w:eastAsia="仿宋" w:hAnsi="仿宋" w:cs="仿宋" w:hint="eastAsia"/>
          <w:lang w:eastAsia="zh-CN"/>
        </w:rPr>
      </w:pPr>
      <w:bookmarkStart w:id="9" w:name="_Toc1567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在光伏发电用逆变器项目的建筑工程设计中，我们将秉承一系列重要的设计原则，以确保光伏发电用逆变器项目建筑在功能、美观、可持续性等方面达到最佳效果。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首要原则是确保建筑的功能性得到最大化的发挥。我们将充分理解光伏发电用逆变器项目的实际需求，合理布局各个功能区域，保证建筑在满足业务需求的同时，提供高效的工作环境。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在建筑设计中，我们将综合考虑建设和运营成本。通过精细的经济效益分析，确保设计方案在高效利用资源的同时，对光伏发电用逆变器项目的长期盈利能力有积极的贡献。</w:t>
      </w:r>
    </w:p>
    <w:p>
      <w:pPr>
        <w:pStyle w:val="Heading2"/>
        <w:ind w:firstLine="560" w:firstLineChars="200"/>
        <w:rPr>
          <w:rFonts w:ascii="仿宋" w:eastAsia="仿宋" w:hAnsi="仿宋" w:cs="仿宋" w:hint="eastAsia"/>
          <w:sz w:val="28"/>
          <w:lang w:eastAsia="zh-CN"/>
        </w:rPr>
      </w:pPr>
      <w:bookmarkStart w:id="10" w:name="_Toc2877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伏发电用逆变器项目的土建工程设计中，我们将精准设定设计年限，结合光伏发电用逆变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伏发电用逆变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067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光伏发电用逆变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伏发电用逆变器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伏发电用逆变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802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本期工程光伏发电用逆变器项目预计总建筑面积XXX平方米，其中：计容建筑面积XXX平方米，计划建筑工程投资XX万元，占光伏发电用逆变器项目总投资的XX%。</w:t>
      </w:r>
    </w:p>
    <w:p>
      <w:pPr>
        <w:pStyle w:val="Heading1"/>
        <w:ind w:firstLine="560" w:firstLineChars="200"/>
        <w:rPr>
          <w:rFonts w:ascii="仿宋" w:eastAsia="仿宋" w:hAnsi="仿宋" w:cs="仿宋" w:hint="eastAsia"/>
          <w:sz w:val="28"/>
          <w:lang w:eastAsia="zh-CN"/>
        </w:rPr>
      </w:pPr>
      <w:bookmarkStart w:id="13" w:name="_Toc19256"/>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3314"/>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的技术管理特点体现在其创新导向。通过引入最先进的技术趋势和解决方案，光伏发电用逆变器项目致力于提升科技含量、提高质量和效率水平。这意味着我们将采用最新的工具和方法，确保光伏发电用逆变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伏发电用逆变器项目技术管理的显著特征。通过整合不同领域的技术资源，我们实现了跨学科的协同工作。这有助于优化技术架构，提高整体效能。此外，整合性策略还促进了不同技术团队之间的紧密沟通和高效合作，确保光伏发电用逆变器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伏发电用逆变器项目所采用的技术。通过不断优化技术方案，光伏发电用逆变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光伏发电用逆变器项目团队将在光伏发电用逆变器项目初期识别可能的技术风险，并采取相应的预防和应对措施。通过建立健全的风险评估机制，光伏发电用逆变器项目能够在实施过程中及时发现并解决潜在的技术问题，保障光伏发电用逆变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光伏发电用逆变器项目中，技术将成为光伏发电用逆变器项目成功的有力支持。这一深度剖析揭示了技术管理在光伏发电用逆变器项目实施中的关键作用，为光伏发电用逆变器项目的技术基础奠定了坚实的基础。</w:t>
      </w:r>
    </w:p>
    <w:p>
      <w:pPr>
        <w:pStyle w:val="Heading2"/>
        <w:ind w:firstLine="560" w:firstLineChars="200"/>
        <w:rPr>
          <w:rFonts w:ascii="仿宋" w:eastAsia="仿宋" w:hAnsi="仿宋" w:cs="仿宋" w:hint="eastAsia"/>
          <w:sz w:val="28"/>
          <w:lang w:eastAsia="zh-CN"/>
        </w:rPr>
      </w:pPr>
      <w:bookmarkStart w:id="15" w:name="_Toc29861"/>
      <w:r>
        <w:rPr>
          <w:rFonts w:ascii="仿宋" w:eastAsia="仿宋" w:hAnsi="仿宋" w:cs="仿宋" w:hint="eastAsia"/>
          <w:sz w:val="28"/>
          <w:lang w:eastAsia="zh-CN"/>
        </w:rPr>
        <w:t>(二)、光伏发电用逆变器项目工艺技术设计方案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光伏发电用逆变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光伏发电用逆变器项目将严格按照相关行业规范要求进行组织。通过有效控制产品质量，光伏发电用逆变器项目将致力于为顾客提供优质的光伏发电用逆变器项目产品和良好的服务。这体现了光伏发电用逆变器项目对于生产活动合规性和质量标准的高度重视，为光伏发电用逆变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光伏发电用逆变器项目注重生态效益和清洁生产原则。光伏发电用逆变器项目建设将紧密结合地方特色经济发展，与社会经济发展规划和区域环境保护规划方案相协调一致。通过与当地区域自然生态系统的结合，光伏发电用逆变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光伏发电用逆变器项目产品具有多样化的客户需求和个性化的特点。因此，光伏发电用逆变器项目产品规格品种多样，且单批生产数量较小。为满足这一特点，光伏发电用逆变器项目承办单位将建设先进的柔性制造生产线。通过广泛应用柔性制造技术，光伏发电用逆变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光伏发电用逆变器项目采用的技术具有较高的技术含量和自动化水平，处于国内先进水平。这一技术选用不仅体现了对生产效率、质量和环境友好性的高标准要求，同时为光伏发电用逆变器项目的可持续发展奠定了坚实的基础。</w:t>
      </w:r>
    </w:p>
    <w:p>
      <w:pPr>
        <w:pStyle w:val="Heading2"/>
        <w:ind w:firstLine="560" w:firstLineChars="200"/>
        <w:rPr>
          <w:rFonts w:ascii="仿宋" w:eastAsia="仿宋" w:hAnsi="仿宋" w:cs="仿宋" w:hint="eastAsia"/>
          <w:sz w:val="28"/>
          <w:lang w:eastAsia="zh-CN"/>
        </w:rPr>
      </w:pPr>
      <w:bookmarkStart w:id="16" w:name="_Toc26"/>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为确保光伏发电用逆变器项目的高效生产和技术实施，我们制定了一套精心设计的设备选型方案，以满足光伏发电用逆变器项目生产、质量和环保的要求。该方案的主要特点如下：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光伏发电用逆变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针对光伏发电用逆变器项目产品的多样性和小批量生产的特点，我们将建设柔性制造生产线。通过在设备选型中考虑柔性制造技术，可以灵活应对不同产品规格和生产需求，实现生产线的高度灵活性和适应性。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31360"/>
      <w:r>
        <w:rPr>
          <w:rFonts w:ascii="仿宋" w:eastAsia="仿宋" w:hAnsi="仿宋" w:cs="仿宋" w:hint="eastAsia"/>
          <w:sz w:val="28"/>
          <w:lang w:eastAsia="zh-CN"/>
        </w:rPr>
        <w:t>五、光伏发电用逆变器项目可持续发展</w:t>
      </w:r>
      <w:bookmarkEnd w:id="17"/>
    </w:p>
    <w:p>
      <w:pPr>
        <w:pStyle w:val="Heading2"/>
        <w:rPr>
          <w:rFonts w:ascii="仿宋" w:eastAsia="仿宋" w:hAnsi="仿宋" w:cs="仿宋" w:hint="eastAsia"/>
          <w:lang w:eastAsia="zh-CN"/>
        </w:rPr>
      </w:pPr>
      <w:bookmarkStart w:id="18" w:name="_Toc18349"/>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伏发电用逆变器项目中，光伏发电用逆变器项目团队着眼于未来，明确了可持续发展的战略方向。制定的具体可持续发展目标包括降低资源使用、采用环保技术、最大化社会效益等。这一步骤不仅有助于光伏发电用逆变器项目在环保和社会责任方面达到最高标准，也为未来提供了明确的指引，确保光伏发电用逆变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可持续实践的融入光伏发电用逆变器项目管理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可持续实践已经贯穿于整个光伏发电用逆变器项目管理周期。从光伏发电用逆变器项目规划开始，光伏发电用逆变器项目团队就考虑了环境和社会的因素。在执行阶段，光伏发电用逆变器项目团队积极推动绿色技术的应用，优化资源利用。此外，关注员工的社会责任，通过培训和沟通活动提高员工对可持续发展的认知，使他们能够在日常工作中践行可持续实践。这些举措不仅为光伏发电用逆变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3043"/>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光伏发电用逆变器项目的可持续发展理念，我们深信环保与社会责任是光伏发电用逆变器项目成功的关键支柱。在光伏发电用逆变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团队通过引入先进的环保技术、建立高效的废物处理系统以及推动能源节约措施，积极履行环保责任。定期的环保监测和评估确保光伏发电用逆变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不仅致力于自身可持续发展，还注重对社会的回馈。通过支持社区光伏发电用逆变器项目、参与慈善事业、提供培训机会等方式，光伏发电用逆变器项目积极履行社会责任。与当地社区建立积极互动，关注员工的工作与生活平衡，以及员工的身心健康，是光伏发电用逆变器项目在社会责任层面的关键举措。这样的实践不仅增强了光伏发电用逆变器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0" w:name="_Toc8429"/>
      <w:r>
        <w:rPr>
          <w:rFonts w:ascii="仿宋" w:eastAsia="仿宋" w:hAnsi="仿宋" w:cs="仿宋" w:hint="eastAsia"/>
          <w:sz w:val="28"/>
          <w:lang w:eastAsia="zh-CN"/>
        </w:rPr>
        <w:t>六、光伏发电用逆变器项目概论</w:t>
      </w:r>
      <w:bookmarkEnd w:id="20"/>
    </w:p>
    <w:p>
      <w:pPr>
        <w:pStyle w:val="Heading2"/>
        <w:rPr>
          <w:rFonts w:ascii="仿宋" w:eastAsia="仿宋" w:hAnsi="仿宋" w:cs="仿宋" w:hint="eastAsia"/>
          <w:lang w:eastAsia="zh-CN"/>
        </w:rPr>
      </w:pPr>
      <w:bookmarkStart w:id="21" w:name="_Toc3855"/>
      <w:r>
        <w:rPr>
          <w:rFonts w:ascii="仿宋" w:eastAsia="仿宋" w:hAnsi="仿宋" w:cs="仿宋" w:hint="eastAsia"/>
          <w:lang w:eastAsia="zh-CN"/>
        </w:rPr>
        <w:t>(一)、光伏发电用逆变器项目概况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的起源追溯至对市场的深入洞察。市场的不断演变与变革为光伏发电用逆变器项目提供了难得的机遇。当前市场存在的需求缺口和变革的大环境共同构成了光伏发电用逆变器项目的背景。这个光伏发电用逆变器项目旨在充分利用市场机遇，填补行业中尚未满足的需求，为客户提供全新的解决方案。市场的变革和需求的增长使得这个光伏发电用逆变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光伏发电用逆变器项目名称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正式命名为光伏发电用逆变器。这个名称不仅仅是一个标识，更代表了光伏发电用逆变器项目的核心理念和愿景。它蕴含着光伏发电用逆变器项目所要解决问题的关键字，具有强烈的表达和辨识度，为光伏发电用逆变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光伏发电用逆变器项目目标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逆变器项目的核心目标是提供一种全新、高效的解决方案，满足客户日益增长的需求。光伏发电用逆变器项目追求的不仅仅是满足市场需求，更是在市场中获得卓越的竞争优势。通过不断提升产品或服务的质量和创新水平，光伏发电用逆变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光伏发电用逆变器项目范围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https://d.book118.com/198070062106006022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光伏发电用逆变器项目计划设计方案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762780"/>
    <w:rsid w:val="437627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070062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2023-12-30T18:44:00Z</dcterms:created>
  <dcterms:modified xsi:type="dcterms:W3CDTF">2023-12-30T18:44:57Z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F5F7EEAB53EE4B6C98E9C5D166053280_11</vt:lpwstr>
  </property>
  <property fmtid="{D5CDD505-2E9C-101B-9397-08002B2CF9AE}" pid="3" name="KSOProductBuildVer">
    <vt:lpwstr>2052-12.1.0.16120</vt:lpwstr>
  </property>
</Properties>
</file>