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泰国旅游项目计划设计方案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75" w:history="1">
        <w:r>
          <w:rPr>
            <w:rFonts w:ascii="仿宋" w:eastAsia="仿宋" w:hAnsi="仿宋" w:cs="仿宋" w:hint="eastAsia"/>
            <w:lang w:eastAsia="zh-CN"/>
          </w:rPr>
          <w:t>前言</w:t>
        </w:r>
        <w:r>
          <w:tab/>
        </w:r>
        <w:r>
          <w:fldChar w:fldCharType="begin"/>
        </w:r>
        <w:r>
          <w:instrText xml:space="preserve"> PAGEREF _Toc24575 \h </w:instrText>
        </w:r>
        <w:r>
          <w:fldChar w:fldCharType="separate"/>
        </w:r>
        <w:r>
          <w:t>3</w:t>
        </w:r>
        <w:r>
          <w:fldChar w:fldCharType="end"/>
        </w:r>
      </w:hyperlink>
    </w:p>
    <w:p>
      <w:pPr>
        <w:pStyle w:val="TOC1"/>
        <w:tabs>
          <w:tab w:val="right" w:leader="dot" w:pos="8306"/>
        </w:tabs>
      </w:pPr>
      <w:hyperlink w:anchor="_Toc15970" w:history="1">
        <w:r>
          <w:rPr>
            <w:rFonts w:ascii="仿宋" w:eastAsia="仿宋" w:hAnsi="仿宋" w:cs="仿宋" w:hint="eastAsia"/>
            <w:lang w:eastAsia="zh-CN"/>
          </w:rPr>
          <w:t>一、泰国旅游项目文档管理</w:t>
        </w:r>
        <w:r>
          <w:tab/>
        </w:r>
        <w:r>
          <w:fldChar w:fldCharType="begin"/>
        </w:r>
        <w:r>
          <w:instrText xml:space="preserve"> PAGEREF _Toc15970 \h </w:instrText>
        </w:r>
        <w:r>
          <w:fldChar w:fldCharType="separate"/>
        </w:r>
        <w:r>
          <w:t>3</w:t>
        </w:r>
        <w:r>
          <w:fldChar w:fldCharType="end"/>
        </w:r>
      </w:hyperlink>
    </w:p>
    <w:p>
      <w:pPr>
        <w:pStyle w:val="TOC2"/>
        <w:tabs>
          <w:tab w:val="right" w:leader="dot" w:pos="8306"/>
        </w:tabs>
      </w:pPr>
      <w:hyperlink w:anchor="_Toc23887" w:history="1">
        <w:r>
          <w:rPr>
            <w:rFonts w:ascii="仿宋" w:eastAsia="仿宋" w:hAnsi="仿宋" w:cs="仿宋" w:hint="eastAsia"/>
            <w:lang w:eastAsia="zh-CN"/>
          </w:rPr>
          <w:t>(一)、文档编制与审查</w:t>
        </w:r>
        <w:r>
          <w:tab/>
        </w:r>
        <w:r>
          <w:fldChar w:fldCharType="begin"/>
        </w:r>
        <w:r>
          <w:instrText xml:space="preserve"> PAGEREF _Toc23887 \h </w:instrText>
        </w:r>
        <w:r>
          <w:fldChar w:fldCharType="separate"/>
        </w:r>
        <w:r>
          <w:t>3</w:t>
        </w:r>
        <w:r>
          <w:fldChar w:fldCharType="end"/>
        </w:r>
      </w:hyperlink>
    </w:p>
    <w:p>
      <w:pPr>
        <w:pStyle w:val="TOC2"/>
        <w:tabs>
          <w:tab w:val="right" w:leader="dot" w:pos="8306"/>
        </w:tabs>
      </w:pPr>
      <w:hyperlink w:anchor="_Toc10808" w:history="1">
        <w:r>
          <w:rPr>
            <w:rFonts w:ascii="仿宋" w:eastAsia="仿宋" w:hAnsi="仿宋" w:cs="仿宋" w:hint="eastAsia"/>
            <w:lang w:eastAsia="zh-CN"/>
          </w:rPr>
          <w:t>(二)、文档发布与分发</w:t>
        </w:r>
        <w:r>
          <w:tab/>
        </w:r>
        <w:r>
          <w:fldChar w:fldCharType="begin"/>
        </w:r>
        <w:r>
          <w:instrText xml:space="preserve"> PAGEREF _Toc10808 \h </w:instrText>
        </w:r>
        <w:r>
          <w:fldChar w:fldCharType="separate"/>
        </w:r>
        <w:r>
          <w:t>4</w:t>
        </w:r>
        <w:r>
          <w:fldChar w:fldCharType="end"/>
        </w:r>
      </w:hyperlink>
    </w:p>
    <w:p>
      <w:pPr>
        <w:pStyle w:val="TOC2"/>
        <w:tabs>
          <w:tab w:val="right" w:leader="dot" w:pos="8306"/>
        </w:tabs>
      </w:pPr>
      <w:hyperlink w:anchor="_Toc32413" w:history="1">
        <w:r>
          <w:rPr>
            <w:rFonts w:ascii="仿宋" w:eastAsia="仿宋" w:hAnsi="仿宋" w:cs="仿宋" w:hint="eastAsia"/>
            <w:lang w:eastAsia="zh-CN"/>
          </w:rPr>
          <w:t>(三)、文档存档与归档</w:t>
        </w:r>
        <w:r>
          <w:tab/>
        </w:r>
        <w:r>
          <w:fldChar w:fldCharType="begin"/>
        </w:r>
        <w:r>
          <w:instrText xml:space="preserve"> PAGEREF _Toc32413 \h </w:instrText>
        </w:r>
        <w:r>
          <w:fldChar w:fldCharType="separate"/>
        </w:r>
        <w:r>
          <w:t>5</w:t>
        </w:r>
        <w:r>
          <w:fldChar w:fldCharType="end"/>
        </w:r>
      </w:hyperlink>
    </w:p>
    <w:p>
      <w:pPr>
        <w:pStyle w:val="TOC1"/>
        <w:tabs>
          <w:tab w:val="right" w:leader="dot" w:pos="8306"/>
        </w:tabs>
      </w:pPr>
      <w:hyperlink w:anchor="_Toc26496" w:history="1">
        <w:r>
          <w:rPr>
            <w:rFonts w:ascii="仿宋" w:eastAsia="仿宋" w:hAnsi="仿宋" w:cs="仿宋" w:hint="eastAsia"/>
            <w:lang w:eastAsia="zh-CN"/>
          </w:rPr>
          <w:t>二、泰国旅游项目建设单位说明</w:t>
        </w:r>
        <w:r>
          <w:tab/>
        </w:r>
        <w:r>
          <w:fldChar w:fldCharType="begin"/>
        </w:r>
        <w:r>
          <w:instrText xml:space="preserve"> PAGEREF _Toc26496 \h </w:instrText>
        </w:r>
        <w:r>
          <w:fldChar w:fldCharType="separate"/>
        </w:r>
        <w:r>
          <w:t>6</w:t>
        </w:r>
        <w:r>
          <w:fldChar w:fldCharType="end"/>
        </w:r>
      </w:hyperlink>
    </w:p>
    <w:p>
      <w:pPr>
        <w:pStyle w:val="TOC2"/>
        <w:tabs>
          <w:tab w:val="right" w:leader="dot" w:pos="8306"/>
        </w:tabs>
      </w:pPr>
      <w:hyperlink w:anchor="_Toc29775" w:history="1">
        <w:r>
          <w:rPr>
            <w:rFonts w:ascii="仿宋" w:eastAsia="仿宋" w:hAnsi="仿宋" w:cs="仿宋" w:hint="eastAsia"/>
            <w:lang w:eastAsia="zh-CN"/>
          </w:rPr>
          <w:t>(一)、泰国旅游项目承办单位基本情况</w:t>
        </w:r>
        <w:r>
          <w:tab/>
        </w:r>
        <w:r>
          <w:fldChar w:fldCharType="begin"/>
        </w:r>
        <w:r>
          <w:instrText xml:space="preserve"> PAGEREF _Toc29775 \h </w:instrText>
        </w:r>
        <w:r>
          <w:fldChar w:fldCharType="separate"/>
        </w:r>
        <w:r>
          <w:t>6</w:t>
        </w:r>
        <w:r>
          <w:fldChar w:fldCharType="end"/>
        </w:r>
      </w:hyperlink>
    </w:p>
    <w:p>
      <w:pPr>
        <w:pStyle w:val="TOC2"/>
        <w:tabs>
          <w:tab w:val="right" w:leader="dot" w:pos="8306"/>
        </w:tabs>
      </w:pPr>
      <w:hyperlink w:anchor="_Toc19051" w:history="1">
        <w:r>
          <w:rPr>
            <w:rFonts w:ascii="仿宋" w:eastAsia="仿宋" w:hAnsi="仿宋" w:cs="仿宋" w:hint="eastAsia"/>
            <w:lang w:eastAsia="zh-CN"/>
          </w:rPr>
          <w:t>(二)、公司经济效益分析</w:t>
        </w:r>
        <w:r>
          <w:tab/>
        </w:r>
        <w:r>
          <w:fldChar w:fldCharType="begin"/>
        </w:r>
        <w:r>
          <w:instrText xml:space="preserve"> PAGEREF _Toc19051 \h </w:instrText>
        </w:r>
        <w:r>
          <w:fldChar w:fldCharType="separate"/>
        </w:r>
        <w:r>
          <w:t>7</w:t>
        </w:r>
        <w:r>
          <w:fldChar w:fldCharType="end"/>
        </w:r>
      </w:hyperlink>
    </w:p>
    <w:p>
      <w:pPr>
        <w:pStyle w:val="TOC1"/>
        <w:tabs>
          <w:tab w:val="right" w:leader="dot" w:pos="8306"/>
        </w:tabs>
      </w:pPr>
      <w:hyperlink w:anchor="_Toc6574" w:history="1">
        <w:r>
          <w:rPr>
            <w:rFonts w:ascii="仿宋" w:eastAsia="仿宋" w:hAnsi="仿宋" w:cs="仿宋" w:hint="eastAsia"/>
            <w:lang w:eastAsia="zh-CN"/>
          </w:rPr>
          <w:t>三、泰国旅游项目绩效评估</w:t>
        </w:r>
        <w:r>
          <w:tab/>
        </w:r>
        <w:r>
          <w:fldChar w:fldCharType="begin"/>
        </w:r>
        <w:r>
          <w:instrText xml:space="preserve"> PAGEREF _Toc6574 \h </w:instrText>
        </w:r>
        <w:r>
          <w:fldChar w:fldCharType="separate"/>
        </w:r>
        <w:r>
          <w:t>8</w:t>
        </w:r>
        <w:r>
          <w:fldChar w:fldCharType="end"/>
        </w:r>
      </w:hyperlink>
    </w:p>
    <w:p>
      <w:pPr>
        <w:pStyle w:val="TOC2"/>
        <w:tabs>
          <w:tab w:val="right" w:leader="dot" w:pos="8306"/>
        </w:tabs>
      </w:pPr>
      <w:hyperlink w:anchor="_Toc8591" w:history="1">
        <w:r>
          <w:rPr>
            <w:rFonts w:ascii="仿宋" w:eastAsia="仿宋" w:hAnsi="仿宋" w:cs="仿宋" w:hint="eastAsia"/>
            <w:lang w:eastAsia="zh-CN"/>
          </w:rPr>
          <w:t>(一)、绩效评估指标</w:t>
        </w:r>
        <w:r>
          <w:tab/>
        </w:r>
        <w:r>
          <w:fldChar w:fldCharType="begin"/>
        </w:r>
        <w:r>
          <w:instrText xml:space="preserve"> PAGEREF _Toc8591 \h </w:instrText>
        </w:r>
        <w:r>
          <w:fldChar w:fldCharType="separate"/>
        </w:r>
        <w:r>
          <w:t>8</w:t>
        </w:r>
        <w:r>
          <w:fldChar w:fldCharType="end"/>
        </w:r>
      </w:hyperlink>
    </w:p>
    <w:p>
      <w:pPr>
        <w:pStyle w:val="TOC2"/>
        <w:tabs>
          <w:tab w:val="right" w:leader="dot" w:pos="8306"/>
        </w:tabs>
      </w:pPr>
      <w:hyperlink w:anchor="_Toc10659" w:history="1">
        <w:r>
          <w:rPr>
            <w:rFonts w:ascii="仿宋" w:eastAsia="仿宋" w:hAnsi="仿宋" w:cs="仿宋" w:hint="eastAsia"/>
            <w:lang w:eastAsia="zh-CN"/>
          </w:rPr>
          <w:t>(二)、绩效评估方法</w:t>
        </w:r>
        <w:r>
          <w:tab/>
        </w:r>
        <w:r>
          <w:fldChar w:fldCharType="begin"/>
        </w:r>
        <w:r>
          <w:instrText xml:space="preserve"> PAGEREF _Toc10659 \h </w:instrText>
        </w:r>
        <w:r>
          <w:fldChar w:fldCharType="separate"/>
        </w:r>
        <w:r>
          <w:t>9</w:t>
        </w:r>
        <w:r>
          <w:fldChar w:fldCharType="end"/>
        </w:r>
      </w:hyperlink>
    </w:p>
    <w:p>
      <w:pPr>
        <w:pStyle w:val="TOC2"/>
        <w:tabs>
          <w:tab w:val="right" w:leader="dot" w:pos="8306"/>
        </w:tabs>
      </w:pPr>
      <w:hyperlink w:anchor="_Toc28721" w:history="1">
        <w:r>
          <w:rPr>
            <w:rFonts w:ascii="仿宋" w:eastAsia="仿宋" w:hAnsi="仿宋" w:cs="仿宋" w:hint="eastAsia"/>
            <w:lang w:eastAsia="zh-CN"/>
          </w:rPr>
          <w:t>(三)、绩效评估周期</w:t>
        </w:r>
        <w:r>
          <w:tab/>
        </w:r>
        <w:r>
          <w:fldChar w:fldCharType="begin"/>
        </w:r>
        <w:r>
          <w:instrText xml:space="preserve"> PAGEREF _Toc28721 \h </w:instrText>
        </w:r>
        <w:r>
          <w:fldChar w:fldCharType="separate"/>
        </w:r>
        <w:r>
          <w:t>10</w:t>
        </w:r>
        <w:r>
          <w:fldChar w:fldCharType="end"/>
        </w:r>
      </w:hyperlink>
    </w:p>
    <w:p>
      <w:pPr>
        <w:pStyle w:val="TOC1"/>
        <w:tabs>
          <w:tab w:val="right" w:leader="dot" w:pos="8306"/>
        </w:tabs>
      </w:pPr>
      <w:hyperlink w:anchor="_Toc1621" w:history="1">
        <w:r>
          <w:rPr>
            <w:rFonts w:ascii="仿宋" w:eastAsia="仿宋" w:hAnsi="仿宋" w:cs="仿宋" w:hint="eastAsia"/>
            <w:lang w:eastAsia="zh-CN"/>
          </w:rPr>
          <w:t>四、泰国旅游项目建设背景及必要性分析</w:t>
        </w:r>
        <w:r>
          <w:tab/>
        </w:r>
        <w:r>
          <w:fldChar w:fldCharType="begin"/>
        </w:r>
        <w:r>
          <w:instrText xml:space="preserve"> PAGEREF _Toc1621 \h </w:instrText>
        </w:r>
        <w:r>
          <w:fldChar w:fldCharType="separate"/>
        </w:r>
        <w:r>
          <w:t>11</w:t>
        </w:r>
        <w:r>
          <w:fldChar w:fldCharType="end"/>
        </w:r>
      </w:hyperlink>
    </w:p>
    <w:p>
      <w:pPr>
        <w:pStyle w:val="TOC2"/>
        <w:tabs>
          <w:tab w:val="right" w:leader="dot" w:pos="8306"/>
        </w:tabs>
      </w:pPr>
      <w:hyperlink w:anchor="_Toc13298" w:history="1">
        <w:r>
          <w:rPr>
            <w:rFonts w:ascii="仿宋" w:eastAsia="仿宋" w:hAnsi="仿宋" w:cs="仿宋" w:hint="eastAsia"/>
            <w:lang w:eastAsia="zh-CN"/>
          </w:rPr>
          <w:t>(一)、泰国旅游项目背景分析</w:t>
        </w:r>
        <w:r>
          <w:tab/>
        </w:r>
        <w:r>
          <w:fldChar w:fldCharType="begin"/>
        </w:r>
        <w:r>
          <w:instrText xml:space="preserve"> PAGEREF _Toc13298 \h </w:instrText>
        </w:r>
        <w:r>
          <w:fldChar w:fldCharType="separate"/>
        </w:r>
        <w:r>
          <w:t>11</w:t>
        </w:r>
        <w:r>
          <w:fldChar w:fldCharType="end"/>
        </w:r>
      </w:hyperlink>
    </w:p>
    <w:p>
      <w:pPr>
        <w:pStyle w:val="TOC2"/>
        <w:tabs>
          <w:tab w:val="right" w:leader="dot" w:pos="8306"/>
        </w:tabs>
      </w:pPr>
      <w:hyperlink w:anchor="_Toc4780" w:history="1">
        <w:r>
          <w:rPr>
            <w:rFonts w:ascii="仿宋" w:eastAsia="仿宋" w:hAnsi="仿宋" w:cs="仿宋" w:hint="eastAsia"/>
            <w:lang w:eastAsia="zh-CN"/>
          </w:rPr>
          <w:t>(二)、泰国旅游项目建设必要性分析</w:t>
        </w:r>
        <w:r>
          <w:tab/>
        </w:r>
        <w:r>
          <w:fldChar w:fldCharType="begin"/>
        </w:r>
        <w:r>
          <w:instrText xml:space="preserve"> PAGEREF _Toc4780 \h </w:instrText>
        </w:r>
        <w:r>
          <w:fldChar w:fldCharType="separate"/>
        </w:r>
        <w:r>
          <w:t>13</w:t>
        </w:r>
        <w:r>
          <w:fldChar w:fldCharType="end"/>
        </w:r>
      </w:hyperlink>
    </w:p>
    <w:p>
      <w:pPr>
        <w:pStyle w:val="TOC1"/>
        <w:tabs>
          <w:tab w:val="right" w:leader="dot" w:pos="8306"/>
        </w:tabs>
      </w:pPr>
      <w:hyperlink w:anchor="_Toc22715" w:history="1">
        <w:r>
          <w:rPr>
            <w:rFonts w:ascii="仿宋" w:eastAsia="仿宋" w:hAnsi="仿宋" w:cs="仿宋" w:hint="eastAsia"/>
            <w:lang w:eastAsia="zh-CN"/>
          </w:rPr>
          <w:t>五、泰国旅游项目选址可行性分析</w:t>
        </w:r>
        <w:r>
          <w:tab/>
        </w:r>
        <w:r>
          <w:fldChar w:fldCharType="begin"/>
        </w:r>
        <w:r>
          <w:instrText xml:space="preserve"> PAGEREF _Toc22715 \h </w:instrText>
        </w:r>
        <w:r>
          <w:fldChar w:fldCharType="separate"/>
        </w:r>
        <w:r>
          <w:t>14</w:t>
        </w:r>
        <w:r>
          <w:fldChar w:fldCharType="end"/>
        </w:r>
      </w:hyperlink>
    </w:p>
    <w:p>
      <w:pPr>
        <w:pStyle w:val="TOC2"/>
        <w:tabs>
          <w:tab w:val="right" w:leader="dot" w:pos="8306"/>
        </w:tabs>
      </w:pPr>
      <w:hyperlink w:anchor="_Toc21770" w:history="1">
        <w:r>
          <w:rPr>
            <w:rFonts w:ascii="仿宋" w:eastAsia="仿宋" w:hAnsi="仿宋" w:cs="仿宋" w:hint="eastAsia"/>
            <w:lang w:eastAsia="zh-CN"/>
          </w:rPr>
          <w:t>(一)、泰国旅游项目选址</w:t>
        </w:r>
        <w:r>
          <w:tab/>
        </w:r>
        <w:r>
          <w:fldChar w:fldCharType="begin"/>
        </w:r>
        <w:r>
          <w:instrText xml:space="preserve"> PAGEREF _Toc21770 \h </w:instrText>
        </w:r>
        <w:r>
          <w:fldChar w:fldCharType="separate"/>
        </w:r>
        <w:r>
          <w:t>14</w:t>
        </w:r>
        <w:r>
          <w:fldChar w:fldCharType="end"/>
        </w:r>
      </w:hyperlink>
    </w:p>
    <w:p>
      <w:pPr>
        <w:pStyle w:val="TOC2"/>
        <w:tabs>
          <w:tab w:val="right" w:leader="dot" w:pos="8306"/>
        </w:tabs>
      </w:pPr>
      <w:hyperlink w:anchor="_Toc21781" w:history="1">
        <w:r>
          <w:rPr>
            <w:rFonts w:ascii="仿宋" w:eastAsia="仿宋" w:hAnsi="仿宋" w:cs="仿宋" w:hint="eastAsia"/>
            <w:lang w:eastAsia="zh-CN"/>
          </w:rPr>
          <w:t>(二)、用地控制指标</w:t>
        </w:r>
        <w:r>
          <w:tab/>
        </w:r>
        <w:r>
          <w:fldChar w:fldCharType="begin"/>
        </w:r>
        <w:r>
          <w:instrText xml:space="preserve"> PAGEREF _Toc21781 \h </w:instrText>
        </w:r>
        <w:r>
          <w:fldChar w:fldCharType="separate"/>
        </w:r>
        <w:r>
          <w:t>14</w:t>
        </w:r>
        <w:r>
          <w:fldChar w:fldCharType="end"/>
        </w:r>
      </w:hyperlink>
    </w:p>
    <w:p>
      <w:pPr>
        <w:pStyle w:val="TOC2"/>
        <w:tabs>
          <w:tab w:val="right" w:leader="dot" w:pos="8306"/>
        </w:tabs>
      </w:pPr>
      <w:hyperlink w:anchor="_Toc5310" w:history="1">
        <w:r>
          <w:rPr>
            <w:rFonts w:ascii="仿宋" w:eastAsia="仿宋" w:hAnsi="仿宋" w:cs="仿宋" w:hint="eastAsia"/>
            <w:lang w:eastAsia="zh-CN"/>
          </w:rPr>
          <w:t>(三)、节约用地措施</w:t>
        </w:r>
        <w:r>
          <w:tab/>
        </w:r>
        <w:r>
          <w:fldChar w:fldCharType="begin"/>
        </w:r>
        <w:r>
          <w:instrText xml:space="preserve"> PAGEREF _Toc5310 \h </w:instrText>
        </w:r>
        <w:r>
          <w:fldChar w:fldCharType="separate"/>
        </w:r>
        <w:r>
          <w:t>16</w:t>
        </w:r>
        <w:r>
          <w:fldChar w:fldCharType="end"/>
        </w:r>
      </w:hyperlink>
    </w:p>
    <w:p>
      <w:pPr>
        <w:pStyle w:val="TOC2"/>
        <w:tabs>
          <w:tab w:val="right" w:leader="dot" w:pos="8306"/>
        </w:tabs>
      </w:pPr>
      <w:hyperlink w:anchor="_Toc31323" w:history="1">
        <w:r>
          <w:rPr>
            <w:rFonts w:ascii="仿宋" w:eastAsia="仿宋" w:hAnsi="仿宋" w:cs="仿宋" w:hint="eastAsia"/>
            <w:lang w:eastAsia="zh-CN"/>
          </w:rPr>
          <w:t>(四)、总图布置方案</w:t>
        </w:r>
        <w:r>
          <w:tab/>
        </w:r>
        <w:r>
          <w:fldChar w:fldCharType="begin"/>
        </w:r>
        <w:r>
          <w:instrText xml:space="preserve"> PAGEREF _Toc31323 \h </w:instrText>
        </w:r>
        <w:r>
          <w:fldChar w:fldCharType="separate"/>
        </w:r>
        <w:r>
          <w:t>17</w:t>
        </w:r>
        <w:r>
          <w:fldChar w:fldCharType="end"/>
        </w:r>
      </w:hyperlink>
    </w:p>
    <w:p>
      <w:pPr>
        <w:pStyle w:val="TOC2"/>
        <w:tabs>
          <w:tab w:val="right" w:leader="dot" w:pos="8306"/>
        </w:tabs>
      </w:pPr>
      <w:hyperlink w:anchor="_Toc28654" w:history="1">
        <w:r>
          <w:rPr>
            <w:rFonts w:ascii="仿宋" w:eastAsia="仿宋" w:hAnsi="仿宋" w:cs="仿宋" w:hint="eastAsia"/>
            <w:lang w:eastAsia="zh-CN"/>
          </w:rPr>
          <w:t>(五)、选址综合评价</w:t>
        </w:r>
        <w:r>
          <w:tab/>
        </w:r>
        <w:r>
          <w:fldChar w:fldCharType="begin"/>
        </w:r>
        <w:r>
          <w:instrText xml:space="preserve"> PAGEREF _Toc28654 \h </w:instrText>
        </w:r>
        <w:r>
          <w:fldChar w:fldCharType="separate"/>
        </w:r>
        <w:r>
          <w:t>18</w:t>
        </w:r>
        <w:r>
          <w:fldChar w:fldCharType="end"/>
        </w:r>
      </w:hyperlink>
    </w:p>
    <w:p>
      <w:pPr>
        <w:pStyle w:val="TOC1"/>
        <w:tabs>
          <w:tab w:val="right" w:leader="dot" w:pos="8306"/>
        </w:tabs>
      </w:pPr>
      <w:hyperlink w:anchor="_Toc8038" w:history="1">
        <w:r>
          <w:rPr>
            <w:rFonts w:ascii="仿宋" w:eastAsia="仿宋" w:hAnsi="仿宋" w:cs="仿宋" w:hint="eastAsia"/>
            <w:lang w:eastAsia="zh-CN"/>
          </w:rPr>
          <w:t>六、泰国旅游项目土建工程</w:t>
        </w:r>
        <w:r>
          <w:tab/>
        </w:r>
        <w:r>
          <w:fldChar w:fldCharType="begin"/>
        </w:r>
        <w:r>
          <w:instrText xml:space="preserve"> PAGEREF _Toc8038 \h </w:instrText>
        </w:r>
        <w:r>
          <w:fldChar w:fldCharType="separate"/>
        </w:r>
        <w:r>
          <w:t>19</w:t>
        </w:r>
        <w:r>
          <w:fldChar w:fldCharType="end"/>
        </w:r>
      </w:hyperlink>
    </w:p>
    <w:p>
      <w:pPr>
        <w:pStyle w:val="TOC2"/>
        <w:tabs>
          <w:tab w:val="right" w:leader="dot" w:pos="8306"/>
        </w:tabs>
      </w:pPr>
      <w:hyperlink w:anchor="_Toc5656" w:history="1">
        <w:r>
          <w:rPr>
            <w:rFonts w:ascii="仿宋" w:eastAsia="仿宋" w:hAnsi="仿宋" w:cs="仿宋" w:hint="eastAsia"/>
            <w:lang w:eastAsia="zh-CN"/>
          </w:rPr>
          <w:t>(一)、建筑工程设计原则</w:t>
        </w:r>
        <w:r>
          <w:tab/>
        </w:r>
        <w:r>
          <w:fldChar w:fldCharType="begin"/>
        </w:r>
        <w:r>
          <w:instrText xml:space="preserve"> PAGEREF _Toc5656 \h </w:instrText>
        </w:r>
        <w:r>
          <w:fldChar w:fldCharType="separate"/>
        </w:r>
        <w:r>
          <w:t>19</w:t>
        </w:r>
        <w:r>
          <w:fldChar w:fldCharType="end"/>
        </w:r>
      </w:hyperlink>
    </w:p>
    <w:p>
      <w:pPr>
        <w:pStyle w:val="TOC2"/>
        <w:tabs>
          <w:tab w:val="right" w:leader="dot" w:pos="8306"/>
        </w:tabs>
      </w:pPr>
      <w:hyperlink w:anchor="_Toc16800" w:history="1">
        <w:r>
          <w:rPr>
            <w:rFonts w:ascii="仿宋" w:eastAsia="仿宋" w:hAnsi="仿宋" w:cs="仿宋" w:hint="eastAsia"/>
            <w:lang w:eastAsia="zh-CN"/>
          </w:rPr>
          <w:t>(二)、土建工程设计年限及安全等级</w:t>
        </w:r>
        <w:r>
          <w:tab/>
        </w:r>
        <w:r>
          <w:fldChar w:fldCharType="begin"/>
        </w:r>
        <w:r>
          <w:instrText xml:space="preserve"> PAGEREF _Toc16800 \h </w:instrText>
        </w:r>
        <w:r>
          <w:fldChar w:fldCharType="separate"/>
        </w:r>
        <w:r>
          <w:t>20</w:t>
        </w:r>
        <w:r>
          <w:fldChar w:fldCharType="end"/>
        </w:r>
      </w:hyperlink>
    </w:p>
    <w:p>
      <w:pPr>
        <w:pStyle w:val="TOC2"/>
        <w:tabs>
          <w:tab w:val="right" w:leader="dot" w:pos="8306"/>
        </w:tabs>
      </w:pPr>
      <w:hyperlink w:anchor="_Toc29531" w:history="1">
        <w:r>
          <w:rPr>
            <w:rFonts w:ascii="仿宋" w:eastAsia="仿宋" w:hAnsi="仿宋" w:cs="仿宋" w:hint="eastAsia"/>
            <w:lang w:eastAsia="zh-CN"/>
          </w:rPr>
          <w:t>(三)、建筑工程设计总体要求</w:t>
        </w:r>
        <w:r>
          <w:tab/>
        </w:r>
        <w:r>
          <w:fldChar w:fldCharType="begin"/>
        </w:r>
        <w:r>
          <w:instrText xml:space="preserve"> PAGEREF _Toc29531 \h </w:instrText>
        </w:r>
        <w:r>
          <w:fldChar w:fldCharType="separate"/>
        </w:r>
        <w:r>
          <w:t>22</w:t>
        </w:r>
        <w:r>
          <w:fldChar w:fldCharType="end"/>
        </w:r>
      </w:hyperlink>
    </w:p>
    <w:p>
      <w:pPr>
        <w:pStyle w:val="TOC2"/>
        <w:tabs>
          <w:tab w:val="right" w:leader="dot" w:pos="8306"/>
        </w:tabs>
      </w:pPr>
      <w:hyperlink w:anchor="_Toc22433" w:history="1">
        <w:r>
          <w:rPr>
            <w:rFonts w:ascii="仿宋" w:eastAsia="仿宋" w:hAnsi="仿宋" w:cs="仿宋" w:hint="eastAsia"/>
            <w:lang w:eastAsia="zh-CN"/>
          </w:rPr>
          <w:t>(四)、土建工程建设指标</w:t>
        </w:r>
        <w:r>
          <w:tab/>
        </w:r>
        <w:r>
          <w:fldChar w:fldCharType="begin"/>
        </w:r>
        <w:r>
          <w:instrText xml:space="preserve"> PAGEREF _Toc22433 \h </w:instrText>
        </w:r>
        <w:r>
          <w:fldChar w:fldCharType="separate"/>
        </w:r>
        <w:r>
          <w:t>22</w:t>
        </w:r>
        <w:r>
          <w:fldChar w:fldCharType="end"/>
        </w:r>
      </w:hyperlink>
    </w:p>
    <w:p>
      <w:pPr>
        <w:pStyle w:val="TOC1"/>
        <w:tabs>
          <w:tab w:val="right" w:leader="dot" w:pos="8306"/>
        </w:tabs>
      </w:pPr>
      <w:hyperlink w:anchor="_Toc15130" w:history="1">
        <w:r>
          <w:rPr>
            <w:rFonts w:ascii="仿宋" w:eastAsia="仿宋" w:hAnsi="仿宋" w:cs="仿宋" w:hint="eastAsia"/>
            <w:lang w:eastAsia="zh-CN"/>
          </w:rPr>
          <w:t>七、泰国旅游项目经营效益</w:t>
        </w:r>
        <w:r>
          <w:tab/>
        </w:r>
        <w:r>
          <w:fldChar w:fldCharType="begin"/>
        </w:r>
        <w:r>
          <w:instrText xml:space="preserve"> PAGEREF _Toc15130 \h </w:instrText>
        </w:r>
        <w:r>
          <w:fldChar w:fldCharType="separate"/>
        </w:r>
        <w:r>
          <w:t>22</w:t>
        </w:r>
        <w:r>
          <w:fldChar w:fldCharType="end"/>
        </w:r>
      </w:hyperlink>
    </w:p>
    <w:p>
      <w:pPr>
        <w:pStyle w:val="TOC2"/>
        <w:tabs>
          <w:tab w:val="right" w:leader="dot" w:pos="8306"/>
        </w:tabs>
      </w:pPr>
      <w:hyperlink w:anchor="_Toc10691" w:history="1">
        <w:r>
          <w:rPr>
            <w:rFonts w:ascii="仿宋" w:eastAsia="仿宋" w:hAnsi="仿宋" w:cs="仿宋" w:hint="eastAsia"/>
            <w:lang w:eastAsia="zh-CN"/>
          </w:rPr>
          <w:t>(一)、经济评价财务测算</w:t>
        </w:r>
        <w:r>
          <w:tab/>
        </w:r>
        <w:r>
          <w:fldChar w:fldCharType="begin"/>
        </w:r>
        <w:r>
          <w:instrText xml:space="preserve"> PAGEREF _Toc10691 \h </w:instrText>
        </w:r>
        <w:r>
          <w:fldChar w:fldCharType="separate"/>
        </w:r>
        <w:r>
          <w:t>22</w:t>
        </w:r>
        <w:r>
          <w:fldChar w:fldCharType="end"/>
        </w:r>
      </w:hyperlink>
    </w:p>
    <w:p>
      <w:pPr>
        <w:pStyle w:val="TOC2"/>
        <w:tabs>
          <w:tab w:val="right" w:leader="dot" w:pos="8306"/>
        </w:tabs>
      </w:pPr>
      <w:hyperlink w:anchor="_Toc29888" w:history="1">
        <w:r>
          <w:rPr>
            <w:rFonts w:ascii="仿宋" w:eastAsia="仿宋" w:hAnsi="仿宋" w:cs="仿宋" w:hint="eastAsia"/>
            <w:lang w:eastAsia="zh-CN"/>
          </w:rPr>
          <w:t>(二)、泰国旅游项目盈利能力分析</w:t>
        </w:r>
        <w:r>
          <w:tab/>
        </w:r>
        <w:r>
          <w:fldChar w:fldCharType="begin"/>
        </w:r>
        <w:r>
          <w:instrText xml:space="preserve"> PAGEREF _Toc29888 \h </w:instrText>
        </w:r>
        <w:r>
          <w:fldChar w:fldCharType="separate"/>
        </w:r>
        <w:r>
          <w:t>24</w:t>
        </w:r>
        <w:r>
          <w:fldChar w:fldCharType="end"/>
        </w:r>
      </w:hyperlink>
    </w:p>
    <w:p>
      <w:pPr>
        <w:pStyle w:val="TOC1"/>
        <w:tabs>
          <w:tab w:val="right" w:leader="dot" w:pos="8306"/>
        </w:tabs>
      </w:pPr>
      <w:hyperlink w:anchor="_Toc26705" w:history="1">
        <w:r>
          <w:rPr>
            <w:rFonts w:ascii="仿宋" w:eastAsia="仿宋" w:hAnsi="仿宋" w:cs="仿宋" w:hint="eastAsia"/>
            <w:lang w:eastAsia="zh-CN"/>
          </w:rPr>
          <w:t>八、泰国旅游项目环境影响分析</w:t>
        </w:r>
        <w:r>
          <w:tab/>
        </w:r>
        <w:r>
          <w:fldChar w:fldCharType="begin"/>
        </w:r>
        <w:r>
          <w:instrText xml:space="preserve"> PAGEREF _Toc26705 \h </w:instrText>
        </w:r>
        <w:r>
          <w:fldChar w:fldCharType="separate"/>
        </w:r>
        <w:r>
          <w:t>24</w:t>
        </w:r>
        <w:r>
          <w:fldChar w:fldCharType="end"/>
        </w:r>
      </w:hyperlink>
    </w:p>
    <w:p>
      <w:pPr>
        <w:pStyle w:val="TOC2"/>
        <w:tabs>
          <w:tab w:val="right" w:leader="dot" w:pos="8306"/>
        </w:tabs>
      </w:pPr>
      <w:hyperlink w:anchor="_Toc946" w:history="1">
        <w:r>
          <w:rPr>
            <w:rFonts w:ascii="仿宋" w:eastAsia="仿宋" w:hAnsi="仿宋" w:cs="仿宋" w:hint="eastAsia"/>
            <w:lang w:eastAsia="zh-CN"/>
          </w:rPr>
          <w:t>(一)、建设区域环境质量现状</w:t>
        </w:r>
        <w:r>
          <w:tab/>
        </w:r>
        <w:r>
          <w:fldChar w:fldCharType="begin"/>
        </w:r>
        <w:r>
          <w:instrText xml:space="preserve"> PAGEREF _Toc946 \h </w:instrText>
        </w:r>
        <w:r>
          <w:fldChar w:fldCharType="separate"/>
        </w:r>
        <w:r>
          <w:t>24</w:t>
        </w:r>
        <w:r>
          <w:fldChar w:fldCharType="end"/>
        </w:r>
      </w:hyperlink>
    </w:p>
    <w:p>
      <w:pPr>
        <w:pStyle w:val="TOC2"/>
        <w:tabs>
          <w:tab w:val="right" w:leader="dot" w:pos="8306"/>
        </w:tabs>
      </w:pPr>
      <w:hyperlink w:anchor="_Toc13377" w:history="1">
        <w:r>
          <w:rPr>
            <w:rFonts w:ascii="仿宋" w:eastAsia="仿宋" w:hAnsi="仿宋" w:cs="仿宋" w:hint="eastAsia"/>
            <w:lang w:eastAsia="zh-CN"/>
          </w:rPr>
          <w:t>(二)、建设期环境保护</w:t>
        </w:r>
        <w:r>
          <w:tab/>
        </w:r>
        <w:r>
          <w:fldChar w:fldCharType="begin"/>
        </w:r>
        <w:r>
          <w:instrText xml:space="preserve"> PAGEREF _Toc13377 \h </w:instrText>
        </w:r>
        <w:r>
          <w:fldChar w:fldCharType="separate"/>
        </w:r>
        <w:r>
          <w:t>26</w:t>
        </w:r>
        <w:r>
          <w:fldChar w:fldCharType="end"/>
        </w:r>
      </w:hyperlink>
    </w:p>
    <w:p>
      <w:pPr>
        <w:pStyle w:val="TOC2"/>
        <w:tabs>
          <w:tab w:val="right" w:leader="dot" w:pos="8306"/>
        </w:tabs>
      </w:pPr>
      <w:hyperlink w:anchor="_Toc11180" w:history="1">
        <w:r>
          <w:rPr>
            <w:rFonts w:ascii="仿宋" w:eastAsia="仿宋" w:hAnsi="仿宋" w:cs="仿宋" w:hint="eastAsia"/>
            <w:lang w:eastAsia="zh-CN"/>
          </w:rPr>
          <w:t>(三)、运营期环境保护</w:t>
        </w:r>
        <w:r>
          <w:tab/>
        </w:r>
        <w:r>
          <w:fldChar w:fldCharType="begin"/>
        </w:r>
        <w:r>
          <w:instrText xml:space="preserve"> PAGEREF _Toc11180 \h </w:instrText>
        </w:r>
        <w:r>
          <w:fldChar w:fldCharType="separate"/>
        </w:r>
        <w:r>
          <w:t>27</w:t>
        </w:r>
        <w:r>
          <w:fldChar w:fldCharType="end"/>
        </w:r>
      </w:hyperlink>
    </w:p>
    <w:p>
      <w:pPr>
        <w:pStyle w:val="TOC2"/>
        <w:tabs>
          <w:tab w:val="right" w:leader="dot" w:pos="8306"/>
        </w:tabs>
      </w:pPr>
      <w:hyperlink w:anchor="_Toc13972" w:history="1">
        <w:r>
          <w:rPr>
            <w:rFonts w:ascii="仿宋" w:eastAsia="仿宋" w:hAnsi="仿宋" w:cs="仿宋" w:hint="eastAsia"/>
            <w:lang w:eastAsia="zh-CN"/>
          </w:rPr>
          <w:t>(四)、泰国旅游项目建设对区域经济的影响</w:t>
        </w:r>
        <w:r>
          <w:tab/>
        </w:r>
        <w:r>
          <w:fldChar w:fldCharType="begin"/>
        </w:r>
        <w:r>
          <w:instrText xml:space="preserve"> PAGEREF _Toc13972 \h </w:instrText>
        </w:r>
        <w:r>
          <w:fldChar w:fldCharType="separate"/>
        </w:r>
        <w:r>
          <w:t>29</w:t>
        </w:r>
        <w:r>
          <w:fldChar w:fldCharType="end"/>
        </w:r>
      </w:hyperlink>
    </w:p>
    <w:p>
      <w:pPr>
        <w:pStyle w:val="TOC2"/>
        <w:tabs>
          <w:tab w:val="right" w:leader="dot" w:pos="8306"/>
        </w:tabs>
      </w:pPr>
      <w:hyperlink w:anchor="_Toc23832" w:history="1">
        <w:r>
          <w:rPr>
            <w:rFonts w:ascii="仿宋" w:eastAsia="仿宋" w:hAnsi="仿宋" w:cs="仿宋" w:hint="eastAsia"/>
            <w:lang w:eastAsia="zh-CN"/>
          </w:rPr>
          <w:t>(五)、废弃物处理</w:t>
        </w:r>
        <w:r>
          <w:tab/>
        </w:r>
        <w:r>
          <w:fldChar w:fldCharType="begin"/>
        </w:r>
        <w:r>
          <w:instrText xml:space="preserve"> PAGEREF _Toc23832 \h </w:instrText>
        </w:r>
        <w:r>
          <w:fldChar w:fldCharType="separate"/>
        </w:r>
        <w:r>
          <w:t>30</w:t>
        </w:r>
        <w:r>
          <w:fldChar w:fldCharType="end"/>
        </w:r>
      </w:hyperlink>
    </w:p>
    <w:p>
      <w:pPr>
        <w:pStyle w:val="TOC2"/>
        <w:tabs>
          <w:tab w:val="right" w:leader="dot" w:pos="8306"/>
        </w:tabs>
      </w:pPr>
      <w:hyperlink w:anchor="_Toc970" w:history="1">
        <w:r>
          <w:rPr>
            <w:rFonts w:ascii="仿宋" w:eastAsia="仿宋" w:hAnsi="仿宋" w:cs="仿宋" w:hint="eastAsia"/>
            <w:lang w:eastAsia="zh-CN"/>
          </w:rPr>
          <w:t>(六)、特殊环境影响分析</w:t>
        </w:r>
        <w:r>
          <w:tab/>
        </w:r>
        <w:r>
          <w:fldChar w:fldCharType="begin"/>
        </w:r>
        <w:r>
          <w:instrText xml:space="preserve"> PAGEREF _Toc970 \h </w:instrText>
        </w:r>
        <w:r>
          <w:fldChar w:fldCharType="separate"/>
        </w:r>
        <w:r>
          <w:t>32</w:t>
        </w:r>
        <w:r>
          <w:fldChar w:fldCharType="end"/>
        </w:r>
      </w:hyperlink>
    </w:p>
    <w:p>
      <w:pPr>
        <w:pStyle w:val="TOC2"/>
        <w:tabs>
          <w:tab w:val="right" w:leader="dot" w:pos="8306"/>
        </w:tabs>
      </w:pPr>
      <w:hyperlink w:anchor="_Toc12584" w:history="1">
        <w:r>
          <w:rPr>
            <w:rFonts w:ascii="仿宋" w:eastAsia="仿宋" w:hAnsi="仿宋" w:cs="仿宋" w:hint="eastAsia"/>
            <w:lang w:eastAsia="zh-CN"/>
          </w:rPr>
          <w:t>(七)、清洁生产</w:t>
        </w:r>
        <w:r>
          <w:tab/>
        </w:r>
        <w:r>
          <w:fldChar w:fldCharType="begin"/>
        </w:r>
        <w:r>
          <w:instrText xml:space="preserve"> PAGEREF _Toc12584 \h </w:instrText>
        </w:r>
        <w:r>
          <w:fldChar w:fldCharType="separate"/>
        </w:r>
        <w:r>
          <w:t>33</w:t>
        </w:r>
        <w:r>
          <w:fldChar w:fldCharType="end"/>
        </w:r>
      </w:hyperlink>
    </w:p>
    <w:p>
      <w:pPr>
        <w:pStyle w:val="TOC2"/>
        <w:tabs>
          <w:tab w:val="right" w:leader="dot" w:pos="8306"/>
        </w:tabs>
      </w:pPr>
      <w:hyperlink w:anchor="_Toc13342" w:history="1">
        <w:r>
          <w:rPr>
            <w:rFonts w:ascii="仿宋" w:eastAsia="仿宋" w:hAnsi="仿宋" w:cs="仿宋" w:hint="eastAsia"/>
            <w:lang w:eastAsia="zh-CN"/>
          </w:rPr>
          <w:t>(八)、环境保护综合评价</w:t>
        </w:r>
        <w:r>
          <w:tab/>
        </w:r>
        <w:r>
          <w:fldChar w:fldCharType="begin"/>
        </w:r>
        <w:r>
          <w:instrText xml:space="preserve"> PAGEREF _Toc13342 \h </w:instrText>
        </w:r>
        <w:r>
          <w:fldChar w:fldCharType="separate"/>
        </w:r>
        <w:r>
          <w:t>34</w:t>
        </w:r>
        <w:r>
          <w:fldChar w:fldCharType="end"/>
        </w:r>
      </w:hyperlink>
    </w:p>
    <w:p>
      <w:pPr>
        <w:pStyle w:val="TOC1"/>
        <w:tabs>
          <w:tab w:val="right" w:leader="dot" w:pos="8306"/>
        </w:tabs>
      </w:pPr>
      <w:hyperlink w:anchor="_Toc31675" w:history="1">
        <w:r>
          <w:rPr>
            <w:rFonts w:ascii="仿宋" w:eastAsia="仿宋" w:hAnsi="仿宋" w:cs="仿宋" w:hint="eastAsia"/>
            <w:lang w:eastAsia="zh-CN"/>
          </w:rPr>
          <w:t>九、泰国旅游项目计划安排</w:t>
        </w:r>
        <w:r>
          <w:tab/>
        </w:r>
        <w:r>
          <w:fldChar w:fldCharType="begin"/>
        </w:r>
        <w:r>
          <w:instrText xml:space="preserve"> PAGEREF _Toc31675 \h </w:instrText>
        </w:r>
        <w:r>
          <w:fldChar w:fldCharType="separate"/>
        </w:r>
        <w:r>
          <w:t>35</w:t>
        </w:r>
        <w:r>
          <w:fldChar w:fldCharType="end"/>
        </w:r>
      </w:hyperlink>
    </w:p>
    <w:p>
      <w:pPr>
        <w:pStyle w:val="TOC2"/>
        <w:tabs>
          <w:tab w:val="right" w:leader="dot" w:pos="8306"/>
        </w:tabs>
      </w:pPr>
      <w:hyperlink w:anchor="_Toc7770" w:history="1">
        <w:r>
          <w:rPr>
            <w:rFonts w:ascii="仿宋" w:eastAsia="仿宋" w:hAnsi="仿宋" w:cs="仿宋" w:hint="eastAsia"/>
            <w:lang w:eastAsia="zh-CN"/>
          </w:rPr>
          <w:t>(一)、建设周期</w:t>
        </w:r>
        <w:r>
          <w:tab/>
        </w:r>
        <w:r>
          <w:fldChar w:fldCharType="begin"/>
        </w:r>
        <w:r>
          <w:instrText xml:space="preserve"> PAGEREF _Toc7770 \h </w:instrText>
        </w:r>
        <w:r>
          <w:fldChar w:fldCharType="separate"/>
        </w:r>
        <w:r>
          <w:t>35</w:t>
        </w:r>
        <w:r>
          <w:fldChar w:fldCharType="end"/>
        </w:r>
      </w:hyperlink>
    </w:p>
    <w:p>
      <w:pPr>
        <w:pStyle w:val="TOC2"/>
        <w:tabs>
          <w:tab w:val="right" w:leader="dot" w:pos="8306"/>
        </w:tabs>
      </w:pPr>
      <w:hyperlink w:anchor="_Toc18762" w:history="1">
        <w:r>
          <w:rPr>
            <w:rFonts w:ascii="仿宋" w:eastAsia="仿宋" w:hAnsi="仿宋" w:cs="仿宋" w:hint="eastAsia"/>
            <w:lang w:eastAsia="zh-CN"/>
          </w:rPr>
          <w:t>(二)、建设进度</w:t>
        </w:r>
        <w:r>
          <w:tab/>
        </w:r>
        <w:r>
          <w:fldChar w:fldCharType="begin"/>
        </w:r>
        <w:r>
          <w:instrText xml:space="preserve"> PAGEREF _Toc18762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20" w:history="1">
        <w:r>
          <w:rPr>
            <w:rFonts w:ascii="仿宋" w:eastAsia="仿宋" w:hAnsi="仿宋" w:cs="仿宋" w:hint="eastAsia"/>
            <w:lang w:eastAsia="zh-CN"/>
          </w:rPr>
          <w:t>(三)、进度安排注意事项</w:t>
        </w:r>
        <w:r>
          <w:tab/>
        </w:r>
        <w:r>
          <w:fldChar w:fldCharType="begin"/>
        </w:r>
        <w:r>
          <w:instrText xml:space="preserve"> PAGEREF _Toc21120 \h </w:instrText>
        </w:r>
        <w:r>
          <w:fldChar w:fldCharType="separate"/>
        </w:r>
        <w:r>
          <w:t>37</w:t>
        </w:r>
        <w:r>
          <w:fldChar w:fldCharType="end"/>
        </w:r>
      </w:hyperlink>
    </w:p>
    <w:p>
      <w:pPr>
        <w:pStyle w:val="TOC2"/>
        <w:tabs>
          <w:tab w:val="right" w:leader="dot" w:pos="8306"/>
        </w:tabs>
      </w:pPr>
      <w:hyperlink w:anchor="_Toc4475" w:history="1">
        <w:r>
          <w:rPr>
            <w:rFonts w:ascii="仿宋" w:eastAsia="仿宋" w:hAnsi="仿宋" w:cs="仿宋" w:hint="eastAsia"/>
            <w:lang w:eastAsia="zh-CN"/>
          </w:rPr>
          <w:t>(四)、人力资源配置</w:t>
        </w:r>
        <w:r>
          <w:tab/>
        </w:r>
        <w:r>
          <w:fldChar w:fldCharType="begin"/>
        </w:r>
        <w:r>
          <w:instrText xml:space="preserve"> PAGEREF _Toc4475 \h </w:instrText>
        </w:r>
        <w:r>
          <w:fldChar w:fldCharType="separate"/>
        </w:r>
        <w:r>
          <w:t>38</w:t>
        </w:r>
        <w:r>
          <w:fldChar w:fldCharType="end"/>
        </w:r>
      </w:hyperlink>
    </w:p>
    <w:p>
      <w:pPr>
        <w:pStyle w:val="TOC1"/>
        <w:tabs>
          <w:tab w:val="right" w:leader="dot" w:pos="8306"/>
        </w:tabs>
      </w:pPr>
      <w:hyperlink w:anchor="_Toc6822" w:history="1">
        <w:r>
          <w:rPr>
            <w:rFonts w:ascii="仿宋" w:eastAsia="仿宋" w:hAnsi="仿宋" w:cs="仿宋" w:hint="eastAsia"/>
            <w:lang w:eastAsia="zh-CN"/>
          </w:rPr>
          <w:t>十、生产安全保护</w:t>
        </w:r>
        <w:r>
          <w:tab/>
        </w:r>
        <w:r>
          <w:fldChar w:fldCharType="begin"/>
        </w:r>
        <w:r>
          <w:instrText xml:space="preserve"> PAGEREF _Toc6822 \h </w:instrText>
        </w:r>
        <w:r>
          <w:fldChar w:fldCharType="separate"/>
        </w:r>
        <w:r>
          <w:t>39</w:t>
        </w:r>
        <w:r>
          <w:fldChar w:fldCharType="end"/>
        </w:r>
      </w:hyperlink>
    </w:p>
    <w:p>
      <w:pPr>
        <w:pStyle w:val="TOC2"/>
        <w:tabs>
          <w:tab w:val="right" w:leader="dot" w:pos="8306"/>
        </w:tabs>
      </w:pPr>
      <w:hyperlink w:anchor="_Toc27399" w:history="1">
        <w:r>
          <w:rPr>
            <w:rFonts w:ascii="仿宋" w:eastAsia="仿宋" w:hAnsi="仿宋" w:cs="仿宋" w:hint="eastAsia"/>
            <w:lang w:eastAsia="zh-CN"/>
          </w:rPr>
          <w:t>(一)、消防安全</w:t>
        </w:r>
        <w:r>
          <w:tab/>
        </w:r>
        <w:r>
          <w:fldChar w:fldCharType="begin"/>
        </w:r>
        <w:r>
          <w:instrText xml:space="preserve"> PAGEREF _Toc27399 \h </w:instrText>
        </w:r>
        <w:r>
          <w:fldChar w:fldCharType="separate"/>
        </w:r>
        <w:r>
          <w:t>39</w:t>
        </w:r>
        <w:r>
          <w:fldChar w:fldCharType="end"/>
        </w:r>
      </w:hyperlink>
    </w:p>
    <w:p>
      <w:pPr>
        <w:pStyle w:val="TOC2"/>
        <w:tabs>
          <w:tab w:val="right" w:leader="dot" w:pos="8306"/>
        </w:tabs>
      </w:pPr>
      <w:hyperlink w:anchor="_Toc15274" w:history="1">
        <w:r>
          <w:rPr>
            <w:rFonts w:ascii="仿宋" w:eastAsia="仿宋" w:hAnsi="仿宋" w:cs="仿宋" w:hint="eastAsia"/>
            <w:lang w:eastAsia="zh-CN"/>
          </w:rPr>
          <w:t>(二)、防火防爆总图布置措施</w:t>
        </w:r>
        <w:r>
          <w:tab/>
        </w:r>
        <w:r>
          <w:fldChar w:fldCharType="begin"/>
        </w:r>
        <w:r>
          <w:instrText xml:space="preserve"> PAGEREF _Toc15274 \h </w:instrText>
        </w:r>
        <w:r>
          <w:fldChar w:fldCharType="separate"/>
        </w:r>
        <w:r>
          <w:t>41</w:t>
        </w:r>
        <w:r>
          <w:fldChar w:fldCharType="end"/>
        </w:r>
      </w:hyperlink>
    </w:p>
    <w:p>
      <w:pPr>
        <w:pStyle w:val="TOC2"/>
        <w:tabs>
          <w:tab w:val="right" w:leader="dot" w:pos="8306"/>
        </w:tabs>
      </w:pPr>
      <w:hyperlink w:anchor="_Toc13336" w:history="1">
        <w:r>
          <w:rPr>
            <w:rFonts w:ascii="仿宋" w:eastAsia="仿宋" w:hAnsi="仿宋" w:cs="仿宋" w:hint="eastAsia"/>
            <w:lang w:eastAsia="zh-CN"/>
          </w:rPr>
          <w:t>(三)、自然灾害防范措施</w:t>
        </w:r>
        <w:r>
          <w:tab/>
        </w:r>
        <w:r>
          <w:fldChar w:fldCharType="begin"/>
        </w:r>
        <w:r>
          <w:instrText xml:space="preserve"> PAGEREF _Toc13336 \h </w:instrText>
        </w:r>
        <w:r>
          <w:fldChar w:fldCharType="separate"/>
        </w:r>
        <w:r>
          <w:t>41</w:t>
        </w:r>
        <w:r>
          <w:fldChar w:fldCharType="end"/>
        </w:r>
      </w:hyperlink>
    </w:p>
    <w:p>
      <w:pPr>
        <w:pStyle w:val="TOC2"/>
        <w:tabs>
          <w:tab w:val="right" w:leader="dot" w:pos="8306"/>
        </w:tabs>
      </w:pPr>
      <w:hyperlink w:anchor="_Toc15545" w:history="1">
        <w:r>
          <w:rPr>
            <w:rFonts w:ascii="仿宋" w:eastAsia="仿宋" w:hAnsi="仿宋" w:cs="仿宋" w:hint="eastAsia"/>
            <w:lang w:eastAsia="zh-CN"/>
          </w:rPr>
          <w:t>(四)、安全色及安全标志使用要求</w:t>
        </w:r>
        <w:r>
          <w:tab/>
        </w:r>
        <w:r>
          <w:fldChar w:fldCharType="begin"/>
        </w:r>
        <w:r>
          <w:instrText xml:space="preserve"> PAGEREF _Toc15545 \h </w:instrText>
        </w:r>
        <w:r>
          <w:fldChar w:fldCharType="separate"/>
        </w:r>
        <w:r>
          <w:t>42</w:t>
        </w:r>
        <w:r>
          <w:fldChar w:fldCharType="end"/>
        </w:r>
      </w:hyperlink>
    </w:p>
    <w:p>
      <w:pPr>
        <w:pStyle w:val="TOC2"/>
        <w:tabs>
          <w:tab w:val="right" w:leader="dot" w:pos="8306"/>
        </w:tabs>
      </w:pPr>
      <w:hyperlink w:anchor="_Toc31305" w:history="1">
        <w:r>
          <w:rPr>
            <w:rFonts w:ascii="仿宋" w:eastAsia="仿宋" w:hAnsi="仿宋" w:cs="仿宋" w:hint="eastAsia"/>
            <w:lang w:eastAsia="zh-CN"/>
          </w:rPr>
          <w:t>(五)、防尘防毒措施</w:t>
        </w:r>
        <w:r>
          <w:tab/>
        </w:r>
        <w:r>
          <w:fldChar w:fldCharType="begin"/>
        </w:r>
        <w:r>
          <w:instrText xml:space="preserve"> PAGEREF _Toc31305 \h </w:instrText>
        </w:r>
        <w:r>
          <w:fldChar w:fldCharType="separate"/>
        </w:r>
        <w:r>
          <w:t>43</w:t>
        </w:r>
        <w:r>
          <w:fldChar w:fldCharType="end"/>
        </w:r>
      </w:hyperlink>
    </w:p>
    <w:p>
      <w:pPr>
        <w:pStyle w:val="TOC2"/>
        <w:tabs>
          <w:tab w:val="right" w:leader="dot" w:pos="8306"/>
        </w:tabs>
      </w:pPr>
      <w:hyperlink w:anchor="_Toc29615" w:history="1">
        <w:r>
          <w:rPr>
            <w:rFonts w:ascii="仿宋" w:eastAsia="仿宋" w:hAnsi="仿宋" w:cs="仿宋" w:hint="eastAsia"/>
            <w:lang w:eastAsia="zh-CN"/>
          </w:rPr>
          <w:t>(六)、防静电、触电防护及防雷措施</w:t>
        </w:r>
        <w:r>
          <w:tab/>
        </w:r>
        <w:r>
          <w:fldChar w:fldCharType="begin"/>
        </w:r>
        <w:r>
          <w:instrText xml:space="preserve"> PAGEREF _Toc29615 \h </w:instrText>
        </w:r>
        <w:r>
          <w:fldChar w:fldCharType="separate"/>
        </w:r>
        <w:r>
          <w:t>44</w:t>
        </w:r>
        <w:r>
          <w:fldChar w:fldCharType="end"/>
        </w:r>
      </w:hyperlink>
    </w:p>
    <w:p>
      <w:pPr>
        <w:pStyle w:val="TOC2"/>
        <w:tabs>
          <w:tab w:val="right" w:leader="dot" w:pos="8306"/>
        </w:tabs>
      </w:pPr>
      <w:hyperlink w:anchor="_Toc2026" w:history="1">
        <w:r>
          <w:rPr>
            <w:rFonts w:ascii="仿宋" w:eastAsia="仿宋" w:hAnsi="仿宋" w:cs="仿宋" w:hint="eastAsia"/>
            <w:lang w:eastAsia="zh-CN"/>
          </w:rPr>
          <w:t>(七)、机械设备安全保障措施</w:t>
        </w:r>
        <w:r>
          <w:tab/>
        </w:r>
        <w:r>
          <w:fldChar w:fldCharType="begin"/>
        </w:r>
        <w:r>
          <w:instrText xml:space="preserve"> PAGEREF _Toc2026 \h </w:instrText>
        </w:r>
        <w:r>
          <w:fldChar w:fldCharType="separate"/>
        </w:r>
        <w:r>
          <w:t>46</w:t>
        </w:r>
        <w:r>
          <w:fldChar w:fldCharType="end"/>
        </w:r>
      </w:hyperlink>
    </w:p>
    <w:p>
      <w:pPr>
        <w:pStyle w:val="TOC1"/>
        <w:tabs>
          <w:tab w:val="right" w:leader="dot" w:pos="8306"/>
        </w:tabs>
      </w:pPr>
      <w:hyperlink w:anchor="_Toc17887" w:history="1">
        <w:r>
          <w:rPr>
            <w:rFonts w:ascii="仿宋" w:eastAsia="仿宋" w:hAnsi="仿宋" w:cs="仿宋" w:hint="eastAsia"/>
            <w:lang w:eastAsia="zh-CN"/>
          </w:rPr>
          <w:t>十一、泰国旅游项目创新与研发</w:t>
        </w:r>
        <w:r>
          <w:tab/>
        </w:r>
        <w:r>
          <w:fldChar w:fldCharType="begin"/>
        </w:r>
        <w:r>
          <w:instrText xml:space="preserve"> PAGEREF _Toc17887 \h </w:instrText>
        </w:r>
        <w:r>
          <w:fldChar w:fldCharType="separate"/>
        </w:r>
        <w:r>
          <w:t>47</w:t>
        </w:r>
        <w:r>
          <w:fldChar w:fldCharType="end"/>
        </w:r>
      </w:hyperlink>
    </w:p>
    <w:p>
      <w:pPr>
        <w:pStyle w:val="TOC2"/>
        <w:tabs>
          <w:tab w:val="right" w:leader="dot" w:pos="8306"/>
        </w:tabs>
      </w:pPr>
      <w:hyperlink w:anchor="_Toc26689" w:history="1">
        <w:r>
          <w:rPr>
            <w:rFonts w:ascii="仿宋" w:eastAsia="仿宋" w:hAnsi="仿宋" w:cs="仿宋" w:hint="eastAsia"/>
            <w:lang w:eastAsia="zh-CN"/>
          </w:rPr>
          <w:t>(一)、创新策略与方向</w:t>
        </w:r>
        <w:r>
          <w:tab/>
        </w:r>
        <w:r>
          <w:fldChar w:fldCharType="begin"/>
        </w:r>
        <w:r>
          <w:instrText xml:space="preserve"> PAGEREF _Toc26689 \h </w:instrText>
        </w:r>
        <w:r>
          <w:fldChar w:fldCharType="separate"/>
        </w:r>
        <w:r>
          <w:t>47</w:t>
        </w:r>
        <w:r>
          <w:fldChar w:fldCharType="end"/>
        </w:r>
      </w:hyperlink>
    </w:p>
    <w:p>
      <w:pPr>
        <w:pStyle w:val="TOC2"/>
        <w:tabs>
          <w:tab w:val="right" w:leader="dot" w:pos="8306"/>
        </w:tabs>
      </w:pPr>
      <w:hyperlink w:anchor="_Toc18377" w:history="1">
        <w:r>
          <w:rPr>
            <w:rFonts w:ascii="仿宋" w:eastAsia="仿宋" w:hAnsi="仿宋" w:cs="仿宋" w:hint="eastAsia"/>
            <w:lang w:eastAsia="zh-CN"/>
          </w:rPr>
          <w:t>(二)、研发规划与投入</w:t>
        </w:r>
        <w:r>
          <w:tab/>
        </w:r>
        <w:r>
          <w:fldChar w:fldCharType="begin"/>
        </w:r>
        <w:r>
          <w:instrText xml:space="preserve"> PAGEREF _Toc18377 \h </w:instrText>
        </w:r>
        <w:r>
          <w:fldChar w:fldCharType="separate"/>
        </w:r>
        <w:r>
          <w:t>48</w:t>
        </w:r>
        <w:r>
          <w:fldChar w:fldCharType="end"/>
        </w:r>
      </w:hyperlink>
    </w:p>
    <w:p>
      <w:pPr>
        <w:pStyle w:val="TOC1"/>
        <w:tabs>
          <w:tab w:val="right" w:leader="dot" w:pos="8306"/>
        </w:tabs>
      </w:pPr>
      <w:hyperlink w:anchor="_Toc723" w:history="1">
        <w:r>
          <w:rPr>
            <w:rFonts w:ascii="仿宋" w:eastAsia="仿宋" w:hAnsi="仿宋" w:cs="仿宋" w:hint="eastAsia"/>
            <w:lang w:eastAsia="zh-CN"/>
          </w:rPr>
          <w:t>十二、泰国旅游项目风险管理</w:t>
        </w:r>
        <w:r>
          <w:tab/>
        </w:r>
        <w:r>
          <w:fldChar w:fldCharType="begin"/>
        </w:r>
        <w:r>
          <w:instrText xml:space="preserve"> PAGEREF _Toc723 \h </w:instrText>
        </w:r>
        <w:r>
          <w:fldChar w:fldCharType="separate"/>
        </w:r>
        <w:r>
          <w:t>50</w:t>
        </w:r>
        <w:r>
          <w:fldChar w:fldCharType="end"/>
        </w:r>
      </w:hyperlink>
    </w:p>
    <w:p>
      <w:pPr>
        <w:pStyle w:val="TOC2"/>
        <w:tabs>
          <w:tab w:val="right" w:leader="dot" w:pos="8306"/>
        </w:tabs>
      </w:pPr>
      <w:hyperlink w:anchor="_Toc31682" w:history="1">
        <w:r>
          <w:rPr>
            <w:rFonts w:ascii="仿宋" w:eastAsia="仿宋" w:hAnsi="仿宋" w:cs="仿宋" w:hint="eastAsia"/>
            <w:lang w:eastAsia="zh-CN"/>
          </w:rPr>
          <w:t>(一)、风险识别与评估</w:t>
        </w:r>
        <w:r>
          <w:tab/>
        </w:r>
        <w:r>
          <w:fldChar w:fldCharType="begin"/>
        </w:r>
        <w:r>
          <w:instrText xml:space="preserve"> PAGEREF _Toc31682 \h </w:instrText>
        </w:r>
        <w:r>
          <w:fldChar w:fldCharType="separate"/>
        </w:r>
        <w:r>
          <w:t>50</w:t>
        </w:r>
        <w:r>
          <w:fldChar w:fldCharType="end"/>
        </w:r>
      </w:hyperlink>
    </w:p>
    <w:p>
      <w:pPr>
        <w:pStyle w:val="TOC2"/>
        <w:tabs>
          <w:tab w:val="right" w:leader="dot" w:pos="8306"/>
        </w:tabs>
      </w:pPr>
      <w:hyperlink w:anchor="_Toc11775" w:history="1">
        <w:r>
          <w:rPr>
            <w:rFonts w:ascii="仿宋" w:eastAsia="仿宋" w:hAnsi="仿宋" w:cs="仿宋" w:hint="eastAsia"/>
            <w:lang w:eastAsia="zh-CN"/>
          </w:rPr>
          <w:t>(二)、风险应对策略</w:t>
        </w:r>
        <w:r>
          <w:tab/>
        </w:r>
        <w:r>
          <w:fldChar w:fldCharType="begin"/>
        </w:r>
        <w:r>
          <w:instrText xml:space="preserve"> PAGEREF _Toc11775 \h </w:instrText>
        </w:r>
        <w:r>
          <w:fldChar w:fldCharType="separate"/>
        </w:r>
        <w:r>
          <w:t>51</w:t>
        </w:r>
        <w:r>
          <w:fldChar w:fldCharType="end"/>
        </w:r>
      </w:hyperlink>
    </w:p>
    <w:p>
      <w:pPr>
        <w:pStyle w:val="TOC2"/>
        <w:tabs>
          <w:tab w:val="right" w:leader="dot" w:pos="8306"/>
        </w:tabs>
      </w:pPr>
      <w:hyperlink w:anchor="_Toc11933" w:history="1">
        <w:r>
          <w:rPr>
            <w:rFonts w:ascii="仿宋" w:eastAsia="仿宋" w:hAnsi="仿宋" w:cs="仿宋" w:hint="eastAsia"/>
            <w:lang w:eastAsia="zh-CN"/>
          </w:rPr>
          <w:t>(三)、风险监控与控制</w:t>
        </w:r>
        <w:r>
          <w:tab/>
        </w:r>
        <w:r>
          <w:fldChar w:fldCharType="begin"/>
        </w:r>
        <w:r>
          <w:instrText xml:space="preserve"> PAGEREF _Toc11933 \h </w:instrText>
        </w:r>
        <w:r>
          <w:fldChar w:fldCharType="separate"/>
        </w:r>
        <w:r>
          <w:t>53</w:t>
        </w:r>
        <w:r>
          <w:fldChar w:fldCharType="end"/>
        </w:r>
      </w:hyperlink>
    </w:p>
    <w:p>
      <w:pPr>
        <w:pStyle w:val="TOC1"/>
        <w:tabs>
          <w:tab w:val="right" w:leader="dot" w:pos="8306"/>
        </w:tabs>
      </w:pPr>
      <w:hyperlink w:anchor="_Toc23411" w:history="1">
        <w:r>
          <w:rPr>
            <w:rFonts w:ascii="仿宋" w:eastAsia="仿宋" w:hAnsi="仿宋" w:cs="仿宋" w:hint="eastAsia"/>
            <w:lang w:eastAsia="zh-CN"/>
          </w:rPr>
          <w:t>十三、风险识别与分类</w:t>
        </w:r>
        <w:r>
          <w:tab/>
        </w:r>
        <w:r>
          <w:fldChar w:fldCharType="begin"/>
        </w:r>
        <w:r>
          <w:instrText xml:space="preserve"> PAGEREF _Toc23411 \h </w:instrText>
        </w:r>
        <w:r>
          <w:fldChar w:fldCharType="separate"/>
        </w:r>
        <w:r>
          <w:t>54</w:t>
        </w:r>
        <w:r>
          <w:fldChar w:fldCharType="end"/>
        </w:r>
      </w:hyperlink>
    </w:p>
    <w:p>
      <w:pPr>
        <w:pStyle w:val="TOC2"/>
        <w:tabs>
          <w:tab w:val="right" w:leader="dot" w:pos="8306"/>
        </w:tabs>
      </w:pPr>
      <w:hyperlink w:anchor="_Toc10963" w:history="1">
        <w:r>
          <w:rPr>
            <w:rFonts w:ascii="仿宋" w:eastAsia="仿宋" w:hAnsi="仿宋" w:cs="仿宋" w:hint="eastAsia"/>
            <w:lang w:eastAsia="zh-CN"/>
          </w:rPr>
          <w:t>(一)、风险识别</w:t>
        </w:r>
        <w:r>
          <w:tab/>
        </w:r>
        <w:r>
          <w:fldChar w:fldCharType="begin"/>
        </w:r>
        <w:r>
          <w:instrText xml:space="preserve"> PAGEREF _Toc10963 \h </w:instrText>
        </w:r>
        <w:r>
          <w:fldChar w:fldCharType="separate"/>
        </w:r>
        <w:r>
          <w:t>54</w:t>
        </w:r>
        <w:r>
          <w:fldChar w:fldCharType="end"/>
        </w:r>
      </w:hyperlink>
    </w:p>
    <w:p>
      <w:pPr>
        <w:pStyle w:val="TOC2"/>
        <w:tabs>
          <w:tab w:val="right" w:leader="dot" w:pos="8306"/>
        </w:tabs>
      </w:pPr>
      <w:hyperlink w:anchor="_Toc21824" w:history="1">
        <w:r>
          <w:rPr>
            <w:rFonts w:ascii="仿宋" w:eastAsia="仿宋" w:hAnsi="仿宋" w:cs="仿宋" w:hint="eastAsia"/>
            <w:lang w:eastAsia="zh-CN"/>
          </w:rPr>
          <w:t>(二)、风险分类</w:t>
        </w:r>
        <w:r>
          <w:tab/>
        </w:r>
        <w:r>
          <w:fldChar w:fldCharType="begin"/>
        </w:r>
        <w:r>
          <w:instrText xml:space="preserve"> PAGEREF _Toc21824 \h </w:instrText>
        </w:r>
        <w:r>
          <w:fldChar w:fldCharType="separate"/>
        </w:r>
        <w:r>
          <w:t>55</w:t>
        </w:r>
        <w:r>
          <w:fldChar w:fldCharType="end"/>
        </w:r>
      </w:hyperlink>
    </w:p>
    <w:p>
      <w:pPr>
        <w:pStyle w:val="TOC1"/>
        <w:tabs>
          <w:tab w:val="right" w:leader="dot" w:pos="8306"/>
        </w:tabs>
      </w:pPr>
      <w:hyperlink w:anchor="_Toc32192" w:history="1">
        <w:r>
          <w:rPr>
            <w:rFonts w:ascii="仿宋" w:eastAsia="仿宋" w:hAnsi="仿宋" w:cs="仿宋" w:hint="eastAsia"/>
            <w:lang w:eastAsia="zh-CN"/>
          </w:rPr>
          <w:t>十四、泰国旅游项目工程方案分析</w:t>
        </w:r>
        <w:r>
          <w:tab/>
        </w:r>
        <w:r>
          <w:fldChar w:fldCharType="begin"/>
        </w:r>
        <w:r>
          <w:instrText xml:space="preserve"> PAGEREF _Toc32192 \h </w:instrText>
        </w:r>
        <w:r>
          <w:fldChar w:fldCharType="separate"/>
        </w:r>
        <w:r>
          <w:t>57</w:t>
        </w:r>
        <w:r>
          <w:fldChar w:fldCharType="end"/>
        </w:r>
      </w:hyperlink>
    </w:p>
    <w:p>
      <w:pPr>
        <w:pStyle w:val="TOC2"/>
        <w:tabs>
          <w:tab w:val="right" w:leader="dot" w:pos="8306"/>
        </w:tabs>
      </w:pPr>
      <w:hyperlink w:anchor="_Toc30874" w:history="1">
        <w:r>
          <w:rPr>
            <w:rFonts w:ascii="仿宋" w:eastAsia="仿宋" w:hAnsi="仿宋" w:cs="仿宋" w:hint="eastAsia"/>
            <w:lang w:eastAsia="zh-CN"/>
          </w:rPr>
          <w:t>(一)、建筑工程设计原则</w:t>
        </w:r>
        <w:r>
          <w:tab/>
        </w:r>
        <w:r>
          <w:fldChar w:fldCharType="begin"/>
        </w:r>
        <w:r>
          <w:instrText xml:space="preserve"> PAGEREF _Toc30874 \h </w:instrText>
        </w:r>
        <w:r>
          <w:fldChar w:fldCharType="separate"/>
        </w:r>
        <w:r>
          <w:t>57</w:t>
        </w:r>
        <w:r>
          <w:fldChar w:fldCharType="end"/>
        </w:r>
      </w:hyperlink>
    </w:p>
    <w:p>
      <w:pPr>
        <w:pStyle w:val="TOC2"/>
        <w:tabs>
          <w:tab w:val="right" w:leader="dot" w:pos="8306"/>
        </w:tabs>
      </w:pPr>
      <w:hyperlink w:anchor="_Toc10219" w:history="1">
        <w:r>
          <w:rPr>
            <w:rFonts w:ascii="仿宋" w:eastAsia="仿宋" w:hAnsi="仿宋" w:cs="仿宋" w:hint="eastAsia"/>
            <w:lang w:eastAsia="zh-CN"/>
          </w:rPr>
          <w:t>(二)、土建工程建设指标</w:t>
        </w:r>
        <w:r>
          <w:tab/>
        </w:r>
        <w:r>
          <w:fldChar w:fldCharType="begin"/>
        </w:r>
        <w:r>
          <w:instrText xml:space="preserve"> PAGEREF _Toc10219 \h </w:instrText>
        </w:r>
        <w:r>
          <w:fldChar w:fldCharType="separate"/>
        </w:r>
        <w:r>
          <w:t>60</w:t>
        </w:r>
        <w:r>
          <w:fldChar w:fldCharType="end"/>
        </w:r>
      </w:hyperlink>
    </w:p>
    <w:p>
      <w:pPr>
        <w:pStyle w:val="TOC1"/>
        <w:tabs>
          <w:tab w:val="right" w:leader="dot" w:pos="8306"/>
        </w:tabs>
      </w:pPr>
      <w:hyperlink w:anchor="_Toc903" w:history="1">
        <w:r>
          <w:rPr>
            <w:rFonts w:ascii="仿宋" w:eastAsia="仿宋" w:hAnsi="仿宋" w:cs="仿宋" w:hint="eastAsia"/>
            <w:lang w:eastAsia="zh-CN"/>
          </w:rPr>
          <w:t>十五、泰国旅游项目实施时间节点</w:t>
        </w:r>
        <w:r>
          <w:tab/>
        </w:r>
        <w:r>
          <w:fldChar w:fldCharType="begin"/>
        </w:r>
        <w:r>
          <w:instrText xml:space="preserve"> PAGEREF _Toc903 \h </w:instrText>
        </w:r>
        <w:r>
          <w:fldChar w:fldCharType="separate"/>
        </w:r>
        <w:r>
          <w:t>62</w:t>
        </w:r>
        <w:r>
          <w:fldChar w:fldCharType="end"/>
        </w:r>
      </w:hyperlink>
    </w:p>
    <w:p>
      <w:pPr>
        <w:pStyle w:val="TOC2"/>
        <w:tabs>
          <w:tab w:val="right" w:leader="dot" w:pos="8306"/>
        </w:tabs>
      </w:pPr>
      <w:hyperlink w:anchor="_Toc6265" w:history="1">
        <w:r>
          <w:rPr>
            <w:rFonts w:ascii="仿宋" w:eastAsia="仿宋" w:hAnsi="仿宋" w:cs="仿宋" w:hint="eastAsia"/>
            <w:lang w:eastAsia="zh-CN"/>
          </w:rPr>
          <w:t>(一)、泰国旅游项目启动阶段时间节点</w:t>
        </w:r>
        <w:r>
          <w:tab/>
        </w:r>
        <w:r>
          <w:fldChar w:fldCharType="begin"/>
        </w:r>
        <w:r>
          <w:instrText xml:space="preserve"> PAGEREF _Toc6265 \h </w:instrText>
        </w:r>
        <w:r>
          <w:fldChar w:fldCharType="separate"/>
        </w:r>
        <w:r>
          <w:t>62</w:t>
        </w:r>
        <w:r>
          <w:fldChar w:fldCharType="end"/>
        </w:r>
      </w:hyperlink>
    </w:p>
    <w:p>
      <w:pPr>
        <w:pStyle w:val="TOC2"/>
        <w:tabs>
          <w:tab w:val="right" w:leader="dot" w:pos="8306"/>
        </w:tabs>
      </w:pPr>
      <w:hyperlink w:anchor="_Toc29955" w:history="1">
        <w:r>
          <w:rPr>
            <w:rFonts w:ascii="仿宋" w:eastAsia="仿宋" w:hAnsi="仿宋" w:cs="仿宋" w:hint="eastAsia"/>
            <w:lang w:eastAsia="zh-CN"/>
          </w:rPr>
          <w:t>(二)、泰国旅游项目执行阶段时间节点</w:t>
        </w:r>
        <w:r>
          <w:tab/>
        </w:r>
        <w:r>
          <w:fldChar w:fldCharType="begin"/>
        </w:r>
        <w:r>
          <w:instrText xml:space="preserve"> PAGEREF _Toc29955 \h </w:instrText>
        </w:r>
        <w:r>
          <w:fldChar w:fldCharType="separate"/>
        </w:r>
        <w:r>
          <w:t>63</w:t>
        </w:r>
        <w:r>
          <w:fldChar w:fldCharType="end"/>
        </w:r>
      </w:hyperlink>
    </w:p>
    <w:p>
      <w:pPr>
        <w:pStyle w:val="TOC2"/>
        <w:tabs>
          <w:tab w:val="right" w:leader="dot" w:pos="8306"/>
        </w:tabs>
      </w:pPr>
      <w:hyperlink w:anchor="_Toc5426" w:history="1">
        <w:r>
          <w:rPr>
            <w:rFonts w:ascii="仿宋" w:eastAsia="仿宋" w:hAnsi="仿宋" w:cs="仿宋" w:hint="eastAsia"/>
            <w:lang w:eastAsia="zh-CN"/>
          </w:rPr>
          <w:t>(三)、泰国旅游项目完成阶段时间节点</w:t>
        </w:r>
        <w:r>
          <w:tab/>
        </w:r>
        <w:r>
          <w:fldChar w:fldCharType="begin"/>
        </w:r>
        <w:r>
          <w:instrText xml:space="preserve"> PAGEREF _Toc5426 \h </w:instrText>
        </w:r>
        <w:r>
          <w:fldChar w:fldCharType="separate"/>
        </w:r>
        <w:r>
          <w:t>64</w:t>
        </w:r>
        <w:r>
          <w:fldChar w:fldCharType="end"/>
        </w:r>
      </w:hyperlink>
    </w:p>
    <w:p>
      <w:pPr>
        <w:pStyle w:val="TOC1"/>
        <w:tabs>
          <w:tab w:val="right" w:leader="dot" w:pos="8306"/>
        </w:tabs>
      </w:pPr>
      <w:hyperlink w:anchor="_Toc15215" w:history="1">
        <w:r>
          <w:rPr>
            <w:rFonts w:ascii="仿宋" w:eastAsia="仿宋" w:hAnsi="仿宋" w:cs="仿宋" w:hint="eastAsia"/>
            <w:lang w:eastAsia="zh-CN"/>
          </w:rPr>
          <w:t>十六、供应链管理</w:t>
        </w:r>
        <w:r>
          <w:tab/>
        </w:r>
        <w:r>
          <w:fldChar w:fldCharType="begin"/>
        </w:r>
        <w:r>
          <w:instrText xml:space="preserve"> PAGEREF _Toc15215 \h </w:instrText>
        </w:r>
        <w:r>
          <w:fldChar w:fldCharType="separate"/>
        </w:r>
        <w:r>
          <w:t>65</w:t>
        </w:r>
        <w:r>
          <w:fldChar w:fldCharType="end"/>
        </w:r>
      </w:hyperlink>
    </w:p>
    <w:p>
      <w:pPr>
        <w:pStyle w:val="TOC2"/>
        <w:tabs>
          <w:tab w:val="right" w:leader="dot" w:pos="8306"/>
        </w:tabs>
      </w:pPr>
      <w:hyperlink w:anchor="_Toc31689" w:history="1">
        <w:r>
          <w:rPr>
            <w:rFonts w:ascii="仿宋" w:eastAsia="仿宋" w:hAnsi="仿宋" w:cs="仿宋" w:hint="eastAsia"/>
            <w:lang w:eastAsia="zh-CN"/>
          </w:rPr>
          <w:t>(一)、供应链战略规划</w:t>
        </w:r>
        <w:r>
          <w:tab/>
        </w:r>
        <w:r>
          <w:fldChar w:fldCharType="begin"/>
        </w:r>
        <w:r>
          <w:instrText xml:space="preserve"> PAGEREF _Toc31689 \h </w:instrText>
        </w:r>
        <w:r>
          <w:fldChar w:fldCharType="separate"/>
        </w:r>
        <w:r>
          <w:t>65</w:t>
        </w:r>
        <w:r>
          <w:fldChar w:fldCharType="end"/>
        </w:r>
      </w:hyperlink>
    </w:p>
    <w:p>
      <w:pPr>
        <w:pStyle w:val="TOC2"/>
        <w:tabs>
          <w:tab w:val="right" w:leader="dot" w:pos="8306"/>
        </w:tabs>
      </w:pPr>
      <w:hyperlink w:anchor="_Toc2879" w:history="1">
        <w:r>
          <w:rPr>
            <w:rFonts w:ascii="仿宋" w:eastAsia="仿宋" w:hAnsi="仿宋" w:cs="仿宋" w:hint="eastAsia"/>
            <w:lang w:eastAsia="zh-CN"/>
          </w:rPr>
          <w:t>(二)、供应商选择与合作</w:t>
        </w:r>
        <w:r>
          <w:tab/>
        </w:r>
        <w:r>
          <w:fldChar w:fldCharType="begin"/>
        </w:r>
        <w:r>
          <w:instrText xml:space="preserve"> PAGEREF _Toc2879 \h </w:instrText>
        </w:r>
        <w:r>
          <w:fldChar w:fldCharType="separate"/>
        </w:r>
        <w:r>
          <w:t>67</w:t>
        </w:r>
        <w:r>
          <w:fldChar w:fldCharType="end"/>
        </w:r>
      </w:hyperlink>
    </w:p>
    <w:p>
      <w:pPr>
        <w:pStyle w:val="TOC2"/>
        <w:tabs>
          <w:tab w:val="right" w:leader="dot" w:pos="8306"/>
        </w:tabs>
      </w:pPr>
      <w:hyperlink w:anchor="_Toc28225" w:history="1">
        <w:r>
          <w:rPr>
            <w:rFonts w:ascii="仿宋" w:eastAsia="仿宋" w:hAnsi="仿宋" w:cs="仿宋" w:hint="eastAsia"/>
            <w:lang w:eastAsia="zh-CN"/>
          </w:rPr>
          <w:t>(三)、物流与库存管理</w:t>
        </w:r>
        <w:r>
          <w:tab/>
        </w:r>
        <w:r>
          <w:fldChar w:fldCharType="begin"/>
        </w:r>
        <w:r>
          <w:instrText xml:space="preserve"> PAGEREF _Toc28225 \h </w:instrText>
        </w:r>
        <w:r>
          <w:fldChar w:fldCharType="separate"/>
        </w:r>
        <w:r>
          <w:t>68</w:t>
        </w:r>
        <w:r>
          <w:fldChar w:fldCharType="end"/>
        </w:r>
      </w:hyperlink>
    </w:p>
    <w:p>
      <w:pPr>
        <w:pStyle w:val="TOC1"/>
        <w:tabs>
          <w:tab w:val="right" w:leader="dot" w:pos="8306"/>
        </w:tabs>
      </w:pPr>
      <w:hyperlink w:anchor="_Toc18495" w:history="1">
        <w:r>
          <w:rPr>
            <w:rFonts w:ascii="仿宋" w:eastAsia="仿宋" w:hAnsi="仿宋" w:cs="仿宋" w:hint="eastAsia"/>
            <w:lang w:eastAsia="zh-CN"/>
          </w:rPr>
          <w:t>十七、泰国旅游项目实施保障措施</w:t>
        </w:r>
        <w:r>
          <w:tab/>
        </w:r>
        <w:r>
          <w:fldChar w:fldCharType="begin"/>
        </w:r>
        <w:r>
          <w:instrText xml:space="preserve"> PAGEREF _Toc18495 \h </w:instrText>
        </w:r>
        <w:r>
          <w:fldChar w:fldCharType="separate"/>
        </w:r>
        <w:r>
          <w:t>69</w:t>
        </w:r>
        <w:r>
          <w:fldChar w:fldCharType="end"/>
        </w:r>
      </w:hyperlink>
    </w:p>
    <w:p>
      <w:pPr>
        <w:pStyle w:val="TOC2"/>
        <w:tabs>
          <w:tab w:val="right" w:leader="dot" w:pos="8306"/>
        </w:tabs>
      </w:pPr>
      <w:hyperlink w:anchor="_Toc19368" w:history="1">
        <w:r>
          <w:rPr>
            <w:rFonts w:ascii="仿宋" w:eastAsia="仿宋" w:hAnsi="仿宋" w:cs="仿宋" w:hint="eastAsia"/>
            <w:lang w:eastAsia="zh-CN"/>
          </w:rPr>
          <w:t>(一)、泰国旅游项目实施保障机制</w:t>
        </w:r>
        <w:r>
          <w:tab/>
        </w:r>
        <w:r>
          <w:fldChar w:fldCharType="begin"/>
        </w:r>
        <w:r>
          <w:instrText xml:space="preserve"> PAGEREF _Toc19368 \h </w:instrText>
        </w:r>
        <w:r>
          <w:fldChar w:fldCharType="separate"/>
        </w:r>
        <w:r>
          <w:t>69</w:t>
        </w:r>
        <w:r>
          <w:fldChar w:fldCharType="end"/>
        </w:r>
      </w:hyperlink>
    </w:p>
    <w:p>
      <w:pPr>
        <w:pStyle w:val="TOC2"/>
        <w:tabs>
          <w:tab w:val="right" w:leader="dot" w:pos="8306"/>
        </w:tabs>
      </w:pPr>
      <w:hyperlink w:anchor="_Toc32239" w:history="1">
        <w:r>
          <w:rPr>
            <w:rFonts w:ascii="仿宋" w:eastAsia="仿宋" w:hAnsi="仿宋" w:cs="仿宋" w:hint="eastAsia"/>
            <w:lang w:eastAsia="zh-CN"/>
          </w:rPr>
          <w:t>(二)、泰国旅游项目法律合规要求</w:t>
        </w:r>
        <w:r>
          <w:tab/>
        </w:r>
        <w:r>
          <w:fldChar w:fldCharType="begin"/>
        </w:r>
        <w:r>
          <w:instrText xml:space="preserve"> PAGEREF _Toc32239 \h </w:instrText>
        </w:r>
        <w:r>
          <w:fldChar w:fldCharType="separate"/>
        </w:r>
        <w:r>
          <w:t>73</w:t>
        </w:r>
        <w:r>
          <w:fldChar w:fldCharType="end"/>
        </w:r>
      </w:hyperlink>
    </w:p>
    <w:p>
      <w:pPr>
        <w:pStyle w:val="TOC2"/>
        <w:tabs>
          <w:tab w:val="right" w:leader="dot" w:pos="8306"/>
        </w:tabs>
      </w:pPr>
      <w:hyperlink w:anchor="_Toc8067" w:history="1">
        <w:r>
          <w:rPr>
            <w:rFonts w:ascii="仿宋" w:eastAsia="仿宋" w:hAnsi="仿宋" w:cs="仿宋" w:hint="eastAsia"/>
            <w:lang w:eastAsia="zh-CN"/>
          </w:rPr>
          <w:t>(三)、泰国旅游项目合同管理与法律事务</w:t>
        </w:r>
        <w:r>
          <w:tab/>
        </w:r>
        <w:r>
          <w:fldChar w:fldCharType="begin"/>
        </w:r>
        <w:r>
          <w:instrText xml:space="preserve"> PAGEREF _Toc8067 \h </w:instrText>
        </w:r>
        <w:r>
          <w:fldChar w:fldCharType="separate"/>
        </w:r>
        <w:r>
          <w:t>77</w:t>
        </w:r>
        <w:r>
          <w:fldChar w:fldCharType="end"/>
        </w:r>
      </w:hyperlink>
    </w:p>
    <w:p>
      <w:pPr>
        <w:pStyle w:val="TOC2"/>
        <w:tabs>
          <w:tab w:val="right" w:leader="dot" w:pos="8306"/>
        </w:tabs>
      </w:pPr>
      <w:hyperlink w:anchor="_Toc1983" w:history="1">
        <w:r>
          <w:rPr>
            <w:rFonts w:ascii="仿宋" w:eastAsia="仿宋" w:hAnsi="仿宋" w:cs="仿宋" w:hint="eastAsia"/>
            <w:lang w:eastAsia="zh-CN"/>
          </w:rPr>
          <w:t>(四)、泰国旅游项目知识产权保护策略</w:t>
        </w:r>
        <w:r>
          <w:tab/>
        </w:r>
        <w:r>
          <w:fldChar w:fldCharType="begin"/>
        </w:r>
        <w:r>
          <w:instrText xml:space="preserve"> PAGEREF _Toc1983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970"/>
      <w:r>
        <w:rPr>
          <w:rFonts w:ascii="仿宋" w:eastAsia="仿宋" w:hAnsi="仿宋" w:cs="仿宋" w:hint="eastAsia"/>
          <w:sz w:val="28"/>
          <w:lang w:eastAsia="zh-CN"/>
        </w:rPr>
        <w:t>一、泰国旅游项目文档管理</w:t>
      </w:r>
      <w:bookmarkEnd w:id="2"/>
    </w:p>
    <w:p>
      <w:pPr>
        <w:pStyle w:val="Heading2"/>
        <w:rPr>
          <w:rFonts w:ascii="仿宋" w:eastAsia="仿宋" w:hAnsi="仿宋" w:cs="仿宋" w:hint="eastAsia"/>
          <w:lang w:eastAsia="zh-CN"/>
        </w:rPr>
      </w:pPr>
      <w:bookmarkStart w:id="3" w:name="_Toc2388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泰国旅游项目高度重视文档的质量和准确性，以支持泰国旅游项目的各项活动和决策。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文档的编制始于泰国旅游项目计划的初期，我们制定了详细的文档编制计划，明确了每个文档的内容、格式和编写责任人。在泰国旅游项目启动阶段，我们首先编制了泰国旅游项目章程，明确定义了泰国旅游项目的目标、范围、风险等关键要素。随后，泰国旅游项目团队根据计划陆续编制了需求文档、设计文档、测试文档等各类文档，确保泰国旅游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泰国旅游项目管理中的重要环节，旨在确保泰国旅游项目文档符合质量标准和泰国旅游项目需求。在泰国旅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除了内部审查，我们还进行了外部审查，邀请泰国旅游项目相关利益方和专业领域的专家对文档进行独立审查。这有助于获取更全面、客观的反馈，确保泰国旅游项目文档不仅符合内部标准，也满足外部需求。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泰国旅游项目在文档编制与审查方面建立了严格的管理机制，通过规范的流程和多维度的审查，确保泰国旅游项目文档的质量、准确性和可靠性，为泰国旅游项目的顺利推进提供了有力支持。</w:t>
      </w:r>
    </w:p>
    <w:p>
      <w:pPr>
        <w:pStyle w:val="Heading2"/>
        <w:ind w:firstLine="560" w:firstLineChars="200"/>
        <w:rPr>
          <w:rFonts w:ascii="仿宋" w:eastAsia="仿宋" w:hAnsi="仿宋" w:cs="仿宋" w:hint="eastAsia"/>
          <w:sz w:val="28"/>
          <w:lang w:eastAsia="zh-CN"/>
        </w:rPr>
      </w:pPr>
      <w:bookmarkStart w:id="4" w:name="_Toc1080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在泰国旅游项目中，我们致力于优化文档发布与分发过程，以确保信息的高效传递和团队间协作的顺畅进行。以下是我们采取的关键优化策略：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我们通过多渠道发布文档，包括电子邮件、泰国旅游项目管理平台、内部网站等，以满足不同团队成员的偏好和需求。多渠道发布确保了信息的全面覆盖。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我们采用了精细的权限控制，确保只有授权人员可以访问敏感信息。这种安全措施保护了泰国旅游项目文档的机密性，防止了未经授权的信息泄露。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41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文档存档与归档是泰国旅游项目生命周期中一个至关重要的环节，直接关系到泰国旅游项目信息的长期保存和历史记录的完整性。在泰国旅游项目中，我们实施了一系列有效的文档存档与归档管理策略：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496"/>
      <w:r>
        <w:rPr>
          <w:rFonts w:ascii="仿宋" w:eastAsia="仿宋" w:hAnsi="仿宋" w:cs="仿宋" w:hint="eastAsia"/>
          <w:sz w:val="28"/>
          <w:lang w:eastAsia="zh-CN"/>
        </w:rPr>
        <w:t>二、泰国旅游项目建设单位说明</w:t>
      </w:r>
      <w:bookmarkEnd w:id="6"/>
    </w:p>
    <w:p>
      <w:pPr>
        <w:pStyle w:val="Heading2"/>
        <w:rPr>
          <w:rFonts w:ascii="仿宋" w:eastAsia="仿宋" w:hAnsi="仿宋" w:cs="仿宋" w:hint="eastAsia"/>
          <w:lang w:eastAsia="zh-CN"/>
        </w:rPr>
      </w:pPr>
      <w:bookmarkStart w:id="7" w:name="_Toc29775"/>
      <w:r>
        <w:rPr>
          <w:rFonts w:ascii="仿宋" w:eastAsia="仿宋" w:hAnsi="仿宋" w:cs="仿宋" w:hint="eastAsia"/>
          <w:lang w:eastAsia="zh-CN"/>
        </w:rPr>
        <w:t>(一)、泰国旅游项目承办单位基本情况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905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泰国旅游项目承办单位的XXXX，我们着眼于实现可持续的经济效益。通过技术创新和解决方案的提供，公司预计在泰国旅游项目执行期间将获得可观的收入增长。这一收入来源主要包括泰国旅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同时，我们注重成本控制和效率提升，以确保泰国旅游项目的可持续盈利。透过精细的管理和资源优化，公司期望实现泰国旅游项目利润最大化。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泰国旅游项目实施进行全面的投资评估，包括泰国旅游项目启动阶段的资金投入和后续运营成本。通过对泰国旅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泰国旅游项目实施过程中具备足够的资金流动性，公司将进行详尽的现金流分析。这包括资金需求的合理预测、泰国旅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6574"/>
      <w:r>
        <w:rPr>
          <w:rFonts w:ascii="仿宋" w:eastAsia="仿宋" w:hAnsi="仿宋" w:cs="仿宋" w:hint="eastAsia"/>
          <w:sz w:val="28"/>
          <w:lang w:eastAsia="zh-CN"/>
        </w:rPr>
        <w:t>三、泰国旅游项目绩效评估</w:t>
      </w:r>
      <w:bookmarkEnd w:id="9"/>
    </w:p>
    <w:p>
      <w:pPr>
        <w:pStyle w:val="Heading2"/>
        <w:rPr>
          <w:rFonts w:ascii="仿宋" w:eastAsia="仿宋" w:hAnsi="仿宋" w:cs="仿宋" w:hint="eastAsia"/>
          <w:lang w:eastAsia="zh-CN"/>
        </w:rPr>
      </w:pPr>
      <w:bookmarkStart w:id="10" w:name="_Toc859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泰国旅游项目中，我们设计了一套全面的绩效评估指标，以确保泰国旅游项目的可控和成功交付。这些指标跨足泰国旅游项目目标、成本、进度和质量等多个维度，为我们提供了全面洞察泰国旅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目标达成率是我们关注的首要指标。我们设定了明确的目标，并通过定期监测和评估，迅速发现并应对潜在的目标偏差。这为泰国旅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成本绩效是另一个核心关注点。通过实际成本与预算成本的对比分析，我们深入了解成本差异的原因，及时调整资源分配，保持泰国旅游项目在经济效益方面的合理水平。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进度作为关键的绩效指标之一，得到了精心的关注。我们制定了详细的泰国旅游项目进度计划，并设立了进度符合度指标，确保实际进度与计划进度保持一致。这使我们能够快速发现和解决潜在的进度问题，保持泰国旅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泰国旅游项目绩效的不可或缺的一环。我们引入了一系列的质量标准和客户满意度指标，以确保泰国旅游项目交付的成果在质量上达到或超越预期水平。通过持续监测这些指标，我们努力提升泰国旅游项目整体质量水平，为泰国旅游项目的成功交付提供有力保障。通过这些科学且全面的绩效评估，我们能够更好地引导泰国旅游项目的持续改进，确保泰国旅游项目目标的顺利达成。</w:t>
      </w:r>
    </w:p>
    <w:p>
      <w:pPr>
        <w:pStyle w:val="Heading2"/>
        <w:ind w:firstLine="560" w:firstLineChars="200"/>
        <w:rPr>
          <w:rFonts w:ascii="仿宋" w:eastAsia="仿宋" w:hAnsi="仿宋" w:cs="仿宋" w:hint="eastAsia"/>
          <w:sz w:val="28"/>
          <w:lang w:eastAsia="zh-CN"/>
        </w:rPr>
      </w:pPr>
      <w:bookmarkStart w:id="11" w:name="_Toc1065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绩效评估是泰国旅游项目中的关键环节，为确保泰国旅游项目达到预期目标，我们采用了多层次、多维度的绩效评估方法。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泰国旅游项目的战略目标对齐，确保每个决策和行动都与泰国旅游项目整体目标保持一致。团队会定期召开战略对齐会议，审视当前工作与泰国旅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泰国旅游项目进度、质量、成本和风险等方面。这些指标通过数据收集和分析，为泰国旅游项目管理团队提供了客观的评估依据。例如，我们通过泰国旅游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绩效评估不仅仅停留在泰国旅游项目内部，还考虑了泰国旅游项目对外部环境的影响。我们定期进行干系人满意度调查，以了解各利益相关方对泰国旅游项目的期望和满意度，并及时做出调整。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这种多层次、多角度的绩效评估方法，使得我们能够全面了解泰国旅游项目的运行状态，及时做出调整，确保泰国旅游项目在不断变化的环境中保持稳健前行。</w:t>
      </w:r>
    </w:p>
    <w:p>
      <w:pPr>
        <w:pStyle w:val="Heading2"/>
        <w:ind w:firstLine="560" w:firstLineChars="200"/>
        <w:rPr>
          <w:rFonts w:ascii="仿宋" w:eastAsia="仿宋" w:hAnsi="仿宋" w:cs="仿宋" w:hint="eastAsia"/>
          <w:sz w:val="28"/>
          <w:lang w:eastAsia="zh-CN"/>
        </w:rPr>
      </w:pPr>
      <w:bookmarkStart w:id="12" w:name="_Toc28721"/>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为了确保泰国旅游项目的有效管理和不断优化，我们采用了精心设计的绩效评估周期。这个周期旨在实现灵活、实时和全面的评估，以适应泰国旅游项目执行中的各种挑战。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泰国旅游项目的不同需求，分为短期、中期和长期。短期评估关注每个迭代或工作周期，以及时发现和解决当前任务中的问题。中期评估涵盖几个迭代，深入了解整体泰国旅游项目的趋势和性能。长期评估则着眼于整个泰国旅游项目阶段，确保泰国旅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泰国旅游项目管理工具和协作平台，团队成员能够随时更新和分享泰国旅游项目数据。这种实时性的反馈机制使我们能够及时察觉潜在问题，快速调整，保持泰国旅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泰国旅游项目的决策制定密不可分。每个周期的泰国旅游项目回顾会议成为集体总结经验、识别问题深层次原因并找到创新解决方案的平台。这种定期的反思与调整机制使泰国旅游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621"/>
      <w:r>
        <w:rPr>
          <w:rFonts w:ascii="仿宋" w:eastAsia="仿宋" w:hAnsi="仿宋" w:cs="仿宋" w:hint="eastAsia"/>
          <w:sz w:val="28"/>
          <w:lang w:eastAsia="zh-CN"/>
        </w:rPr>
        <w:t>四、泰国旅游项目建设背景及必要性分析</w:t>
      </w:r>
      <w:bookmarkEnd w:id="13"/>
    </w:p>
    <w:p>
      <w:pPr>
        <w:pStyle w:val="Heading2"/>
        <w:rPr>
          <w:rFonts w:ascii="仿宋" w:eastAsia="仿宋" w:hAnsi="仿宋" w:cs="仿宋" w:hint="eastAsia"/>
          <w:lang w:eastAsia="zh-CN"/>
        </w:rPr>
      </w:pPr>
      <w:bookmarkStart w:id="14" w:name="_Toc13298"/>
      <w:r>
        <w:rPr>
          <w:rFonts w:ascii="仿宋" w:eastAsia="仿宋" w:hAnsi="仿宋" w:cs="仿宋" w:hint="eastAsia"/>
          <w:lang w:eastAsia="zh-CN"/>
        </w:rPr>
        <w:t>(一)、泰国旅游项目背景分析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泰国旅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泰国旅游项目在这个潮流中的定位。同时，我们将关注行业内涌现的新兴机遇，以便泰国旅游项目更好地融入行业发展的潮流中。</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泰国旅游项目提供了强大的发展动力。我们将聚焦于行业内最新的技术发展趋势，包括但不限于人工智能、大数据分析、物联网等领域。通过深度的技术研究，我们将确保泰国旅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泰国旅游项目发展的源泉。我们将投入更多的精力对市场需求进行深入剖析，超越表面的需求，深入挖掘潜在的市场痛点和机遇。通过对市场需求的细致了解，泰国旅游项目将更有针对性地设计解决方案，满足市场的多样化需求，从而更好地促进泰国旅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泰国旅游项目战略至关重要。我们将对竞争态势进行更为深入的分析，包括但不限于市场份额、产品特点、客户满意度等多个维度。通过深度的竞争分析，泰国旅游项目将能够更准确地把握市场脉搏，制定具有竞争力的泰国旅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泰国旅游项目的发展具有直接的影响。我们将进行更为全面的法规和政策分析，了解行业发展中的潜在法律风险和合规挑战。通过充分了解和遵守相关法规，泰国旅游项目将确保在法律框架内合法合规运营，为泰国旅游项目的稳健发展提供有力支持。</w:t>
      </w:r>
    </w:p>
    <w:p>
      <w:pPr>
        <w:pStyle w:val="Heading2"/>
        <w:ind w:firstLine="560" w:firstLineChars="200"/>
        <w:rPr>
          <w:rFonts w:ascii="仿宋" w:eastAsia="仿宋" w:hAnsi="仿宋" w:cs="仿宋" w:hint="eastAsia"/>
          <w:sz w:val="28"/>
          <w:lang w:eastAsia="zh-CN"/>
        </w:rPr>
      </w:pPr>
      <w:bookmarkStart w:id="15" w:name="_Toc4780"/>
      <w:r>
        <w:rPr>
          <w:rFonts w:ascii="仿宋" w:eastAsia="仿宋" w:hAnsi="仿宋" w:cs="仿宋" w:hint="eastAsia"/>
          <w:sz w:val="28"/>
          <w:lang w:eastAsia="zh-CN"/>
        </w:rPr>
        <w:t>(二)、泰国旅游项目建设必要性分析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建设的迫切性源于对行业发展趋势的深刻洞察。我们正处于一个行业变革的时代，科技创新、数字化转型成为企业发展的关键动力。泰国旅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建设不仅仅是为了跟上潮流，更是为了通过技术创新推动企业的持续发展。通过引入先进的技术和解决方案，泰国旅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泰国旅游项目的建设成为必然选择，通过提高产品质量、拓展服务领域，从而在竞争中获得更多的机会。泰国旅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泰国旅游项目建设的必要性体现在对客户需求更精准的满足。通过泰国旅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泰国旅游项目建设的背后是对企业持续创新的追求。只有通过不断创新，企业才能在竞争中立于不败之地。泰国旅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2715"/>
      <w:r>
        <w:rPr>
          <w:rFonts w:ascii="仿宋" w:eastAsia="仿宋" w:hAnsi="仿宋" w:cs="仿宋" w:hint="eastAsia"/>
          <w:sz w:val="28"/>
          <w:lang w:eastAsia="zh-CN"/>
        </w:rPr>
        <w:t>五、泰国旅游项目选址可行性分析</w:t>
      </w:r>
      <w:bookmarkEnd w:id="16"/>
    </w:p>
    <w:p>
      <w:pPr>
        <w:pStyle w:val="Heading2"/>
        <w:rPr>
          <w:rFonts w:ascii="仿宋" w:eastAsia="仿宋" w:hAnsi="仿宋" w:cs="仿宋" w:hint="eastAsia"/>
          <w:lang w:eastAsia="zh-CN"/>
        </w:rPr>
      </w:pPr>
      <w:bookmarkStart w:id="17" w:name="_Toc21770"/>
      <w:r>
        <w:rPr>
          <w:rFonts w:ascii="仿宋" w:eastAsia="仿宋" w:hAnsi="仿宋" w:cs="仿宋" w:hint="eastAsia"/>
          <w:lang w:eastAsia="zh-CN"/>
        </w:rPr>
        <w:t>(一)、泰国旅游项目选址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该泰国旅游项目选址位于XX省XX市XX区XXX街道</w:t>
      </w:r>
    </w:p>
    <w:p>
      <w:pPr>
        <w:pStyle w:val="Heading2"/>
        <w:ind w:firstLine="560" w:firstLineChars="200"/>
        <w:rPr>
          <w:rFonts w:ascii="仿宋" w:eastAsia="仿宋" w:hAnsi="仿宋" w:cs="仿宋" w:hint="eastAsia"/>
          <w:sz w:val="28"/>
          <w:lang w:eastAsia="zh-CN"/>
        </w:rPr>
      </w:pPr>
      <w:bookmarkStart w:id="18" w:name="_Toc21781"/>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泰国旅游项目的征地面积将根据泰国旅游项目的实际规模和需求进行精确规划。具体面积XXX平方米，旨在确保泰国旅游项目不仅能够满足当前的发展需求，还能够预留空间以适应未来的扩展。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净用地面积是在征地面积基础上去除不可利用面积后的实际可开发用地。具体面积XXX平方米，考虑到环保、交通、安全等多方面因素，以确保泰国旅游项目在整体利用效率上达到最优。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泰国旅游项目计划建设的建筑总规模具体面积XXX平方米。这一规模的确定综合考虑了泰国旅游项目的性质、规模，以及城市规划的相关要求，确保建筑布局与周边环境协调一致。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绿地率是泰国旅游项目用地中被规划为绿地的比例。具体面积XXX平方米，旨在通过合理规划绿地，改善泰国旅游项目周边环境，提升居民生活质量，并符合城市整体绿化规划。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容积率是用地上可以建设的建筑总体积与用地面积之比。具体面积XXX，通过合理的容积率规划，确保泰国旅游项目建筑规模与周边环境和谐共生。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确保泰国旅游项目选址与当地城市规划相一致，具体面积XXX平方米。通过与城市规划部门深入沟通，确保泰国旅游项目不仅符合城市的整体发展方向，还能够融入城市的发展布局，为城市的长远发展贡献力量。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泰国旅游项目选址符合当地产业政策，具体面积XXX平方米。这包括泰国旅游项目对当地经济的促进作用，以及对相关产业的带动效应，确保泰国旅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用地总体要求必须符合环保和可持续发展的原则，具体面积XXX平方米。通过采用绿色建筑设计、节能减排等措施，确保泰国旅游项目在建设和运营过程中对环境的影响最小化，达到可持续发展的要求。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 公共设施配套： 确保泰国旅游项目选址具备必要的公共设施配套，具体面积XXX平方米。这包括交通便利性、教育、医疗等基础设施，以提高居民生活品质，使得泰国旅游项目选址更具吸引力。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考虑用地总体要求对当地社会稳定性的影响，具体面积XXX平方米。通过深入了解当地社区反馈，确保泰国旅游项目的选址和建设过程对当地社会和谐稳定产生积极作用。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泰国旅游项目选址不仅符合法规和规划，还在实际操作中具有可行性。这一全面规划将为泰国旅游项目的成功实施提供坚实的基础，确保泰国旅游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5310"/>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泰国旅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https://d.book118.com/198071136050006025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EA3BE5"/>
    <w:rsid w:val="7DEA3B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7113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2024-01-10T00:10:00Z</dcterms:created>
  <dcterms:modified xsi:type="dcterms:W3CDTF">2024-01-10T00:10:28Z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D884AB5FD65F4EBCB4B613C2BE55F59D_11</vt:lpwstr>
  </property>
  <property fmtid="{D5CDD505-2E9C-101B-9397-08002B2CF9AE}" pid="3" name="KSOProductBuildVer">
    <vt:lpwstr>2052-12.1.0.16120</vt:lpwstr>
  </property>
</Properties>
</file>