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735ED" w14:paraId="6175BB0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35ED" w14:paraId="19E436F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35ED" w14:paraId="1480D43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35ED" w:rsidRPr="00F735ED" w14:paraId="1FD12903" w14:textId="48B72BE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735ED">
        <w:rPr>
          <w:rFonts w:ascii="宋体" w:eastAsia="宋体" w:hAnsi="宋体" w:hint="eastAsia"/>
          <w:b/>
          <w:sz w:val="60"/>
        </w:rPr>
        <w:t>氢氧化钾相关项目可行性研究报告</w:t>
      </w:r>
    </w:p>
    <w:p w:rsidR="00F735ED" w:rsidP="00F735ED" w14:paraId="17FAE37F" w14:textId="55830E8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735ED">
        <w:rPr>
          <w:rFonts w:ascii="仿宋" w:eastAsia="仿宋" w:hAnsi="仿宋" w:hint="eastAsia"/>
          <w:b/>
          <w:sz w:val="40"/>
        </w:rPr>
        <w:t>目录</w:t>
      </w:r>
    </w:p>
    <w:p w:rsidR="00F735ED" w14:paraId="751360F1" w14:textId="615E490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_Toc152186825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735ED" w14:paraId="037AF883" w14:textId="6FE54D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_Toc152186826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735ED" w14:paraId="1F9C6FEA" w14:textId="17679B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(一)、氢氧化钾项目产品的市场定位和目标客户分析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_Toc152186827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735ED" w14:paraId="4F7E31EF" w14:textId="4B12E1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_Toc152186828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735ED" w14:paraId="374E7411" w14:textId="4CF48F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_Toc152186829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735ED" w14:paraId="57C78CA3" w14:textId="5CF15D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_Toc152186830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735ED" w14:paraId="1D6B289A" w14:textId="49FDB8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_Toc152186831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735ED" w14:paraId="33015830" w14:textId="4D92CE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_Toc152186832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735ED" w14:paraId="55A104C6" w14:textId="326749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_Toc152186833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735ED" w14:paraId="1D4109E1" w14:textId="2DA7B4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_Toc152186834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735ED" w14:paraId="6324D06E" w14:textId="0B6EB2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_Toc152186835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735ED" w14:paraId="165D080C" w14:textId="2ADE0F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_Toc152186836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735ED" w14:paraId="0A0A600C" w14:textId="7878FA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_Toc152186837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735ED" w14:paraId="4B135BDD" w14:textId="121991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四、氢氧化钾项目概论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_Toc152186838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735ED" w14:paraId="40B80D45" w14:textId="12F2DD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(一)、氢氧化钾项目名称及承办单位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_Toc152186839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735ED" w14:paraId="6FE1DDB1" w14:textId="2A2ACF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(二)、氢氧化钾项目拟建地址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_Toc152186840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735ED" w14:paraId="4702B008" w14:textId="1856D0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(三)、氢氧化钾项目提出的背景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_Toc152186841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735ED" w14:paraId="4D280FED" w14:textId="6422D9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_Toc152186842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735ED" w14:paraId="14F7DBF4" w14:textId="118435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(五)、氢氧化钾项目建设必要性分析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_Toc152186843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735ED" w14:paraId="03BDE5DA" w14:textId="31EE83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_Toc152186844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735ED" w14:paraId="2727973E" w14:textId="3443C3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(七)、氢氧化钾项目总投资估算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_Toc152186845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https://d.book118.com/198104142072006023</w:t>
        </w:r>
      </w:hyperlink>
    </w:p>
    <w:p w:rsidR="00F735E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35ED" w:rsidP="0074286C" w14:paraId="1030F0E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35ED" w14:paraId="0FD4401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35ED" w:rsidP="0074286C" w14:paraId="40967D20" w14:textId="1F3522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735ED" w14:paraId="1723367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35ED" w14:paraId="214D42F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35ED" w:rsidP="0074286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35E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35ED" w:rsidP="0074286C" w14:textId="1F3522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735E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35E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35ED" w14:paraId="39F28A7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35ED" w:rsidRPr="00F735ED" w:rsidP="00F735ED" w14:paraId="6DDD23F8" w14:textId="3444B231">
    <w:pPr>
      <w:pStyle w:val="Header"/>
      <w:rPr>
        <w:rFonts w:ascii="仿宋" w:eastAsia="仿宋" w:hAnsi="仿宋"/>
      </w:rPr>
    </w:pPr>
    <w:r w:rsidRPr="00F735ED">
      <w:rPr>
        <w:rFonts w:ascii="仿宋" w:eastAsia="仿宋" w:hAnsi="仿宋" w:hint="eastAsia"/>
      </w:rPr>
      <w:t>氢氧化钾可行性报告</w:t>
    </w:r>
    <w:r w:rsidRPr="00F735E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35ED" w14:paraId="0FD67BA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35E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35ED" w:rsidRPr="00F735ED" w:rsidP="00F735ED" w14:textId="3444B231">
    <w:pPr>
      <w:pStyle w:val="Header"/>
      <w:rPr>
        <w:rFonts w:ascii="仿宋" w:eastAsia="仿宋" w:hAnsi="仿宋"/>
      </w:rPr>
    </w:pPr>
    <w:r w:rsidRPr="00F735ED">
      <w:rPr>
        <w:rFonts w:ascii="仿宋" w:eastAsia="仿宋" w:hAnsi="仿宋" w:hint="eastAsia"/>
      </w:rPr>
      <w:t>氢氧化钾可行性报告</w:t>
    </w:r>
    <w:r w:rsidRPr="00F735E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35E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5ED"/>
    <w:rsid w:val="0074286C"/>
    <w:rsid w:val="00F735E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811BCE4"/>
  <w15:chartTrackingRefBased/>
  <w15:docId w15:val="{E18E65D4-43D5-4213-AC03-40E47AEB2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735E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735E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735E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735E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735E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735E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735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735E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735ED"/>
  </w:style>
  <w:style w:type="paragraph" w:styleId="TOC1">
    <w:name w:val="toc 1"/>
    <w:basedOn w:val="Normal"/>
    <w:next w:val="Normal"/>
    <w:autoRedefine/>
    <w:uiPriority w:val="39"/>
    <w:unhideWhenUsed/>
    <w:rsid w:val="00F735ED"/>
  </w:style>
  <w:style w:type="paragraph" w:styleId="TOC2">
    <w:name w:val="toc 2"/>
    <w:basedOn w:val="Normal"/>
    <w:next w:val="Normal"/>
    <w:autoRedefine/>
    <w:uiPriority w:val="39"/>
    <w:unhideWhenUsed/>
    <w:rsid w:val="00F735E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9810414207200602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4554</Words>
  <Characters>25963</Characters>
  <Application>Microsoft Office Word</Application>
  <DocSecurity>0</DocSecurity>
  <Lines>216</Lines>
  <Paragraphs>60</Paragraphs>
  <ScaleCrop>false</ScaleCrop>
  <Company/>
  <LinksUpToDate>false</LinksUpToDate>
  <CharactersWithSpaces>30457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2023-11-29T13:46:00Z</dcterms:created>
  <dcterms:modified xsi:type="dcterms:W3CDTF">2023-11-29T13:46:00Z</dcterms:modified>
</cp:coreProperties>
</file>