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建筑用助剂项目建设总纲及方案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76" w:history="1">
        <w:r>
          <w:rPr>
            <w:rFonts w:ascii="仿宋" w:eastAsia="仿宋" w:hAnsi="仿宋" w:cs="仿宋" w:hint="eastAsia"/>
            <w:lang w:eastAsia="zh-CN"/>
          </w:rPr>
          <w:t>前言</w:t>
        </w:r>
        <w:r>
          <w:tab/>
        </w:r>
        <w:r>
          <w:fldChar w:fldCharType="begin"/>
        </w:r>
        <w:r>
          <w:instrText xml:space="preserve"> PAGEREF _Toc29376 \h </w:instrText>
        </w:r>
        <w:r>
          <w:fldChar w:fldCharType="separate"/>
        </w:r>
        <w:r>
          <w:t>3</w:t>
        </w:r>
        <w:r>
          <w:fldChar w:fldCharType="end"/>
        </w:r>
      </w:hyperlink>
    </w:p>
    <w:p>
      <w:pPr>
        <w:pStyle w:val="TOC1"/>
        <w:tabs>
          <w:tab w:val="right" w:leader="dot" w:pos="8306"/>
        </w:tabs>
      </w:pPr>
      <w:hyperlink w:anchor="_Toc24514" w:history="1">
        <w:r>
          <w:rPr>
            <w:rFonts w:ascii="仿宋" w:eastAsia="仿宋" w:hAnsi="仿宋" w:cs="仿宋" w:hint="eastAsia"/>
            <w:lang w:eastAsia="zh-CN"/>
          </w:rPr>
          <w:t>一、建设风险评估分析</w:t>
        </w:r>
        <w:r>
          <w:tab/>
        </w:r>
        <w:r>
          <w:fldChar w:fldCharType="begin"/>
        </w:r>
        <w:r>
          <w:instrText xml:space="preserve"> PAGEREF _Toc24514 \h </w:instrText>
        </w:r>
        <w:r>
          <w:fldChar w:fldCharType="separate"/>
        </w:r>
        <w:r>
          <w:t>3</w:t>
        </w:r>
        <w:r>
          <w:fldChar w:fldCharType="end"/>
        </w:r>
      </w:hyperlink>
    </w:p>
    <w:p>
      <w:pPr>
        <w:pStyle w:val="TOC2"/>
        <w:tabs>
          <w:tab w:val="right" w:leader="dot" w:pos="8306"/>
        </w:tabs>
      </w:pPr>
      <w:hyperlink w:anchor="_Toc30428" w:history="1">
        <w:r>
          <w:rPr>
            <w:rFonts w:ascii="仿宋" w:eastAsia="仿宋" w:hAnsi="仿宋" w:cs="仿宋" w:hint="eastAsia"/>
            <w:lang w:eastAsia="zh-CN"/>
          </w:rPr>
          <w:t>(一)、政策风险分析</w:t>
        </w:r>
        <w:r>
          <w:tab/>
        </w:r>
        <w:r>
          <w:fldChar w:fldCharType="begin"/>
        </w:r>
        <w:r>
          <w:instrText xml:space="preserve"> PAGEREF _Toc30428 \h </w:instrText>
        </w:r>
        <w:r>
          <w:fldChar w:fldCharType="separate"/>
        </w:r>
        <w:r>
          <w:t>3</w:t>
        </w:r>
        <w:r>
          <w:fldChar w:fldCharType="end"/>
        </w:r>
      </w:hyperlink>
    </w:p>
    <w:p>
      <w:pPr>
        <w:pStyle w:val="TOC2"/>
        <w:tabs>
          <w:tab w:val="right" w:leader="dot" w:pos="8306"/>
        </w:tabs>
      </w:pPr>
      <w:hyperlink w:anchor="_Toc1246" w:history="1">
        <w:r>
          <w:rPr>
            <w:rFonts w:ascii="仿宋" w:eastAsia="仿宋" w:hAnsi="仿宋" w:cs="仿宋" w:hint="eastAsia"/>
            <w:lang w:eastAsia="zh-CN"/>
          </w:rPr>
          <w:t>(二)、社会风险分析</w:t>
        </w:r>
        <w:r>
          <w:tab/>
        </w:r>
        <w:r>
          <w:fldChar w:fldCharType="begin"/>
        </w:r>
        <w:r>
          <w:instrText xml:space="preserve"> PAGEREF _Toc1246 \h </w:instrText>
        </w:r>
        <w:r>
          <w:fldChar w:fldCharType="separate"/>
        </w:r>
        <w:r>
          <w:t>4</w:t>
        </w:r>
        <w:r>
          <w:fldChar w:fldCharType="end"/>
        </w:r>
      </w:hyperlink>
    </w:p>
    <w:p>
      <w:pPr>
        <w:pStyle w:val="TOC2"/>
        <w:tabs>
          <w:tab w:val="right" w:leader="dot" w:pos="8306"/>
        </w:tabs>
      </w:pPr>
      <w:hyperlink w:anchor="_Toc22485" w:history="1">
        <w:r>
          <w:rPr>
            <w:rFonts w:ascii="仿宋" w:eastAsia="仿宋" w:hAnsi="仿宋" w:cs="仿宋" w:hint="eastAsia"/>
            <w:lang w:eastAsia="zh-CN"/>
          </w:rPr>
          <w:t>(三)、市场风险分析</w:t>
        </w:r>
        <w:r>
          <w:tab/>
        </w:r>
        <w:r>
          <w:fldChar w:fldCharType="begin"/>
        </w:r>
        <w:r>
          <w:instrText xml:space="preserve"> PAGEREF _Toc22485 \h </w:instrText>
        </w:r>
        <w:r>
          <w:fldChar w:fldCharType="separate"/>
        </w:r>
        <w:r>
          <w:t>6</w:t>
        </w:r>
        <w:r>
          <w:fldChar w:fldCharType="end"/>
        </w:r>
      </w:hyperlink>
    </w:p>
    <w:p>
      <w:pPr>
        <w:pStyle w:val="TOC2"/>
        <w:tabs>
          <w:tab w:val="right" w:leader="dot" w:pos="8306"/>
        </w:tabs>
      </w:pPr>
      <w:hyperlink w:anchor="_Toc17194" w:history="1">
        <w:r>
          <w:rPr>
            <w:rFonts w:ascii="仿宋" w:eastAsia="仿宋" w:hAnsi="仿宋" w:cs="仿宋" w:hint="eastAsia"/>
            <w:lang w:eastAsia="zh-CN"/>
          </w:rPr>
          <w:t>(四)、资金风险分析</w:t>
        </w:r>
        <w:r>
          <w:tab/>
        </w:r>
        <w:r>
          <w:fldChar w:fldCharType="begin"/>
        </w:r>
        <w:r>
          <w:instrText xml:space="preserve"> PAGEREF _Toc17194 \h </w:instrText>
        </w:r>
        <w:r>
          <w:fldChar w:fldCharType="separate"/>
        </w:r>
        <w:r>
          <w:t>6</w:t>
        </w:r>
        <w:r>
          <w:fldChar w:fldCharType="end"/>
        </w:r>
      </w:hyperlink>
    </w:p>
    <w:p>
      <w:pPr>
        <w:pStyle w:val="TOC2"/>
        <w:tabs>
          <w:tab w:val="right" w:leader="dot" w:pos="8306"/>
        </w:tabs>
      </w:pPr>
      <w:hyperlink w:anchor="_Toc752" w:history="1">
        <w:r>
          <w:rPr>
            <w:rFonts w:ascii="仿宋" w:eastAsia="仿宋" w:hAnsi="仿宋" w:cs="仿宋" w:hint="eastAsia"/>
            <w:lang w:eastAsia="zh-CN"/>
          </w:rPr>
          <w:t>(五)、技术风险分析</w:t>
        </w:r>
        <w:r>
          <w:tab/>
        </w:r>
        <w:r>
          <w:fldChar w:fldCharType="begin"/>
        </w:r>
        <w:r>
          <w:instrText xml:space="preserve"> PAGEREF _Toc752 \h </w:instrText>
        </w:r>
        <w:r>
          <w:fldChar w:fldCharType="separate"/>
        </w:r>
        <w:r>
          <w:t>8</w:t>
        </w:r>
        <w:r>
          <w:fldChar w:fldCharType="end"/>
        </w:r>
      </w:hyperlink>
    </w:p>
    <w:p>
      <w:pPr>
        <w:pStyle w:val="TOC2"/>
        <w:tabs>
          <w:tab w:val="right" w:leader="dot" w:pos="8306"/>
        </w:tabs>
      </w:pPr>
      <w:hyperlink w:anchor="_Toc29437" w:history="1">
        <w:r>
          <w:rPr>
            <w:rFonts w:ascii="仿宋" w:eastAsia="仿宋" w:hAnsi="仿宋" w:cs="仿宋" w:hint="eastAsia"/>
            <w:lang w:eastAsia="zh-CN"/>
          </w:rPr>
          <w:t>(六)、财务风险分析</w:t>
        </w:r>
        <w:r>
          <w:tab/>
        </w:r>
        <w:r>
          <w:fldChar w:fldCharType="begin"/>
        </w:r>
        <w:r>
          <w:instrText xml:space="preserve"> PAGEREF _Toc29437 \h </w:instrText>
        </w:r>
        <w:r>
          <w:fldChar w:fldCharType="separate"/>
        </w:r>
        <w:r>
          <w:t>9</w:t>
        </w:r>
        <w:r>
          <w:fldChar w:fldCharType="end"/>
        </w:r>
      </w:hyperlink>
    </w:p>
    <w:p>
      <w:pPr>
        <w:pStyle w:val="TOC2"/>
        <w:tabs>
          <w:tab w:val="right" w:leader="dot" w:pos="8306"/>
        </w:tabs>
      </w:pPr>
      <w:hyperlink w:anchor="_Toc13993" w:history="1">
        <w:r>
          <w:rPr>
            <w:rFonts w:ascii="仿宋" w:eastAsia="仿宋" w:hAnsi="仿宋" w:cs="仿宋" w:hint="eastAsia"/>
            <w:lang w:eastAsia="zh-CN"/>
          </w:rPr>
          <w:t>(七)、管理风险分析</w:t>
        </w:r>
        <w:r>
          <w:tab/>
        </w:r>
        <w:r>
          <w:fldChar w:fldCharType="begin"/>
        </w:r>
        <w:r>
          <w:instrText xml:space="preserve"> PAGEREF _Toc13993 \h </w:instrText>
        </w:r>
        <w:r>
          <w:fldChar w:fldCharType="separate"/>
        </w:r>
        <w:r>
          <w:t>11</w:t>
        </w:r>
        <w:r>
          <w:fldChar w:fldCharType="end"/>
        </w:r>
      </w:hyperlink>
    </w:p>
    <w:p>
      <w:pPr>
        <w:pStyle w:val="TOC2"/>
        <w:tabs>
          <w:tab w:val="right" w:leader="dot" w:pos="8306"/>
        </w:tabs>
      </w:pPr>
      <w:hyperlink w:anchor="_Toc2658" w:history="1">
        <w:r>
          <w:rPr>
            <w:rFonts w:ascii="仿宋" w:eastAsia="仿宋" w:hAnsi="仿宋" w:cs="仿宋" w:hint="eastAsia"/>
            <w:lang w:eastAsia="zh-CN"/>
          </w:rPr>
          <w:t>(八)、其它风险分析</w:t>
        </w:r>
        <w:r>
          <w:tab/>
        </w:r>
        <w:r>
          <w:fldChar w:fldCharType="begin"/>
        </w:r>
        <w:r>
          <w:instrText xml:space="preserve"> PAGEREF _Toc2658 \h </w:instrText>
        </w:r>
        <w:r>
          <w:fldChar w:fldCharType="separate"/>
        </w:r>
        <w:r>
          <w:t>12</w:t>
        </w:r>
        <w:r>
          <w:fldChar w:fldCharType="end"/>
        </w:r>
      </w:hyperlink>
    </w:p>
    <w:p>
      <w:pPr>
        <w:pStyle w:val="TOC2"/>
        <w:tabs>
          <w:tab w:val="right" w:leader="dot" w:pos="8306"/>
        </w:tabs>
      </w:pPr>
      <w:hyperlink w:anchor="_Toc25708" w:history="1">
        <w:r>
          <w:rPr>
            <w:rFonts w:ascii="仿宋" w:eastAsia="仿宋" w:hAnsi="仿宋" w:cs="仿宋" w:hint="eastAsia"/>
            <w:lang w:eastAsia="zh-CN"/>
          </w:rPr>
          <w:t>(九)、社会影响评估</w:t>
        </w:r>
        <w:r>
          <w:tab/>
        </w:r>
        <w:r>
          <w:fldChar w:fldCharType="begin"/>
        </w:r>
        <w:r>
          <w:instrText xml:space="preserve"> PAGEREF _Toc25708 \h </w:instrText>
        </w:r>
        <w:r>
          <w:fldChar w:fldCharType="separate"/>
        </w:r>
        <w:r>
          <w:t>13</w:t>
        </w:r>
        <w:r>
          <w:fldChar w:fldCharType="end"/>
        </w:r>
      </w:hyperlink>
    </w:p>
    <w:p>
      <w:pPr>
        <w:pStyle w:val="TOC1"/>
        <w:tabs>
          <w:tab w:val="right" w:leader="dot" w:pos="8306"/>
        </w:tabs>
      </w:pPr>
      <w:hyperlink w:anchor="_Toc600" w:history="1">
        <w:r>
          <w:rPr>
            <w:rFonts w:ascii="仿宋" w:eastAsia="仿宋" w:hAnsi="仿宋" w:cs="仿宋" w:hint="eastAsia"/>
            <w:lang w:eastAsia="zh-CN"/>
          </w:rPr>
          <w:t>二、社会影响分析</w:t>
        </w:r>
        <w:r>
          <w:tab/>
        </w:r>
        <w:r>
          <w:fldChar w:fldCharType="begin"/>
        </w:r>
        <w:r>
          <w:instrText xml:space="preserve"> PAGEREF _Toc600 \h </w:instrText>
        </w:r>
        <w:r>
          <w:fldChar w:fldCharType="separate"/>
        </w:r>
        <w:r>
          <w:t>15</w:t>
        </w:r>
        <w:r>
          <w:fldChar w:fldCharType="end"/>
        </w:r>
      </w:hyperlink>
    </w:p>
    <w:p>
      <w:pPr>
        <w:pStyle w:val="TOC2"/>
        <w:tabs>
          <w:tab w:val="right" w:leader="dot" w:pos="8306"/>
        </w:tabs>
      </w:pPr>
      <w:hyperlink w:anchor="_Toc24933" w:history="1">
        <w:r>
          <w:rPr>
            <w:rFonts w:ascii="仿宋" w:eastAsia="仿宋" w:hAnsi="仿宋" w:cs="仿宋" w:hint="eastAsia"/>
            <w:lang w:eastAsia="zh-CN"/>
          </w:rPr>
          <w:t>(一)、社会影响效果分析</w:t>
        </w:r>
        <w:r>
          <w:tab/>
        </w:r>
        <w:r>
          <w:fldChar w:fldCharType="begin"/>
        </w:r>
        <w:r>
          <w:instrText xml:space="preserve"> PAGEREF _Toc24933 \h </w:instrText>
        </w:r>
        <w:r>
          <w:fldChar w:fldCharType="separate"/>
        </w:r>
        <w:r>
          <w:t>15</w:t>
        </w:r>
        <w:r>
          <w:fldChar w:fldCharType="end"/>
        </w:r>
      </w:hyperlink>
    </w:p>
    <w:p>
      <w:pPr>
        <w:pStyle w:val="TOC2"/>
        <w:tabs>
          <w:tab w:val="right" w:leader="dot" w:pos="8306"/>
        </w:tabs>
      </w:pPr>
      <w:hyperlink w:anchor="_Toc8958" w:history="1">
        <w:r>
          <w:rPr>
            <w:rFonts w:ascii="仿宋" w:eastAsia="仿宋" w:hAnsi="仿宋" w:cs="仿宋" w:hint="eastAsia"/>
            <w:lang w:eastAsia="zh-CN"/>
          </w:rPr>
          <w:t>(二)、社会适应性分析</w:t>
        </w:r>
        <w:r>
          <w:tab/>
        </w:r>
        <w:r>
          <w:fldChar w:fldCharType="begin"/>
        </w:r>
        <w:r>
          <w:instrText xml:space="preserve"> PAGEREF _Toc8958 \h </w:instrText>
        </w:r>
        <w:r>
          <w:fldChar w:fldCharType="separate"/>
        </w:r>
        <w:r>
          <w:t>18</w:t>
        </w:r>
        <w:r>
          <w:fldChar w:fldCharType="end"/>
        </w:r>
      </w:hyperlink>
    </w:p>
    <w:p>
      <w:pPr>
        <w:pStyle w:val="TOC2"/>
        <w:tabs>
          <w:tab w:val="right" w:leader="dot" w:pos="8306"/>
        </w:tabs>
      </w:pPr>
      <w:hyperlink w:anchor="_Toc26216" w:history="1">
        <w:r>
          <w:rPr>
            <w:rFonts w:ascii="仿宋" w:eastAsia="仿宋" w:hAnsi="仿宋" w:cs="仿宋" w:hint="eastAsia"/>
            <w:lang w:eastAsia="zh-CN"/>
          </w:rPr>
          <w:t>(三)、社会风险及对策分析</w:t>
        </w:r>
        <w:r>
          <w:tab/>
        </w:r>
        <w:r>
          <w:fldChar w:fldCharType="begin"/>
        </w:r>
        <w:r>
          <w:instrText xml:space="preserve"> PAGEREF _Toc26216 \h </w:instrText>
        </w:r>
        <w:r>
          <w:fldChar w:fldCharType="separate"/>
        </w:r>
        <w:r>
          <w:t>19</w:t>
        </w:r>
        <w:r>
          <w:fldChar w:fldCharType="end"/>
        </w:r>
      </w:hyperlink>
    </w:p>
    <w:p>
      <w:pPr>
        <w:pStyle w:val="TOC1"/>
        <w:tabs>
          <w:tab w:val="right" w:leader="dot" w:pos="8306"/>
        </w:tabs>
      </w:pPr>
      <w:hyperlink w:anchor="_Toc22074" w:history="1">
        <w:r>
          <w:rPr>
            <w:rFonts w:ascii="仿宋" w:eastAsia="仿宋" w:hAnsi="仿宋" w:cs="仿宋" w:hint="eastAsia"/>
            <w:lang w:eastAsia="zh-CN"/>
          </w:rPr>
          <w:t>三、经济影响分析</w:t>
        </w:r>
        <w:r>
          <w:tab/>
        </w:r>
        <w:r>
          <w:fldChar w:fldCharType="begin"/>
        </w:r>
        <w:r>
          <w:instrText xml:space="preserve"> PAGEREF _Toc22074 \h </w:instrText>
        </w:r>
        <w:r>
          <w:fldChar w:fldCharType="separate"/>
        </w:r>
        <w:r>
          <w:t>23</w:t>
        </w:r>
        <w:r>
          <w:fldChar w:fldCharType="end"/>
        </w:r>
      </w:hyperlink>
    </w:p>
    <w:p>
      <w:pPr>
        <w:pStyle w:val="TOC2"/>
        <w:tabs>
          <w:tab w:val="right" w:leader="dot" w:pos="8306"/>
        </w:tabs>
      </w:pPr>
      <w:hyperlink w:anchor="_Toc8321" w:history="1">
        <w:r>
          <w:rPr>
            <w:rFonts w:ascii="仿宋" w:eastAsia="仿宋" w:hAnsi="仿宋" w:cs="仿宋" w:hint="eastAsia"/>
            <w:lang w:eastAsia="zh-CN"/>
          </w:rPr>
          <w:t>(一)、经济费用效益或费用效果分析</w:t>
        </w:r>
        <w:r>
          <w:tab/>
        </w:r>
        <w:r>
          <w:fldChar w:fldCharType="begin"/>
        </w:r>
        <w:r>
          <w:instrText xml:space="preserve"> PAGEREF _Toc8321 \h </w:instrText>
        </w:r>
        <w:r>
          <w:fldChar w:fldCharType="separate"/>
        </w:r>
        <w:r>
          <w:t>23</w:t>
        </w:r>
        <w:r>
          <w:fldChar w:fldCharType="end"/>
        </w:r>
      </w:hyperlink>
    </w:p>
    <w:p>
      <w:pPr>
        <w:pStyle w:val="TOC2"/>
        <w:tabs>
          <w:tab w:val="right" w:leader="dot" w:pos="8306"/>
        </w:tabs>
      </w:pPr>
      <w:hyperlink w:anchor="_Toc23719" w:history="1">
        <w:r>
          <w:rPr>
            <w:rFonts w:ascii="仿宋" w:eastAsia="仿宋" w:hAnsi="仿宋" w:cs="仿宋" w:hint="eastAsia"/>
            <w:lang w:eastAsia="zh-CN"/>
          </w:rPr>
          <w:t>(二)、行业影响分析</w:t>
        </w:r>
        <w:r>
          <w:tab/>
        </w:r>
        <w:r>
          <w:fldChar w:fldCharType="begin"/>
        </w:r>
        <w:r>
          <w:instrText xml:space="preserve"> PAGEREF _Toc23719 \h </w:instrText>
        </w:r>
        <w:r>
          <w:fldChar w:fldCharType="separate"/>
        </w:r>
        <w:r>
          <w:t>25</w:t>
        </w:r>
        <w:r>
          <w:fldChar w:fldCharType="end"/>
        </w:r>
      </w:hyperlink>
    </w:p>
    <w:p>
      <w:pPr>
        <w:pStyle w:val="TOC2"/>
        <w:tabs>
          <w:tab w:val="right" w:leader="dot" w:pos="8306"/>
        </w:tabs>
      </w:pPr>
      <w:hyperlink w:anchor="_Toc24243" w:history="1">
        <w:r>
          <w:rPr>
            <w:rFonts w:ascii="仿宋" w:eastAsia="仿宋" w:hAnsi="仿宋" w:cs="仿宋" w:hint="eastAsia"/>
            <w:lang w:eastAsia="zh-CN"/>
          </w:rPr>
          <w:t>(三)、区域经济影响分析</w:t>
        </w:r>
        <w:r>
          <w:tab/>
        </w:r>
        <w:r>
          <w:fldChar w:fldCharType="begin"/>
        </w:r>
        <w:r>
          <w:instrText xml:space="preserve"> PAGEREF _Toc24243 \h </w:instrText>
        </w:r>
        <w:r>
          <w:fldChar w:fldCharType="separate"/>
        </w:r>
        <w:r>
          <w:t>27</w:t>
        </w:r>
        <w:r>
          <w:fldChar w:fldCharType="end"/>
        </w:r>
      </w:hyperlink>
    </w:p>
    <w:p>
      <w:pPr>
        <w:pStyle w:val="TOC2"/>
        <w:tabs>
          <w:tab w:val="right" w:leader="dot" w:pos="8306"/>
        </w:tabs>
      </w:pPr>
      <w:hyperlink w:anchor="_Toc24260" w:history="1">
        <w:r>
          <w:rPr>
            <w:rFonts w:ascii="仿宋" w:eastAsia="仿宋" w:hAnsi="仿宋" w:cs="仿宋" w:hint="eastAsia"/>
            <w:lang w:eastAsia="zh-CN"/>
          </w:rPr>
          <w:t>(四)、宏观经济影响分析</w:t>
        </w:r>
        <w:r>
          <w:tab/>
        </w:r>
        <w:r>
          <w:fldChar w:fldCharType="begin"/>
        </w:r>
        <w:r>
          <w:instrText xml:space="preserve"> PAGEREF _Toc24260 \h </w:instrText>
        </w:r>
        <w:r>
          <w:fldChar w:fldCharType="separate"/>
        </w:r>
        <w:r>
          <w:t>28</w:t>
        </w:r>
        <w:r>
          <w:fldChar w:fldCharType="end"/>
        </w:r>
      </w:hyperlink>
    </w:p>
    <w:p>
      <w:pPr>
        <w:pStyle w:val="TOC1"/>
        <w:tabs>
          <w:tab w:val="right" w:leader="dot" w:pos="8306"/>
        </w:tabs>
      </w:pPr>
      <w:hyperlink w:anchor="_Toc3813" w:history="1">
        <w:r>
          <w:rPr>
            <w:rFonts w:ascii="仿宋" w:eastAsia="仿宋" w:hAnsi="仿宋" w:cs="仿宋" w:hint="eastAsia"/>
            <w:lang w:eastAsia="zh-CN"/>
          </w:rPr>
          <w:t>四、资源开发及综合利用分析</w:t>
        </w:r>
        <w:r>
          <w:tab/>
        </w:r>
        <w:r>
          <w:fldChar w:fldCharType="begin"/>
        </w:r>
        <w:r>
          <w:instrText xml:space="preserve"> PAGEREF _Toc3813 \h </w:instrText>
        </w:r>
        <w:r>
          <w:fldChar w:fldCharType="separate"/>
        </w:r>
        <w:r>
          <w:t>29</w:t>
        </w:r>
        <w:r>
          <w:fldChar w:fldCharType="end"/>
        </w:r>
      </w:hyperlink>
    </w:p>
    <w:p>
      <w:pPr>
        <w:pStyle w:val="TOC2"/>
        <w:tabs>
          <w:tab w:val="right" w:leader="dot" w:pos="8306"/>
        </w:tabs>
      </w:pPr>
      <w:hyperlink w:anchor="_Toc25782" w:history="1">
        <w:r>
          <w:rPr>
            <w:rFonts w:ascii="仿宋" w:eastAsia="仿宋" w:hAnsi="仿宋" w:cs="仿宋" w:hint="eastAsia"/>
            <w:lang w:eastAsia="zh-CN"/>
          </w:rPr>
          <w:t>(一)、资源开发方案</w:t>
        </w:r>
        <w:r>
          <w:tab/>
        </w:r>
        <w:r>
          <w:fldChar w:fldCharType="begin"/>
        </w:r>
        <w:r>
          <w:instrText xml:space="preserve"> PAGEREF _Toc25782 \h </w:instrText>
        </w:r>
        <w:r>
          <w:fldChar w:fldCharType="separate"/>
        </w:r>
        <w:r>
          <w:t>29</w:t>
        </w:r>
        <w:r>
          <w:fldChar w:fldCharType="end"/>
        </w:r>
      </w:hyperlink>
    </w:p>
    <w:p>
      <w:pPr>
        <w:pStyle w:val="TOC2"/>
        <w:tabs>
          <w:tab w:val="right" w:leader="dot" w:pos="8306"/>
        </w:tabs>
      </w:pPr>
      <w:hyperlink w:anchor="_Toc2839" w:history="1">
        <w:r>
          <w:rPr>
            <w:rFonts w:ascii="仿宋" w:eastAsia="仿宋" w:hAnsi="仿宋" w:cs="仿宋" w:hint="eastAsia"/>
            <w:lang w:eastAsia="zh-CN"/>
          </w:rPr>
          <w:t>(二)、资源利用方案</w:t>
        </w:r>
        <w:r>
          <w:tab/>
        </w:r>
        <w:r>
          <w:fldChar w:fldCharType="begin"/>
        </w:r>
        <w:r>
          <w:instrText xml:space="preserve"> PAGEREF _Toc2839 \h </w:instrText>
        </w:r>
        <w:r>
          <w:fldChar w:fldCharType="separate"/>
        </w:r>
        <w:r>
          <w:t>30</w:t>
        </w:r>
        <w:r>
          <w:fldChar w:fldCharType="end"/>
        </w:r>
      </w:hyperlink>
    </w:p>
    <w:p>
      <w:pPr>
        <w:pStyle w:val="TOC2"/>
        <w:tabs>
          <w:tab w:val="right" w:leader="dot" w:pos="8306"/>
        </w:tabs>
      </w:pPr>
      <w:hyperlink w:anchor="_Toc20775" w:history="1">
        <w:r>
          <w:rPr>
            <w:rFonts w:ascii="仿宋" w:eastAsia="仿宋" w:hAnsi="仿宋" w:cs="仿宋" w:hint="eastAsia"/>
            <w:lang w:eastAsia="zh-CN"/>
          </w:rPr>
          <w:t>(三)、资源节约措施</w:t>
        </w:r>
        <w:r>
          <w:tab/>
        </w:r>
        <w:r>
          <w:fldChar w:fldCharType="begin"/>
        </w:r>
        <w:r>
          <w:instrText xml:space="preserve"> PAGEREF _Toc20775 \h </w:instrText>
        </w:r>
        <w:r>
          <w:fldChar w:fldCharType="separate"/>
        </w:r>
        <w:r>
          <w:t>31</w:t>
        </w:r>
        <w:r>
          <w:fldChar w:fldCharType="end"/>
        </w:r>
      </w:hyperlink>
    </w:p>
    <w:p>
      <w:pPr>
        <w:pStyle w:val="TOC1"/>
        <w:tabs>
          <w:tab w:val="right" w:leader="dot" w:pos="8306"/>
        </w:tabs>
      </w:pPr>
      <w:hyperlink w:anchor="_Toc334" w:history="1">
        <w:r>
          <w:rPr>
            <w:rFonts w:ascii="仿宋" w:eastAsia="仿宋" w:hAnsi="仿宋" w:cs="仿宋" w:hint="eastAsia"/>
            <w:lang w:eastAsia="zh-CN"/>
          </w:rPr>
          <w:t>五、财务管理与成本控制</w:t>
        </w:r>
        <w:r>
          <w:tab/>
        </w:r>
        <w:r>
          <w:fldChar w:fldCharType="begin"/>
        </w:r>
        <w:r>
          <w:instrText xml:space="preserve"> PAGEREF _Toc334 \h </w:instrText>
        </w:r>
        <w:r>
          <w:fldChar w:fldCharType="separate"/>
        </w:r>
        <w:r>
          <w:t>33</w:t>
        </w:r>
        <w:r>
          <w:fldChar w:fldCharType="end"/>
        </w:r>
      </w:hyperlink>
    </w:p>
    <w:p>
      <w:pPr>
        <w:pStyle w:val="TOC2"/>
        <w:tabs>
          <w:tab w:val="right" w:leader="dot" w:pos="8306"/>
        </w:tabs>
      </w:pPr>
      <w:hyperlink w:anchor="_Toc8194" w:history="1">
        <w:r>
          <w:rPr>
            <w:rFonts w:ascii="仿宋" w:eastAsia="仿宋" w:hAnsi="仿宋" w:cs="仿宋" w:hint="eastAsia"/>
            <w:lang w:eastAsia="zh-CN"/>
          </w:rPr>
          <w:t>(一)、财务管理体系建设</w:t>
        </w:r>
        <w:r>
          <w:tab/>
        </w:r>
        <w:r>
          <w:fldChar w:fldCharType="begin"/>
        </w:r>
        <w:r>
          <w:instrText xml:space="preserve"> PAGEREF _Toc8194 \h </w:instrText>
        </w:r>
        <w:r>
          <w:fldChar w:fldCharType="separate"/>
        </w:r>
        <w:r>
          <w:t>33</w:t>
        </w:r>
        <w:r>
          <w:fldChar w:fldCharType="end"/>
        </w:r>
      </w:hyperlink>
    </w:p>
    <w:p>
      <w:pPr>
        <w:pStyle w:val="TOC2"/>
        <w:tabs>
          <w:tab w:val="right" w:leader="dot" w:pos="8306"/>
        </w:tabs>
      </w:pPr>
      <w:hyperlink w:anchor="_Toc21470" w:history="1">
        <w:r>
          <w:rPr>
            <w:rFonts w:ascii="仿宋" w:eastAsia="仿宋" w:hAnsi="仿宋" w:cs="仿宋" w:hint="eastAsia"/>
            <w:lang w:eastAsia="zh-CN"/>
          </w:rPr>
          <w:t>(二)、成本控制措施</w:t>
        </w:r>
        <w:r>
          <w:tab/>
        </w:r>
        <w:r>
          <w:fldChar w:fldCharType="begin"/>
        </w:r>
        <w:r>
          <w:instrText xml:space="preserve"> PAGEREF _Toc21470 \h </w:instrText>
        </w:r>
        <w:r>
          <w:fldChar w:fldCharType="separate"/>
        </w:r>
        <w:r>
          <w:t>34</w:t>
        </w:r>
        <w:r>
          <w:fldChar w:fldCharType="end"/>
        </w:r>
      </w:hyperlink>
    </w:p>
    <w:p>
      <w:pPr>
        <w:pStyle w:val="TOC1"/>
        <w:tabs>
          <w:tab w:val="right" w:leader="dot" w:pos="8306"/>
        </w:tabs>
      </w:pPr>
      <w:hyperlink w:anchor="_Toc28695" w:history="1">
        <w:r>
          <w:rPr>
            <w:rFonts w:ascii="仿宋" w:eastAsia="仿宋" w:hAnsi="仿宋" w:cs="仿宋" w:hint="eastAsia"/>
            <w:lang w:eastAsia="zh-CN"/>
          </w:rPr>
          <w:t>六、背景、必要性分析</w:t>
        </w:r>
        <w:r>
          <w:tab/>
        </w:r>
        <w:r>
          <w:fldChar w:fldCharType="begin"/>
        </w:r>
        <w:r>
          <w:instrText xml:space="preserve"> PAGEREF _Toc28695 \h </w:instrText>
        </w:r>
        <w:r>
          <w:fldChar w:fldCharType="separate"/>
        </w:r>
        <w:r>
          <w:t>35</w:t>
        </w:r>
        <w:r>
          <w:fldChar w:fldCharType="end"/>
        </w:r>
      </w:hyperlink>
    </w:p>
    <w:p>
      <w:pPr>
        <w:pStyle w:val="TOC2"/>
        <w:tabs>
          <w:tab w:val="right" w:leader="dot" w:pos="8306"/>
        </w:tabs>
      </w:pPr>
      <w:hyperlink w:anchor="_Toc31988" w:history="1">
        <w:r>
          <w:rPr>
            <w:rFonts w:ascii="仿宋" w:eastAsia="仿宋" w:hAnsi="仿宋" w:cs="仿宋" w:hint="eastAsia"/>
            <w:lang w:eastAsia="zh-CN"/>
          </w:rPr>
          <w:t>(一)、项目建设背景</w:t>
        </w:r>
        <w:r>
          <w:tab/>
        </w:r>
        <w:r>
          <w:fldChar w:fldCharType="begin"/>
        </w:r>
        <w:r>
          <w:instrText xml:space="preserve"> PAGEREF _Toc31988 \h </w:instrText>
        </w:r>
        <w:r>
          <w:fldChar w:fldCharType="separate"/>
        </w:r>
        <w:r>
          <w:t>35</w:t>
        </w:r>
        <w:r>
          <w:fldChar w:fldCharType="end"/>
        </w:r>
      </w:hyperlink>
    </w:p>
    <w:p>
      <w:pPr>
        <w:pStyle w:val="TOC2"/>
        <w:tabs>
          <w:tab w:val="right" w:leader="dot" w:pos="8306"/>
        </w:tabs>
      </w:pPr>
      <w:hyperlink w:anchor="_Toc22261" w:history="1">
        <w:r>
          <w:rPr>
            <w:rFonts w:ascii="仿宋" w:eastAsia="仿宋" w:hAnsi="仿宋" w:cs="仿宋" w:hint="eastAsia"/>
            <w:lang w:eastAsia="zh-CN"/>
          </w:rPr>
          <w:t>(二)、必要性分析</w:t>
        </w:r>
        <w:r>
          <w:tab/>
        </w:r>
        <w:r>
          <w:fldChar w:fldCharType="begin"/>
        </w:r>
        <w:r>
          <w:instrText xml:space="preserve"> PAGEREF _Toc22261 \h </w:instrText>
        </w:r>
        <w:r>
          <w:fldChar w:fldCharType="separate"/>
        </w:r>
        <w:r>
          <w:t>36</w:t>
        </w:r>
        <w:r>
          <w:fldChar w:fldCharType="end"/>
        </w:r>
      </w:hyperlink>
    </w:p>
    <w:p>
      <w:pPr>
        <w:pStyle w:val="TOC2"/>
        <w:tabs>
          <w:tab w:val="right" w:leader="dot" w:pos="8306"/>
        </w:tabs>
      </w:pPr>
      <w:hyperlink w:anchor="_Toc6036" w:history="1">
        <w:r>
          <w:rPr>
            <w:rFonts w:ascii="仿宋" w:eastAsia="仿宋" w:hAnsi="仿宋" w:cs="仿宋" w:hint="eastAsia"/>
            <w:lang w:eastAsia="zh-CN"/>
          </w:rPr>
          <w:t>(三)、项目建设有利条件</w:t>
        </w:r>
        <w:r>
          <w:tab/>
        </w:r>
        <w:r>
          <w:fldChar w:fldCharType="begin"/>
        </w:r>
        <w:r>
          <w:instrText xml:space="preserve"> PAGEREF _Toc6036 \h </w:instrText>
        </w:r>
        <w:r>
          <w:fldChar w:fldCharType="separate"/>
        </w:r>
        <w:r>
          <w:t>38</w:t>
        </w:r>
        <w:r>
          <w:fldChar w:fldCharType="end"/>
        </w:r>
      </w:hyperlink>
    </w:p>
    <w:p>
      <w:pPr>
        <w:pStyle w:val="TOC1"/>
        <w:tabs>
          <w:tab w:val="right" w:leader="dot" w:pos="8306"/>
        </w:tabs>
      </w:pPr>
      <w:hyperlink w:anchor="_Toc14460" w:history="1">
        <w:r>
          <w:rPr>
            <w:rFonts w:ascii="仿宋" w:eastAsia="仿宋" w:hAnsi="仿宋" w:cs="仿宋" w:hint="eastAsia"/>
            <w:lang w:eastAsia="zh-CN"/>
          </w:rPr>
          <w:t>七、项目变更管理</w:t>
        </w:r>
        <w:r>
          <w:tab/>
        </w:r>
        <w:r>
          <w:fldChar w:fldCharType="begin"/>
        </w:r>
        <w:r>
          <w:instrText xml:space="preserve"> PAGEREF _Toc14460 \h </w:instrText>
        </w:r>
        <w:r>
          <w:fldChar w:fldCharType="separate"/>
        </w:r>
        <w:r>
          <w:t>39</w:t>
        </w:r>
        <w:r>
          <w:fldChar w:fldCharType="end"/>
        </w:r>
      </w:hyperlink>
    </w:p>
    <w:p>
      <w:pPr>
        <w:pStyle w:val="TOC2"/>
        <w:tabs>
          <w:tab w:val="right" w:leader="dot" w:pos="8306"/>
        </w:tabs>
      </w:pPr>
      <w:hyperlink w:anchor="_Toc362" w:history="1">
        <w:r>
          <w:rPr>
            <w:rFonts w:ascii="仿宋" w:eastAsia="仿宋" w:hAnsi="仿宋" w:cs="仿宋" w:hint="eastAsia"/>
            <w:lang w:eastAsia="zh-CN"/>
          </w:rPr>
          <w:t>(一)、变更控制流程</w:t>
        </w:r>
        <w:r>
          <w:tab/>
        </w:r>
        <w:r>
          <w:fldChar w:fldCharType="begin"/>
        </w:r>
        <w:r>
          <w:instrText xml:space="preserve"> PAGEREF _Toc362 \h </w:instrText>
        </w:r>
        <w:r>
          <w:fldChar w:fldCharType="separate"/>
        </w:r>
        <w:r>
          <w:t>39</w:t>
        </w:r>
        <w:r>
          <w:fldChar w:fldCharType="end"/>
        </w:r>
      </w:hyperlink>
    </w:p>
    <w:p>
      <w:pPr>
        <w:pStyle w:val="TOC2"/>
        <w:tabs>
          <w:tab w:val="right" w:leader="dot" w:pos="8306"/>
        </w:tabs>
      </w:pPr>
      <w:hyperlink w:anchor="_Toc26598" w:history="1">
        <w:r>
          <w:rPr>
            <w:rFonts w:ascii="仿宋" w:eastAsia="仿宋" w:hAnsi="仿宋" w:cs="仿宋" w:hint="eastAsia"/>
            <w:lang w:eastAsia="zh-CN"/>
          </w:rPr>
          <w:t>(二)、影响评估与处理</w:t>
        </w:r>
        <w:r>
          <w:tab/>
        </w:r>
        <w:r>
          <w:fldChar w:fldCharType="begin"/>
        </w:r>
        <w:r>
          <w:instrText xml:space="preserve"> PAGEREF _Toc26598 \h </w:instrText>
        </w:r>
        <w:r>
          <w:fldChar w:fldCharType="separate"/>
        </w:r>
        <w:r>
          <w:t>40</w:t>
        </w:r>
        <w:r>
          <w:fldChar w:fldCharType="end"/>
        </w:r>
      </w:hyperlink>
    </w:p>
    <w:p>
      <w:pPr>
        <w:pStyle w:val="TOC2"/>
        <w:tabs>
          <w:tab w:val="right" w:leader="dot" w:pos="8306"/>
        </w:tabs>
      </w:pPr>
      <w:hyperlink w:anchor="_Toc25615" w:history="1">
        <w:r>
          <w:rPr>
            <w:rFonts w:ascii="仿宋" w:eastAsia="仿宋" w:hAnsi="仿宋" w:cs="仿宋" w:hint="eastAsia"/>
            <w:lang w:eastAsia="zh-CN"/>
          </w:rPr>
          <w:t>(三)、变更记录与追踪</w:t>
        </w:r>
        <w:r>
          <w:tab/>
        </w:r>
        <w:r>
          <w:fldChar w:fldCharType="begin"/>
        </w:r>
        <w:r>
          <w:instrText xml:space="preserve"> PAGEREF _Toc25615 \h </w:instrText>
        </w:r>
        <w:r>
          <w:fldChar w:fldCharType="separate"/>
        </w:r>
        <w:r>
          <w:t>41</w:t>
        </w:r>
        <w:r>
          <w:fldChar w:fldCharType="end"/>
        </w:r>
      </w:hyperlink>
    </w:p>
    <w:p>
      <w:pPr>
        <w:pStyle w:val="TOC2"/>
        <w:tabs>
          <w:tab w:val="right" w:leader="dot" w:pos="8306"/>
        </w:tabs>
      </w:pPr>
      <w:hyperlink w:anchor="_Toc18026" w:history="1">
        <w:r>
          <w:rPr>
            <w:rFonts w:ascii="仿宋" w:eastAsia="仿宋" w:hAnsi="仿宋" w:cs="仿宋" w:hint="eastAsia"/>
            <w:lang w:eastAsia="zh-CN"/>
          </w:rPr>
          <w:t>(四)、变更管理策略</w:t>
        </w:r>
        <w:r>
          <w:tab/>
        </w:r>
        <w:r>
          <w:fldChar w:fldCharType="begin"/>
        </w:r>
        <w:r>
          <w:instrText xml:space="preserve"> PAGEREF _Toc18026 \h </w:instrText>
        </w:r>
        <w:r>
          <w:fldChar w:fldCharType="separate"/>
        </w:r>
        <w:r>
          <w:t>43</w:t>
        </w:r>
        <w:r>
          <w:fldChar w:fldCharType="end"/>
        </w:r>
      </w:hyperlink>
    </w:p>
    <w:p>
      <w:pPr>
        <w:pStyle w:val="TOC1"/>
        <w:tabs>
          <w:tab w:val="right" w:leader="dot" w:pos="8306"/>
        </w:tabs>
      </w:pPr>
      <w:hyperlink w:anchor="_Toc10693" w:history="1">
        <w:r>
          <w:rPr>
            <w:rFonts w:ascii="仿宋" w:eastAsia="仿宋" w:hAnsi="仿宋" w:cs="仿宋" w:hint="eastAsia"/>
            <w:lang w:eastAsia="zh-CN"/>
          </w:rPr>
          <w:t>八、项目实施与管理方案</w:t>
        </w:r>
        <w:r>
          <w:tab/>
        </w:r>
        <w:r>
          <w:fldChar w:fldCharType="begin"/>
        </w:r>
        <w:r>
          <w:instrText xml:space="preserve"> PAGEREF _Toc10693 \h </w:instrText>
        </w:r>
        <w:r>
          <w:fldChar w:fldCharType="separate"/>
        </w:r>
        <w:r>
          <w:t>45</w:t>
        </w:r>
        <w:r>
          <w:fldChar w:fldCharType="end"/>
        </w:r>
      </w:hyperlink>
    </w:p>
    <w:p>
      <w:pPr>
        <w:pStyle w:val="TOC2"/>
        <w:tabs>
          <w:tab w:val="right" w:leader="dot" w:pos="8306"/>
        </w:tabs>
      </w:pPr>
      <w:hyperlink w:anchor="_Toc29602" w:history="1">
        <w:r>
          <w:rPr>
            <w:rFonts w:ascii="仿宋" w:eastAsia="仿宋" w:hAnsi="仿宋" w:cs="仿宋" w:hint="eastAsia"/>
            <w:lang w:eastAsia="zh-CN"/>
          </w:rPr>
          <w:t>(一)、项目实施计划</w:t>
        </w:r>
        <w:r>
          <w:tab/>
        </w:r>
        <w:r>
          <w:fldChar w:fldCharType="begin"/>
        </w:r>
        <w:r>
          <w:instrText xml:space="preserve"> PAGEREF _Toc29602 \h </w:instrText>
        </w:r>
        <w:r>
          <w:fldChar w:fldCharType="separate"/>
        </w:r>
        <w:r>
          <w:t>45</w:t>
        </w:r>
        <w:r>
          <w:fldChar w:fldCharType="end"/>
        </w:r>
      </w:hyperlink>
    </w:p>
    <w:p>
      <w:pPr>
        <w:pStyle w:val="TOC2"/>
        <w:tabs>
          <w:tab w:val="right" w:leader="dot" w:pos="8306"/>
        </w:tabs>
      </w:pPr>
      <w:hyperlink w:anchor="_Toc16557" w:history="1">
        <w:r>
          <w:rPr>
            <w:rFonts w:ascii="仿宋" w:eastAsia="仿宋" w:hAnsi="仿宋" w:cs="仿宋" w:hint="eastAsia"/>
            <w:lang w:eastAsia="zh-CN"/>
          </w:rPr>
          <w:t>(二)、项目组织机构与职责</w:t>
        </w:r>
        <w:r>
          <w:tab/>
        </w:r>
        <w:r>
          <w:fldChar w:fldCharType="begin"/>
        </w:r>
        <w:r>
          <w:instrText xml:space="preserve"> PAGEREF _Toc16557 \h </w:instrText>
        </w:r>
        <w:r>
          <w:fldChar w:fldCharType="separate"/>
        </w:r>
        <w:r>
          <w:t>46</w:t>
        </w:r>
        <w:r>
          <w:fldChar w:fldCharType="end"/>
        </w:r>
      </w:hyperlink>
    </w:p>
    <w:p>
      <w:pPr>
        <w:pStyle w:val="TOC2"/>
        <w:tabs>
          <w:tab w:val="right" w:leader="dot" w:pos="8306"/>
        </w:tabs>
      </w:pPr>
      <w:hyperlink w:anchor="_Toc1619" w:history="1">
        <w:r>
          <w:rPr>
            <w:rFonts w:ascii="仿宋" w:eastAsia="仿宋" w:hAnsi="仿宋" w:cs="仿宋" w:hint="eastAsia"/>
            <w:lang w:eastAsia="zh-CN"/>
          </w:rPr>
          <w:t>(三)、项目管理与监控体系</w:t>
        </w:r>
        <w:r>
          <w:tab/>
        </w:r>
        <w:r>
          <w:fldChar w:fldCharType="begin"/>
        </w:r>
        <w:r>
          <w:instrText xml:space="preserve"> PAGEREF _Toc1619 \h </w:instrText>
        </w:r>
        <w:r>
          <w:fldChar w:fldCharType="separate"/>
        </w:r>
        <w:r>
          <w:t>49</w:t>
        </w:r>
        <w:r>
          <w:fldChar w:fldCharType="end"/>
        </w:r>
      </w:hyperlink>
    </w:p>
    <w:p>
      <w:pPr>
        <w:pStyle w:val="TOC1"/>
        <w:tabs>
          <w:tab w:val="right" w:leader="dot" w:pos="8306"/>
        </w:tabs>
      </w:pPr>
      <w:hyperlink w:anchor="_Toc26880" w:history="1">
        <w:r>
          <w:rPr>
            <w:rFonts w:ascii="仿宋" w:eastAsia="仿宋" w:hAnsi="仿宋" w:cs="仿宋" w:hint="eastAsia"/>
            <w:lang w:eastAsia="zh-CN"/>
          </w:rPr>
          <w:t>九、土地利用与规划方案</w:t>
        </w:r>
        <w:r>
          <w:tab/>
        </w:r>
        <w:r>
          <w:fldChar w:fldCharType="begin"/>
        </w:r>
        <w:r>
          <w:instrText xml:space="preserve"> PAGEREF _Toc26880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12" w:history="1">
        <w:r>
          <w:rPr>
            <w:rFonts w:ascii="仿宋" w:eastAsia="仿宋" w:hAnsi="仿宋" w:cs="仿宋" w:hint="eastAsia"/>
            <w:lang w:eastAsia="zh-CN"/>
          </w:rPr>
          <w:t>(一)、项目用地情况分析</w:t>
        </w:r>
        <w:r>
          <w:tab/>
        </w:r>
        <w:r>
          <w:fldChar w:fldCharType="begin"/>
        </w:r>
        <w:r>
          <w:instrText xml:space="preserve"> PAGEREF _Toc14412 \h </w:instrText>
        </w:r>
        <w:r>
          <w:fldChar w:fldCharType="separate"/>
        </w:r>
        <w:r>
          <w:t>50</w:t>
        </w:r>
        <w:r>
          <w:fldChar w:fldCharType="end"/>
        </w:r>
      </w:hyperlink>
    </w:p>
    <w:p>
      <w:pPr>
        <w:pStyle w:val="TOC2"/>
        <w:tabs>
          <w:tab w:val="right" w:leader="dot" w:pos="8306"/>
        </w:tabs>
      </w:pPr>
      <w:hyperlink w:anchor="_Toc28125" w:history="1">
        <w:r>
          <w:rPr>
            <w:rFonts w:ascii="仿宋" w:eastAsia="仿宋" w:hAnsi="仿宋" w:cs="仿宋" w:hint="eastAsia"/>
            <w:lang w:eastAsia="zh-CN"/>
          </w:rPr>
          <w:t>(二)、土地利用规划方案</w:t>
        </w:r>
        <w:r>
          <w:tab/>
        </w:r>
        <w:r>
          <w:fldChar w:fldCharType="begin"/>
        </w:r>
        <w:r>
          <w:instrText xml:space="preserve"> PAGEREF _Toc28125 \h </w:instrText>
        </w:r>
        <w:r>
          <w:fldChar w:fldCharType="separate"/>
        </w:r>
        <w:r>
          <w:t>51</w:t>
        </w:r>
        <w:r>
          <w:fldChar w:fldCharType="end"/>
        </w:r>
      </w:hyperlink>
    </w:p>
    <w:p>
      <w:pPr>
        <w:pStyle w:val="TOC1"/>
        <w:tabs>
          <w:tab w:val="right" w:leader="dot" w:pos="8306"/>
        </w:tabs>
      </w:pPr>
      <w:hyperlink w:anchor="_Toc1659" w:history="1">
        <w:r>
          <w:rPr>
            <w:rFonts w:ascii="仿宋" w:eastAsia="仿宋" w:hAnsi="仿宋" w:cs="仿宋" w:hint="eastAsia"/>
            <w:lang w:eastAsia="zh-CN"/>
          </w:rPr>
          <w:t>十、项目质量与标准</w:t>
        </w:r>
        <w:r>
          <w:tab/>
        </w:r>
        <w:r>
          <w:fldChar w:fldCharType="begin"/>
        </w:r>
        <w:r>
          <w:instrText xml:space="preserve"> PAGEREF _Toc1659 \h </w:instrText>
        </w:r>
        <w:r>
          <w:fldChar w:fldCharType="separate"/>
        </w:r>
        <w:r>
          <w:t>53</w:t>
        </w:r>
        <w:r>
          <w:fldChar w:fldCharType="end"/>
        </w:r>
      </w:hyperlink>
    </w:p>
    <w:p>
      <w:pPr>
        <w:pStyle w:val="TOC2"/>
        <w:tabs>
          <w:tab w:val="right" w:leader="dot" w:pos="8306"/>
        </w:tabs>
      </w:pPr>
      <w:hyperlink w:anchor="_Toc26015" w:history="1">
        <w:r>
          <w:rPr>
            <w:rFonts w:ascii="仿宋" w:eastAsia="仿宋" w:hAnsi="仿宋" w:cs="仿宋" w:hint="eastAsia"/>
            <w:lang w:eastAsia="zh-CN"/>
          </w:rPr>
          <w:t>(一)、质量保障体系</w:t>
        </w:r>
        <w:r>
          <w:tab/>
        </w:r>
        <w:r>
          <w:fldChar w:fldCharType="begin"/>
        </w:r>
        <w:r>
          <w:instrText xml:space="preserve"> PAGEREF _Toc26015 \h </w:instrText>
        </w:r>
        <w:r>
          <w:fldChar w:fldCharType="separate"/>
        </w:r>
        <w:r>
          <w:t>53</w:t>
        </w:r>
        <w:r>
          <w:fldChar w:fldCharType="end"/>
        </w:r>
      </w:hyperlink>
    </w:p>
    <w:p>
      <w:pPr>
        <w:pStyle w:val="TOC2"/>
        <w:tabs>
          <w:tab w:val="right" w:leader="dot" w:pos="8306"/>
        </w:tabs>
      </w:pPr>
      <w:hyperlink w:anchor="_Toc3688" w:history="1">
        <w:r>
          <w:rPr>
            <w:rFonts w:ascii="仿宋" w:eastAsia="仿宋" w:hAnsi="仿宋" w:cs="仿宋" w:hint="eastAsia"/>
            <w:lang w:eastAsia="zh-CN"/>
          </w:rPr>
          <w:t>(二)、标准化作业流程</w:t>
        </w:r>
        <w:r>
          <w:tab/>
        </w:r>
        <w:r>
          <w:fldChar w:fldCharType="begin"/>
        </w:r>
        <w:r>
          <w:instrText xml:space="preserve"> PAGEREF _Toc3688 \h </w:instrText>
        </w:r>
        <w:r>
          <w:fldChar w:fldCharType="separate"/>
        </w:r>
        <w:r>
          <w:t>54</w:t>
        </w:r>
        <w:r>
          <w:fldChar w:fldCharType="end"/>
        </w:r>
      </w:hyperlink>
    </w:p>
    <w:p>
      <w:pPr>
        <w:pStyle w:val="TOC2"/>
        <w:tabs>
          <w:tab w:val="right" w:leader="dot" w:pos="8306"/>
        </w:tabs>
      </w:pPr>
      <w:hyperlink w:anchor="_Toc15841" w:history="1">
        <w:r>
          <w:rPr>
            <w:rFonts w:ascii="仿宋" w:eastAsia="仿宋" w:hAnsi="仿宋" w:cs="仿宋" w:hint="eastAsia"/>
            <w:lang w:eastAsia="zh-CN"/>
          </w:rPr>
          <w:t>(三)、质量监控与评估</w:t>
        </w:r>
        <w:r>
          <w:tab/>
        </w:r>
        <w:r>
          <w:fldChar w:fldCharType="begin"/>
        </w:r>
        <w:r>
          <w:instrText xml:space="preserve"> PAGEREF _Toc15841 \h </w:instrText>
        </w:r>
        <w:r>
          <w:fldChar w:fldCharType="separate"/>
        </w:r>
        <w:r>
          <w:t>56</w:t>
        </w:r>
        <w:r>
          <w:fldChar w:fldCharType="end"/>
        </w:r>
      </w:hyperlink>
    </w:p>
    <w:p>
      <w:pPr>
        <w:pStyle w:val="TOC2"/>
        <w:tabs>
          <w:tab w:val="right" w:leader="dot" w:pos="8306"/>
        </w:tabs>
      </w:pPr>
      <w:hyperlink w:anchor="_Toc31917" w:history="1">
        <w:r>
          <w:rPr>
            <w:rFonts w:ascii="仿宋" w:eastAsia="仿宋" w:hAnsi="仿宋" w:cs="仿宋" w:hint="eastAsia"/>
            <w:lang w:eastAsia="zh-CN"/>
          </w:rPr>
          <w:t>(四)、质量改进计划</w:t>
        </w:r>
        <w:r>
          <w:tab/>
        </w:r>
        <w:r>
          <w:fldChar w:fldCharType="begin"/>
        </w:r>
        <w:r>
          <w:instrText xml:space="preserve"> PAGEREF _Toc31917 \h </w:instrText>
        </w:r>
        <w:r>
          <w:fldChar w:fldCharType="separate"/>
        </w:r>
        <w:r>
          <w:t>57</w:t>
        </w:r>
        <w:r>
          <w:fldChar w:fldCharType="end"/>
        </w:r>
      </w:hyperlink>
    </w:p>
    <w:p>
      <w:pPr>
        <w:pStyle w:val="TOC1"/>
        <w:tabs>
          <w:tab w:val="right" w:leader="dot" w:pos="8306"/>
        </w:tabs>
      </w:pPr>
      <w:hyperlink w:anchor="_Toc14483" w:history="1">
        <w:r>
          <w:rPr>
            <w:rFonts w:ascii="仿宋" w:eastAsia="仿宋" w:hAnsi="仿宋" w:cs="仿宋" w:hint="eastAsia"/>
            <w:lang w:eastAsia="zh-CN"/>
          </w:rPr>
          <w:t>十一、客户关系管理与市场拓展</w:t>
        </w:r>
        <w:r>
          <w:tab/>
        </w:r>
        <w:r>
          <w:fldChar w:fldCharType="begin"/>
        </w:r>
        <w:r>
          <w:instrText xml:space="preserve"> PAGEREF _Toc14483 \h </w:instrText>
        </w:r>
        <w:r>
          <w:fldChar w:fldCharType="separate"/>
        </w:r>
        <w:r>
          <w:t>58</w:t>
        </w:r>
        <w:r>
          <w:fldChar w:fldCharType="end"/>
        </w:r>
      </w:hyperlink>
    </w:p>
    <w:p>
      <w:pPr>
        <w:pStyle w:val="TOC2"/>
        <w:tabs>
          <w:tab w:val="right" w:leader="dot" w:pos="8306"/>
        </w:tabs>
      </w:pPr>
      <w:hyperlink w:anchor="_Toc15410" w:history="1">
        <w:r>
          <w:rPr>
            <w:rFonts w:ascii="仿宋" w:eastAsia="仿宋" w:hAnsi="仿宋" w:cs="仿宋" w:hint="eastAsia"/>
            <w:lang w:eastAsia="zh-CN"/>
          </w:rPr>
          <w:t>(一)、客户关系管理策略</w:t>
        </w:r>
        <w:r>
          <w:tab/>
        </w:r>
        <w:r>
          <w:fldChar w:fldCharType="begin"/>
        </w:r>
        <w:r>
          <w:instrText xml:space="preserve"> PAGEREF _Toc15410 \h </w:instrText>
        </w:r>
        <w:r>
          <w:fldChar w:fldCharType="separate"/>
        </w:r>
        <w:r>
          <w:t>58</w:t>
        </w:r>
        <w:r>
          <w:fldChar w:fldCharType="end"/>
        </w:r>
      </w:hyperlink>
    </w:p>
    <w:p>
      <w:pPr>
        <w:pStyle w:val="TOC2"/>
        <w:tabs>
          <w:tab w:val="right" w:leader="dot" w:pos="8306"/>
        </w:tabs>
      </w:pPr>
      <w:hyperlink w:anchor="_Toc27346" w:history="1">
        <w:r>
          <w:rPr>
            <w:rFonts w:ascii="仿宋" w:eastAsia="仿宋" w:hAnsi="仿宋" w:cs="仿宋" w:hint="eastAsia"/>
            <w:lang w:eastAsia="zh-CN"/>
          </w:rPr>
          <w:t>(二)、市场拓展方案</w:t>
        </w:r>
        <w:r>
          <w:tab/>
        </w:r>
        <w:r>
          <w:fldChar w:fldCharType="begin"/>
        </w:r>
        <w:r>
          <w:instrText xml:space="preserve"> PAGEREF _Toc27346 \h </w:instrText>
        </w:r>
        <w:r>
          <w:fldChar w:fldCharType="separate"/>
        </w:r>
        <w:r>
          <w:t>59</w:t>
        </w:r>
        <w:r>
          <w:fldChar w:fldCharType="end"/>
        </w:r>
      </w:hyperlink>
    </w:p>
    <w:p>
      <w:pPr>
        <w:pStyle w:val="TOC1"/>
        <w:tabs>
          <w:tab w:val="right" w:leader="dot" w:pos="8306"/>
        </w:tabs>
      </w:pPr>
      <w:hyperlink w:anchor="_Toc21549" w:history="1">
        <w:r>
          <w:rPr>
            <w:rFonts w:ascii="仿宋" w:eastAsia="仿宋" w:hAnsi="仿宋" w:cs="仿宋" w:hint="eastAsia"/>
            <w:lang w:eastAsia="zh-CN"/>
          </w:rPr>
          <w:t>十二、环境保护与治理方案</w:t>
        </w:r>
        <w:r>
          <w:tab/>
        </w:r>
        <w:r>
          <w:fldChar w:fldCharType="begin"/>
        </w:r>
        <w:r>
          <w:instrText xml:space="preserve"> PAGEREF _Toc21549 \h </w:instrText>
        </w:r>
        <w:r>
          <w:fldChar w:fldCharType="separate"/>
        </w:r>
        <w:r>
          <w:t>60</w:t>
        </w:r>
        <w:r>
          <w:fldChar w:fldCharType="end"/>
        </w:r>
      </w:hyperlink>
    </w:p>
    <w:p>
      <w:pPr>
        <w:pStyle w:val="TOC2"/>
        <w:tabs>
          <w:tab w:val="right" w:leader="dot" w:pos="8306"/>
        </w:tabs>
      </w:pPr>
      <w:hyperlink w:anchor="_Toc4958" w:history="1">
        <w:r>
          <w:rPr>
            <w:rFonts w:ascii="仿宋" w:eastAsia="仿宋" w:hAnsi="仿宋" w:cs="仿宋" w:hint="eastAsia"/>
            <w:lang w:eastAsia="zh-CN"/>
          </w:rPr>
          <w:t>(一)、项目环境影响评估</w:t>
        </w:r>
        <w:r>
          <w:tab/>
        </w:r>
        <w:r>
          <w:fldChar w:fldCharType="begin"/>
        </w:r>
        <w:r>
          <w:instrText xml:space="preserve"> PAGEREF _Toc4958 \h </w:instrText>
        </w:r>
        <w:r>
          <w:fldChar w:fldCharType="separate"/>
        </w:r>
        <w:r>
          <w:t>60</w:t>
        </w:r>
        <w:r>
          <w:fldChar w:fldCharType="end"/>
        </w:r>
      </w:hyperlink>
    </w:p>
    <w:p>
      <w:pPr>
        <w:pStyle w:val="TOC2"/>
        <w:tabs>
          <w:tab w:val="right" w:leader="dot" w:pos="8306"/>
        </w:tabs>
      </w:pPr>
      <w:hyperlink w:anchor="_Toc4916" w:history="1">
        <w:r>
          <w:rPr>
            <w:rFonts w:ascii="仿宋" w:eastAsia="仿宋" w:hAnsi="仿宋" w:cs="仿宋" w:hint="eastAsia"/>
            <w:lang w:eastAsia="zh-CN"/>
          </w:rPr>
          <w:t>(二)、环境保护措施与治理方案</w:t>
        </w:r>
        <w:r>
          <w:tab/>
        </w:r>
        <w:r>
          <w:fldChar w:fldCharType="begin"/>
        </w:r>
        <w:r>
          <w:instrText xml:space="preserve"> PAGEREF _Toc4916 \h </w:instrText>
        </w:r>
        <w:r>
          <w:fldChar w:fldCharType="separate"/>
        </w:r>
        <w:r>
          <w:t>61</w:t>
        </w:r>
        <w:r>
          <w:fldChar w:fldCharType="end"/>
        </w:r>
      </w:hyperlink>
    </w:p>
    <w:p>
      <w:pPr>
        <w:pStyle w:val="TOC1"/>
        <w:tabs>
          <w:tab w:val="right" w:leader="dot" w:pos="8306"/>
        </w:tabs>
      </w:pPr>
      <w:hyperlink w:anchor="_Toc3556" w:history="1">
        <w:r>
          <w:rPr>
            <w:rFonts w:ascii="仿宋" w:eastAsia="仿宋" w:hAnsi="仿宋" w:cs="仿宋" w:hint="eastAsia"/>
            <w:lang w:eastAsia="zh-CN"/>
          </w:rPr>
          <w:t>十三、企业合规与伦理</w:t>
        </w:r>
        <w:r>
          <w:tab/>
        </w:r>
        <w:r>
          <w:fldChar w:fldCharType="begin"/>
        </w:r>
        <w:r>
          <w:instrText xml:space="preserve"> PAGEREF _Toc3556 \h </w:instrText>
        </w:r>
        <w:r>
          <w:fldChar w:fldCharType="separate"/>
        </w:r>
        <w:r>
          <w:t>61</w:t>
        </w:r>
        <w:r>
          <w:fldChar w:fldCharType="end"/>
        </w:r>
      </w:hyperlink>
    </w:p>
    <w:p>
      <w:pPr>
        <w:pStyle w:val="TOC2"/>
        <w:tabs>
          <w:tab w:val="right" w:leader="dot" w:pos="8306"/>
        </w:tabs>
      </w:pPr>
      <w:hyperlink w:anchor="_Toc22509" w:history="1">
        <w:r>
          <w:rPr>
            <w:rFonts w:ascii="仿宋" w:eastAsia="仿宋" w:hAnsi="仿宋" w:cs="仿宋" w:hint="eastAsia"/>
            <w:lang w:eastAsia="zh-CN"/>
          </w:rPr>
          <w:t>(一)、合规政策与程序</w:t>
        </w:r>
        <w:r>
          <w:tab/>
        </w:r>
        <w:r>
          <w:fldChar w:fldCharType="begin"/>
        </w:r>
        <w:r>
          <w:instrText xml:space="preserve"> PAGEREF _Toc22509 \h </w:instrText>
        </w:r>
        <w:r>
          <w:fldChar w:fldCharType="separate"/>
        </w:r>
        <w:r>
          <w:t>61</w:t>
        </w:r>
        <w:r>
          <w:fldChar w:fldCharType="end"/>
        </w:r>
      </w:hyperlink>
    </w:p>
    <w:p>
      <w:pPr>
        <w:pStyle w:val="TOC2"/>
        <w:tabs>
          <w:tab w:val="right" w:leader="dot" w:pos="8306"/>
        </w:tabs>
      </w:pPr>
      <w:hyperlink w:anchor="_Toc4471" w:history="1">
        <w:r>
          <w:rPr>
            <w:rFonts w:ascii="仿宋" w:eastAsia="仿宋" w:hAnsi="仿宋" w:cs="仿宋" w:hint="eastAsia"/>
            <w:lang w:eastAsia="zh-CN"/>
          </w:rPr>
          <w:t>(二)、伦理规范与培训</w:t>
        </w:r>
        <w:r>
          <w:tab/>
        </w:r>
        <w:r>
          <w:fldChar w:fldCharType="begin"/>
        </w:r>
        <w:r>
          <w:instrText xml:space="preserve"> PAGEREF _Toc4471 \h </w:instrText>
        </w:r>
        <w:r>
          <w:fldChar w:fldCharType="separate"/>
        </w:r>
        <w:r>
          <w:t>63</w:t>
        </w:r>
        <w:r>
          <w:fldChar w:fldCharType="end"/>
        </w:r>
      </w:hyperlink>
    </w:p>
    <w:p>
      <w:pPr>
        <w:pStyle w:val="TOC2"/>
        <w:tabs>
          <w:tab w:val="right" w:leader="dot" w:pos="8306"/>
        </w:tabs>
      </w:pPr>
      <w:hyperlink w:anchor="_Toc3095" w:history="1">
        <w:r>
          <w:rPr>
            <w:rFonts w:ascii="仿宋" w:eastAsia="仿宋" w:hAnsi="仿宋" w:cs="仿宋" w:hint="eastAsia"/>
            <w:lang w:eastAsia="zh-CN"/>
          </w:rPr>
          <w:t>(三)、合规风险评估</w:t>
        </w:r>
        <w:r>
          <w:tab/>
        </w:r>
        <w:r>
          <w:fldChar w:fldCharType="begin"/>
        </w:r>
        <w:r>
          <w:instrText xml:space="preserve"> PAGEREF _Toc3095 \h </w:instrText>
        </w:r>
        <w:r>
          <w:fldChar w:fldCharType="separate"/>
        </w:r>
        <w:r>
          <w:t>63</w:t>
        </w:r>
        <w:r>
          <w:fldChar w:fldCharType="end"/>
        </w:r>
      </w:hyperlink>
    </w:p>
    <w:p>
      <w:pPr>
        <w:pStyle w:val="TOC2"/>
        <w:tabs>
          <w:tab w:val="right" w:leader="dot" w:pos="8306"/>
        </w:tabs>
      </w:pPr>
      <w:hyperlink w:anchor="_Toc7147" w:history="1">
        <w:r>
          <w:rPr>
            <w:rFonts w:ascii="仿宋" w:eastAsia="仿宋" w:hAnsi="仿宋" w:cs="仿宋" w:hint="eastAsia"/>
            <w:lang w:eastAsia="zh-CN"/>
          </w:rPr>
          <w:t>(四)、合规监督与执行</w:t>
        </w:r>
        <w:r>
          <w:tab/>
        </w:r>
        <w:r>
          <w:fldChar w:fldCharType="begin"/>
        </w:r>
        <w:r>
          <w:instrText xml:space="preserve"> PAGEREF _Toc7147 \h </w:instrText>
        </w:r>
        <w:r>
          <w:fldChar w:fldCharType="separate"/>
        </w:r>
        <w:r>
          <w:t>65</w:t>
        </w:r>
        <w:r>
          <w:fldChar w:fldCharType="end"/>
        </w:r>
      </w:hyperlink>
    </w:p>
    <w:p>
      <w:pPr>
        <w:pStyle w:val="TOC1"/>
        <w:tabs>
          <w:tab w:val="right" w:leader="dot" w:pos="8306"/>
        </w:tabs>
      </w:pPr>
      <w:hyperlink w:anchor="_Toc19715" w:history="1">
        <w:r>
          <w:rPr>
            <w:rFonts w:ascii="仿宋" w:eastAsia="仿宋" w:hAnsi="仿宋" w:cs="仿宋" w:hint="eastAsia"/>
            <w:lang w:eastAsia="zh-CN"/>
          </w:rPr>
          <w:t>十四、产业协同与集群发展</w:t>
        </w:r>
        <w:r>
          <w:tab/>
        </w:r>
        <w:r>
          <w:fldChar w:fldCharType="begin"/>
        </w:r>
        <w:r>
          <w:instrText xml:space="preserve"> PAGEREF _Toc19715 \h </w:instrText>
        </w:r>
        <w:r>
          <w:fldChar w:fldCharType="separate"/>
        </w:r>
        <w:r>
          <w:t>65</w:t>
        </w:r>
        <w:r>
          <w:fldChar w:fldCharType="end"/>
        </w:r>
      </w:hyperlink>
    </w:p>
    <w:p>
      <w:pPr>
        <w:pStyle w:val="TOC2"/>
        <w:tabs>
          <w:tab w:val="right" w:leader="dot" w:pos="8306"/>
        </w:tabs>
      </w:pPr>
      <w:hyperlink w:anchor="_Toc14576" w:history="1">
        <w:r>
          <w:rPr>
            <w:rFonts w:ascii="仿宋" w:eastAsia="仿宋" w:hAnsi="仿宋" w:cs="仿宋" w:hint="eastAsia"/>
            <w:lang w:eastAsia="zh-CN"/>
          </w:rPr>
          <w:t>(一)、产业协同机制建设</w:t>
        </w:r>
        <w:r>
          <w:tab/>
        </w:r>
        <w:r>
          <w:fldChar w:fldCharType="begin"/>
        </w:r>
        <w:r>
          <w:instrText xml:space="preserve"> PAGEREF _Toc14576 \h </w:instrText>
        </w:r>
        <w:r>
          <w:fldChar w:fldCharType="separate"/>
        </w:r>
        <w:r>
          <w:t>65</w:t>
        </w:r>
        <w:r>
          <w:fldChar w:fldCharType="end"/>
        </w:r>
      </w:hyperlink>
    </w:p>
    <w:p>
      <w:pPr>
        <w:pStyle w:val="TOC2"/>
        <w:tabs>
          <w:tab w:val="right" w:leader="dot" w:pos="8306"/>
        </w:tabs>
      </w:pPr>
      <w:hyperlink w:anchor="_Toc21690" w:history="1">
        <w:r>
          <w:rPr>
            <w:rFonts w:ascii="仿宋" w:eastAsia="仿宋" w:hAnsi="仿宋" w:cs="仿宋" w:hint="eastAsia"/>
            <w:lang w:eastAsia="zh-CN"/>
          </w:rPr>
          <w:t>(二)、产业集群培育与发展</w:t>
        </w:r>
        <w:r>
          <w:tab/>
        </w:r>
        <w:r>
          <w:fldChar w:fldCharType="begin"/>
        </w:r>
        <w:r>
          <w:instrText xml:space="preserve"> PAGEREF _Toc21690 \h </w:instrText>
        </w:r>
        <w:r>
          <w:fldChar w:fldCharType="separate"/>
        </w:r>
        <w:r>
          <w:t>67</w:t>
        </w:r>
        <w:r>
          <w:fldChar w:fldCharType="end"/>
        </w:r>
      </w:hyperlink>
    </w:p>
    <w:p>
      <w:pPr>
        <w:pStyle w:val="TOC1"/>
        <w:tabs>
          <w:tab w:val="right" w:leader="dot" w:pos="8306"/>
        </w:tabs>
      </w:pPr>
      <w:hyperlink w:anchor="_Toc2846" w:history="1">
        <w:r>
          <w:rPr>
            <w:rFonts w:ascii="仿宋" w:eastAsia="仿宋" w:hAnsi="仿宋" w:cs="仿宋" w:hint="eastAsia"/>
            <w:lang w:eastAsia="zh-CN"/>
          </w:rPr>
          <w:t>十五、创新驱动与持续发展</w:t>
        </w:r>
        <w:r>
          <w:tab/>
        </w:r>
        <w:r>
          <w:fldChar w:fldCharType="begin"/>
        </w:r>
        <w:r>
          <w:instrText xml:space="preserve"> PAGEREF _Toc2846 \h </w:instrText>
        </w:r>
        <w:r>
          <w:fldChar w:fldCharType="separate"/>
        </w:r>
        <w:r>
          <w:t>67</w:t>
        </w:r>
        <w:r>
          <w:fldChar w:fldCharType="end"/>
        </w:r>
      </w:hyperlink>
    </w:p>
    <w:p>
      <w:pPr>
        <w:pStyle w:val="TOC2"/>
        <w:tabs>
          <w:tab w:val="right" w:leader="dot" w:pos="8306"/>
        </w:tabs>
      </w:pPr>
      <w:hyperlink w:anchor="_Toc4443" w:history="1">
        <w:r>
          <w:rPr>
            <w:rFonts w:ascii="仿宋" w:eastAsia="仿宋" w:hAnsi="仿宋" w:cs="仿宋" w:hint="eastAsia"/>
            <w:lang w:eastAsia="zh-CN"/>
          </w:rPr>
          <w:t>(一)、创新驱动战略实施</w:t>
        </w:r>
        <w:r>
          <w:tab/>
        </w:r>
        <w:r>
          <w:fldChar w:fldCharType="begin"/>
        </w:r>
        <w:r>
          <w:instrText xml:space="preserve"> PAGEREF _Toc4443 \h </w:instrText>
        </w:r>
        <w:r>
          <w:fldChar w:fldCharType="separate"/>
        </w:r>
        <w:r>
          <w:t>67</w:t>
        </w:r>
        <w:r>
          <w:fldChar w:fldCharType="end"/>
        </w:r>
      </w:hyperlink>
    </w:p>
    <w:p>
      <w:pPr>
        <w:pStyle w:val="TOC2"/>
        <w:tabs>
          <w:tab w:val="right" w:leader="dot" w:pos="8306"/>
        </w:tabs>
      </w:pPr>
      <w:hyperlink w:anchor="_Toc28246" w:history="1">
        <w:r>
          <w:rPr>
            <w:rFonts w:ascii="仿宋" w:eastAsia="仿宋" w:hAnsi="仿宋" w:cs="仿宋" w:hint="eastAsia"/>
            <w:lang w:eastAsia="zh-CN"/>
          </w:rPr>
          <w:t>(二)、持续发展路径探索</w:t>
        </w:r>
        <w:r>
          <w:tab/>
        </w:r>
        <w:r>
          <w:fldChar w:fldCharType="begin"/>
        </w:r>
        <w:r>
          <w:instrText xml:space="preserve"> PAGEREF _Toc28246 \h </w:instrText>
        </w:r>
        <w:r>
          <w:fldChar w:fldCharType="separate"/>
        </w:r>
        <w:r>
          <w:t>69</w:t>
        </w:r>
        <w:r>
          <w:fldChar w:fldCharType="end"/>
        </w:r>
      </w:hyperlink>
    </w:p>
    <w:p>
      <w:pPr>
        <w:pStyle w:val="TOC1"/>
        <w:tabs>
          <w:tab w:val="right" w:leader="dot" w:pos="8306"/>
        </w:tabs>
      </w:pPr>
      <w:hyperlink w:anchor="_Toc1153" w:history="1">
        <w:r>
          <w:rPr>
            <w:rFonts w:ascii="仿宋" w:eastAsia="仿宋" w:hAnsi="仿宋" w:cs="仿宋" w:hint="eastAsia"/>
            <w:lang w:eastAsia="zh-CN"/>
          </w:rPr>
          <w:t>十六、项目施工方案</w:t>
        </w:r>
        <w:r>
          <w:tab/>
        </w:r>
        <w:r>
          <w:fldChar w:fldCharType="begin"/>
        </w:r>
        <w:r>
          <w:instrText xml:space="preserve"> PAGEREF _Toc1153 \h </w:instrText>
        </w:r>
        <w:r>
          <w:fldChar w:fldCharType="separate"/>
        </w:r>
        <w:r>
          <w:t>73</w:t>
        </w:r>
        <w:r>
          <w:fldChar w:fldCharType="end"/>
        </w:r>
      </w:hyperlink>
    </w:p>
    <w:p>
      <w:pPr>
        <w:pStyle w:val="TOC2"/>
        <w:tabs>
          <w:tab w:val="right" w:leader="dot" w:pos="8306"/>
        </w:tabs>
      </w:pPr>
      <w:hyperlink w:anchor="_Toc1563" w:history="1">
        <w:r>
          <w:rPr>
            <w:rFonts w:ascii="仿宋" w:eastAsia="仿宋" w:hAnsi="仿宋" w:cs="仿宋" w:hint="eastAsia"/>
            <w:lang w:eastAsia="zh-CN"/>
          </w:rPr>
          <w:t>(一)、施工组织设计</w:t>
        </w:r>
        <w:r>
          <w:tab/>
        </w:r>
        <w:r>
          <w:fldChar w:fldCharType="begin"/>
        </w:r>
        <w:r>
          <w:instrText xml:space="preserve"> PAGEREF _Toc1563 \h </w:instrText>
        </w:r>
        <w:r>
          <w:fldChar w:fldCharType="separate"/>
        </w:r>
        <w:r>
          <w:t>73</w:t>
        </w:r>
        <w:r>
          <w:fldChar w:fldCharType="end"/>
        </w:r>
      </w:hyperlink>
    </w:p>
    <w:p>
      <w:pPr>
        <w:pStyle w:val="TOC2"/>
        <w:tabs>
          <w:tab w:val="right" w:leader="dot" w:pos="8306"/>
        </w:tabs>
      </w:pPr>
      <w:hyperlink w:anchor="_Toc4777" w:history="1">
        <w:r>
          <w:rPr>
            <w:rFonts w:ascii="仿宋" w:eastAsia="仿宋" w:hAnsi="仿宋" w:cs="仿宋" w:hint="eastAsia"/>
            <w:lang w:eastAsia="zh-CN"/>
          </w:rPr>
          <w:t>(二)、施工工艺与技术路线</w:t>
        </w:r>
        <w:r>
          <w:tab/>
        </w:r>
        <w:r>
          <w:fldChar w:fldCharType="begin"/>
        </w:r>
        <w:r>
          <w:instrText xml:space="preserve"> PAGEREF _Toc4777 \h </w:instrText>
        </w:r>
        <w:r>
          <w:fldChar w:fldCharType="separate"/>
        </w:r>
        <w:r>
          <w:t>75</w:t>
        </w:r>
        <w:r>
          <w:fldChar w:fldCharType="end"/>
        </w:r>
      </w:hyperlink>
    </w:p>
    <w:p>
      <w:pPr>
        <w:pStyle w:val="TOC2"/>
        <w:tabs>
          <w:tab w:val="right" w:leader="dot" w:pos="8306"/>
        </w:tabs>
      </w:pPr>
      <w:hyperlink w:anchor="_Toc24537" w:history="1">
        <w:r>
          <w:rPr>
            <w:rFonts w:ascii="仿宋" w:eastAsia="仿宋" w:hAnsi="仿宋" w:cs="仿宋" w:hint="eastAsia"/>
            <w:lang w:eastAsia="zh-CN"/>
          </w:rPr>
          <w:t>(三)、关键节点施工计划</w:t>
        </w:r>
        <w:r>
          <w:tab/>
        </w:r>
        <w:r>
          <w:fldChar w:fldCharType="begin"/>
        </w:r>
        <w:r>
          <w:instrText xml:space="preserve"> PAGEREF _Toc24537 \h </w:instrText>
        </w:r>
        <w:r>
          <w:fldChar w:fldCharType="separate"/>
        </w:r>
        <w:r>
          <w:t>76</w:t>
        </w:r>
        <w:r>
          <w:fldChar w:fldCharType="end"/>
        </w:r>
      </w:hyperlink>
    </w:p>
    <w:p>
      <w:pPr>
        <w:pStyle w:val="TOC2"/>
        <w:tabs>
          <w:tab w:val="right" w:leader="dot" w:pos="8306"/>
        </w:tabs>
      </w:pPr>
      <w:hyperlink w:anchor="_Toc27376" w:history="1">
        <w:r>
          <w:rPr>
            <w:rFonts w:ascii="仿宋" w:eastAsia="仿宋" w:hAnsi="仿宋" w:cs="仿宋" w:hint="eastAsia"/>
            <w:lang w:eastAsia="zh-CN"/>
          </w:rPr>
          <w:t>(四)、施工现场管理</w:t>
        </w:r>
        <w:r>
          <w:tab/>
        </w:r>
        <w:r>
          <w:fldChar w:fldCharType="begin"/>
        </w:r>
        <w:r>
          <w:instrText xml:space="preserve"> PAGEREF _Toc27376 \h </w:instrText>
        </w:r>
        <w:r>
          <w:fldChar w:fldCharType="separate"/>
        </w:r>
        <w:r>
          <w:t>77</w:t>
        </w:r>
        <w:r>
          <w:fldChar w:fldCharType="end"/>
        </w:r>
      </w:hyperlink>
    </w:p>
    <w:p>
      <w:pPr>
        <w:pStyle w:val="TOC1"/>
        <w:tabs>
          <w:tab w:val="right" w:leader="dot" w:pos="8306"/>
        </w:tabs>
      </w:pPr>
      <w:hyperlink w:anchor="_Toc20524" w:history="1">
        <w:r>
          <w:rPr>
            <w:rFonts w:ascii="仿宋" w:eastAsia="仿宋" w:hAnsi="仿宋" w:cs="仿宋" w:hint="eastAsia"/>
            <w:lang w:eastAsia="zh-CN"/>
          </w:rPr>
          <w:t>十七、合作与交流机制建立</w:t>
        </w:r>
        <w:r>
          <w:tab/>
        </w:r>
        <w:r>
          <w:fldChar w:fldCharType="begin"/>
        </w:r>
        <w:r>
          <w:instrText xml:space="preserve"> PAGEREF _Toc20524 \h </w:instrText>
        </w:r>
        <w:r>
          <w:fldChar w:fldCharType="separate"/>
        </w:r>
        <w:r>
          <w:t>79</w:t>
        </w:r>
        <w:r>
          <w:fldChar w:fldCharType="end"/>
        </w:r>
      </w:hyperlink>
    </w:p>
    <w:p>
      <w:pPr>
        <w:pStyle w:val="TOC2"/>
        <w:tabs>
          <w:tab w:val="right" w:leader="dot" w:pos="8306"/>
        </w:tabs>
      </w:pPr>
      <w:hyperlink w:anchor="_Toc12706" w:history="1">
        <w:r>
          <w:rPr>
            <w:rFonts w:ascii="仿宋" w:eastAsia="仿宋" w:hAnsi="仿宋" w:cs="仿宋" w:hint="eastAsia"/>
            <w:lang w:eastAsia="zh-CN"/>
          </w:rPr>
          <w:t>(一)、合作伙伴选择与合作方式</w:t>
        </w:r>
        <w:r>
          <w:tab/>
        </w:r>
        <w:r>
          <w:fldChar w:fldCharType="begin"/>
        </w:r>
        <w:r>
          <w:instrText xml:space="preserve"> PAGEREF _Toc12706 \h </w:instrText>
        </w:r>
        <w:r>
          <w:fldChar w:fldCharType="separate"/>
        </w:r>
        <w:r>
          <w:t>79</w:t>
        </w:r>
        <w:r>
          <w:fldChar w:fldCharType="end"/>
        </w:r>
      </w:hyperlink>
    </w:p>
    <w:p>
      <w:pPr>
        <w:pStyle w:val="TOC2"/>
        <w:tabs>
          <w:tab w:val="right" w:leader="dot" w:pos="8306"/>
        </w:tabs>
      </w:pPr>
      <w:hyperlink w:anchor="_Toc11180" w:history="1">
        <w:r>
          <w:rPr>
            <w:rFonts w:ascii="仿宋" w:eastAsia="仿宋" w:hAnsi="仿宋" w:cs="仿宋" w:hint="eastAsia"/>
            <w:lang w:eastAsia="zh-CN"/>
          </w:rPr>
          <w:t>(二)、交流与合作平台搭建</w:t>
        </w:r>
        <w:r>
          <w:tab/>
        </w:r>
        <w:r>
          <w:fldChar w:fldCharType="begin"/>
        </w:r>
        <w:r>
          <w:instrText xml:space="preserve"> PAGEREF _Toc11180 \h </w:instrText>
        </w:r>
        <w:r>
          <w:fldChar w:fldCharType="separate"/>
        </w:r>
        <w:r>
          <w:t>81</w:t>
        </w:r>
        <w:r>
          <w:fldChar w:fldCharType="end"/>
        </w:r>
      </w:hyperlink>
    </w:p>
    <w:p>
      <w:pPr>
        <w:pStyle w:val="TOC1"/>
        <w:tabs>
          <w:tab w:val="right" w:leader="dot" w:pos="8306"/>
        </w:tabs>
      </w:pPr>
      <w:hyperlink w:anchor="_Toc11384" w:history="1">
        <w:r>
          <w:rPr>
            <w:rFonts w:ascii="仿宋" w:eastAsia="仿宋" w:hAnsi="仿宋" w:cs="仿宋" w:hint="eastAsia"/>
            <w:lang w:eastAsia="zh-CN"/>
          </w:rPr>
          <w:t>十八、知识产权管理与保护</w:t>
        </w:r>
        <w:r>
          <w:tab/>
        </w:r>
        <w:r>
          <w:fldChar w:fldCharType="begin"/>
        </w:r>
        <w:r>
          <w:instrText xml:space="preserve"> PAGEREF _Toc11384 \h </w:instrText>
        </w:r>
        <w:r>
          <w:fldChar w:fldCharType="separate"/>
        </w:r>
        <w:r>
          <w:t>82</w:t>
        </w:r>
        <w:r>
          <w:fldChar w:fldCharType="end"/>
        </w:r>
      </w:hyperlink>
    </w:p>
    <w:p>
      <w:pPr>
        <w:pStyle w:val="TOC2"/>
        <w:tabs>
          <w:tab w:val="right" w:leader="dot" w:pos="8306"/>
        </w:tabs>
      </w:pPr>
      <w:hyperlink w:anchor="_Toc16073" w:history="1">
        <w:r>
          <w:rPr>
            <w:rFonts w:ascii="仿宋" w:eastAsia="仿宋" w:hAnsi="仿宋" w:cs="仿宋" w:hint="eastAsia"/>
            <w:lang w:eastAsia="zh-CN"/>
          </w:rPr>
          <w:t>(一)、知识产权管理体系建设</w:t>
        </w:r>
        <w:r>
          <w:tab/>
        </w:r>
        <w:r>
          <w:fldChar w:fldCharType="begin"/>
        </w:r>
        <w:r>
          <w:instrText xml:space="preserve"> PAGEREF _Toc16073 \h </w:instrText>
        </w:r>
        <w:r>
          <w:fldChar w:fldCharType="separate"/>
        </w:r>
        <w:r>
          <w:t>82</w:t>
        </w:r>
        <w:r>
          <w:fldChar w:fldCharType="end"/>
        </w:r>
      </w:hyperlink>
    </w:p>
    <w:p>
      <w:pPr>
        <w:pStyle w:val="TOC2"/>
        <w:tabs>
          <w:tab w:val="right" w:leader="dot" w:pos="8306"/>
        </w:tabs>
      </w:pPr>
      <w:hyperlink w:anchor="_Toc25964" w:history="1">
        <w:r>
          <w:rPr>
            <w:rFonts w:ascii="仿宋" w:eastAsia="仿宋" w:hAnsi="仿宋" w:cs="仿宋" w:hint="eastAsia"/>
            <w:lang w:eastAsia="zh-CN"/>
          </w:rPr>
          <w:t>(二)、知识产权保护措施</w:t>
        </w:r>
        <w:r>
          <w:tab/>
        </w:r>
        <w:r>
          <w:fldChar w:fldCharType="begin"/>
        </w:r>
        <w:r>
          <w:instrText xml:space="preserve"> PAGEREF _Toc25964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51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42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46"/>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248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19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5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943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39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https://d.book118.com/198121114127006026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建筑用助剂项目建设总纲及方案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C1045E"/>
    <w:rsid w:val="1BC1045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121114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2024-01-08T09:33:00Z</dcterms:created>
  <dcterms:modified xsi:type="dcterms:W3CDTF">2024-01-08T09:34:08Z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F71C9968AB904CF5B4D7EC39375E368C_11</vt:lpwstr>
  </property>
  <property fmtid="{D5CDD505-2E9C-101B-9397-08002B2CF9AE}" pid="3" name="KSOProductBuildVer">
    <vt:lpwstr>2052-12.1.0.16120</vt:lpwstr>
  </property>
</Properties>
</file>