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多肉植物项目规划设计方案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95" w:history="1">
        <w:r>
          <w:rPr>
            <w:rFonts w:ascii="仿宋" w:eastAsia="仿宋" w:hAnsi="仿宋" w:cs="仿宋" w:hint="eastAsia"/>
            <w:lang w:eastAsia="zh-CN"/>
          </w:rPr>
          <w:t>序言</w:t>
        </w:r>
        <w:r>
          <w:tab/>
        </w:r>
        <w:r>
          <w:fldChar w:fldCharType="begin"/>
        </w:r>
        <w:r>
          <w:instrText xml:space="preserve"> PAGEREF _Toc6795 \h </w:instrText>
        </w:r>
        <w:r>
          <w:fldChar w:fldCharType="separate"/>
        </w:r>
        <w:r>
          <w:t>3</w:t>
        </w:r>
        <w:r>
          <w:fldChar w:fldCharType="end"/>
        </w:r>
      </w:hyperlink>
    </w:p>
    <w:p>
      <w:pPr>
        <w:pStyle w:val="TOC1"/>
        <w:tabs>
          <w:tab w:val="right" w:leader="dot" w:pos="8306"/>
        </w:tabs>
      </w:pPr>
      <w:hyperlink w:anchor="_Toc8118" w:history="1">
        <w:r>
          <w:rPr>
            <w:rFonts w:ascii="仿宋" w:eastAsia="仿宋" w:hAnsi="仿宋" w:cs="仿宋" w:hint="eastAsia"/>
            <w:lang w:eastAsia="zh-CN"/>
          </w:rPr>
          <w:t>一、多肉植物项目绩效评估</w:t>
        </w:r>
        <w:r>
          <w:tab/>
        </w:r>
        <w:r>
          <w:fldChar w:fldCharType="begin"/>
        </w:r>
        <w:r>
          <w:instrText xml:space="preserve"> PAGEREF _Toc8118 \h </w:instrText>
        </w:r>
        <w:r>
          <w:fldChar w:fldCharType="separate"/>
        </w:r>
        <w:r>
          <w:t>3</w:t>
        </w:r>
        <w:r>
          <w:fldChar w:fldCharType="end"/>
        </w:r>
      </w:hyperlink>
    </w:p>
    <w:p>
      <w:pPr>
        <w:pStyle w:val="TOC2"/>
        <w:tabs>
          <w:tab w:val="right" w:leader="dot" w:pos="8306"/>
        </w:tabs>
      </w:pPr>
      <w:hyperlink w:anchor="_Toc1416" w:history="1">
        <w:r>
          <w:rPr>
            <w:rFonts w:ascii="仿宋" w:eastAsia="仿宋" w:hAnsi="仿宋" w:cs="仿宋" w:hint="eastAsia"/>
            <w:lang w:eastAsia="zh-CN"/>
          </w:rPr>
          <w:t>(一)、绩效评估指标</w:t>
        </w:r>
        <w:r>
          <w:tab/>
        </w:r>
        <w:r>
          <w:fldChar w:fldCharType="begin"/>
        </w:r>
        <w:r>
          <w:instrText xml:space="preserve"> PAGEREF _Toc1416 \h </w:instrText>
        </w:r>
        <w:r>
          <w:fldChar w:fldCharType="separate"/>
        </w:r>
        <w:r>
          <w:t>3</w:t>
        </w:r>
        <w:r>
          <w:fldChar w:fldCharType="end"/>
        </w:r>
      </w:hyperlink>
    </w:p>
    <w:p>
      <w:pPr>
        <w:pStyle w:val="TOC2"/>
        <w:tabs>
          <w:tab w:val="right" w:leader="dot" w:pos="8306"/>
        </w:tabs>
      </w:pPr>
      <w:hyperlink w:anchor="_Toc4040" w:history="1">
        <w:r>
          <w:rPr>
            <w:rFonts w:ascii="仿宋" w:eastAsia="仿宋" w:hAnsi="仿宋" w:cs="仿宋" w:hint="eastAsia"/>
            <w:lang w:eastAsia="zh-CN"/>
          </w:rPr>
          <w:t>(二)、绩效评估方法</w:t>
        </w:r>
        <w:r>
          <w:tab/>
        </w:r>
        <w:r>
          <w:fldChar w:fldCharType="begin"/>
        </w:r>
        <w:r>
          <w:instrText xml:space="preserve"> PAGEREF _Toc4040 \h </w:instrText>
        </w:r>
        <w:r>
          <w:fldChar w:fldCharType="separate"/>
        </w:r>
        <w:r>
          <w:t>4</w:t>
        </w:r>
        <w:r>
          <w:fldChar w:fldCharType="end"/>
        </w:r>
      </w:hyperlink>
    </w:p>
    <w:p>
      <w:pPr>
        <w:pStyle w:val="TOC2"/>
        <w:tabs>
          <w:tab w:val="right" w:leader="dot" w:pos="8306"/>
        </w:tabs>
      </w:pPr>
      <w:hyperlink w:anchor="_Toc10964" w:history="1">
        <w:r>
          <w:rPr>
            <w:rFonts w:ascii="仿宋" w:eastAsia="仿宋" w:hAnsi="仿宋" w:cs="仿宋" w:hint="eastAsia"/>
            <w:lang w:eastAsia="zh-CN"/>
          </w:rPr>
          <w:t>(三)、绩效评估周期</w:t>
        </w:r>
        <w:r>
          <w:tab/>
        </w:r>
        <w:r>
          <w:fldChar w:fldCharType="begin"/>
        </w:r>
        <w:r>
          <w:instrText xml:space="preserve"> PAGEREF _Toc10964 \h </w:instrText>
        </w:r>
        <w:r>
          <w:fldChar w:fldCharType="separate"/>
        </w:r>
        <w:r>
          <w:t>5</w:t>
        </w:r>
        <w:r>
          <w:fldChar w:fldCharType="end"/>
        </w:r>
      </w:hyperlink>
    </w:p>
    <w:p>
      <w:pPr>
        <w:pStyle w:val="TOC1"/>
        <w:tabs>
          <w:tab w:val="right" w:leader="dot" w:pos="8306"/>
        </w:tabs>
      </w:pPr>
      <w:hyperlink w:anchor="_Toc9593" w:history="1">
        <w:r>
          <w:rPr>
            <w:rFonts w:ascii="仿宋" w:eastAsia="仿宋" w:hAnsi="仿宋" w:cs="仿宋" w:hint="eastAsia"/>
            <w:lang w:eastAsia="zh-CN"/>
          </w:rPr>
          <w:t>二、多肉植物项目土建工程</w:t>
        </w:r>
        <w:r>
          <w:tab/>
        </w:r>
        <w:r>
          <w:fldChar w:fldCharType="begin"/>
        </w:r>
        <w:r>
          <w:instrText xml:space="preserve"> PAGEREF _Toc9593 \h </w:instrText>
        </w:r>
        <w:r>
          <w:fldChar w:fldCharType="separate"/>
        </w:r>
        <w:r>
          <w:t>6</w:t>
        </w:r>
        <w:r>
          <w:fldChar w:fldCharType="end"/>
        </w:r>
      </w:hyperlink>
    </w:p>
    <w:p>
      <w:pPr>
        <w:pStyle w:val="TOC2"/>
        <w:tabs>
          <w:tab w:val="right" w:leader="dot" w:pos="8306"/>
        </w:tabs>
      </w:pPr>
      <w:hyperlink w:anchor="_Toc9882" w:history="1">
        <w:r>
          <w:rPr>
            <w:rFonts w:ascii="仿宋" w:eastAsia="仿宋" w:hAnsi="仿宋" w:cs="仿宋" w:hint="eastAsia"/>
            <w:lang w:eastAsia="zh-CN"/>
          </w:rPr>
          <w:t>(一)、建筑工程设计原则</w:t>
        </w:r>
        <w:r>
          <w:tab/>
        </w:r>
        <w:r>
          <w:fldChar w:fldCharType="begin"/>
        </w:r>
        <w:r>
          <w:instrText xml:space="preserve"> PAGEREF _Toc9882 \h </w:instrText>
        </w:r>
        <w:r>
          <w:fldChar w:fldCharType="separate"/>
        </w:r>
        <w:r>
          <w:t>6</w:t>
        </w:r>
        <w:r>
          <w:fldChar w:fldCharType="end"/>
        </w:r>
      </w:hyperlink>
    </w:p>
    <w:p>
      <w:pPr>
        <w:pStyle w:val="TOC2"/>
        <w:tabs>
          <w:tab w:val="right" w:leader="dot" w:pos="8306"/>
        </w:tabs>
      </w:pPr>
      <w:hyperlink w:anchor="_Toc4789" w:history="1">
        <w:r>
          <w:rPr>
            <w:rFonts w:ascii="仿宋" w:eastAsia="仿宋" w:hAnsi="仿宋" w:cs="仿宋" w:hint="eastAsia"/>
            <w:lang w:eastAsia="zh-CN"/>
          </w:rPr>
          <w:t>(二)、土建工程设计年限及安全等级</w:t>
        </w:r>
        <w:r>
          <w:tab/>
        </w:r>
        <w:r>
          <w:fldChar w:fldCharType="begin"/>
        </w:r>
        <w:r>
          <w:instrText xml:space="preserve"> PAGEREF _Toc4789 \h </w:instrText>
        </w:r>
        <w:r>
          <w:fldChar w:fldCharType="separate"/>
        </w:r>
        <w:r>
          <w:t>7</w:t>
        </w:r>
        <w:r>
          <w:fldChar w:fldCharType="end"/>
        </w:r>
      </w:hyperlink>
    </w:p>
    <w:p>
      <w:pPr>
        <w:pStyle w:val="TOC2"/>
        <w:tabs>
          <w:tab w:val="right" w:leader="dot" w:pos="8306"/>
        </w:tabs>
      </w:pPr>
      <w:hyperlink w:anchor="_Toc30686" w:history="1">
        <w:r>
          <w:rPr>
            <w:rFonts w:ascii="仿宋" w:eastAsia="仿宋" w:hAnsi="仿宋" w:cs="仿宋" w:hint="eastAsia"/>
            <w:lang w:eastAsia="zh-CN"/>
          </w:rPr>
          <w:t>(三)、建筑工程设计总体要求</w:t>
        </w:r>
        <w:r>
          <w:tab/>
        </w:r>
        <w:r>
          <w:fldChar w:fldCharType="begin"/>
        </w:r>
        <w:r>
          <w:instrText xml:space="preserve"> PAGEREF _Toc30686 \h </w:instrText>
        </w:r>
        <w:r>
          <w:fldChar w:fldCharType="separate"/>
        </w:r>
        <w:r>
          <w:t>8</w:t>
        </w:r>
        <w:r>
          <w:fldChar w:fldCharType="end"/>
        </w:r>
      </w:hyperlink>
    </w:p>
    <w:p>
      <w:pPr>
        <w:pStyle w:val="TOC2"/>
        <w:tabs>
          <w:tab w:val="right" w:leader="dot" w:pos="8306"/>
        </w:tabs>
      </w:pPr>
      <w:hyperlink w:anchor="_Toc9259" w:history="1">
        <w:r>
          <w:rPr>
            <w:rFonts w:ascii="仿宋" w:eastAsia="仿宋" w:hAnsi="仿宋" w:cs="仿宋" w:hint="eastAsia"/>
            <w:lang w:eastAsia="zh-CN"/>
          </w:rPr>
          <w:t>(四)、土建工程建设指标</w:t>
        </w:r>
        <w:r>
          <w:tab/>
        </w:r>
        <w:r>
          <w:fldChar w:fldCharType="begin"/>
        </w:r>
        <w:r>
          <w:instrText xml:space="preserve"> PAGEREF _Toc9259 \h </w:instrText>
        </w:r>
        <w:r>
          <w:fldChar w:fldCharType="separate"/>
        </w:r>
        <w:r>
          <w:t>9</w:t>
        </w:r>
        <w:r>
          <w:fldChar w:fldCharType="end"/>
        </w:r>
      </w:hyperlink>
    </w:p>
    <w:p>
      <w:pPr>
        <w:pStyle w:val="TOC1"/>
        <w:tabs>
          <w:tab w:val="right" w:leader="dot" w:pos="8306"/>
        </w:tabs>
      </w:pPr>
      <w:hyperlink w:anchor="_Toc17246" w:history="1">
        <w:r>
          <w:rPr>
            <w:rFonts w:ascii="仿宋" w:eastAsia="仿宋" w:hAnsi="仿宋" w:cs="仿宋" w:hint="eastAsia"/>
            <w:lang w:eastAsia="zh-CN"/>
          </w:rPr>
          <w:t>三、产品规划分析</w:t>
        </w:r>
        <w:r>
          <w:tab/>
        </w:r>
        <w:r>
          <w:fldChar w:fldCharType="begin"/>
        </w:r>
        <w:r>
          <w:instrText xml:space="preserve"> PAGEREF _Toc17246 \h </w:instrText>
        </w:r>
        <w:r>
          <w:fldChar w:fldCharType="separate"/>
        </w:r>
        <w:r>
          <w:t>9</w:t>
        </w:r>
        <w:r>
          <w:fldChar w:fldCharType="end"/>
        </w:r>
      </w:hyperlink>
    </w:p>
    <w:p>
      <w:pPr>
        <w:pStyle w:val="TOC2"/>
        <w:tabs>
          <w:tab w:val="right" w:leader="dot" w:pos="8306"/>
        </w:tabs>
      </w:pPr>
      <w:hyperlink w:anchor="_Toc4900" w:history="1">
        <w:r>
          <w:rPr>
            <w:rFonts w:ascii="仿宋" w:eastAsia="仿宋" w:hAnsi="仿宋" w:cs="仿宋" w:hint="eastAsia"/>
            <w:lang w:eastAsia="zh-CN"/>
          </w:rPr>
          <w:t>(一)、产品规划</w:t>
        </w:r>
        <w:r>
          <w:tab/>
        </w:r>
        <w:r>
          <w:fldChar w:fldCharType="begin"/>
        </w:r>
        <w:r>
          <w:instrText xml:space="preserve"> PAGEREF _Toc4900 \h </w:instrText>
        </w:r>
        <w:r>
          <w:fldChar w:fldCharType="separate"/>
        </w:r>
        <w:r>
          <w:t>9</w:t>
        </w:r>
        <w:r>
          <w:fldChar w:fldCharType="end"/>
        </w:r>
      </w:hyperlink>
    </w:p>
    <w:p>
      <w:pPr>
        <w:pStyle w:val="TOC2"/>
        <w:tabs>
          <w:tab w:val="right" w:leader="dot" w:pos="8306"/>
        </w:tabs>
      </w:pPr>
      <w:hyperlink w:anchor="_Toc3747" w:history="1">
        <w:r>
          <w:rPr>
            <w:rFonts w:ascii="仿宋" w:eastAsia="仿宋" w:hAnsi="仿宋" w:cs="仿宋" w:hint="eastAsia"/>
            <w:lang w:eastAsia="zh-CN"/>
          </w:rPr>
          <w:t>(二)、建设规模</w:t>
        </w:r>
        <w:r>
          <w:tab/>
        </w:r>
        <w:r>
          <w:fldChar w:fldCharType="begin"/>
        </w:r>
        <w:r>
          <w:instrText xml:space="preserve"> PAGEREF _Toc3747 \h </w:instrText>
        </w:r>
        <w:r>
          <w:fldChar w:fldCharType="separate"/>
        </w:r>
        <w:r>
          <w:t>10</w:t>
        </w:r>
        <w:r>
          <w:fldChar w:fldCharType="end"/>
        </w:r>
      </w:hyperlink>
    </w:p>
    <w:p>
      <w:pPr>
        <w:pStyle w:val="TOC1"/>
        <w:tabs>
          <w:tab w:val="right" w:leader="dot" w:pos="8306"/>
        </w:tabs>
      </w:pPr>
      <w:hyperlink w:anchor="_Toc17124" w:history="1">
        <w:r>
          <w:rPr>
            <w:rFonts w:ascii="仿宋" w:eastAsia="仿宋" w:hAnsi="仿宋" w:cs="仿宋" w:hint="eastAsia"/>
            <w:lang w:eastAsia="zh-CN"/>
          </w:rPr>
          <w:t>四、多肉植物项目建设单位说明</w:t>
        </w:r>
        <w:r>
          <w:tab/>
        </w:r>
        <w:r>
          <w:fldChar w:fldCharType="begin"/>
        </w:r>
        <w:r>
          <w:instrText xml:space="preserve"> PAGEREF _Toc17124 \h </w:instrText>
        </w:r>
        <w:r>
          <w:fldChar w:fldCharType="separate"/>
        </w:r>
        <w:r>
          <w:t>11</w:t>
        </w:r>
        <w:r>
          <w:fldChar w:fldCharType="end"/>
        </w:r>
      </w:hyperlink>
    </w:p>
    <w:p>
      <w:pPr>
        <w:pStyle w:val="TOC2"/>
        <w:tabs>
          <w:tab w:val="right" w:leader="dot" w:pos="8306"/>
        </w:tabs>
      </w:pPr>
      <w:hyperlink w:anchor="_Toc15441" w:history="1">
        <w:r>
          <w:rPr>
            <w:rFonts w:ascii="仿宋" w:eastAsia="仿宋" w:hAnsi="仿宋" w:cs="仿宋" w:hint="eastAsia"/>
            <w:lang w:eastAsia="zh-CN"/>
          </w:rPr>
          <w:t>(一)、多肉植物项目承办单位基本情况</w:t>
        </w:r>
        <w:r>
          <w:tab/>
        </w:r>
        <w:r>
          <w:fldChar w:fldCharType="begin"/>
        </w:r>
        <w:r>
          <w:instrText xml:space="preserve"> PAGEREF _Toc15441 \h </w:instrText>
        </w:r>
        <w:r>
          <w:fldChar w:fldCharType="separate"/>
        </w:r>
        <w:r>
          <w:t>11</w:t>
        </w:r>
        <w:r>
          <w:fldChar w:fldCharType="end"/>
        </w:r>
      </w:hyperlink>
    </w:p>
    <w:p>
      <w:pPr>
        <w:pStyle w:val="TOC2"/>
        <w:tabs>
          <w:tab w:val="right" w:leader="dot" w:pos="8306"/>
        </w:tabs>
      </w:pPr>
      <w:hyperlink w:anchor="_Toc11817" w:history="1">
        <w:r>
          <w:rPr>
            <w:rFonts w:ascii="仿宋" w:eastAsia="仿宋" w:hAnsi="仿宋" w:cs="仿宋" w:hint="eastAsia"/>
            <w:lang w:eastAsia="zh-CN"/>
          </w:rPr>
          <w:t>(二)、公司经济效益分析</w:t>
        </w:r>
        <w:r>
          <w:tab/>
        </w:r>
        <w:r>
          <w:fldChar w:fldCharType="begin"/>
        </w:r>
        <w:r>
          <w:instrText xml:space="preserve"> PAGEREF _Toc11817 \h </w:instrText>
        </w:r>
        <w:r>
          <w:fldChar w:fldCharType="separate"/>
        </w:r>
        <w:r>
          <w:t>12</w:t>
        </w:r>
        <w:r>
          <w:fldChar w:fldCharType="end"/>
        </w:r>
      </w:hyperlink>
    </w:p>
    <w:p>
      <w:pPr>
        <w:pStyle w:val="TOC1"/>
        <w:tabs>
          <w:tab w:val="right" w:leader="dot" w:pos="8306"/>
        </w:tabs>
      </w:pPr>
      <w:hyperlink w:anchor="_Toc7222" w:history="1">
        <w:r>
          <w:rPr>
            <w:rFonts w:ascii="仿宋" w:eastAsia="仿宋" w:hAnsi="仿宋" w:cs="仿宋" w:hint="eastAsia"/>
            <w:lang w:eastAsia="zh-CN"/>
          </w:rPr>
          <w:t>五、多肉植物项目危机管理</w:t>
        </w:r>
        <w:r>
          <w:tab/>
        </w:r>
        <w:r>
          <w:fldChar w:fldCharType="begin"/>
        </w:r>
        <w:r>
          <w:instrText xml:space="preserve"> PAGEREF _Toc7222 \h </w:instrText>
        </w:r>
        <w:r>
          <w:fldChar w:fldCharType="separate"/>
        </w:r>
        <w:r>
          <w:t>13</w:t>
        </w:r>
        <w:r>
          <w:fldChar w:fldCharType="end"/>
        </w:r>
      </w:hyperlink>
    </w:p>
    <w:p>
      <w:pPr>
        <w:pStyle w:val="TOC2"/>
        <w:tabs>
          <w:tab w:val="right" w:leader="dot" w:pos="8306"/>
        </w:tabs>
      </w:pPr>
      <w:hyperlink w:anchor="_Toc11650" w:history="1">
        <w:r>
          <w:rPr>
            <w:rFonts w:ascii="仿宋" w:eastAsia="仿宋" w:hAnsi="仿宋" w:cs="仿宋" w:hint="eastAsia"/>
            <w:lang w:eastAsia="zh-CN"/>
          </w:rPr>
          <w:t>(一)、危机预警与识别</w:t>
        </w:r>
        <w:r>
          <w:tab/>
        </w:r>
        <w:r>
          <w:fldChar w:fldCharType="begin"/>
        </w:r>
        <w:r>
          <w:instrText xml:space="preserve"> PAGEREF _Toc11650 \h </w:instrText>
        </w:r>
        <w:r>
          <w:fldChar w:fldCharType="separate"/>
        </w:r>
        <w:r>
          <w:t>13</w:t>
        </w:r>
        <w:r>
          <w:fldChar w:fldCharType="end"/>
        </w:r>
      </w:hyperlink>
    </w:p>
    <w:p>
      <w:pPr>
        <w:pStyle w:val="TOC2"/>
        <w:tabs>
          <w:tab w:val="right" w:leader="dot" w:pos="8306"/>
        </w:tabs>
      </w:pPr>
      <w:hyperlink w:anchor="_Toc13490" w:history="1">
        <w:r>
          <w:rPr>
            <w:rFonts w:ascii="仿宋" w:eastAsia="仿宋" w:hAnsi="仿宋" w:cs="仿宋" w:hint="eastAsia"/>
            <w:lang w:eastAsia="zh-CN"/>
          </w:rPr>
          <w:t>(二)、危机应对与恢复</w:t>
        </w:r>
        <w:r>
          <w:tab/>
        </w:r>
        <w:r>
          <w:fldChar w:fldCharType="begin"/>
        </w:r>
        <w:r>
          <w:instrText xml:space="preserve"> PAGEREF _Toc13490 \h </w:instrText>
        </w:r>
        <w:r>
          <w:fldChar w:fldCharType="separate"/>
        </w:r>
        <w:r>
          <w:t>14</w:t>
        </w:r>
        <w:r>
          <w:fldChar w:fldCharType="end"/>
        </w:r>
      </w:hyperlink>
    </w:p>
    <w:p>
      <w:pPr>
        <w:pStyle w:val="TOC1"/>
        <w:tabs>
          <w:tab w:val="right" w:leader="dot" w:pos="8306"/>
        </w:tabs>
      </w:pPr>
      <w:hyperlink w:anchor="_Toc17819" w:history="1">
        <w:r>
          <w:rPr>
            <w:rFonts w:ascii="仿宋" w:eastAsia="仿宋" w:hAnsi="仿宋" w:cs="仿宋" w:hint="eastAsia"/>
            <w:lang w:eastAsia="zh-CN"/>
          </w:rPr>
          <w:t>六、多肉植物项目文档管理</w:t>
        </w:r>
        <w:r>
          <w:tab/>
        </w:r>
        <w:r>
          <w:fldChar w:fldCharType="begin"/>
        </w:r>
        <w:r>
          <w:instrText xml:space="preserve"> PAGEREF _Toc17819 \h </w:instrText>
        </w:r>
        <w:r>
          <w:fldChar w:fldCharType="separate"/>
        </w:r>
        <w:r>
          <w:t>15</w:t>
        </w:r>
        <w:r>
          <w:fldChar w:fldCharType="end"/>
        </w:r>
      </w:hyperlink>
    </w:p>
    <w:p>
      <w:pPr>
        <w:pStyle w:val="TOC2"/>
        <w:tabs>
          <w:tab w:val="right" w:leader="dot" w:pos="8306"/>
        </w:tabs>
      </w:pPr>
      <w:hyperlink w:anchor="_Toc22626" w:history="1">
        <w:r>
          <w:rPr>
            <w:rFonts w:ascii="仿宋" w:eastAsia="仿宋" w:hAnsi="仿宋" w:cs="仿宋" w:hint="eastAsia"/>
            <w:lang w:eastAsia="zh-CN"/>
          </w:rPr>
          <w:t>(一)、文档编制与审查</w:t>
        </w:r>
        <w:r>
          <w:tab/>
        </w:r>
        <w:r>
          <w:fldChar w:fldCharType="begin"/>
        </w:r>
        <w:r>
          <w:instrText xml:space="preserve"> PAGEREF _Toc22626 \h </w:instrText>
        </w:r>
        <w:r>
          <w:fldChar w:fldCharType="separate"/>
        </w:r>
        <w:r>
          <w:t>15</w:t>
        </w:r>
        <w:r>
          <w:fldChar w:fldCharType="end"/>
        </w:r>
      </w:hyperlink>
    </w:p>
    <w:p>
      <w:pPr>
        <w:pStyle w:val="TOC2"/>
        <w:tabs>
          <w:tab w:val="right" w:leader="dot" w:pos="8306"/>
        </w:tabs>
      </w:pPr>
      <w:hyperlink w:anchor="_Toc25779" w:history="1">
        <w:r>
          <w:rPr>
            <w:rFonts w:ascii="仿宋" w:eastAsia="仿宋" w:hAnsi="仿宋" w:cs="仿宋" w:hint="eastAsia"/>
            <w:lang w:eastAsia="zh-CN"/>
          </w:rPr>
          <w:t>(二)、文档发布与分发</w:t>
        </w:r>
        <w:r>
          <w:tab/>
        </w:r>
        <w:r>
          <w:fldChar w:fldCharType="begin"/>
        </w:r>
        <w:r>
          <w:instrText xml:space="preserve"> PAGEREF _Toc25779 \h </w:instrText>
        </w:r>
        <w:r>
          <w:fldChar w:fldCharType="separate"/>
        </w:r>
        <w:r>
          <w:t>16</w:t>
        </w:r>
        <w:r>
          <w:fldChar w:fldCharType="end"/>
        </w:r>
      </w:hyperlink>
    </w:p>
    <w:p>
      <w:pPr>
        <w:pStyle w:val="TOC2"/>
        <w:tabs>
          <w:tab w:val="right" w:leader="dot" w:pos="8306"/>
        </w:tabs>
      </w:pPr>
      <w:hyperlink w:anchor="_Toc29248" w:history="1">
        <w:r>
          <w:rPr>
            <w:rFonts w:ascii="仿宋" w:eastAsia="仿宋" w:hAnsi="仿宋" w:cs="仿宋" w:hint="eastAsia"/>
            <w:lang w:eastAsia="zh-CN"/>
          </w:rPr>
          <w:t>(三)、文档存档与归档</w:t>
        </w:r>
        <w:r>
          <w:tab/>
        </w:r>
        <w:r>
          <w:fldChar w:fldCharType="begin"/>
        </w:r>
        <w:r>
          <w:instrText xml:space="preserve"> PAGEREF _Toc29248 \h </w:instrText>
        </w:r>
        <w:r>
          <w:fldChar w:fldCharType="separate"/>
        </w:r>
        <w:r>
          <w:t>17</w:t>
        </w:r>
        <w:r>
          <w:fldChar w:fldCharType="end"/>
        </w:r>
      </w:hyperlink>
    </w:p>
    <w:p>
      <w:pPr>
        <w:pStyle w:val="TOC1"/>
        <w:tabs>
          <w:tab w:val="right" w:leader="dot" w:pos="8306"/>
        </w:tabs>
      </w:pPr>
      <w:hyperlink w:anchor="_Toc28873" w:history="1">
        <w:r>
          <w:rPr>
            <w:rFonts w:ascii="仿宋" w:eastAsia="仿宋" w:hAnsi="仿宋" w:cs="仿宋" w:hint="eastAsia"/>
            <w:lang w:eastAsia="zh-CN"/>
          </w:rPr>
          <w:t>七、多肉植物项目创新与研发</w:t>
        </w:r>
        <w:r>
          <w:tab/>
        </w:r>
        <w:r>
          <w:fldChar w:fldCharType="begin"/>
        </w:r>
        <w:r>
          <w:instrText xml:space="preserve"> PAGEREF _Toc28873 \h </w:instrText>
        </w:r>
        <w:r>
          <w:fldChar w:fldCharType="separate"/>
        </w:r>
        <w:r>
          <w:t>19</w:t>
        </w:r>
        <w:r>
          <w:fldChar w:fldCharType="end"/>
        </w:r>
      </w:hyperlink>
    </w:p>
    <w:p>
      <w:pPr>
        <w:pStyle w:val="TOC2"/>
        <w:tabs>
          <w:tab w:val="right" w:leader="dot" w:pos="8306"/>
        </w:tabs>
      </w:pPr>
      <w:hyperlink w:anchor="_Toc910" w:history="1">
        <w:r>
          <w:rPr>
            <w:rFonts w:ascii="仿宋" w:eastAsia="仿宋" w:hAnsi="仿宋" w:cs="仿宋" w:hint="eastAsia"/>
            <w:lang w:eastAsia="zh-CN"/>
          </w:rPr>
          <w:t>(一)、创新策略与方向</w:t>
        </w:r>
        <w:r>
          <w:tab/>
        </w:r>
        <w:r>
          <w:fldChar w:fldCharType="begin"/>
        </w:r>
        <w:r>
          <w:instrText xml:space="preserve"> PAGEREF _Toc910 \h </w:instrText>
        </w:r>
        <w:r>
          <w:fldChar w:fldCharType="separate"/>
        </w:r>
        <w:r>
          <w:t>19</w:t>
        </w:r>
        <w:r>
          <w:fldChar w:fldCharType="end"/>
        </w:r>
      </w:hyperlink>
    </w:p>
    <w:p>
      <w:pPr>
        <w:pStyle w:val="TOC2"/>
        <w:tabs>
          <w:tab w:val="right" w:leader="dot" w:pos="8306"/>
        </w:tabs>
      </w:pPr>
      <w:hyperlink w:anchor="_Toc21584" w:history="1">
        <w:r>
          <w:rPr>
            <w:rFonts w:ascii="仿宋" w:eastAsia="仿宋" w:hAnsi="仿宋" w:cs="仿宋" w:hint="eastAsia"/>
            <w:lang w:eastAsia="zh-CN"/>
          </w:rPr>
          <w:t>(二)、研发规划与投入</w:t>
        </w:r>
        <w:r>
          <w:tab/>
        </w:r>
        <w:r>
          <w:fldChar w:fldCharType="begin"/>
        </w:r>
        <w:r>
          <w:instrText xml:space="preserve"> PAGEREF _Toc21584 \h </w:instrText>
        </w:r>
        <w:r>
          <w:fldChar w:fldCharType="separate"/>
        </w:r>
        <w:r>
          <w:t>20</w:t>
        </w:r>
        <w:r>
          <w:fldChar w:fldCharType="end"/>
        </w:r>
      </w:hyperlink>
    </w:p>
    <w:p>
      <w:pPr>
        <w:pStyle w:val="TOC1"/>
        <w:tabs>
          <w:tab w:val="right" w:leader="dot" w:pos="8306"/>
        </w:tabs>
      </w:pPr>
      <w:hyperlink w:anchor="_Toc27205" w:history="1">
        <w:r>
          <w:rPr>
            <w:rFonts w:ascii="仿宋" w:eastAsia="仿宋" w:hAnsi="仿宋" w:cs="仿宋" w:hint="eastAsia"/>
            <w:lang w:eastAsia="zh-CN"/>
          </w:rPr>
          <w:t>八、多肉植物项目人力资源管理</w:t>
        </w:r>
        <w:r>
          <w:tab/>
        </w:r>
        <w:r>
          <w:fldChar w:fldCharType="begin"/>
        </w:r>
        <w:r>
          <w:instrText xml:space="preserve"> PAGEREF _Toc27205 \h </w:instrText>
        </w:r>
        <w:r>
          <w:fldChar w:fldCharType="separate"/>
        </w:r>
        <w:r>
          <w:t>22</w:t>
        </w:r>
        <w:r>
          <w:fldChar w:fldCharType="end"/>
        </w:r>
      </w:hyperlink>
    </w:p>
    <w:p>
      <w:pPr>
        <w:pStyle w:val="TOC2"/>
        <w:tabs>
          <w:tab w:val="right" w:leader="dot" w:pos="8306"/>
        </w:tabs>
      </w:pPr>
      <w:hyperlink w:anchor="_Toc25961" w:history="1">
        <w:r>
          <w:rPr>
            <w:rFonts w:ascii="仿宋" w:eastAsia="仿宋" w:hAnsi="仿宋" w:cs="仿宋" w:hint="eastAsia"/>
            <w:lang w:eastAsia="zh-CN"/>
          </w:rPr>
          <w:t>(一)、建立健全的预算管理制度</w:t>
        </w:r>
        <w:r>
          <w:tab/>
        </w:r>
        <w:r>
          <w:fldChar w:fldCharType="begin"/>
        </w:r>
        <w:r>
          <w:instrText xml:space="preserve"> PAGEREF _Toc25961 \h </w:instrText>
        </w:r>
        <w:r>
          <w:fldChar w:fldCharType="separate"/>
        </w:r>
        <w:r>
          <w:t>22</w:t>
        </w:r>
        <w:r>
          <w:fldChar w:fldCharType="end"/>
        </w:r>
      </w:hyperlink>
    </w:p>
    <w:p>
      <w:pPr>
        <w:pStyle w:val="TOC2"/>
        <w:tabs>
          <w:tab w:val="right" w:leader="dot" w:pos="8306"/>
        </w:tabs>
      </w:pPr>
      <w:hyperlink w:anchor="_Toc31716" w:history="1">
        <w:r>
          <w:rPr>
            <w:rFonts w:ascii="仿宋" w:eastAsia="仿宋" w:hAnsi="仿宋" w:cs="仿宋" w:hint="eastAsia"/>
            <w:lang w:eastAsia="zh-CN"/>
          </w:rPr>
          <w:t>(二)、加强资金流动监控</w:t>
        </w:r>
        <w:r>
          <w:tab/>
        </w:r>
        <w:r>
          <w:fldChar w:fldCharType="begin"/>
        </w:r>
        <w:r>
          <w:instrText xml:space="preserve"> PAGEREF _Toc31716 \h </w:instrText>
        </w:r>
        <w:r>
          <w:fldChar w:fldCharType="separate"/>
        </w:r>
        <w:r>
          <w:t>23</w:t>
        </w:r>
        <w:r>
          <w:fldChar w:fldCharType="end"/>
        </w:r>
      </w:hyperlink>
    </w:p>
    <w:p>
      <w:pPr>
        <w:pStyle w:val="TOC2"/>
        <w:tabs>
          <w:tab w:val="right" w:leader="dot" w:pos="8306"/>
        </w:tabs>
      </w:pPr>
      <w:hyperlink w:anchor="_Toc9197" w:history="1">
        <w:r>
          <w:rPr>
            <w:rFonts w:ascii="仿宋" w:eastAsia="仿宋" w:hAnsi="仿宋" w:cs="仿宋" w:hint="eastAsia"/>
            <w:lang w:eastAsia="zh-CN"/>
          </w:rPr>
          <w:t>(三)、制定完善的风险控制机制</w:t>
        </w:r>
        <w:r>
          <w:tab/>
        </w:r>
        <w:r>
          <w:fldChar w:fldCharType="begin"/>
        </w:r>
        <w:r>
          <w:instrText xml:space="preserve"> PAGEREF _Toc9197 \h </w:instrText>
        </w:r>
        <w:r>
          <w:fldChar w:fldCharType="separate"/>
        </w:r>
        <w:r>
          <w:t>24</w:t>
        </w:r>
        <w:r>
          <w:fldChar w:fldCharType="end"/>
        </w:r>
      </w:hyperlink>
    </w:p>
    <w:p>
      <w:pPr>
        <w:pStyle w:val="TOC2"/>
        <w:tabs>
          <w:tab w:val="right" w:leader="dot" w:pos="8306"/>
        </w:tabs>
      </w:pPr>
      <w:hyperlink w:anchor="_Toc8147" w:history="1">
        <w:r>
          <w:rPr>
            <w:rFonts w:ascii="仿宋" w:eastAsia="仿宋" w:hAnsi="仿宋" w:cs="仿宋" w:hint="eastAsia"/>
            <w:lang w:eastAsia="zh-CN"/>
          </w:rPr>
          <w:t>(四)、优化成本管理</w:t>
        </w:r>
        <w:r>
          <w:tab/>
        </w:r>
        <w:r>
          <w:fldChar w:fldCharType="begin"/>
        </w:r>
        <w:r>
          <w:instrText xml:space="preserve"> PAGEREF _Toc8147 \h </w:instrText>
        </w:r>
        <w:r>
          <w:fldChar w:fldCharType="separate"/>
        </w:r>
        <w:r>
          <w:t>26</w:t>
        </w:r>
        <w:r>
          <w:fldChar w:fldCharType="end"/>
        </w:r>
      </w:hyperlink>
    </w:p>
    <w:p>
      <w:pPr>
        <w:pStyle w:val="TOC1"/>
        <w:tabs>
          <w:tab w:val="right" w:leader="dot" w:pos="8306"/>
        </w:tabs>
      </w:pPr>
      <w:hyperlink w:anchor="_Toc27857" w:history="1">
        <w:r>
          <w:rPr>
            <w:rFonts w:ascii="仿宋" w:eastAsia="仿宋" w:hAnsi="仿宋" w:cs="仿宋" w:hint="eastAsia"/>
            <w:lang w:eastAsia="zh-CN"/>
          </w:rPr>
          <w:t>九、多肉植物项目人力资源培养与发展</w:t>
        </w:r>
        <w:r>
          <w:tab/>
        </w:r>
        <w:r>
          <w:fldChar w:fldCharType="begin"/>
        </w:r>
        <w:r>
          <w:instrText xml:space="preserve"> PAGEREF _Toc27857 \h </w:instrText>
        </w:r>
        <w:r>
          <w:fldChar w:fldCharType="separate"/>
        </w:r>
        <w:r>
          <w:t>27</w:t>
        </w:r>
        <w:r>
          <w:fldChar w:fldCharType="end"/>
        </w:r>
      </w:hyperlink>
    </w:p>
    <w:p>
      <w:pPr>
        <w:pStyle w:val="TOC2"/>
        <w:tabs>
          <w:tab w:val="right" w:leader="dot" w:pos="8306"/>
        </w:tabs>
      </w:pPr>
      <w:hyperlink w:anchor="_Toc11699" w:history="1">
        <w:r>
          <w:rPr>
            <w:rFonts w:ascii="仿宋" w:eastAsia="仿宋" w:hAnsi="仿宋" w:cs="仿宋" w:hint="eastAsia"/>
            <w:lang w:eastAsia="zh-CN"/>
          </w:rPr>
          <w:t>(一)、人才需求与规划</w:t>
        </w:r>
        <w:r>
          <w:tab/>
        </w:r>
        <w:r>
          <w:fldChar w:fldCharType="begin"/>
        </w:r>
        <w:r>
          <w:instrText xml:space="preserve"> PAGEREF _Toc11699 \h </w:instrText>
        </w:r>
        <w:r>
          <w:fldChar w:fldCharType="separate"/>
        </w:r>
        <w:r>
          <w:t>27</w:t>
        </w:r>
        <w:r>
          <w:fldChar w:fldCharType="end"/>
        </w:r>
      </w:hyperlink>
    </w:p>
    <w:p>
      <w:pPr>
        <w:pStyle w:val="TOC2"/>
        <w:tabs>
          <w:tab w:val="right" w:leader="dot" w:pos="8306"/>
        </w:tabs>
      </w:pPr>
      <w:hyperlink w:anchor="_Toc30126" w:history="1">
        <w:r>
          <w:rPr>
            <w:rFonts w:ascii="仿宋" w:eastAsia="仿宋" w:hAnsi="仿宋" w:cs="仿宋" w:hint="eastAsia"/>
            <w:lang w:eastAsia="zh-CN"/>
          </w:rPr>
          <w:t>(二)、培训与发展计划</w:t>
        </w:r>
        <w:r>
          <w:tab/>
        </w:r>
        <w:r>
          <w:fldChar w:fldCharType="begin"/>
        </w:r>
        <w:r>
          <w:instrText xml:space="preserve"> PAGEREF _Toc30126 \h </w:instrText>
        </w:r>
        <w:r>
          <w:fldChar w:fldCharType="separate"/>
        </w:r>
        <w:r>
          <w:t>28</w:t>
        </w:r>
        <w:r>
          <w:fldChar w:fldCharType="end"/>
        </w:r>
      </w:hyperlink>
    </w:p>
    <w:p>
      <w:pPr>
        <w:pStyle w:val="TOC1"/>
        <w:tabs>
          <w:tab w:val="right" w:leader="dot" w:pos="8306"/>
        </w:tabs>
      </w:pPr>
      <w:hyperlink w:anchor="_Toc14158" w:history="1">
        <w:r>
          <w:rPr>
            <w:rFonts w:ascii="仿宋" w:eastAsia="仿宋" w:hAnsi="仿宋" w:cs="仿宋" w:hint="eastAsia"/>
            <w:lang w:eastAsia="zh-CN"/>
          </w:rPr>
          <w:t>十、多肉植物项目财务管理</w:t>
        </w:r>
        <w:r>
          <w:tab/>
        </w:r>
        <w:r>
          <w:fldChar w:fldCharType="begin"/>
        </w:r>
        <w:r>
          <w:instrText xml:space="preserve"> PAGEREF _Toc14158 \h </w:instrText>
        </w:r>
        <w:r>
          <w:fldChar w:fldCharType="separate"/>
        </w:r>
        <w:r>
          <w:t>28</w:t>
        </w:r>
        <w:r>
          <w:fldChar w:fldCharType="end"/>
        </w:r>
      </w:hyperlink>
    </w:p>
    <w:p>
      <w:pPr>
        <w:pStyle w:val="TOC2"/>
        <w:tabs>
          <w:tab w:val="right" w:leader="dot" w:pos="8306"/>
        </w:tabs>
      </w:pPr>
      <w:hyperlink w:anchor="_Toc14698" w:history="1">
        <w:r>
          <w:rPr>
            <w:rFonts w:ascii="仿宋" w:eastAsia="仿宋" w:hAnsi="仿宋" w:cs="仿宋" w:hint="eastAsia"/>
            <w:lang w:eastAsia="zh-CN"/>
          </w:rPr>
          <w:t>(一)、资金需求大</w:t>
        </w:r>
        <w:r>
          <w:tab/>
        </w:r>
        <w:r>
          <w:fldChar w:fldCharType="begin"/>
        </w:r>
        <w:r>
          <w:instrText xml:space="preserve"> PAGEREF _Toc14698 \h </w:instrText>
        </w:r>
        <w:r>
          <w:fldChar w:fldCharType="separate"/>
        </w:r>
        <w:r>
          <w:t>28</w:t>
        </w:r>
        <w:r>
          <w:fldChar w:fldCharType="end"/>
        </w:r>
      </w:hyperlink>
    </w:p>
    <w:p>
      <w:pPr>
        <w:pStyle w:val="TOC2"/>
        <w:tabs>
          <w:tab w:val="right" w:leader="dot" w:pos="8306"/>
        </w:tabs>
      </w:pPr>
      <w:hyperlink w:anchor="_Toc25361" w:history="1">
        <w:r>
          <w:rPr>
            <w:rFonts w:ascii="仿宋" w:eastAsia="仿宋" w:hAnsi="仿宋" w:cs="仿宋" w:hint="eastAsia"/>
            <w:lang w:eastAsia="zh-CN"/>
          </w:rPr>
          <w:t>(二)、研发周期长</w:t>
        </w:r>
        <w:r>
          <w:tab/>
        </w:r>
        <w:r>
          <w:fldChar w:fldCharType="begin"/>
        </w:r>
        <w:r>
          <w:instrText xml:space="preserve"> PAGEREF _Toc25361 \h </w:instrText>
        </w:r>
        <w:r>
          <w:fldChar w:fldCharType="separate"/>
        </w:r>
        <w:r>
          <w:t>29</w:t>
        </w:r>
        <w:r>
          <w:fldChar w:fldCharType="end"/>
        </w:r>
      </w:hyperlink>
    </w:p>
    <w:p>
      <w:pPr>
        <w:pStyle w:val="TOC2"/>
        <w:tabs>
          <w:tab w:val="right" w:leader="dot" w:pos="8306"/>
        </w:tabs>
      </w:pPr>
      <w:hyperlink w:anchor="_Toc1884" w:history="1">
        <w:r>
          <w:rPr>
            <w:rFonts w:ascii="仿宋" w:eastAsia="仿宋" w:hAnsi="仿宋" w:cs="仿宋" w:hint="eastAsia"/>
            <w:lang w:eastAsia="zh-CN"/>
          </w:rPr>
          <w:t>(三)、市场风险大</w:t>
        </w:r>
        <w:r>
          <w:tab/>
        </w:r>
        <w:r>
          <w:fldChar w:fldCharType="begin"/>
        </w:r>
        <w:r>
          <w:instrText xml:space="preserve"> PAGEREF _Toc1884 \h </w:instrText>
        </w:r>
        <w:r>
          <w:fldChar w:fldCharType="separate"/>
        </w:r>
        <w:r>
          <w:t>30</w:t>
        </w:r>
        <w:r>
          <w:fldChar w:fldCharType="end"/>
        </w:r>
      </w:hyperlink>
    </w:p>
    <w:p>
      <w:pPr>
        <w:pStyle w:val="TOC2"/>
        <w:tabs>
          <w:tab w:val="right" w:leader="dot" w:pos="8306"/>
        </w:tabs>
      </w:pPr>
      <w:hyperlink w:anchor="_Toc25386" w:history="1">
        <w:r>
          <w:rPr>
            <w:rFonts w:ascii="仿宋" w:eastAsia="仿宋" w:hAnsi="仿宋" w:cs="仿宋" w:hint="eastAsia"/>
            <w:lang w:eastAsia="zh-CN"/>
          </w:rPr>
          <w:t>(四)、利润率高</w:t>
        </w:r>
        <w:r>
          <w:tab/>
        </w:r>
        <w:r>
          <w:fldChar w:fldCharType="begin"/>
        </w:r>
        <w:r>
          <w:instrText xml:space="preserve"> PAGEREF _Toc25386 \h </w:instrText>
        </w:r>
        <w:r>
          <w:fldChar w:fldCharType="separate"/>
        </w:r>
        <w:r>
          <w:t>33</w:t>
        </w:r>
        <w:r>
          <w:fldChar w:fldCharType="end"/>
        </w:r>
      </w:hyperlink>
    </w:p>
    <w:p>
      <w:pPr>
        <w:pStyle w:val="TOC1"/>
        <w:tabs>
          <w:tab w:val="right" w:leader="dot" w:pos="8306"/>
        </w:tabs>
      </w:pPr>
      <w:hyperlink w:anchor="_Toc12385" w:history="1">
        <w:r>
          <w:rPr>
            <w:rFonts w:ascii="仿宋" w:eastAsia="仿宋" w:hAnsi="仿宋" w:cs="仿宋" w:hint="eastAsia"/>
            <w:lang w:eastAsia="zh-CN"/>
          </w:rPr>
          <w:t>十一、多肉植物项目风险管理</w:t>
        </w:r>
        <w:r>
          <w:tab/>
        </w:r>
        <w:r>
          <w:fldChar w:fldCharType="begin"/>
        </w:r>
        <w:r>
          <w:instrText xml:space="preserve"> PAGEREF _Toc12385 \h </w:instrText>
        </w:r>
        <w:r>
          <w:fldChar w:fldCharType="separate"/>
        </w:r>
        <w:r>
          <w:t>35</w:t>
        </w:r>
        <w:r>
          <w:fldChar w:fldCharType="end"/>
        </w:r>
      </w:hyperlink>
    </w:p>
    <w:p>
      <w:pPr>
        <w:pStyle w:val="TOC2"/>
        <w:tabs>
          <w:tab w:val="right" w:leader="dot" w:pos="8306"/>
        </w:tabs>
      </w:pPr>
      <w:hyperlink w:anchor="_Toc14020" w:history="1">
        <w:r>
          <w:rPr>
            <w:rFonts w:ascii="仿宋" w:eastAsia="仿宋" w:hAnsi="仿宋" w:cs="仿宋" w:hint="eastAsia"/>
            <w:lang w:eastAsia="zh-CN"/>
          </w:rPr>
          <w:t>(一)、风险识别与评估</w:t>
        </w:r>
        <w:r>
          <w:tab/>
        </w:r>
        <w:r>
          <w:fldChar w:fldCharType="begin"/>
        </w:r>
        <w:r>
          <w:instrText xml:space="preserve"> PAGEREF _Toc14020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63" w:history="1">
        <w:r>
          <w:rPr>
            <w:rFonts w:ascii="仿宋" w:eastAsia="仿宋" w:hAnsi="仿宋" w:cs="仿宋" w:hint="eastAsia"/>
            <w:lang w:eastAsia="zh-CN"/>
          </w:rPr>
          <w:t>(二)、风险应对策略</w:t>
        </w:r>
        <w:r>
          <w:tab/>
        </w:r>
        <w:r>
          <w:fldChar w:fldCharType="begin"/>
        </w:r>
        <w:r>
          <w:instrText xml:space="preserve"> PAGEREF _Toc27063 \h </w:instrText>
        </w:r>
        <w:r>
          <w:fldChar w:fldCharType="separate"/>
        </w:r>
        <w:r>
          <w:t>36</w:t>
        </w:r>
        <w:r>
          <w:fldChar w:fldCharType="end"/>
        </w:r>
      </w:hyperlink>
    </w:p>
    <w:p>
      <w:pPr>
        <w:pStyle w:val="TOC2"/>
        <w:tabs>
          <w:tab w:val="right" w:leader="dot" w:pos="8306"/>
        </w:tabs>
      </w:pPr>
      <w:hyperlink w:anchor="_Toc3574" w:history="1">
        <w:r>
          <w:rPr>
            <w:rFonts w:ascii="仿宋" w:eastAsia="仿宋" w:hAnsi="仿宋" w:cs="仿宋" w:hint="eastAsia"/>
            <w:lang w:eastAsia="zh-CN"/>
          </w:rPr>
          <w:t>(三)、风险监控与控制</w:t>
        </w:r>
        <w:r>
          <w:tab/>
        </w:r>
        <w:r>
          <w:fldChar w:fldCharType="begin"/>
        </w:r>
        <w:r>
          <w:instrText xml:space="preserve"> PAGEREF _Toc3574 \h </w:instrText>
        </w:r>
        <w:r>
          <w:fldChar w:fldCharType="separate"/>
        </w:r>
        <w:r>
          <w:t>38</w:t>
        </w:r>
        <w:r>
          <w:fldChar w:fldCharType="end"/>
        </w:r>
      </w:hyperlink>
    </w:p>
    <w:p>
      <w:pPr>
        <w:pStyle w:val="TOC1"/>
        <w:tabs>
          <w:tab w:val="right" w:leader="dot" w:pos="8306"/>
        </w:tabs>
      </w:pPr>
      <w:hyperlink w:anchor="_Toc31647" w:history="1">
        <w:r>
          <w:rPr>
            <w:rFonts w:ascii="仿宋" w:eastAsia="仿宋" w:hAnsi="仿宋" w:cs="仿宋" w:hint="eastAsia"/>
            <w:lang w:eastAsia="zh-CN"/>
          </w:rPr>
          <w:t>十二、多肉植物项目环境影响分析</w:t>
        </w:r>
        <w:r>
          <w:tab/>
        </w:r>
        <w:r>
          <w:fldChar w:fldCharType="begin"/>
        </w:r>
        <w:r>
          <w:instrText xml:space="preserve"> PAGEREF _Toc31647 \h </w:instrText>
        </w:r>
        <w:r>
          <w:fldChar w:fldCharType="separate"/>
        </w:r>
        <w:r>
          <w:t>39</w:t>
        </w:r>
        <w:r>
          <w:fldChar w:fldCharType="end"/>
        </w:r>
      </w:hyperlink>
    </w:p>
    <w:p>
      <w:pPr>
        <w:pStyle w:val="TOC2"/>
        <w:tabs>
          <w:tab w:val="right" w:leader="dot" w:pos="8306"/>
        </w:tabs>
      </w:pPr>
      <w:hyperlink w:anchor="_Toc11875" w:history="1">
        <w:r>
          <w:rPr>
            <w:rFonts w:ascii="仿宋" w:eastAsia="仿宋" w:hAnsi="仿宋" w:cs="仿宋" w:hint="eastAsia"/>
            <w:lang w:eastAsia="zh-CN"/>
          </w:rPr>
          <w:t>(一)、建设区域环境质量现状</w:t>
        </w:r>
        <w:r>
          <w:tab/>
        </w:r>
        <w:r>
          <w:fldChar w:fldCharType="begin"/>
        </w:r>
        <w:r>
          <w:instrText xml:space="preserve"> PAGEREF _Toc11875 \h </w:instrText>
        </w:r>
        <w:r>
          <w:fldChar w:fldCharType="separate"/>
        </w:r>
        <w:r>
          <w:t>39</w:t>
        </w:r>
        <w:r>
          <w:fldChar w:fldCharType="end"/>
        </w:r>
      </w:hyperlink>
    </w:p>
    <w:p>
      <w:pPr>
        <w:pStyle w:val="TOC2"/>
        <w:tabs>
          <w:tab w:val="right" w:leader="dot" w:pos="8306"/>
        </w:tabs>
      </w:pPr>
      <w:hyperlink w:anchor="_Toc16910" w:history="1">
        <w:r>
          <w:rPr>
            <w:rFonts w:ascii="仿宋" w:eastAsia="仿宋" w:hAnsi="仿宋" w:cs="仿宋" w:hint="eastAsia"/>
            <w:lang w:eastAsia="zh-CN"/>
          </w:rPr>
          <w:t>(二)、建设期环境保护</w:t>
        </w:r>
        <w:r>
          <w:tab/>
        </w:r>
        <w:r>
          <w:fldChar w:fldCharType="begin"/>
        </w:r>
        <w:r>
          <w:instrText xml:space="preserve"> PAGEREF _Toc16910 \h </w:instrText>
        </w:r>
        <w:r>
          <w:fldChar w:fldCharType="separate"/>
        </w:r>
        <w:r>
          <w:t>40</w:t>
        </w:r>
        <w:r>
          <w:fldChar w:fldCharType="end"/>
        </w:r>
      </w:hyperlink>
    </w:p>
    <w:p>
      <w:pPr>
        <w:pStyle w:val="TOC2"/>
        <w:tabs>
          <w:tab w:val="right" w:leader="dot" w:pos="8306"/>
        </w:tabs>
      </w:pPr>
      <w:hyperlink w:anchor="_Toc26010" w:history="1">
        <w:r>
          <w:rPr>
            <w:rFonts w:ascii="仿宋" w:eastAsia="仿宋" w:hAnsi="仿宋" w:cs="仿宋" w:hint="eastAsia"/>
            <w:lang w:eastAsia="zh-CN"/>
          </w:rPr>
          <w:t>(三)、运营期环境保护</w:t>
        </w:r>
        <w:r>
          <w:tab/>
        </w:r>
        <w:r>
          <w:fldChar w:fldCharType="begin"/>
        </w:r>
        <w:r>
          <w:instrText xml:space="preserve"> PAGEREF _Toc26010 \h </w:instrText>
        </w:r>
        <w:r>
          <w:fldChar w:fldCharType="separate"/>
        </w:r>
        <w:r>
          <w:t>42</w:t>
        </w:r>
        <w:r>
          <w:fldChar w:fldCharType="end"/>
        </w:r>
      </w:hyperlink>
    </w:p>
    <w:p>
      <w:pPr>
        <w:pStyle w:val="TOC2"/>
        <w:tabs>
          <w:tab w:val="right" w:leader="dot" w:pos="8306"/>
        </w:tabs>
      </w:pPr>
      <w:hyperlink w:anchor="_Toc30716" w:history="1">
        <w:r>
          <w:rPr>
            <w:rFonts w:ascii="仿宋" w:eastAsia="仿宋" w:hAnsi="仿宋" w:cs="仿宋" w:hint="eastAsia"/>
            <w:lang w:eastAsia="zh-CN"/>
          </w:rPr>
          <w:t>(四)、多肉植物项目建设对区域经济的影响</w:t>
        </w:r>
        <w:r>
          <w:tab/>
        </w:r>
        <w:r>
          <w:fldChar w:fldCharType="begin"/>
        </w:r>
        <w:r>
          <w:instrText xml:space="preserve"> PAGEREF _Toc30716 \h </w:instrText>
        </w:r>
        <w:r>
          <w:fldChar w:fldCharType="separate"/>
        </w:r>
        <w:r>
          <w:t>43</w:t>
        </w:r>
        <w:r>
          <w:fldChar w:fldCharType="end"/>
        </w:r>
      </w:hyperlink>
    </w:p>
    <w:p>
      <w:pPr>
        <w:pStyle w:val="TOC2"/>
        <w:tabs>
          <w:tab w:val="right" w:leader="dot" w:pos="8306"/>
        </w:tabs>
      </w:pPr>
      <w:hyperlink w:anchor="_Toc16312" w:history="1">
        <w:r>
          <w:rPr>
            <w:rFonts w:ascii="仿宋" w:eastAsia="仿宋" w:hAnsi="仿宋" w:cs="仿宋" w:hint="eastAsia"/>
            <w:lang w:eastAsia="zh-CN"/>
          </w:rPr>
          <w:t>(五)、废弃物处理</w:t>
        </w:r>
        <w:r>
          <w:tab/>
        </w:r>
        <w:r>
          <w:fldChar w:fldCharType="begin"/>
        </w:r>
        <w:r>
          <w:instrText xml:space="preserve"> PAGEREF _Toc16312 \h </w:instrText>
        </w:r>
        <w:r>
          <w:fldChar w:fldCharType="separate"/>
        </w:r>
        <w:r>
          <w:t>45</w:t>
        </w:r>
        <w:r>
          <w:fldChar w:fldCharType="end"/>
        </w:r>
      </w:hyperlink>
    </w:p>
    <w:p>
      <w:pPr>
        <w:pStyle w:val="TOC2"/>
        <w:tabs>
          <w:tab w:val="right" w:leader="dot" w:pos="8306"/>
        </w:tabs>
      </w:pPr>
      <w:hyperlink w:anchor="_Toc18958" w:history="1">
        <w:r>
          <w:rPr>
            <w:rFonts w:ascii="仿宋" w:eastAsia="仿宋" w:hAnsi="仿宋" w:cs="仿宋" w:hint="eastAsia"/>
            <w:lang w:eastAsia="zh-CN"/>
          </w:rPr>
          <w:t>(六)、特殊环境影响分析</w:t>
        </w:r>
        <w:r>
          <w:tab/>
        </w:r>
        <w:r>
          <w:fldChar w:fldCharType="begin"/>
        </w:r>
        <w:r>
          <w:instrText xml:space="preserve"> PAGEREF _Toc18958 \h </w:instrText>
        </w:r>
        <w:r>
          <w:fldChar w:fldCharType="separate"/>
        </w:r>
        <w:r>
          <w:t>46</w:t>
        </w:r>
        <w:r>
          <w:fldChar w:fldCharType="end"/>
        </w:r>
      </w:hyperlink>
    </w:p>
    <w:p>
      <w:pPr>
        <w:pStyle w:val="TOC2"/>
        <w:tabs>
          <w:tab w:val="right" w:leader="dot" w:pos="8306"/>
        </w:tabs>
      </w:pPr>
      <w:hyperlink w:anchor="_Toc11229" w:history="1">
        <w:r>
          <w:rPr>
            <w:rFonts w:ascii="仿宋" w:eastAsia="仿宋" w:hAnsi="仿宋" w:cs="仿宋" w:hint="eastAsia"/>
            <w:lang w:eastAsia="zh-CN"/>
          </w:rPr>
          <w:t>(七)、清洁生产</w:t>
        </w:r>
        <w:r>
          <w:tab/>
        </w:r>
        <w:r>
          <w:fldChar w:fldCharType="begin"/>
        </w:r>
        <w:r>
          <w:instrText xml:space="preserve"> PAGEREF _Toc11229 \h </w:instrText>
        </w:r>
        <w:r>
          <w:fldChar w:fldCharType="separate"/>
        </w:r>
        <w:r>
          <w:t>47</w:t>
        </w:r>
        <w:r>
          <w:fldChar w:fldCharType="end"/>
        </w:r>
      </w:hyperlink>
    </w:p>
    <w:p>
      <w:pPr>
        <w:pStyle w:val="TOC2"/>
        <w:tabs>
          <w:tab w:val="right" w:leader="dot" w:pos="8306"/>
        </w:tabs>
      </w:pPr>
      <w:hyperlink w:anchor="_Toc21423" w:history="1">
        <w:r>
          <w:rPr>
            <w:rFonts w:ascii="仿宋" w:eastAsia="仿宋" w:hAnsi="仿宋" w:cs="仿宋" w:hint="eastAsia"/>
            <w:lang w:eastAsia="zh-CN"/>
          </w:rPr>
          <w:t>(八)、环境保护综合评价</w:t>
        </w:r>
        <w:r>
          <w:tab/>
        </w:r>
        <w:r>
          <w:fldChar w:fldCharType="begin"/>
        </w:r>
        <w:r>
          <w:instrText xml:space="preserve"> PAGEREF _Toc21423 \h </w:instrText>
        </w:r>
        <w:r>
          <w:fldChar w:fldCharType="separate"/>
        </w:r>
        <w:r>
          <w:t>48</w:t>
        </w:r>
        <w:r>
          <w:fldChar w:fldCharType="end"/>
        </w:r>
      </w:hyperlink>
    </w:p>
    <w:p>
      <w:pPr>
        <w:pStyle w:val="TOC1"/>
        <w:tabs>
          <w:tab w:val="right" w:leader="dot" w:pos="8306"/>
        </w:tabs>
      </w:pPr>
      <w:hyperlink w:anchor="_Toc17769" w:history="1">
        <w:r>
          <w:rPr>
            <w:rFonts w:ascii="仿宋" w:eastAsia="仿宋" w:hAnsi="仿宋" w:cs="仿宋" w:hint="eastAsia"/>
            <w:lang w:eastAsia="zh-CN"/>
          </w:rPr>
          <w:t>十三、多肉植物项目实施时间节点</w:t>
        </w:r>
        <w:r>
          <w:tab/>
        </w:r>
        <w:r>
          <w:fldChar w:fldCharType="begin"/>
        </w:r>
        <w:r>
          <w:instrText xml:space="preserve"> PAGEREF _Toc17769 \h </w:instrText>
        </w:r>
        <w:r>
          <w:fldChar w:fldCharType="separate"/>
        </w:r>
        <w:r>
          <w:t>50</w:t>
        </w:r>
        <w:r>
          <w:fldChar w:fldCharType="end"/>
        </w:r>
      </w:hyperlink>
    </w:p>
    <w:p>
      <w:pPr>
        <w:pStyle w:val="TOC2"/>
        <w:tabs>
          <w:tab w:val="right" w:leader="dot" w:pos="8306"/>
        </w:tabs>
      </w:pPr>
      <w:hyperlink w:anchor="_Toc472" w:history="1">
        <w:r>
          <w:rPr>
            <w:rFonts w:ascii="仿宋" w:eastAsia="仿宋" w:hAnsi="仿宋" w:cs="仿宋" w:hint="eastAsia"/>
            <w:lang w:eastAsia="zh-CN"/>
          </w:rPr>
          <w:t>(一)、多肉植物项目启动阶段时间节点</w:t>
        </w:r>
        <w:r>
          <w:tab/>
        </w:r>
        <w:r>
          <w:fldChar w:fldCharType="begin"/>
        </w:r>
        <w:r>
          <w:instrText xml:space="preserve"> PAGEREF _Toc472 \h </w:instrText>
        </w:r>
        <w:r>
          <w:fldChar w:fldCharType="separate"/>
        </w:r>
        <w:r>
          <w:t>50</w:t>
        </w:r>
        <w:r>
          <w:fldChar w:fldCharType="end"/>
        </w:r>
      </w:hyperlink>
    </w:p>
    <w:p>
      <w:pPr>
        <w:pStyle w:val="TOC2"/>
        <w:tabs>
          <w:tab w:val="right" w:leader="dot" w:pos="8306"/>
        </w:tabs>
      </w:pPr>
      <w:hyperlink w:anchor="_Toc28714" w:history="1">
        <w:r>
          <w:rPr>
            <w:rFonts w:ascii="仿宋" w:eastAsia="仿宋" w:hAnsi="仿宋" w:cs="仿宋" w:hint="eastAsia"/>
            <w:lang w:eastAsia="zh-CN"/>
          </w:rPr>
          <w:t>(二)、多肉植物项目执行阶段时间节点</w:t>
        </w:r>
        <w:r>
          <w:tab/>
        </w:r>
        <w:r>
          <w:fldChar w:fldCharType="begin"/>
        </w:r>
        <w:r>
          <w:instrText xml:space="preserve"> PAGEREF _Toc28714 \h </w:instrText>
        </w:r>
        <w:r>
          <w:fldChar w:fldCharType="separate"/>
        </w:r>
        <w:r>
          <w:t>51</w:t>
        </w:r>
        <w:r>
          <w:fldChar w:fldCharType="end"/>
        </w:r>
      </w:hyperlink>
    </w:p>
    <w:p>
      <w:pPr>
        <w:pStyle w:val="TOC2"/>
        <w:tabs>
          <w:tab w:val="right" w:leader="dot" w:pos="8306"/>
        </w:tabs>
      </w:pPr>
      <w:hyperlink w:anchor="_Toc28937" w:history="1">
        <w:r>
          <w:rPr>
            <w:rFonts w:ascii="仿宋" w:eastAsia="仿宋" w:hAnsi="仿宋" w:cs="仿宋" w:hint="eastAsia"/>
            <w:lang w:eastAsia="zh-CN"/>
          </w:rPr>
          <w:t>(三)、多肉植物项目完成阶段时间节点</w:t>
        </w:r>
        <w:r>
          <w:tab/>
        </w:r>
        <w:r>
          <w:fldChar w:fldCharType="begin"/>
        </w:r>
        <w:r>
          <w:instrText xml:space="preserve"> PAGEREF _Toc28937 \h </w:instrText>
        </w:r>
        <w:r>
          <w:fldChar w:fldCharType="separate"/>
        </w:r>
        <w:r>
          <w:t>52</w:t>
        </w:r>
        <w:r>
          <w:fldChar w:fldCharType="end"/>
        </w:r>
      </w:hyperlink>
    </w:p>
    <w:p>
      <w:pPr>
        <w:pStyle w:val="TOC1"/>
        <w:tabs>
          <w:tab w:val="right" w:leader="dot" w:pos="8306"/>
        </w:tabs>
      </w:pPr>
      <w:hyperlink w:anchor="_Toc9943" w:history="1">
        <w:r>
          <w:rPr>
            <w:rFonts w:ascii="仿宋" w:eastAsia="仿宋" w:hAnsi="仿宋" w:cs="仿宋" w:hint="eastAsia"/>
            <w:lang w:eastAsia="zh-CN"/>
          </w:rPr>
          <w:t>十四、多肉植物项目实施保障措施</w:t>
        </w:r>
        <w:r>
          <w:tab/>
        </w:r>
        <w:r>
          <w:fldChar w:fldCharType="begin"/>
        </w:r>
        <w:r>
          <w:instrText xml:space="preserve"> PAGEREF _Toc9943 \h </w:instrText>
        </w:r>
        <w:r>
          <w:fldChar w:fldCharType="separate"/>
        </w:r>
        <w:r>
          <w:t>53</w:t>
        </w:r>
        <w:r>
          <w:fldChar w:fldCharType="end"/>
        </w:r>
      </w:hyperlink>
    </w:p>
    <w:p>
      <w:pPr>
        <w:pStyle w:val="TOC2"/>
        <w:tabs>
          <w:tab w:val="right" w:leader="dot" w:pos="8306"/>
        </w:tabs>
      </w:pPr>
      <w:hyperlink w:anchor="_Toc18518" w:history="1">
        <w:r>
          <w:rPr>
            <w:rFonts w:ascii="仿宋" w:eastAsia="仿宋" w:hAnsi="仿宋" w:cs="仿宋" w:hint="eastAsia"/>
            <w:lang w:eastAsia="zh-CN"/>
          </w:rPr>
          <w:t>(一)、多肉植物项目实施保障机制</w:t>
        </w:r>
        <w:r>
          <w:tab/>
        </w:r>
        <w:r>
          <w:fldChar w:fldCharType="begin"/>
        </w:r>
        <w:r>
          <w:instrText xml:space="preserve"> PAGEREF _Toc18518 \h </w:instrText>
        </w:r>
        <w:r>
          <w:fldChar w:fldCharType="separate"/>
        </w:r>
        <w:r>
          <w:t>53</w:t>
        </w:r>
        <w:r>
          <w:fldChar w:fldCharType="end"/>
        </w:r>
      </w:hyperlink>
    </w:p>
    <w:p>
      <w:pPr>
        <w:pStyle w:val="TOC2"/>
        <w:tabs>
          <w:tab w:val="right" w:leader="dot" w:pos="8306"/>
        </w:tabs>
      </w:pPr>
      <w:hyperlink w:anchor="_Toc5779" w:history="1">
        <w:r>
          <w:rPr>
            <w:rFonts w:ascii="仿宋" w:eastAsia="仿宋" w:hAnsi="仿宋" w:cs="仿宋" w:hint="eastAsia"/>
            <w:lang w:eastAsia="zh-CN"/>
          </w:rPr>
          <w:t>(二)、多肉植物项目法律合规要求</w:t>
        </w:r>
        <w:r>
          <w:tab/>
        </w:r>
        <w:r>
          <w:fldChar w:fldCharType="begin"/>
        </w:r>
        <w:r>
          <w:instrText xml:space="preserve"> PAGEREF _Toc5779 \h </w:instrText>
        </w:r>
        <w:r>
          <w:fldChar w:fldCharType="separate"/>
        </w:r>
        <w:r>
          <w:t>56</w:t>
        </w:r>
        <w:r>
          <w:fldChar w:fldCharType="end"/>
        </w:r>
      </w:hyperlink>
    </w:p>
    <w:p>
      <w:pPr>
        <w:pStyle w:val="TOC2"/>
        <w:tabs>
          <w:tab w:val="right" w:leader="dot" w:pos="8306"/>
        </w:tabs>
      </w:pPr>
      <w:hyperlink w:anchor="_Toc24932" w:history="1">
        <w:r>
          <w:rPr>
            <w:rFonts w:ascii="仿宋" w:eastAsia="仿宋" w:hAnsi="仿宋" w:cs="仿宋" w:hint="eastAsia"/>
            <w:lang w:eastAsia="zh-CN"/>
          </w:rPr>
          <w:t>(三)、多肉植物项目合同管理与法律事务</w:t>
        </w:r>
        <w:r>
          <w:tab/>
        </w:r>
        <w:r>
          <w:fldChar w:fldCharType="begin"/>
        </w:r>
        <w:r>
          <w:instrText xml:space="preserve"> PAGEREF _Toc24932 \h </w:instrText>
        </w:r>
        <w:r>
          <w:fldChar w:fldCharType="separate"/>
        </w:r>
        <w:r>
          <w:t>60</w:t>
        </w:r>
        <w:r>
          <w:fldChar w:fldCharType="end"/>
        </w:r>
      </w:hyperlink>
    </w:p>
    <w:p>
      <w:pPr>
        <w:pStyle w:val="TOC2"/>
        <w:tabs>
          <w:tab w:val="right" w:leader="dot" w:pos="8306"/>
        </w:tabs>
      </w:pPr>
      <w:hyperlink w:anchor="_Toc14151" w:history="1">
        <w:r>
          <w:rPr>
            <w:rFonts w:ascii="仿宋" w:eastAsia="仿宋" w:hAnsi="仿宋" w:cs="仿宋" w:hint="eastAsia"/>
            <w:lang w:eastAsia="zh-CN"/>
          </w:rPr>
          <w:t>(四)、多肉植物项目知识产权保护策略</w:t>
        </w:r>
        <w:r>
          <w:tab/>
        </w:r>
        <w:r>
          <w:fldChar w:fldCharType="begin"/>
        </w:r>
        <w:r>
          <w:instrText xml:space="preserve"> PAGEREF _Toc14151 \h </w:instrText>
        </w:r>
        <w:r>
          <w:fldChar w:fldCharType="separate"/>
        </w:r>
        <w:r>
          <w:t>67</w:t>
        </w:r>
        <w:r>
          <w:fldChar w:fldCharType="end"/>
        </w:r>
      </w:hyperlink>
    </w:p>
    <w:p>
      <w:pPr>
        <w:pStyle w:val="TOC1"/>
        <w:tabs>
          <w:tab w:val="right" w:leader="dot" w:pos="8306"/>
        </w:tabs>
      </w:pPr>
      <w:hyperlink w:anchor="_Toc19918" w:history="1">
        <w:r>
          <w:rPr>
            <w:rFonts w:ascii="仿宋" w:eastAsia="仿宋" w:hAnsi="仿宋" w:cs="仿宋" w:hint="eastAsia"/>
            <w:lang w:eastAsia="zh-CN"/>
          </w:rPr>
          <w:t>十五、质量管理体系</w:t>
        </w:r>
        <w:r>
          <w:tab/>
        </w:r>
        <w:r>
          <w:fldChar w:fldCharType="begin"/>
        </w:r>
        <w:r>
          <w:instrText xml:space="preserve"> PAGEREF _Toc19918 \h </w:instrText>
        </w:r>
        <w:r>
          <w:fldChar w:fldCharType="separate"/>
        </w:r>
        <w:r>
          <w:t>69</w:t>
        </w:r>
        <w:r>
          <w:fldChar w:fldCharType="end"/>
        </w:r>
      </w:hyperlink>
    </w:p>
    <w:p>
      <w:pPr>
        <w:pStyle w:val="TOC2"/>
        <w:tabs>
          <w:tab w:val="right" w:leader="dot" w:pos="8306"/>
        </w:tabs>
      </w:pPr>
      <w:hyperlink w:anchor="_Toc20502" w:history="1">
        <w:r>
          <w:rPr>
            <w:rFonts w:ascii="仿宋" w:eastAsia="仿宋" w:hAnsi="仿宋" w:cs="仿宋" w:hint="eastAsia"/>
            <w:lang w:eastAsia="zh-CN"/>
          </w:rPr>
          <w:t>(一)、质量目标与方针</w:t>
        </w:r>
        <w:r>
          <w:tab/>
        </w:r>
        <w:r>
          <w:fldChar w:fldCharType="begin"/>
        </w:r>
        <w:r>
          <w:instrText xml:space="preserve"> PAGEREF _Toc20502 \h </w:instrText>
        </w:r>
        <w:r>
          <w:fldChar w:fldCharType="separate"/>
        </w:r>
        <w:r>
          <w:t>69</w:t>
        </w:r>
        <w:r>
          <w:fldChar w:fldCharType="end"/>
        </w:r>
      </w:hyperlink>
    </w:p>
    <w:p>
      <w:pPr>
        <w:pStyle w:val="TOC2"/>
        <w:tabs>
          <w:tab w:val="right" w:leader="dot" w:pos="8306"/>
        </w:tabs>
      </w:pPr>
      <w:hyperlink w:anchor="_Toc3158" w:history="1">
        <w:r>
          <w:rPr>
            <w:rFonts w:ascii="仿宋" w:eastAsia="仿宋" w:hAnsi="仿宋" w:cs="仿宋" w:hint="eastAsia"/>
            <w:lang w:eastAsia="zh-CN"/>
          </w:rPr>
          <w:t>(二)、质量管理责任</w:t>
        </w:r>
        <w:r>
          <w:tab/>
        </w:r>
        <w:r>
          <w:fldChar w:fldCharType="begin"/>
        </w:r>
        <w:r>
          <w:instrText xml:space="preserve"> PAGEREF _Toc3158 \h </w:instrText>
        </w:r>
        <w:r>
          <w:fldChar w:fldCharType="separate"/>
        </w:r>
        <w:r>
          <w:t>70</w:t>
        </w:r>
        <w:r>
          <w:fldChar w:fldCharType="end"/>
        </w:r>
      </w:hyperlink>
    </w:p>
    <w:p>
      <w:pPr>
        <w:pStyle w:val="TOC2"/>
        <w:tabs>
          <w:tab w:val="right" w:leader="dot" w:pos="8306"/>
        </w:tabs>
      </w:pPr>
      <w:hyperlink w:anchor="_Toc4160" w:history="1">
        <w:r>
          <w:rPr>
            <w:rFonts w:ascii="仿宋" w:eastAsia="仿宋" w:hAnsi="仿宋" w:cs="仿宋" w:hint="eastAsia"/>
            <w:lang w:eastAsia="zh-CN"/>
          </w:rPr>
          <w:t>(三)、质量管理体系文件</w:t>
        </w:r>
        <w:r>
          <w:tab/>
        </w:r>
        <w:r>
          <w:fldChar w:fldCharType="begin"/>
        </w:r>
        <w:r>
          <w:instrText xml:space="preserve"> PAGEREF _Toc4160 \h </w:instrText>
        </w:r>
        <w:r>
          <w:fldChar w:fldCharType="separate"/>
        </w:r>
        <w:r>
          <w:t>71</w:t>
        </w:r>
        <w:r>
          <w:fldChar w:fldCharType="end"/>
        </w:r>
      </w:hyperlink>
    </w:p>
    <w:p>
      <w:pPr>
        <w:pStyle w:val="TOC2"/>
        <w:tabs>
          <w:tab w:val="right" w:leader="dot" w:pos="8306"/>
        </w:tabs>
      </w:pPr>
      <w:hyperlink w:anchor="_Toc5303" w:history="1">
        <w:r>
          <w:rPr>
            <w:rFonts w:ascii="仿宋" w:eastAsia="仿宋" w:hAnsi="仿宋" w:cs="仿宋" w:hint="eastAsia"/>
            <w:lang w:eastAsia="zh-CN"/>
          </w:rPr>
          <w:t>(四)、质量培训与教育</w:t>
        </w:r>
        <w:r>
          <w:tab/>
        </w:r>
        <w:r>
          <w:fldChar w:fldCharType="begin"/>
        </w:r>
        <w:r>
          <w:instrText xml:space="preserve"> PAGEREF _Toc5303 \h </w:instrText>
        </w:r>
        <w:r>
          <w:fldChar w:fldCharType="separate"/>
        </w:r>
        <w:r>
          <w:t>74</w:t>
        </w:r>
        <w:r>
          <w:fldChar w:fldCharType="end"/>
        </w:r>
      </w:hyperlink>
    </w:p>
    <w:p>
      <w:pPr>
        <w:pStyle w:val="TOC2"/>
        <w:tabs>
          <w:tab w:val="right" w:leader="dot" w:pos="8306"/>
        </w:tabs>
      </w:pPr>
      <w:hyperlink w:anchor="_Toc26655" w:history="1">
        <w:r>
          <w:rPr>
            <w:rFonts w:ascii="仿宋" w:eastAsia="仿宋" w:hAnsi="仿宋" w:cs="仿宋" w:hint="eastAsia"/>
            <w:lang w:eastAsia="zh-CN"/>
          </w:rPr>
          <w:t>(五)、质量审核与评价</w:t>
        </w:r>
        <w:r>
          <w:tab/>
        </w:r>
        <w:r>
          <w:fldChar w:fldCharType="begin"/>
        </w:r>
        <w:r>
          <w:instrText xml:space="preserve"> PAGEREF _Toc26655 \h </w:instrText>
        </w:r>
        <w:r>
          <w:fldChar w:fldCharType="separate"/>
        </w:r>
        <w:r>
          <w:t>75</w:t>
        </w:r>
        <w:r>
          <w:fldChar w:fldCharType="end"/>
        </w:r>
      </w:hyperlink>
    </w:p>
    <w:p>
      <w:pPr>
        <w:pStyle w:val="TOC2"/>
        <w:tabs>
          <w:tab w:val="right" w:leader="dot" w:pos="8306"/>
        </w:tabs>
      </w:pPr>
      <w:hyperlink w:anchor="_Toc22314" w:history="1">
        <w:r>
          <w:rPr>
            <w:rFonts w:ascii="仿宋" w:eastAsia="仿宋" w:hAnsi="仿宋" w:cs="仿宋" w:hint="eastAsia"/>
            <w:lang w:eastAsia="zh-CN"/>
          </w:rPr>
          <w:t>(六)、不符合与纠正措施</w:t>
        </w:r>
        <w:r>
          <w:tab/>
        </w:r>
        <w:r>
          <w:fldChar w:fldCharType="begin"/>
        </w:r>
        <w:r>
          <w:instrText xml:space="preserve"> PAGEREF _Toc22314 \h </w:instrText>
        </w:r>
        <w:r>
          <w:fldChar w:fldCharType="separate"/>
        </w:r>
        <w:r>
          <w:t>76</w:t>
        </w:r>
        <w:r>
          <w:fldChar w:fldCharType="end"/>
        </w:r>
      </w:hyperlink>
    </w:p>
    <w:p>
      <w:pPr>
        <w:pStyle w:val="TOC1"/>
        <w:tabs>
          <w:tab w:val="right" w:leader="dot" w:pos="8306"/>
        </w:tabs>
      </w:pPr>
      <w:hyperlink w:anchor="_Toc27443" w:history="1">
        <w:r>
          <w:rPr>
            <w:rFonts w:ascii="仿宋" w:eastAsia="仿宋" w:hAnsi="仿宋" w:cs="仿宋" w:hint="eastAsia"/>
            <w:lang w:eastAsia="zh-CN"/>
          </w:rPr>
          <w:t>十六、营销与推广策略</w:t>
        </w:r>
        <w:r>
          <w:tab/>
        </w:r>
        <w:r>
          <w:fldChar w:fldCharType="begin"/>
        </w:r>
        <w:r>
          <w:instrText xml:space="preserve"> PAGEREF _Toc27443 \h </w:instrText>
        </w:r>
        <w:r>
          <w:fldChar w:fldCharType="separate"/>
        </w:r>
        <w:r>
          <w:t>77</w:t>
        </w:r>
        <w:r>
          <w:fldChar w:fldCharType="end"/>
        </w:r>
      </w:hyperlink>
    </w:p>
    <w:p>
      <w:pPr>
        <w:pStyle w:val="TOC2"/>
        <w:tabs>
          <w:tab w:val="right" w:leader="dot" w:pos="8306"/>
        </w:tabs>
      </w:pPr>
      <w:hyperlink w:anchor="_Toc29900" w:history="1">
        <w:r>
          <w:rPr>
            <w:rFonts w:ascii="仿宋" w:eastAsia="仿宋" w:hAnsi="仿宋" w:cs="仿宋" w:hint="eastAsia"/>
            <w:lang w:eastAsia="zh-CN"/>
          </w:rPr>
          <w:t>(一)、产品/服务定位与特点</w:t>
        </w:r>
        <w:r>
          <w:tab/>
        </w:r>
        <w:r>
          <w:fldChar w:fldCharType="begin"/>
        </w:r>
        <w:r>
          <w:instrText xml:space="preserve"> PAGEREF _Toc29900 \h </w:instrText>
        </w:r>
        <w:r>
          <w:fldChar w:fldCharType="separate"/>
        </w:r>
        <w:r>
          <w:t>77</w:t>
        </w:r>
        <w:r>
          <w:fldChar w:fldCharType="end"/>
        </w:r>
      </w:hyperlink>
    </w:p>
    <w:p>
      <w:pPr>
        <w:pStyle w:val="TOC2"/>
        <w:tabs>
          <w:tab w:val="right" w:leader="dot" w:pos="8306"/>
        </w:tabs>
      </w:pPr>
      <w:hyperlink w:anchor="_Toc2895" w:history="1">
        <w:r>
          <w:rPr>
            <w:rFonts w:ascii="仿宋" w:eastAsia="仿宋" w:hAnsi="仿宋" w:cs="仿宋" w:hint="eastAsia"/>
            <w:lang w:eastAsia="zh-CN"/>
          </w:rPr>
          <w:t>(二)、市场定位与竞争分析</w:t>
        </w:r>
        <w:r>
          <w:tab/>
        </w:r>
        <w:r>
          <w:fldChar w:fldCharType="begin"/>
        </w:r>
        <w:r>
          <w:instrText xml:space="preserve"> PAGEREF _Toc2895 \h </w:instrText>
        </w:r>
        <w:r>
          <w:fldChar w:fldCharType="separate"/>
        </w:r>
        <w:r>
          <w:t>78</w:t>
        </w:r>
        <w:r>
          <w:fldChar w:fldCharType="end"/>
        </w:r>
      </w:hyperlink>
    </w:p>
    <w:p>
      <w:pPr>
        <w:pStyle w:val="TOC2"/>
        <w:tabs>
          <w:tab w:val="right" w:leader="dot" w:pos="8306"/>
        </w:tabs>
      </w:pPr>
      <w:hyperlink w:anchor="_Toc24720" w:history="1">
        <w:r>
          <w:rPr>
            <w:rFonts w:ascii="仿宋" w:eastAsia="仿宋" w:hAnsi="仿宋" w:cs="仿宋" w:hint="eastAsia"/>
            <w:lang w:eastAsia="zh-CN"/>
          </w:rPr>
          <w:t>(三)、营销渠道与策略</w:t>
        </w:r>
        <w:r>
          <w:tab/>
        </w:r>
        <w:r>
          <w:fldChar w:fldCharType="begin"/>
        </w:r>
        <w:r>
          <w:instrText xml:space="preserve"> PAGEREF _Toc24720 \h </w:instrText>
        </w:r>
        <w:r>
          <w:fldChar w:fldCharType="separate"/>
        </w:r>
        <w:r>
          <w:t>80</w:t>
        </w:r>
        <w:r>
          <w:fldChar w:fldCharType="end"/>
        </w:r>
      </w:hyperlink>
    </w:p>
    <w:p>
      <w:pPr>
        <w:pStyle w:val="TOC2"/>
        <w:tabs>
          <w:tab w:val="right" w:leader="dot" w:pos="8306"/>
        </w:tabs>
      </w:pPr>
      <w:hyperlink w:anchor="_Toc15970" w:history="1">
        <w:r>
          <w:rPr>
            <w:rFonts w:ascii="仿宋" w:eastAsia="仿宋" w:hAnsi="仿宋" w:cs="仿宋" w:hint="eastAsia"/>
            <w:lang w:eastAsia="zh-CN"/>
          </w:rPr>
          <w:t>(四)、推广与宣传活动</w:t>
        </w:r>
        <w:r>
          <w:tab/>
        </w:r>
        <w:r>
          <w:fldChar w:fldCharType="begin"/>
        </w:r>
        <w:r>
          <w:instrText xml:space="preserve"> PAGEREF _Toc15970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18"/>
      <w:r>
        <w:rPr>
          <w:rFonts w:ascii="仿宋" w:eastAsia="仿宋" w:hAnsi="仿宋" w:cs="仿宋" w:hint="eastAsia"/>
          <w:sz w:val="28"/>
          <w:lang w:eastAsia="zh-CN"/>
        </w:rPr>
        <w:t>一、多肉植物项目绩效评估</w:t>
      </w:r>
      <w:bookmarkEnd w:id="2"/>
    </w:p>
    <w:p>
      <w:pPr>
        <w:pStyle w:val="Heading2"/>
        <w:rPr>
          <w:rFonts w:ascii="仿宋" w:eastAsia="仿宋" w:hAnsi="仿宋" w:cs="仿宋" w:hint="eastAsia"/>
          <w:lang w:eastAsia="zh-CN"/>
        </w:rPr>
      </w:pPr>
      <w:bookmarkStart w:id="3" w:name="_Toc141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中，我们设计了一套全面的绩效评估指标，以确保多肉植物项目的可控和成功交付。这些指标跨足多肉植物项目目标、成本、进度和质量等多个维度，为我们提供了全面洞察多肉植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目标达成率是我们关注的首要指标。我们设定了明确的目标，并通过定期监测和评估，迅速发现并应对潜在的目标偏差。这为多肉植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成本绩效是另一个核心关注点。通过实际成本与预算成本的对比分析，我们深入了解成本差异的原因，及时调整资源分配，保持多肉植物项目在经济效益方面的合理水平。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进度作为关键的绩效指标之一，得到了精心的关注。我们制定了详细的多肉植物项目进度计划，并设立了进度符合度指标，确保实际进度与计划进度保持一致。这使我们能够快速发现和解决潜在的进度问题，保持多肉植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肉植物项目绩效的不可或缺的一环。我们引入了一系列的质量标准和客户满意度指标，以确保多肉植物项目交付的成果在质量上达到或超越预期水平。通过持续监测这些指标，我们努力提升多肉植物项目整体质量水平，为多肉植物项目的成功交付提供有力保障。通过这些科学且全面的绩效评估，我们能够更好地引导多肉植物项目的持续改进，确保多肉植物项目目标的顺利达成。</w:t>
      </w:r>
    </w:p>
    <w:p>
      <w:pPr>
        <w:pStyle w:val="Heading2"/>
        <w:ind w:firstLine="560" w:firstLineChars="200"/>
        <w:rPr>
          <w:rFonts w:ascii="仿宋" w:eastAsia="仿宋" w:hAnsi="仿宋" w:cs="仿宋" w:hint="eastAsia"/>
          <w:sz w:val="28"/>
          <w:lang w:eastAsia="zh-CN"/>
        </w:rPr>
      </w:pPr>
      <w:bookmarkStart w:id="4" w:name="_Toc40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绩效评估是多肉植物项目中的关键环节，为确保多肉植物项目达到预期目标，我们采用了多层次、多维度的绩效评估方法。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肉植物项目的战略目标对齐，确保每个决策和行动都与多肉植物项目整体目标保持一致。团队会定期召开战略对齐会议，审视当前工作与多肉植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肉植物项目进度、质量、成本和风险等方面。这些指标通过数据收集和分析，为多肉植物项目管理团队提供了客观的评估依据。例如，我们通过多肉植物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绩效评估不仅仅停留在多肉植物项目内部，还考虑了多肉植物项目对外部环境的影响。我们定期进行干系人满意度调查，以了解各利益相关方对多肉植物项目的期望和满意度，并及时做出调整。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这种多层次、多角度的绩效评估方法，使得我们能够全面了解多肉植物项目的运行状态，及时做出调整，确保多肉植物项目在不断变化的环境中保持稳健前行。</w:t>
      </w:r>
    </w:p>
    <w:p>
      <w:pPr>
        <w:pStyle w:val="Heading2"/>
        <w:ind w:firstLine="560" w:firstLineChars="200"/>
        <w:rPr>
          <w:rFonts w:ascii="仿宋" w:eastAsia="仿宋" w:hAnsi="仿宋" w:cs="仿宋" w:hint="eastAsia"/>
          <w:sz w:val="28"/>
          <w:lang w:eastAsia="zh-CN"/>
        </w:rPr>
      </w:pPr>
      <w:bookmarkStart w:id="5" w:name="_Toc109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为了确保多肉植物项目的有效管理和不断优化，我们采用了精心设计的绩效评估周期。这个周期旨在实现灵活、实时和全面的评估，以适应多肉植物项目执行中的各种挑战。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肉植物项目的不同需求，分为短期、中期和长期。短期评估关注每个迭代或工作周期，以及时发现和解决当前任务中的问题。中期评估涵盖几个迭代，深入了解整体多肉植物项目的趋势和性能。长期评估则着眼于整个多肉植物项目阶段，确保多肉植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肉植物项目管理工具和协作平台，团队成员能够随时更新和分享多肉植物项目数据。这种实时性的反馈机制使我们能够及时察觉潜在问题，快速调整，保持多肉植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肉植物项目的决策制定密不可分。每个周期的多肉植物项目回顾会议成为集体总结经验、识别问题深层次原因并找到创新解决方案的平台。这种定期的反思与调整机制使多肉植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593"/>
      <w:r>
        <w:rPr>
          <w:rFonts w:ascii="仿宋" w:eastAsia="仿宋" w:hAnsi="仿宋" w:cs="仿宋" w:hint="eastAsia"/>
          <w:sz w:val="28"/>
          <w:lang w:eastAsia="zh-CN"/>
        </w:rPr>
        <w:t>二、多肉植物项目土建工程</w:t>
      </w:r>
      <w:bookmarkEnd w:id="6"/>
    </w:p>
    <w:p>
      <w:pPr>
        <w:pStyle w:val="Heading2"/>
        <w:rPr>
          <w:rFonts w:ascii="仿宋" w:eastAsia="仿宋" w:hAnsi="仿宋" w:cs="仿宋" w:hint="eastAsia"/>
          <w:lang w:eastAsia="zh-CN"/>
        </w:rPr>
      </w:pPr>
      <w:bookmarkStart w:id="7" w:name="_Toc988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在多肉植物项目的建筑工程设计中，我们将秉承一系列重要的设计原则，以确保多肉植物项目建筑在功能、美观、可持续性等方面达到最佳效果。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首要原则是确保建筑的功能性得到最大化的发挥。我们将充分理解多肉植物项目的实际需求，合理布局各个功能区域，保证建筑在满足业务需求的同时，提供高效的工作环境。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在建筑设计中，我们将综合考虑建设和运营成本。通过精细的经济效益分析，确保设计方案在高效利用资源的同时，对多肉植物项目的长期盈利能力有积极的贡献。</w:t>
      </w:r>
    </w:p>
    <w:p>
      <w:pPr>
        <w:pStyle w:val="Heading2"/>
        <w:ind w:firstLine="560" w:firstLineChars="200"/>
        <w:rPr>
          <w:rFonts w:ascii="仿宋" w:eastAsia="仿宋" w:hAnsi="仿宋" w:cs="仿宋" w:hint="eastAsia"/>
          <w:sz w:val="28"/>
          <w:lang w:eastAsia="zh-CN"/>
        </w:rPr>
      </w:pPr>
      <w:bookmarkStart w:id="8" w:name="_Toc478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的土建工程设计中，我们将精准设定设计年限，结合多肉植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肉植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68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肉植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肉植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肉植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25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本期工程多肉植物项目预计总建筑面积XXX平方米，其中：计容建筑面积XXX平方米，计划建筑工程投资XX万元，占多肉植物项目总投资的XX%。</w:t>
      </w:r>
    </w:p>
    <w:p>
      <w:pPr>
        <w:pStyle w:val="Heading1"/>
        <w:ind w:firstLine="560" w:firstLineChars="200"/>
        <w:rPr>
          <w:rFonts w:ascii="仿宋" w:eastAsia="仿宋" w:hAnsi="仿宋" w:cs="仿宋" w:hint="eastAsia"/>
          <w:sz w:val="28"/>
          <w:lang w:eastAsia="zh-CN"/>
        </w:rPr>
      </w:pPr>
      <w:bookmarkStart w:id="11" w:name="_Toc1724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9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多肉植物项目的主要产品是XXXX，预计年产值为XXX万元。这一产品在市场中占据着重要的地位，其广泛的应用范围使得该多肉植物项目的市场前景非常广阔。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肉植物项目的xxx产品作为重要的原材料之一，将在多个领域发挥关键作用。其在建筑、交通、能源等方面的广泛应用将为整个产业链提供强大的支持，形成产业协同效应。多肉植物项目的年产值XXX万XXX万XXX万万元不仅反映了其在市场上的巨大潜力，更预示着它对国民经济的积极贡献。这种关联度高、涉及面广的产业关系，使得该多肉植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74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总征地面积为XXXX平方米，相当于约XX.XX亩，其中净用地面积为XXXX平方米，红线范围内相当于约XX.XX亩。这一用地规模充分考虑了多肉植物项目的建设需求，保障了多肉植物项目在合适的空间内得以充分发展。多肉植物项目规划的总建筑面积为XXXX平方米，其中主体工程建设占XXXX平方米，计容建筑面积达XXXX平方米。预计建筑工程的投资将达到XXXX万元，为多肉植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购置的设备共计XXXX台（套），设备购置费用为XXXX万元。这一设备购置计划充分考虑到多肉植物项目的生产需求和技术要求，确保了多肉植物项目在生产运营中具备先进的技术装备和高效的生产能力。设备的合理配置将为多肉植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计划总投资为XXXX万元，预计年实现营业收入为XXXX万元。这一产能规模的设定旨在确保多肉植物项目能够在投资与回报之间取得平衡，实现长期可持续的发展。多肉植物项目的总投资充分考虑到各个方面的需求，包括用地建设、设备购置等多个环节，以确保多肉植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124"/>
      <w:r>
        <w:rPr>
          <w:rFonts w:ascii="仿宋" w:eastAsia="仿宋" w:hAnsi="仿宋" w:cs="仿宋" w:hint="eastAsia"/>
          <w:sz w:val="28"/>
          <w:lang w:eastAsia="zh-CN"/>
        </w:rPr>
        <w:t>四、多肉植物项目建设单位说明</w:t>
      </w:r>
      <w:bookmarkEnd w:id="14"/>
    </w:p>
    <w:p>
      <w:pPr>
        <w:pStyle w:val="Heading2"/>
        <w:rPr>
          <w:rFonts w:ascii="仿宋" w:eastAsia="仿宋" w:hAnsi="仿宋" w:cs="仿宋" w:hint="eastAsia"/>
          <w:lang w:eastAsia="zh-CN"/>
        </w:rPr>
      </w:pPr>
      <w:bookmarkStart w:id="15" w:name="_Toc15441"/>
      <w:r>
        <w:rPr>
          <w:rFonts w:ascii="仿宋" w:eastAsia="仿宋" w:hAnsi="仿宋" w:cs="仿宋" w:hint="eastAsia"/>
          <w:lang w:eastAsia="zh-CN"/>
        </w:rPr>
        <w:t>(一)、多肉植物项目承办单位基本情况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81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肉植物项目承办单位的XXXX，我们着眼于实现可持续的经济效益。通过技术创新和解决方案的提供，公司预计在多肉植物项目执行期间将获得可观的收入增长。这一收入来源主要包括多肉植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同时，我们注重成本控制和效率提升，以确保多肉植物项目的可持续盈利。透过精细的管理和资源优化，公司期望实现多肉植物项目利润最大化。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肉植物项目实施进行全面的投资评估，包括多肉植物项目启动阶段的资金投入和后续运营成本。通过对多肉植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肉植物项目实施过程中具备足够的资金流动性，公司将进行详尽的现金流分析。这包括资金需求的合理预测、多肉植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222"/>
      <w:r>
        <w:rPr>
          <w:rFonts w:ascii="仿宋" w:eastAsia="仿宋" w:hAnsi="仿宋" w:cs="仿宋" w:hint="eastAsia"/>
          <w:sz w:val="28"/>
          <w:lang w:eastAsia="zh-CN"/>
        </w:rPr>
        <w:t>五、多肉植物项目危机管理</w:t>
      </w:r>
      <w:bookmarkEnd w:id="17"/>
    </w:p>
    <w:p>
      <w:pPr>
        <w:pStyle w:val="Heading2"/>
        <w:rPr>
          <w:rFonts w:ascii="仿宋" w:eastAsia="仿宋" w:hAnsi="仿宋" w:cs="仿宋" w:hint="eastAsia"/>
          <w:lang w:eastAsia="zh-CN"/>
        </w:rPr>
      </w:pPr>
      <w:bookmarkStart w:id="18" w:name="_Toc1165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多肉植物项目危机管理中，危机预警与识别是确保多肉植物项目稳健运行的核心步骤。通过建立全面的监测机制，多肉植物项目团队旨在及时发现和理解潜在的风险和危机因素，以便采取及时的预防和应对措施，确保多肉植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首先，通过深入的风险评估，多肉植物项目团队全面分析了整个多肉植物项目和各个阶段可能存在的威胁。这包括准确评估每个潜在风险的发生概率和可能影响的程度，为后续危机预警提供了有力支持。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肉植物项目团队着重于明确定义多肉植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肉植物项目进展的持续监控，团队能够及时发现潜在问题并作出迅速反应。多肉植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在这一阶段，团队的专业素养和反应速度将发挥至关重要的作用，以确保潜在危机能够在初期得到有效的处理，最大程度地减轻负面影响。通过危机预警与识别，多肉植物项目得以更有序、可控地推进。</w:t>
      </w:r>
    </w:p>
    <w:p>
      <w:pPr>
        <w:pStyle w:val="Heading2"/>
        <w:ind w:firstLine="560" w:firstLineChars="200"/>
        <w:rPr>
          <w:rFonts w:ascii="仿宋" w:eastAsia="仿宋" w:hAnsi="仿宋" w:cs="仿宋" w:hint="eastAsia"/>
          <w:sz w:val="28"/>
          <w:lang w:eastAsia="zh-CN"/>
        </w:rPr>
      </w:pPr>
      <w:bookmarkStart w:id="19" w:name="_Toc1349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在危机发生时，多肉植物项目团队立即行动，成立了应急小组。该小组的任务是迅速制定并实施紧急应对措施，以最小化潜在损失。以下是采取的主要措施：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暂停多肉植物项目进度：为遏制危机蔓延，多肉植物项目暂时停止进行，以便全面评估当前状况。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资源重新分配：重新评估多肉植物项目资源的分配，确保最大限度地减小损失。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实时沟通：与关键利益相关者建立实时沟通机制，向他们传递多肉植物项目危机的实际状况，保障多肉植物项目核心利益。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在紧急应对的同时，多肉植物项目团队强调了团队协作和有效沟通的重要性。以下是团队协作的关键举措：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信息共享机制：建立了信息共享平台，确保团队成员能够及时获取多肉植物项目危机的实时信息。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领导者沟通：多肉植物项目领导者通过定期会议和即时沟通工具，指导团队应对危机，保持团队稳定运行。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随着危机得到初步控制，多肉植物项目团队转向制定恢复计划，以确保多肉植物项目能够从中迅速恢复。主要恢复计划包括：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修复受损的进度计划：重新评估多肉植物项目进度，制定修复计划，确保多肉植物项目尽快回归正常进程。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重新调整资源分配：优化资源分配，确保多肉植物项目在有限资源下高效运转。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风险管理机制加强：对多肉植物项目风险进行全面评估，制定更强化的风险管理策略，以预防未来可能的危机。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7819"/>
      <w:r>
        <w:rPr>
          <w:rFonts w:ascii="仿宋" w:eastAsia="仿宋" w:hAnsi="仿宋" w:cs="仿宋" w:hint="eastAsia"/>
          <w:sz w:val="28"/>
          <w:lang w:eastAsia="zh-CN"/>
        </w:rPr>
        <w:t>六、多肉植物项目文档管理</w:t>
      </w:r>
      <w:bookmarkEnd w:id="20"/>
    </w:p>
    <w:p>
      <w:pPr>
        <w:pStyle w:val="Heading2"/>
        <w:rPr>
          <w:rFonts w:ascii="仿宋" w:eastAsia="仿宋" w:hAnsi="仿宋" w:cs="仿宋" w:hint="eastAsia"/>
          <w:lang w:eastAsia="zh-CN"/>
        </w:rPr>
      </w:pPr>
      <w:bookmarkStart w:id="21" w:name="_Toc2262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多肉植物项目高度重视文档的质量和准确性，以支持多肉植物项目的各项活动和决策。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文档的编制始于多肉植物项目计划的初期，我们制定了详细的文档编制计划，明确了每个文档的内容、格式和编写责任人。在多肉植物项目启动阶段，我们首先编制了多肉植物项目章程，明确定义了多肉植物项目的目标、范围、风险等关键要素。随后，多肉植物项目团队根据计划陆续编制了需求文档、设计文档、测试文档等各类文档，确保多肉植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肉植物项目管理中的重要环节，旨在确保多肉植物项目文档符合质量标准和多肉植物项目需求。在多肉植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除了内部审查，我们还进行了外部审查，邀请多肉植物项目相关利益方和专业领域的专家对文档进行独立审查。这有助于获取更全面、客观的反馈，确保多肉植物项目文档不仅符合内部标准，也满足外部需求。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多肉植物项目在文档编制与审查方面建立了严格的管理机制，通过规范的流程和多维度的审查，确保多肉植物项目文档的质量、准确性和可靠性，为多肉植物项目的顺利推进提供了有力支持。</w:t>
      </w:r>
    </w:p>
    <w:p>
      <w:pPr>
        <w:pStyle w:val="Heading2"/>
        <w:ind w:firstLine="560" w:firstLineChars="200"/>
        <w:rPr>
          <w:rFonts w:ascii="仿宋" w:eastAsia="仿宋" w:hAnsi="仿宋" w:cs="仿宋" w:hint="eastAsia"/>
          <w:sz w:val="28"/>
          <w:lang w:eastAsia="zh-CN"/>
        </w:rPr>
      </w:pPr>
      <w:bookmarkStart w:id="22" w:name="_Toc25779"/>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https://d.book118.com/198126036117006023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多肉植物项目规划设计方案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50B91"/>
    <w:rsid w:val="7A150B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2603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2024-01-04T03:17:00Z</dcterms:created>
  <dcterms:modified xsi:type="dcterms:W3CDTF">2024-01-04T03:17:43Z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9C3893DAC6994B13A8E33546D8BFD0E8_11</vt:lpwstr>
  </property>
  <property fmtid="{D5CDD505-2E9C-101B-9397-08002B2CF9AE}" pid="3" name="KSOProductBuildVer">
    <vt:lpwstr>2052-12.1.0.16120</vt:lpwstr>
  </property>
</Properties>
</file>