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羊肉加工项目规划设计蓝图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727" w:history="1">
        <w:r>
          <w:rPr>
            <w:rFonts w:ascii="仿宋" w:eastAsia="仿宋" w:hAnsi="仿宋" w:cs="仿宋" w:hint="eastAsia"/>
            <w:lang w:eastAsia="zh-CN"/>
          </w:rPr>
          <w:t>概论</w:t>
        </w:r>
        <w:r>
          <w:tab/>
        </w:r>
        <w:r>
          <w:fldChar w:fldCharType="begin"/>
        </w:r>
        <w:r>
          <w:instrText xml:space="preserve"> PAGEREF _Toc3727 \h </w:instrText>
        </w:r>
        <w:r>
          <w:fldChar w:fldCharType="separate"/>
        </w:r>
        <w:r>
          <w:t>3</w:t>
        </w:r>
        <w:r>
          <w:fldChar w:fldCharType="end"/>
        </w:r>
      </w:hyperlink>
    </w:p>
    <w:p>
      <w:pPr>
        <w:pStyle w:val="TOC1"/>
        <w:tabs>
          <w:tab w:val="right" w:leader="dot" w:pos="8306"/>
        </w:tabs>
      </w:pPr>
      <w:hyperlink w:anchor="_Toc4088" w:history="1">
        <w:r>
          <w:rPr>
            <w:rFonts w:ascii="仿宋" w:eastAsia="仿宋" w:hAnsi="仿宋" w:cs="仿宋" w:hint="eastAsia"/>
            <w:lang w:eastAsia="zh-CN"/>
          </w:rPr>
          <w:t>一、羊肉加工项目建设背景及必要性分析</w:t>
        </w:r>
        <w:r>
          <w:tab/>
        </w:r>
        <w:r>
          <w:fldChar w:fldCharType="begin"/>
        </w:r>
        <w:r>
          <w:instrText xml:space="preserve"> PAGEREF _Toc4088 \h </w:instrText>
        </w:r>
        <w:r>
          <w:fldChar w:fldCharType="separate"/>
        </w:r>
        <w:r>
          <w:t>3</w:t>
        </w:r>
        <w:r>
          <w:fldChar w:fldCharType="end"/>
        </w:r>
      </w:hyperlink>
    </w:p>
    <w:p>
      <w:pPr>
        <w:pStyle w:val="TOC2"/>
        <w:tabs>
          <w:tab w:val="right" w:leader="dot" w:pos="8306"/>
        </w:tabs>
      </w:pPr>
      <w:hyperlink w:anchor="_Toc20083" w:history="1">
        <w:r>
          <w:rPr>
            <w:rFonts w:ascii="仿宋" w:eastAsia="仿宋" w:hAnsi="仿宋" w:cs="仿宋" w:hint="eastAsia"/>
            <w:lang w:eastAsia="zh-CN"/>
          </w:rPr>
          <w:t>(一)、羊肉加工项目背景分析</w:t>
        </w:r>
        <w:r>
          <w:tab/>
        </w:r>
        <w:r>
          <w:fldChar w:fldCharType="begin"/>
        </w:r>
        <w:r>
          <w:instrText xml:space="preserve"> PAGEREF _Toc20083 \h </w:instrText>
        </w:r>
        <w:r>
          <w:fldChar w:fldCharType="separate"/>
        </w:r>
        <w:r>
          <w:t>3</w:t>
        </w:r>
        <w:r>
          <w:fldChar w:fldCharType="end"/>
        </w:r>
      </w:hyperlink>
    </w:p>
    <w:p>
      <w:pPr>
        <w:pStyle w:val="TOC2"/>
        <w:tabs>
          <w:tab w:val="right" w:leader="dot" w:pos="8306"/>
        </w:tabs>
      </w:pPr>
      <w:hyperlink w:anchor="_Toc27663" w:history="1">
        <w:r>
          <w:rPr>
            <w:rFonts w:ascii="仿宋" w:eastAsia="仿宋" w:hAnsi="仿宋" w:cs="仿宋" w:hint="eastAsia"/>
            <w:lang w:eastAsia="zh-CN"/>
          </w:rPr>
          <w:t>(二)、羊肉加工项目建设必要性分析</w:t>
        </w:r>
        <w:r>
          <w:tab/>
        </w:r>
        <w:r>
          <w:fldChar w:fldCharType="begin"/>
        </w:r>
        <w:r>
          <w:instrText xml:space="preserve"> PAGEREF _Toc27663 \h </w:instrText>
        </w:r>
        <w:r>
          <w:fldChar w:fldCharType="separate"/>
        </w:r>
        <w:r>
          <w:t>5</w:t>
        </w:r>
        <w:r>
          <w:fldChar w:fldCharType="end"/>
        </w:r>
      </w:hyperlink>
    </w:p>
    <w:p>
      <w:pPr>
        <w:pStyle w:val="TOC1"/>
        <w:tabs>
          <w:tab w:val="right" w:leader="dot" w:pos="8306"/>
        </w:tabs>
      </w:pPr>
      <w:hyperlink w:anchor="_Toc25733" w:history="1">
        <w:r>
          <w:rPr>
            <w:rFonts w:ascii="仿宋" w:eastAsia="仿宋" w:hAnsi="仿宋" w:cs="仿宋" w:hint="eastAsia"/>
            <w:lang w:eastAsia="zh-CN"/>
          </w:rPr>
          <w:t>二、羊肉加工项目文档管理</w:t>
        </w:r>
        <w:r>
          <w:tab/>
        </w:r>
        <w:r>
          <w:fldChar w:fldCharType="begin"/>
        </w:r>
        <w:r>
          <w:instrText xml:space="preserve"> PAGEREF _Toc25733 \h </w:instrText>
        </w:r>
        <w:r>
          <w:fldChar w:fldCharType="separate"/>
        </w:r>
        <w:r>
          <w:t>6</w:t>
        </w:r>
        <w:r>
          <w:fldChar w:fldCharType="end"/>
        </w:r>
      </w:hyperlink>
    </w:p>
    <w:p>
      <w:pPr>
        <w:pStyle w:val="TOC2"/>
        <w:tabs>
          <w:tab w:val="right" w:leader="dot" w:pos="8306"/>
        </w:tabs>
      </w:pPr>
      <w:hyperlink w:anchor="_Toc12785" w:history="1">
        <w:r>
          <w:rPr>
            <w:rFonts w:ascii="仿宋" w:eastAsia="仿宋" w:hAnsi="仿宋" w:cs="仿宋" w:hint="eastAsia"/>
            <w:lang w:eastAsia="zh-CN"/>
          </w:rPr>
          <w:t>(一)、文档编制与审查</w:t>
        </w:r>
        <w:r>
          <w:tab/>
        </w:r>
        <w:r>
          <w:fldChar w:fldCharType="begin"/>
        </w:r>
        <w:r>
          <w:instrText xml:space="preserve"> PAGEREF _Toc12785 \h </w:instrText>
        </w:r>
        <w:r>
          <w:fldChar w:fldCharType="separate"/>
        </w:r>
        <w:r>
          <w:t>6</w:t>
        </w:r>
        <w:r>
          <w:fldChar w:fldCharType="end"/>
        </w:r>
      </w:hyperlink>
    </w:p>
    <w:p>
      <w:pPr>
        <w:pStyle w:val="TOC2"/>
        <w:tabs>
          <w:tab w:val="right" w:leader="dot" w:pos="8306"/>
        </w:tabs>
      </w:pPr>
      <w:hyperlink w:anchor="_Toc25905" w:history="1">
        <w:r>
          <w:rPr>
            <w:rFonts w:ascii="仿宋" w:eastAsia="仿宋" w:hAnsi="仿宋" w:cs="仿宋" w:hint="eastAsia"/>
            <w:lang w:eastAsia="zh-CN"/>
          </w:rPr>
          <w:t>(二)、文档发布与分发</w:t>
        </w:r>
        <w:r>
          <w:tab/>
        </w:r>
        <w:r>
          <w:fldChar w:fldCharType="begin"/>
        </w:r>
        <w:r>
          <w:instrText xml:space="preserve"> PAGEREF _Toc25905 \h </w:instrText>
        </w:r>
        <w:r>
          <w:fldChar w:fldCharType="separate"/>
        </w:r>
        <w:r>
          <w:t>7</w:t>
        </w:r>
        <w:r>
          <w:fldChar w:fldCharType="end"/>
        </w:r>
      </w:hyperlink>
    </w:p>
    <w:p>
      <w:pPr>
        <w:pStyle w:val="TOC2"/>
        <w:tabs>
          <w:tab w:val="right" w:leader="dot" w:pos="8306"/>
        </w:tabs>
      </w:pPr>
      <w:hyperlink w:anchor="_Toc31003" w:history="1">
        <w:r>
          <w:rPr>
            <w:rFonts w:ascii="仿宋" w:eastAsia="仿宋" w:hAnsi="仿宋" w:cs="仿宋" w:hint="eastAsia"/>
            <w:lang w:eastAsia="zh-CN"/>
          </w:rPr>
          <w:t>(三)、文档存档与归档</w:t>
        </w:r>
        <w:r>
          <w:tab/>
        </w:r>
        <w:r>
          <w:fldChar w:fldCharType="begin"/>
        </w:r>
        <w:r>
          <w:instrText xml:space="preserve"> PAGEREF _Toc31003 \h </w:instrText>
        </w:r>
        <w:r>
          <w:fldChar w:fldCharType="separate"/>
        </w:r>
        <w:r>
          <w:t>8</w:t>
        </w:r>
        <w:r>
          <w:fldChar w:fldCharType="end"/>
        </w:r>
      </w:hyperlink>
    </w:p>
    <w:p>
      <w:pPr>
        <w:pStyle w:val="TOC1"/>
        <w:tabs>
          <w:tab w:val="right" w:leader="dot" w:pos="8306"/>
        </w:tabs>
      </w:pPr>
      <w:hyperlink w:anchor="_Toc29650" w:history="1">
        <w:r>
          <w:rPr>
            <w:rFonts w:ascii="仿宋" w:eastAsia="仿宋" w:hAnsi="仿宋" w:cs="仿宋" w:hint="eastAsia"/>
            <w:lang w:eastAsia="zh-CN"/>
          </w:rPr>
          <w:t>三、羊肉加工项目概论</w:t>
        </w:r>
        <w:r>
          <w:tab/>
        </w:r>
        <w:r>
          <w:fldChar w:fldCharType="begin"/>
        </w:r>
        <w:r>
          <w:instrText xml:space="preserve"> PAGEREF _Toc29650 \h </w:instrText>
        </w:r>
        <w:r>
          <w:fldChar w:fldCharType="separate"/>
        </w:r>
        <w:r>
          <w:t>9</w:t>
        </w:r>
        <w:r>
          <w:fldChar w:fldCharType="end"/>
        </w:r>
      </w:hyperlink>
    </w:p>
    <w:p>
      <w:pPr>
        <w:pStyle w:val="TOC2"/>
        <w:tabs>
          <w:tab w:val="right" w:leader="dot" w:pos="8306"/>
        </w:tabs>
      </w:pPr>
      <w:hyperlink w:anchor="_Toc25086" w:history="1">
        <w:r>
          <w:rPr>
            <w:rFonts w:ascii="仿宋" w:eastAsia="仿宋" w:hAnsi="仿宋" w:cs="仿宋" w:hint="eastAsia"/>
            <w:lang w:eastAsia="zh-CN"/>
          </w:rPr>
          <w:t>(一)、羊肉加工项目概况</w:t>
        </w:r>
        <w:r>
          <w:tab/>
        </w:r>
        <w:r>
          <w:fldChar w:fldCharType="begin"/>
        </w:r>
        <w:r>
          <w:instrText xml:space="preserve"> PAGEREF _Toc25086 \h </w:instrText>
        </w:r>
        <w:r>
          <w:fldChar w:fldCharType="separate"/>
        </w:r>
        <w:r>
          <w:t>9</w:t>
        </w:r>
        <w:r>
          <w:fldChar w:fldCharType="end"/>
        </w:r>
      </w:hyperlink>
    </w:p>
    <w:p>
      <w:pPr>
        <w:pStyle w:val="TOC2"/>
        <w:tabs>
          <w:tab w:val="right" w:leader="dot" w:pos="8306"/>
        </w:tabs>
      </w:pPr>
      <w:hyperlink w:anchor="_Toc14194" w:history="1">
        <w:r>
          <w:rPr>
            <w:rFonts w:ascii="仿宋" w:eastAsia="仿宋" w:hAnsi="仿宋" w:cs="仿宋" w:hint="eastAsia"/>
            <w:lang w:eastAsia="zh-CN"/>
          </w:rPr>
          <w:t>(二)、羊肉加工项目目标</w:t>
        </w:r>
        <w:r>
          <w:tab/>
        </w:r>
        <w:r>
          <w:fldChar w:fldCharType="begin"/>
        </w:r>
        <w:r>
          <w:instrText xml:space="preserve"> PAGEREF _Toc14194 \h </w:instrText>
        </w:r>
        <w:r>
          <w:fldChar w:fldCharType="separate"/>
        </w:r>
        <w:r>
          <w:t>12</w:t>
        </w:r>
        <w:r>
          <w:fldChar w:fldCharType="end"/>
        </w:r>
      </w:hyperlink>
    </w:p>
    <w:p>
      <w:pPr>
        <w:pStyle w:val="TOC2"/>
        <w:tabs>
          <w:tab w:val="right" w:leader="dot" w:pos="8306"/>
        </w:tabs>
      </w:pPr>
      <w:hyperlink w:anchor="_Toc26201" w:history="1">
        <w:r>
          <w:rPr>
            <w:rFonts w:ascii="仿宋" w:eastAsia="仿宋" w:hAnsi="仿宋" w:cs="仿宋" w:hint="eastAsia"/>
            <w:lang w:eastAsia="zh-CN"/>
          </w:rPr>
          <w:t>(三)、羊肉加工项目提出的理由</w:t>
        </w:r>
        <w:r>
          <w:tab/>
        </w:r>
        <w:r>
          <w:fldChar w:fldCharType="begin"/>
        </w:r>
        <w:r>
          <w:instrText xml:space="preserve"> PAGEREF _Toc26201 \h </w:instrText>
        </w:r>
        <w:r>
          <w:fldChar w:fldCharType="separate"/>
        </w:r>
        <w:r>
          <w:t>12</w:t>
        </w:r>
        <w:r>
          <w:fldChar w:fldCharType="end"/>
        </w:r>
      </w:hyperlink>
    </w:p>
    <w:p>
      <w:pPr>
        <w:pStyle w:val="TOC2"/>
        <w:tabs>
          <w:tab w:val="right" w:leader="dot" w:pos="8306"/>
        </w:tabs>
      </w:pPr>
      <w:hyperlink w:anchor="_Toc24144" w:history="1">
        <w:r>
          <w:rPr>
            <w:rFonts w:ascii="仿宋" w:eastAsia="仿宋" w:hAnsi="仿宋" w:cs="仿宋" w:hint="eastAsia"/>
            <w:lang w:eastAsia="zh-CN"/>
          </w:rPr>
          <w:t>(四)、羊肉加工项目意义</w:t>
        </w:r>
        <w:r>
          <w:tab/>
        </w:r>
        <w:r>
          <w:fldChar w:fldCharType="begin"/>
        </w:r>
        <w:r>
          <w:instrText xml:space="preserve"> PAGEREF _Toc24144 \h </w:instrText>
        </w:r>
        <w:r>
          <w:fldChar w:fldCharType="separate"/>
        </w:r>
        <w:r>
          <w:t>14</w:t>
        </w:r>
        <w:r>
          <w:fldChar w:fldCharType="end"/>
        </w:r>
      </w:hyperlink>
    </w:p>
    <w:p>
      <w:pPr>
        <w:pStyle w:val="TOC2"/>
        <w:tabs>
          <w:tab w:val="right" w:leader="dot" w:pos="8306"/>
        </w:tabs>
      </w:pPr>
      <w:hyperlink w:anchor="_Toc28955" w:history="1">
        <w:r>
          <w:rPr>
            <w:rFonts w:ascii="仿宋" w:eastAsia="仿宋" w:hAnsi="仿宋" w:cs="仿宋" w:hint="eastAsia"/>
            <w:lang w:eastAsia="zh-CN"/>
          </w:rPr>
          <w:t>(五)、羊肉加工项目背景</w:t>
        </w:r>
        <w:r>
          <w:tab/>
        </w:r>
        <w:r>
          <w:fldChar w:fldCharType="begin"/>
        </w:r>
        <w:r>
          <w:instrText xml:space="preserve"> PAGEREF _Toc28955 \h </w:instrText>
        </w:r>
        <w:r>
          <w:fldChar w:fldCharType="separate"/>
        </w:r>
        <w:r>
          <w:t>15</w:t>
        </w:r>
        <w:r>
          <w:fldChar w:fldCharType="end"/>
        </w:r>
      </w:hyperlink>
    </w:p>
    <w:p>
      <w:pPr>
        <w:pStyle w:val="TOC1"/>
        <w:tabs>
          <w:tab w:val="right" w:leader="dot" w:pos="8306"/>
        </w:tabs>
      </w:pPr>
      <w:hyperlink w:anchor="_Toc28311" w:history="1">
        <w:r>
          <w:rPr>
            <w:rFonts w:ascii="仿宋" w:eastAsia="仿宋" w:hAnsi="仿宋" w:cs="仿宋" w:hint="eastAsia"/>
            <w:lang w:eastAsia="zh-CN"/>
          </w:rPr>
          <w:t>四、市场分析、调研</w:t>
        </w:r>
        <w:r>
          <w:tab/>
        </w:r>
        <w:r>
          <w:fldChar w:fldCharType="begin"/>
        </w:r>
        <w:r>
          <w:instrText xml:space="preserve"> PAGEREF _Toc28311 \h </w:instrText>
        </w:r>
        <w:r>
          <w:fldChar w:fldCharType="separate"/>
        </w:r>
        <w:r>
          <w:t>16</w:t>
        </w:r>
        <w:r>
          <w:fldChar w:fldCharType="end"/>
        </w:r>
      </w:hyperlink>
    </w:p>
    <w:p>
      <w:pPr>
        <w:pStyle w:val="TOC2"/>
        <w:tabs>
          <w:tab w:val="right" w:leader="dot" w:pos="8306"/>
        </w:tabs>
      </w:pPr>
      <w:hyperlink w:anchor="_Toc8891" w:history="1">
        <w:r>
          <w:rPr>
            <w:rFonts w:ascii="仿宋" w:eastAsia="仿宋" w:hAnsi="仿宋" w:cs="仿宋" w:hint="eastAsia"/>
            <w:lang w:eastAsia="zh-CN"/>
          </w:rPr>
          <w:t>(一)、羊肉加工行业分析</w:t>
        </w:r>
        <w:r>
          <w:tab/>
        </w:r>
        <w:r>
          <w:fldChar w:fldCharType="begin"/>
        </w:r>
        <w:r>
          <w:instrText xml:space="preserve"> PAGEREF _Toc8891 \h </w:instrText>
        </w:r>
        <w:r>
          <w:fldChar w:fldCharType="separate"/>
        </w:r>
        <w:r>
          <w:t>16</w:t>
        </w:r>
        <w:r>
          <w:fldChar w:fldCharType="end"/>
        </w:r>
      </w:hyperlink>
    </w:p>
    <w:p>
      <w:pPr>
        <w:pStyle w:val="TOC2"/>
        <w:tabs>
          <w:tab w:val="right" w:leader="dot" w:pos="8306"/>
        </w:tabs>
      </w:pPr>
      <w:hyperlink w:anchor="_Toc22011" w:history="1">
        <w:r>
          <w:rPr>
            <w:rFonts w:ascii="仿宋" w:eastAsia="仿宋" w:hAnsi="仿宋" w:cs="仿宋" w:hint="eastAsia"/>
            <w:lang w:eastAsia="zh-CN"/>
          </w:rPr>
          <w:t>(二)、羊肉加工市场分析预测</w:t>
        </w:r>
        <w:r>
          <w:tab/>
        </w:r>
        <w:r>
          <w:fldChar w:fldCharType="begin"/>
        </w:r>
        <w:r>
          <w:instrText xml:space="preserve"> PAGEREF _Toc22011 \h </w:instrText>
        </w:r>
        <w:r>
          <w:fldChar w:fldCharType="separate"/>
        </w:r>
        <w:r>
          <w:t>16</w:t>
        </w:r>
        <w:r>
          <w:fldChar w:fldCharType="end"/>
        </w:r>
      </w:hyperlink>
    </w:p>
    <w:p>
      <w:pPr>
        <w:pStyle w:val="TOC1"/>
        <w:tabs>
          <w:tab w:val="right" w:leader="dot" w:pos="8306"/>
        </w:tabs>
      </w:pPr>
      <w:hyperlink w:anchor="_Toc3300" w:history="1">
        <w:r>
          <w:rPr>
            <w:rFonts w:ascii="仿宋" w:eastAsia="仿宋" w:hAnsi="仿宋" w:cs="仿宋" w:hint="eastAsia"/>
            <w:lang w:eastAsia="zh-CN"/>
          </w:rPr>
          <w:t>五、羊肉加工项目可持续发展</w:t>
        </w:r>
        <w:r>
          <w:tab/>
        </w:r>
        <w:r>
          <w:fldChar w:fldCharType="begin"/>
        </w:r>
        <w:r>
          <w:instrText xml:space="preserve"> PAGEREF _Toc3300 \h </w:instrText>
        </w:r>
        <w:r>
          <w:fldChar w:fldCharType="separate"/>
        </w:r>
        <w:r>
          <w:t>17</w:t>
        </w:r>
        <w:r>
          <w:fldChar w:fldCharType="end"/>
        </w:r>
      </w:hyperlink>
    </w:p>
    <w:p>
      <w:pPr>
        <w:pStyle w:val="TOC2"/>
        <w:tabs>
          <w:tab w:val="right" w:leader="dot" w:pos="8306"/>
        </w:tabs>
      </w:pPr>
      <w:hyperlink w:anchor="_Toc30487" w:history="1">
        <w:r>
          <w:rPr>
            <w:rFonts w:ascii="仿宋" w:eastAsia="仿宋" w:hAnsi="仿宋" w:cs="仿宋" w:hint="eastAsia"/>
            <w:lang w:eastAsia="zh-CN"/>
          </w:rPr>
          <w:t>(一)、可持续战略与实践</w:t>
        </w:r>
        <w:r>
          <w:tab/>
        </w:r>
        <w:r>
          <w:fldChar w:fldCharType="begin"/>
        </w:r>
        <w:r>
          <w:instrText xml:space="preserve"> PAGEREF _Toc30487 \h </w:instrText>
        </w:r>
        <w:r>
          <w:fldChar w:fldCharType="separate"/>
        </w:r>
        <w:r>
          <w:t>17</w:t>
        </w:r>
        <w:r>
          <w:fldChar w:fldCharType="end"/>
        </w:r>
      </w:hyperlink>
    </w:p>
    <w:p>
      <w:pPr>
        <w:pStyle w:val="TOC2"/>
        <w:tabs>
          <w:tab w:val="right" w:leader="dot" w:pos="8306"/>
        </w:tabs>
      </w:pPr>
      <w:hyperlink w:anchor="_Toc18662" w:history="1">
        <w:r>
          <w:rPr>
            <w:rFonts w:ascii="仿宋" w:eastAsia="仿宋" w:hAnsi="仿宋" w:cs="仿宋" w:hint="eastAsia"/>
            <w:lang w:eastAsia="zh-CN"/>
          </w:rPr>
          <w:t>(二)、环保与社会责任</w:t>
        </w:r>
        <w:r>
          <w:tab/>
        </w:r>
        <w:r>
          <w:fldChar w:fldCharType="begin"/>
        </w:r>
        <w:r>
          <w:instrText xml:space="preserve"> PAGEREF _Toc18662 \h </w:instrText>
        </w:r>
        <w:r>
          <w:fldChar w:fldCharType="separate"/>
        </w:r>
        <w:r>
          <w:t>18</w:t>
        </w:r>
        <w:r>
          <w:fldChar w:fldCharType="end"/>
        </w:r>
      </w:hyperlink>
    </w:p>
    <w:p>
      <w:pPr>
        <w:pStyle w:val="TOC1"/>
        <w:tabs>
          <w:tab w:val="right" w:leader="dot" w:pos="8306"/>
        </w:tabs>
      </w:pPr>
      <w:hyperlink w:anchor="_Toc10931" w:history="1">
        <w:r>
          <w:rPr>
            <w:rFonts w:ascii="仿宋" w:eastAsia="仿宋" w:hAnsi="仿宋" w:cs="仿宋" w:hint="eastAsia"/>
            <w:lang w:eastAsia="zh-CN"/>
          </w:rPr>
          <w:t>六、羊肉加工项目建设单位说明</w:t>
        </w:r>
        <w:r>
          <w:tab/>
        </w:r>
        <w:r>
          <w:fldChar w:fldCharType="begin"/>
        </w:r>
        <w:r>
          <w:instrText xml:space="preserve"> PAGEREF _Toc10931 \h </w:instrText>
        </w:r>
        <w:r>
          <w:fldChar w:fldCharType="separate"/>
        </w:r>
        <w:r>
          <w:t>19</w:t>
        </w:r>
        <w:r>
          <w:fldChar w:fldCharType="end"/>
        </w:r>
      </w:hyperlink>
    </w:p>
    <w:p>
      <w:pPr>
        <w:pStyle w:val="TOC2"/>
        <w:tabs>
          <w:tab w:val="right" w:leader="dot" w:pos="8306"/>
        </w:tabs>
      </w:pPr>
      <w:hyperlink w:anchor="_Toc9805" w:history="1">
        <w:r>
          <w:rPr>
            <w:rFonts w:ascii="仿宋" w:eastAsia="仿宋" w:hAnsi="仿宋" w:cs="仿宋" w:hint="eastAsia"/>
            <w:lang w:eastAsia="zh-CN"/>
          </w:rPr>
          <w:t>(一)、羊肉加工项目承办单位基本情况</w:t>
        </w:r>
        <w:r>
          <w:tab/>
        </w:r>
        <w:r>
          <w:fldChar w:fldCharType="begin"/>
        </w:r>
        <w:r>
          <w:instrText xml:space="preserve"> PAGEREF _Toc9805 \h </w:instrText>
        </w:r>
        <w:r>
          <w:fldChar w:fldCharType="separate"/>
        </w:r>
        <w:r>
          <w:t>19</w:t>
        </w:r>
        <w:r>
          <w:fldChar w:fldCharType="end"/>
        </w:r>
      </w:hyperlink>
    </w:p>
    <w:p>
      <w:pPr>
        <w:pStyle w:val="TOC2"/>
        <w:tabs>
          <w:tab w:val="right" w:leader="dot" w:pos="8306"/>
        </w:tabs>
      </w:pPr>
      <w:hyperlink w:anchor="_Toc7273" w:history="1">
        <w:r>
          <w:rPr>
            <w:rFonts w:ascii="仿宋" w:eastAsia="仿宋" w:hAnsi="仿宋" w:cs="仿宋" w:hint="eastAsia"/>
            <w:lang w:eastAsia="zh-CN"/>
          </w:rPr>
          <w:t>(二)、公司经济效益分析</w:t>
        </w:r>
        <w:r>
          <w:tab/>
        </w:r>
        <w:r>
          <w:fldChar w:fldCharType="begin"/>
        </w:r>
        <w:r>
          <w:instrText xml:space="preserve"> PAGEREF _Toc7273 \h </w:instrText>
        </w:r>
        <w:r>
          <w:fldChar w:fldCharType="separate"/>
        </w:r>
        <w:r>
          <w:t>19</w:t>
        </w:r>
        <w:r>
          <w:fldChar w:fldCharType="end"/>
        </w:r>
      </w:hyperlink>
    </w:p>
    <w:p>
      <w:pPr>
        <w:pStyle w:val="TOC1"/>
        <w:tabs>
          <w:tab w:val="right" w:leader="dot" w:pos="8306"/>
        </w:tabs>
      </w:pPr>
      <w:hyperlink w:anchor="_Toc23433" w:history="1">
        <w:r>
          <w:rPr>
            <w:rFonts w:ascii="仿宋" w:eastAsia="仿宋" w:hAnsi="仿宋" w:cs="仿宋" w:hint="eastAsia"/>
            <w:lang w:eastAsia="zh-CN"/>
          </w:rPr>
          <w:t>七、羊肉加工项目环境影响分析</w:t>
        </w:r>
        <w:r>
          <w:tab/>
        </w:r>
        <w:r>
          <w:fldChar w:fldCharType="begin"/>
        </w:r>
        <w:r>
          <w:instrText xml:space="preserve"> PAGEREF _Toc23433 \h </w:instrText>
        </w:r>
        <w:r>
          <w:fldChar w:fldCharType="separate"/>
        </w:r>
        <w:r>
          <w:t>20</w:t>
        </w:r>
        <w:r>
          <w:fldChar w:fldCharType="end"/>
        </w:r>
      </w:hyperlink>
    </w:p>
    <w:p>
      <w:pPr>
        <w:pStyle w:val="TOC2"/>
        <w:tabs>
          <w:tab w:val="right" w:leader="dot" w:pos="8306"/>
        </w:tabs>
      </w:pPr>
      <w:hyperlink w:anchor="_Toc25918" w:history="1">
        <w:r>
          <w:rPr>
            <w:rFonts w:ascii="仿宋" w:eastAsia="仿宋" w:hAnsi="仿宋" w:cs="仿宋" w:hint="eastAsia"/>
            <w:lang w:eastAsia="zh-CN"/>
          </w:rPr>
          <w:t>(一)、建设区域环境质量现状</w:t>
        </w:r>
        <w:r>
          <w:tab/>
        </w:r>
        <w:r>
          <w:fldChar w:fldCharType="begin"/>
        </w:r>
        <w:r>
          <w:instrText xml:space="preserve"> PAGEREF _Toc25918 \h </w:instrText>
        </w:r>
        <w:r>
          <w:fldChar w:fldCharType="separate"/>
        </w:r>
        <w:r>
          <w:t>20</w:t>
        </w:r>
        <w:r>
          <w:fldChar w:fldCharType="end"/>
        </w:r>
      </w:hyperlink>
    </w:p>
    <w:p>
      <w:pPr>
        <w:pStyle w:val="TOC2"/>
        <w:tabs>
          <w:tab w:val="right" w:leader="dot" w:pos="8306"/>
        </w:tabs>
      </w:pPr>
      <w:hyperlink w:anchor="_Toc12435" w:history="1">
        <w:r>
          <w:rPr>
            <w:rFonts w:ascii="仿宋" w:eastAsia="仿宋" w:hAnsi="仿宋" w:cs="仿宋" w:hint="eastAsia"/>
            <w:lang w:eastAsia="zh-CN"/>
          </w:rPr>
          <w:t>(二)、建设期环境保护</w:t>
        </w:r>
        <w:r>
          <w:tab/>
        </w:r>
        <w:r>
          <w:fldChar w:fldCharType="begin"/>
        </w:r>
        <w:r>
          <w:instrText xml:space="preserve"> PAGEREF _Toc12435 \h </w:instrText>
        </w:r>
        <w:r>
          <w:fldChar w:fldCharType="separate"/>
        </w:r>
        <w:r>
          <w:t>22</w:t>
        </w:r>
        <w:r>
          <w:fldChar w:fldCharType="end"/>
        </w:r>
      </w:hyperlink>
    </w:p>
    <w:p>
      <w:pPr>
        <w:pStyle w:val="TOC2"/>
        <w:tabs>
          <w:tab w:val="right" w:leader="dot" w:pos="8306"/>
        </w:tabs>
      </w:pPr>
      <w:hyperlink w:anchor="_Toc7205" w:history="1">
        <w:r>
          <w:rPr>
            <w:rFonts w:ascii="仿宋" w:eastAsia="仿宋" w:hAnsi="仿宋" w:cs="仿宋" w:hint="eastAsia"/>
            <w:lang w:eastAsia="zh-CN"/>
          </w:rPr>
          <w:t>(三)、运营期环境保护</w:t>
        </w:r>
        <w:r>
          <w:tab/>
        </w:r>
        <w:r>
          <w:fldChar w:fldCharType="begin"/>
        </w:r>
        <w:r>
          <w:instrText xml:space="preserve"> PAGEREF _Toc7205 \h </w:instrText>
        </w:r>
        <w:r>
          <w:fldChar w:fldCharType="separate"/>
        </w:r>
        <w:r>
          <w:t>23</w:t>
        </w:r>
        <w:r>
          <w:fldChar w:fldCharType="end"/>
        </w:r>
      </w:hyperlink>
    </w:p>
    <w:p>
      <w:pPr>
        <w:pStyle w:val="TOC2"/>
        <w:tabs>
          <w:tab w:val="right" w:leader="dot" w:pos="8306"/>
        </w:tabs>
      </w:pPr>
      <w:hyperlink w:anchor="_Toc7149" w:history="1">
        <w:r>
          <w:rPr>
            <w:rFonts w:ascii="仿宋" w:eastAsia="仿宋" w:hAnsi="仿宋" w:cs="仿宋" w:hint="eastAsia"/>
            <w:lang w:eastAsia="zh-CN"/>
          </w:rPr>
          <w:t>(四)、羊肉加工项目建设对区域经济的影响</w:t>
        </w:r>
        <w:r>
          <w:tab/>
        </w:r>
        <w:r>
          <w:fldChar w:fldCharType="begin"/>
        </w:r>
        <w:r>
          <w:instrText xml:space="preserve"> PAGEREF _Toc7149 \h </w:instrText>
        </w:r>
        <w:r>
          <w:fldChar w:fldCharType="separate"/>
        </w:r>
        <w:r>
          <w:t>25</w:t>
        </w:r>
        <w:r>
          <w:fldChar w:fldCharType="end"/>
        </w:r>
      </w:hyperlink>
    </w:p>
    <w:p>
      <w:pPr>
        <w:pStyle w:val="TOC2"/>
        <w:tabs>
          <w:tab w:val="right" w:leader="dot" w:pos="8306"/>
        </w:tabs>
      </w:pPr>
      <w:hyperlink w:anchor="_Toc5005" w:history="1">
        <w:r>
          <w:rPr>
            <w:rFonts w:ascii="仿宋" w:eastAsia="仿宋" w:hAnsi="仿宋" w:cs="仿宋" w:hint="eastAsia"/>
            <w:lang w:eastAsia="zh-CN"/>
          </w:rPr>
          <w:t>(五)、废弃物处理</w:t>
        </w:r>
        <w:r>
          <w:tab/>
        </w:r>
        <w:r>
          <w:fldChar w:fldCharType="begin"/>
        </w:r>
        <w:r>
          <w:instrText xml:space="preserve"> PAGEREF _Toc5005 \h </w:instrText>
        </w:r>
        <w:r>
          <w:fldChar w:fldCharType="separate"/>
        </w:r>
        <w:r>
          <w:t>26</w:t>
        </w:r>
        <w:r>
          <w:fldChar w:fldCharType="end"/>
        </w:r>
      </w:hyperlink>
    </w:p>
    <w:p>
      <w:pPr>
        <w:pStyle w:val="TOC2"/>
        <w:tabs>
          <w:tab w:val="right" w:leader="dot" w:pos="8306"/>
        </w:tabs>
      </w:pPr>
      <w:hyperlink w:anchor="_Toc19571" w:history="1">
        <w:r>
          <w:rPr>
            <w:rFonts w:ascii="仿宋" w:eastAsia="仿宋" w:hAnsi="仿宋" w:cs="仿宋" w:hint="eastAsia"/>
            <w:lang w:eastAsia="zh-CN"/>
          </w:rPr>
          <w:t>(六)、特殊环境影响分析</w:t>
        </w:r>
        <w:r>
          <w:tab/>
        </w:r>
        <w:r>
          <w:fldChar w:fldCharType="begin"/>
        </w:r>
        <w:r>
          <w:instrText xml:space="preserve"> PAGEREF _Toc19571 \h </w:instrText>
        </w:r>
        <w:r>
          <w:fldChar w:fldCharType="separate"/>
        </w:r>
        <w:r>
          <w:t>28</w:t>
        </w:r>
        <w:r>
          <w:fldChar w:fldCharType="end"/>
        </w:r>
      </w:hyperlink>
    </w:p>
    <w:p>
      <w:pPr>
        <w:pStyle w:val="TOC2"/>
        <w:tabs>
          <w:tab w:val="right" w:leader="dot" w:pos="8306"/>
        </w:tabs>
      </w:pPr>
      <w:hyperlink w:anchor="_Toc29798" w:history="1">
        <w:r>
          <w:rPr>
            <w:rFonts w:ascii="仿宋" w:eastAsia="仿宋" w:hAnsi="仿宋" w:cs="仿宋" w:hint="eastAsia"/>
            <w:lang w:eastAsia="zh-CN"/>
          </w:rPr>
          <w:t>(七)、清洁生产</w:t>
        </w:r>
        <w:r>
          <w:tab/>
        </w:r>
        <w:r>
          <w:fldChar w:fldCharType="begin"/>
        </w:r>
        <w:r>
          <w:instrText xml:space="preserve"> PAGEREF _Toc29798 \h </w:instrText>
        </w:r>
        <w:r>
          <w:fldChar w:fldCharType="separate"/>
        </w:r>
        <w:r>
          <w:t>29</w:t>
        </w:r>
        <w:r>
          <w:fldChar w:fldCharType="end"/>
        </w:r>
      </w:hyperlink>
    </w:p>
    <w:p>
      <w:pPr>
        <w:pStyle w:val="TOC2"/>
        <w:tabs>
          <w:tab w:val="right" w:leader="dot" w:pos="8306"/>
        </w:tabs>
      </w:pPr>
      <w:hyperlink w:anchor="_Toc11982" w:history="1">
        <w:r>
          <w:rPr>
            <w:rFonts w:ascii="仿宋" w:eastAsia="仿宋" w:hAnsi="仿宋" w:cs="仿宋" w:hint="eastAsia"/>
            <w:lang w:eastAsia="zh-CN"/>
          </w:rPr>
          <w:t>(八)、环境保护综合评价</w:t>
        </w:r>
        <w:r>
          <w:tab/>
        </w:r>
        <w:r>
          <w:fldChar w:fldCharType="begin"/>
        </w:r>
        <w:r>
          <w:instrText xml:space="preserve"> PAGEREF _Toc11982 \h </w:instrText>
        </w:r>
        <w:r>
          <w:fldChar w:fldCharType="separate"/>
        </w:r>
        <w:r>
          <w:t>30</w:t>
        </w:r>
        <w:r>
          <w:fldChar w:fldCharType="end"/>
        </w:r>
      </w:hyperlink>
    </w:p>
    <w:p>
      <w:pPr>
        <w:pStyle w:val="TOC1"/>
        <w:tabs>
          <w:tab w:val="right" w:leader="dot" w:pos="8306"/>
        </w:tabs>
      </w:pPr>
      <w:hyperlink w:anchor="_Toc10816" w:history="1">
        <w:r>
          <w:rPr>
            <w:rFonts w:ascii="仿宋" w:eastAsia="仿宋" w:hAnsi="仿宋" w:cs="仿宋" w:hint="eastAsia"/>
            <w:lang w:eastAsia="zh-CN"/>
          </w:rPr>
          <w:t>八、生产安全保护</w:t>
        </w:r>
        <w:r>
          <w:tab/>
        </w:r>
        <w:r>
          <w:fldChar w:fldCharType="begin"/>
        </w:r>
        <w:r>
          <w:instrText xml:space="preserve"> PAGEREF _Toc10816 \h </w:instrText>
        </w:r>
        <w:r>
          <w:fldChar w:fldCharType="separate"/>
        </w:r>
        <w:r>
          <w:t>31</w:t>
        </w:r>
        <w:r>
          <w:fldChar w:fldCharType="end"/>
        </w:r>
      </w:hyperlink>
    </w:p>
    <w:p>
      <w:pPr>
        <w:pStyle w:val="TOC2"/>
        <w:tabs>
          <w:tab w:val="right" w:leader="dot" w:pos="8306"/>
        </w:tabs>
      </w:pPr>
      <w:hyperlink w:anchor="_Toc13209" w:history="1">
        <w:r>
          <w:rPr>
            <w:rFonts w:ascii="仿宋" w:eastAsia="仿宋" w:hAnsi="仿宋" w:cs="仿宋" w:hint="eastAsia"/>
            <w:lang w:eastAsia="zh-CN"/>
          </w:rPr>
          <w:t>(一)、消防安全</w:t>
        </w:r>
        <w:r>
          <w:tab/>
        </w:r>
        <w:r>
          <w:fldChar w:fldCharType="begin"/>
        </w:r>
        <w:r>
          <w:instrText xml:space="preserve"> PAGEREF _Toc13209 \h </w:instrText>
        </w:r>
        <w:r>
          <w:fldChar w:fldCharType="separate"/>
        </w:r>
        <w:r>
          <w:t>31</w:t>
        </w:r>
        <w:r>
          <w:fldChar w:fldCharType="end"/>
        </w:r>
      </w:hyperlink>
    </w:p>
    <w:p>
      <w:pPr>
        <w:pStyle w:val="TOC2"/>
        <w:tabs>
          <w:tab w:val="right" w:leader="dot" w:pos="8306"/>
        </w:tabs>
      </w:pPr>
      <w:hyperlink w:anchor="_Toc29042" w:history="1">
        <w:r>
          <w:rPr>
            <w:rFonts w:ascii="仿宋" w:eastAsia="仿宋" w:hAnsi="仿宋" w:cs="仿宋" w:hint="eastAsia"/>
            <w:lang w:eastAsia="zh-CN"/>
          </w:rPr>
          <w:t>(二)、防火防爆总图布置措施</w:t>
        </w:r>
        <w:r>
          <w:tab/>
        </w:r>
        <w:r>
          <w:fldChar w:fldCharType="begin"/>
        </w:r>
        <w:r>
          <w:instrText xml:space="preserve"> PAGEREF _Toc29042 \h </w:instrText>
        </w:r>
        <w:r>
          <w:fldChar w:fldCharType="separate"/>
        </w:r>
        <w:r>
          <w:t>32</w:t>
        </w:r>
        <w:r>
          <w:fldChar w:fldCharType="end"/>
        </w:r>
      </w:hyperlink>
    </w:p>
    <w:p>
      <w:pPr>
        <w:pStyle w:val="TOC2"/>
        <w:tabs>
          <w:tab w:val="right" w:leader="dot" w:pos="8306"/>
        </w:tabs>
      </w:pPr>
      <w:hyperlink w:anchor="_Toc874" w:history="1">
        <w:r>
          <w:rPr>
            <w:rFonts w:ascii="仿宋" w:eastAsia="仿宋" w:hAnsi="仿宋" w:cs="仿宋" w:hint="eastAsia"/>
            <w:lang w:eastAsia="zh-CN"/>
          </w:rPr>
          <w:t>(三)、自然灾害防范措施</w:t>
        </w:r>
        <w:r>
          <w:tab/>
        </w:r>
        <w:r>
          <w:fldChar w:fldCharType="begin"/>
        </w:r>
        <w:r>
          <w:instrText xml:space="preserve"> PAGEREF _Toc874 \h </w:instrText>
        </w:r>
        <w:r>
          <w:fldChar w:fldCharType="separate"/>
        </w:r>
        <w:r>
          <w:t>33</w:t>
        </w:r>
        <w:r>
          <w:fldChar w:fldCharType="end"/>
        </w:r>
      </w:hyperlink>
    </w:p>
    <w:p>
      <w:pPr>
        <w:pStyle w:val="TOC2"/>
        <w:tabs>
          <w:tab w:val="right" w:leader="dot" w:pos="8306"/>
        </w:tabs>
      </w:pPr>
      <w:hyperlink w:anchor="_Toc8044" w:history="1">
        <w:r>
          <w:rPr>
            <w:rFonts w:ascii="仿宋" w:eastAsia="仿宋" w:hAnsi="仿宋" w:cs="仿宋" w:hint="eastAsia"/>
            <w:lang w:eastAsia="zh-CN"/>
          </w:rPr>
          <w:t>(四)、安全色及安全标志使用要求</w:t>
        </w:r>
        <w:r>
          <w:tab/>
        </w:r>
        <w:r>
          <w:fldChar w:fldCharType="begin"/>
        </w:r>
        <w:r>
          <w:instrText xml:space="preserve"> PAGEREF _Toc8044 \h </w:instrText>
        </w:r>
        <w:r>
          <w:fldChar w:fldCharType="separate"/>
        </w:r>
        <w:r>
          <w:t>34</w:t>
        </w:r>
        <w:r>
          <w:fldChar w:fldCharType="end"/>
        </w:r>
      </w:hyperlink>
    </w:p>
    <w:p>
      <w:pPr>
        <w:pStyle w:val="TOC2"/>
        <w:tabs>
          <w:tab w:val="right" w:leader="dot" w:pos="8306"/>
        </w:tabs>
      </w:pPr>
      <w:hyperlink w:anchor="_Toc30811" w:history="1">
        <w:r>
          <w:rPr>
            <w:rFonts w:ascii="仿宋" w:eastAsia="仿宋" w:hAnsi="仿宋" w:cs="仿宋" w:hint="eastAsia"/>
            <w:lang w:eastAsia="zh-CN"/>
          </w:rPr>
          <w:t>(五)、防尘防毒措施</w:t>
        </w:r>
        <w:r>
          <w:tab/>
        </w:r>
        <w:r>
          <w:fldChar w:fldCharType="begin"/>
        </w:r>
        <w:r>
          <w:instrText xml:space="preserve"> PAGEREF _Toc30811 \h </w:instrText>
        </w:r>
        <w:r>
          <w:fldChar w:fldCharType="separate"/>
        </w:r>
        <w:r>
          <w:t>35</w:t>
        </w:r>
        <w:r>
          <w:fldChar w:fldCharType="end"/>
        </w:r>
      </w:hyperlink>
    </w:p>
    <w:p>
      <w:pPr>
        <w:pStyle w:val="TOC2"/>
        <w:tabs>
          <w:tab w:val="right" w:leader="dot" w:pos="8306"/>
        </w:tabs>
      </w:pPr>
      <w:hyperlink w:anchor="_Toc16029" w:history="1">
        <w:r>
          <w:rPr>
            <w:rFonts w:ascii="仿宋" w:eastAsia="仿宋" w:hAnsi="仿宋" w:cs="仿宋" w:hint="eastAsia"/>
            <w:lang w:eastAsia="zh-CN"/>
          </w:rPr>
          <w:t>(六)、防静电、触电防护及防雷措施</w:t>
        </w:r>
        <w:r>
          <w:tab/>
        </w:r>
        <w:r>
          <w:fldChar w:fldCharType="begin"/>
        </w:r>
        <w:r>
          <w:instrText xml:space="preserve"> PAGEREF _Toc16029 \h </w:instrText>
        </w:r>
        <w:r>
          <w:fldChar w:fldCharType="separate"/>
        </w:r>
        <w:r>
          <w:t>36</w:t>
        </w:r>
        <w:r>
          <w:fldChar w:fldCharType="end"/>
        </w:r>
      </w:hyperlink>
    </w:p>
    <w:p>
      <w:pPr>
        <w:pStyle w:val="TOC2"/>
        <w:tabs>
          <w:tab w:val="right" w:leader="dot" w:pos="8306"/>
        </w:tabs>
      </w:pPr>
      <w:hyperlink w:anchor="_Toc12503" w:history="1">
        <w:r>
          <w:rPr>
            <w:rFonts w:ascii="仿宋" w:eastAsia="仿宋" w:hAnsi="仿宋" w:cs="仿宋" w:hint="eastAsia"/>
            <w:lang w:eastAsia="zh-CN"/>
          </w:rPr>
          <w:t>(七)、机械设备安全保障措施</w:t>
        </w:r>
        <w:r>
          <w:tab/>
        </w:r>
        <w:r>
          <w:fldChar w:fldCharType="begin"/>
        </w:r>
        <w:r>
          <w:instrText xml:space="preserve"> PAGEREF _Toc12503 \h </w:instrText>
        </w:r>
        <w:r>
          <w:fldChar w:fldCharType="separate"/>
        </w:r>
        <w:r>
          <w:t>37</w:t>
        </w:r>
        <w:r>
          <w:fldChar w:fldCharType="end"/>
        </w:r>
      </w:hyperlink>
    </w:p>
    <w:p>
      <w:pPr>
        <w:pStyle w:val="TOC1"/>
        <w:tabs>
          <w:tab w:val="right" w:leader="dot" w:pos="8306"/>
        </w:tabs>
      </w:pPr>
      <w:hyperlink w:anchor="_Toc8859" w:history="1">
        <w:r>
          <w:rPr>
            <w:rFonts w:ascii="仿宋" w:eastAsia="仿宋" w:hAnsi="仿宋" w:cs="仿宋" w:hint="eastAsia"/>
            <w:lang w:eastAsia="zh-CN"/>
          </w:rPr>
          <w:t>九、羊肉加工项目风险管理</w:t>
        </w:r>
        <w:r>
          <w:tab/>
        </w:r>
        <w:r>
          <w:fldChar w:fldCharType="begin"/>
        </w:r>
        <w:r>
          <w:instrText xml:space="preserve"> PAGEREF _Toc8859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071" w:history="1">
        <w:r>
          <w:rPr>
            <w:rFonts w:ascii="仿宋" w:eastAsia="仿宋" w:hAnsi="仿宋" w:cs="仿宋" w:hint="eastAsia"/>
            <w:lang w:eastAsia="zh-CN"/>
          </w:rPr>
          <w:t>(一)、风险识别与评估</w:t>
        </w:r>
        <w:r>
          <w:tab/>
        </w:r>
        <w:r>
          <w:fldChar w:fldCharType="begin"/>
        </w:r>
        <w:r>
          <w:instrText xml:space="preserve"> PAGEREF _Toc28071 \h </w:instrText>
        </w:r>
        <w:r>
          <w:fldChar w:fldCharType="separate"/>
        </w:r>
        <w:r>
          <w:t>39</w:t>
        </w:r>
        <w:r>
          <w:fldChar w:fldCharType="end"/>
        </w:r>
      </w:hyperlink>
    </w:p>
    <w:p>
      <w:pPr>
        <w:pStyle w:val="TOC2"/>
        <w:tabs>
          <w:tab w:val="right" w:leader="dot" w:pos="8306"/>
        </w:tabs>
      </w:pPr>
      <w:hyperlink w:anchor="_Toc32362" w:history="1">
        <w:r>
          <w:rPr>
            <w:rFonts w:ascii="仿宋" w:eastAsia="仿宋" w:hAnsi="仿宋" w:cs="仿宋" w:hint="eastAsia"/>
            <w:lang w:eastAsia="zh-CN"/>
          </w:rPr>
          <w:t>(二)、风险应对策略</w:t>
        </w:r>
        <w:r>
          <w:tab/>
        </w:r>
        <w:r>
          <w:fldChar w:fldCharType="begin"/>
        </w:r>
        <w:r>
          <w:instrText xml:space="preserve"> PAGEREF _Toc32362 \h </w:instrText>
        </w:r>
        <w:r>
          <w:fldChar w:fldCharType="separate"/>
        </w:r>
        <w:r>
          <w:t>40</w:t>
        </w:r>
        <w:r>
          <w:fldChar w:fldCharType="end"/>
        </w:r>
      </w:hyperlink>
    </w:p>
    <w:p>
      <w:pPr>
        <w:pStyle w:val="TOC2"/>
        <w:tabs>
          <w:tab w:val="right" w:leader="dot" w:pos="8306"/>
        </w:tabs>
      </w:pPr>
      <w:hyperlink w:anchor="_Toc15769" w:history="1">
        <w:r>
          <w:rPr>
            <w:rFonts w:ascii="仿宋" w:eastAsia="仿宋" w:hAnsi="仿宋" w:cs="仿宋" w:hint="eastAsia"/>
            <w:lang w:eastAsia="zh-CN"/>
          </w:rPr>
          <w:t>(三)、风险监控与控制</w:t>
        </w:r>
        <w:r>
          <w:tab/>
        </w:r>
        <w:r>
          <w:fldChar w:fldCharType="begin"/>
        </w:r>
        <w:r>
          <w:instrText xml:space="preserve"> PAGEREF _Toc15769 \h </w:instrText>
        </w:r>
        <w:r>
          <w:fldChar w:fldCharType="separate"/>
        </w:r>
        <w:r>
          <w:t>42</w:t>
        </w:r>
        <w:r>
          <w:fldChar w:fldCharType="end"/>
        </w:r>
      </w:hyperlink>
    </w:p>
    <w:p>
      <w:pPr>
        <w:pStyle w:val="TOC1"/>
        <w:tabs>
          <w:tab w:val="right" w:leader="dot" w:pos="8306"/>
        </w:tabs>
      </w:pPr>
      <w:hyperlink w:anchor="_Toc5652" w:history="1">
        <w:r>
          <w:rPr>
            <w:rFonts w:ascii="仿宋" w:eastAsia="仿宋" w:hAnsi="仿宋" w:cs="仿宋" w:hint="eastAsia"/>
            <w:lang w:eastAsia="zh-CN"/>
          </w:rPr>
          <w:t>十、羊肉加工项目财务管理</w:t>
        </w:r>
        <w:r>
          <w:tab/>
        </w:r>
        <w:r>
          <w:fldChar w:fldCharType="begin"/>
        </w:r>
        <w:r>
          <w:instrText xml:space="preserve"> PAGEREF _Toc5652 \h </w:instrText>
        </w:r>
        <w:r>
          <w:fldChar w:fldCharType="separate"/>
        </w:r>
        <w:r>
          <w:t>43</w:t>
        </w:r>
        <w:r>
          <w:fldChar w:fldCharType="end"/>
        </w:r>
      </w:hyperlink>
    </w:p>
    <w:p>
      <w:pPr>
        <w:pStyle w:val="TOC2"/>
        <w:tabs>
          <w:tab w:val="right" w:leader="dot" w:pos="8306"/>
        </w:tabs>
      </w:pPr>
      <w:hyperlink w:anchor="_Toc19258" w:history="1">
        <w:r>
          <w:rPr>
            <w:rFonts w:ascii="仿宋" w:eastAsia="仿宋" w:hAnsi="仿宋" w:cs="仿宋" w:hint="eastAsia"/>
            <w:lang w:eastAsia="zh-CN"/>
          </w:rPr>
          <w:t>(一)、资金需求大</w:t>
        </w:r>
        <w:r>
          <w:tab/>
        </w:r>
        <w:r>
          <w:fldChar w:fldCharType="begin"/>
        </w:r>
        <w:r>
          <w:instrText xml:space="preserve"> PAGEREF _Toc19258 \h </w:instrText>
        </w:r>
        <w:r>
          <w:fldChar w:fldCharType="separate"/>
        </w:r>
        <w:r>
          <w:t>43</w:t>
        </w:r>
        <w:r>
          <w:fldChar w:fldCharType="end"/>
        </w:r>
      </w:hyperlink>
    </w:p>
    <w:p>
      <w:pPr>
        <w:pStyle w:val="TOC2"/>
        <w:tabs>
          <w:tab w:val="right" w:leader="dot" w:pos="8306"/>
        </w:tabs>
      </w:pPr>
      <w:hyperlink w:anchor="_Toc11764" w:history="1">
        <w:r>
          <w:rPr>
            <w:rFonts w:ascii="仿宋" w:eastAsia="仿宋" w:hAnsi="仿宋" w:cs="仿宋" w:hint="eastAsia"/>
            <w:lang w:eastAsia="zh-CN"/>
          </w:rPr>
          <w:t>(二)、研发周期长</w:t>
        </w:r>
        <w:r>
          <w:tab/>
        </w:r>
        <w:r>
          <w:fldChar w:fldCharType="begin"/>
        </w:r>
        <w:r>
          <w:instrText xml:space="preserve"> PAGEREF _Toc11764 \h </w:instrText>
        </w:r>
        <w:r>
          <w:fldChar w:fldCharType="separate"/>
        </w:r>
        <w:r>
          <w:t>44</w:t>
        </w:r>
        <w:r>
          <w:fldChar w:fldCharType="end"/>
        </w:r>
      </w:hyperlink>
    </w:p>
    <w:p>
      <w:pPr>
        <w:pStyle w:val="TOC2"/>
        <w:tabs>
          <w:tab w:val="right" w:leader="dot" w:pos="8306"/>
        </w:tabs>
      </w:pPr>
      <w:hyperlink w:anchor="_Toc1396" w:history="1">
        <w:r>
          <w:rPr>
            <w:rFonts w:ascii="仿宋" w:eastAsia="仿宋" w:hAnsi="仿宋" w:cs="仿宋" w:hint="eastAsia"/>
            <w:lang w:eastAsia="zh-CN"/>
          </w:rPr>
          <w:t>(三)、市场风险大</w:t>
        </w:r>
        <w:r>
          <w:tab/>
        </w:r>
        <w:r>
          <w:fldChar w:fldCharType="begin"/>
        </w:r>
        <w:r>
          <w:instrText xml:space="preserve"> PAGEREF _Toc1396 \h </w:instrText>
        </w:r>
        <w:r>
          <w:fldChar w:fldCharType="separate"/>
        </w:r>
        <w:r>
          <w:t>45</w:t>
        </w:r>
        <w:r>
          <w:fldChar w:fldCharType="end"/>
        </w:r>
      </w:hyperlink>
    </w:p>
    <w:p>
      <w:pPr>
        <w:pStyle w:val="TOC2"/>
        <w:tabs>
          <w:tab w:val="right" w:leader="dot" w:pos="8306"/>
        </w:tabs>
      </w:pPr>
      <w:hyperlink w:anchor="_Toc11613" w:history="1">
        <w:r>
          <w:rPr>
            <w:rFonts w:ascii="仿宋" w:eastAsia="仿宋" w:hAnsi="仿宋" w:cs="仿宋" w:hint="eastAsia"/>
            <w:lang w:eastAsia="zh-CN"/>
          </w:rPr>
          <w:t>(四)、利润率高</w:t>
        </w:r>
        <w:r>
          <w:tab/>
        </w:r>
        <w:r>
          <w:fldChar w:fldCharType="begin"/>
        </w:r>
        <w:r>
          <w:instrText xml:space="preserve"> PAGEREF _Toc11613 \h </w:instrText>
        </w:r>
        <w:r>
          <w:fldChar w:fldCharType="separate"/>
        </w:r>
        <w:r>
          <w:t>48</w:t>
        </w:r>
        <w:r>
          <w:fldChar w:fldCharType="end"/>
        </w:r>
      </w:hyperlink>
    </w:p>
    <w:p>
      <w:pPr>
        <w:pStyle w:val="TOC1"/>
        <w:tabs>
          <w:tab w:val="right" w:leader="dot" w:pos="8306"/>
        </w:tabs>
      </w:pPr>
      <w:hyperlink w:anchor="_Toc25107" w:history="1">
        <w:r>
          <w:rPr>
            <w:rFonts w:ascii="仿宋" w:eastAsia="仿宋" w:hAnsi="仿宋" w:cs="仿宋" w:hint="eastAsia"/>
            <w:lang w:eastAsia="zh-CN"/>
          </w:rPr>
          <w:t>十一、羊肉加工项目社会影响</w:t>
        </w:r>
        <w:r>
          <w:tab/>
        </w:r>
        <w:r>
          <w:fldChar w:fldCharType="begin"/>
        </w:r>
        <w:r>
          <w:instrText xml:space="preserve"> PAGEREF _Toc25107 \h </w:instrText>
        </w:r>
        <w:r>
          <w:fldChar w:fldCharType="separate"/>
        </w:r>
        <w:r>
          <w:t>50</w:t>
        </w:r>
        <w:r>
          <w:fldChar w:fldCharType="end"/>
        </w:r>
      </w:hyperlink>
    </w:p>
    <w:p>
      <w:pPr>
        <w:pStyle w:val="TOC2"/>
        <w:tabs>
          <w:tab w:val="right" w:leader="dot" w:pos="8306"/>
        </w:tabs>
      </w:pPr>
      <w:hyperlink w:anchor="_Toc22412" w:history="1">
        <w:r>
          <w:rPr>
            <w:rFonts w:ascii="仿宋" w:eastAsia="仿宋" w:hAnsi="仿宋" w:cs="仿宋" w:hint="eastAsia"/>
            <w:lang w:eastAsia="zh-CN"/>
          </w:rPr>
          <w:t>(一)、社会责任与义务</w:t>
        </w:r>
        <w:r>
          <w:tab/>
        </w:r>
        <w:r>
          <w:fldChar w:fldCharType="begin"/>
        </w:r>
        <w:r>
          <w:instrText xml:space="preserve"> PAGEREF _Toc22412 \h </w:instrText>
        </w:r>
        <w:r>
          <w:fldChar w:fldCharType="separate"/>
        </w:r>
        <w:r>
          <w:t>50</w:t>
        </w:r>
        <w:r>
          <w:fldChar w:fldCharType="end"/>
        </w:r>
      </w:hyperlink>
    </w:p>
    <w:p>
      <w:pPr>
        <w:pStyle w:val="TOC2"/>
        <w:tabs>
          <w:tab w:val="right" w:leader="dot" w:pos="8306"/>
        </w:tabs>
      </w:pPr>
      <w:hyperlink w:anchor="_Toc12671" w:history="1">
        <w:r>
          <w:rPr>
            <w:rFonts w:ascii="仿宋" w:eastAsia="仿宋" w:hAnsi="仿宋" w:cs="仿宋" w:hint="eastAsia"/>
            <w:lang w:eastAsia="zh-CN"/>
          </w:rPr>
          <w:t>(二)、社会参与与沟通</w:t>
        </w:r>
        <w:r>
          <w:tab/>
        </w:r>
        <w:r>
          <w:fldChar w:fldCharType="begin"/>
        </w:r>
        <w:r>
          <w:instrText xml:space="preserve"> PAGEREF _Toc12671 \h </w:instrText>
        </w:r>
        <w:r>
          <w:fldChar w:fldCharType="separate"/>
        </w:r>
        <w:r>
          <w:t>51</w:t>
        </w:r>
        <w:r>
          <w:fldChar w:fldCharType="end"/>
        </w:r>
      </w:hyperlink>
    </w:p>
    <w:p>
      <w:pPr>
        <w:pStyle w:val="TOC1"/>
        <w:tabs>
          <w:tab w:val="right" w:leader="dot" w:pos="8306"/>
        </w:tabs>
      </w:pPr>
      <w:hyperlink w:anchor="_Toc21759" w:history="1">
        <w:r>
          <w:rPr>
            <w:rFonts w:ascii="仿宋" w:eastAsia="仿宋" w:hAnsi="仿宋" w:cs="仿宋" w:hint="eastAsia"/>
            <w:lang w:eastAsia="zh-CN"/>
          </w:rPr>
          <w:t>十二、羊肉加工项目投资规划</w:t>
        </w:r>
        <w:r>
          <w:tab/>
        </w:r>
        <w:r>
          <w:fldChar w:fldCharType="begin"/>
        </w:r>
        <w:r>
          <w:instrText xml:space="preserve"> PAGEREF _Toc21759 \h </w:instrText>
        </w:r>
        <w:r>
          <w:fldChar w:fldCharType="separate"/>
        </w:r>
        <w:r>
          <w:t>51</w:t>
        </w:r>
        <w:r>
          <w:fldChar w:fldCharType="end"/>
        </w:r>
      </w:hyperlink>
    </w:p>
    <w:p>
      <w:pPr>
        <w:pStyle w:val="TOC2"/>
        <w:tabs>
          <w:tab w:val="right" w:leader="dot" w:pos="8306"/>
        </w:tabs>
      </w:pPr>
      <w:hyperlink w:anchor="_Toc29992" w:history="1">
        <w:r>
          <w:rPr>
            <w:rFonts w:ascii="仿宋" w:eastAsia="仿宋" w:hAnsi="仿宋" w:cs="仿宋" w:hint="eastAsia"/>
            <w:lang w:eastAsia="zh-CN"/>
          </w:rPr>
          <w:t>(一)、羊肉加工项目总投资估算</w:t>
        </w:r>
        <w:r>
          <w:tab/>
        </w:r>
        <w:r>
          <w:fldChar w:fldCharType="begin"/>
        </w:r>
        <w:r>
          <w:instrText xml:space="preserve"> PAGEREF _Toc29992 \h </w:instrText>
        </w:r>
        <w:r>
          <w:fldChar w:fldCharType="separate"/>
        </w:r>
        <w:r>
          <w:t>51</w:t>
        </w:r>
        <w:r>
          <w:fldChar w:fldCharType="end"/>
        </w:r>
      </w:hyperlink>
    </w:p>
    <w:p>
      <w:pPr>
        <w:pStyle w:val="TOC2"/>
        <w:tabs>
          <w:tab w:val="right" w:leader="dot" w:pos="8306"/>
        </w:tabs>
      </w:pPr>
      <w:hyperlink w:anchor="_Toc22692" w:history="1">
        <w:r>
          <w:rPr>
            <w:rFonts w:ascii="仿宋" w:eastAsia="仿宋" w:hAnsi="仿宋" w:cs="仿宋" w:hint="eastAsia"/>
            <w:lang w:eastAsia="zh-CN"/>
          </w:rPr>
          <w:t>(二)、资金筹措</w:t>
        </w:r>
        <w:r>
          <w:tab/>
        </w:r>
        <w:r>
          <w:fldChar w:fldCharType="begin"/>
        </w:r>
        <w:r>
          <w:instrText xml:space="preserve"> PAGEREF _Toc22692 \h </w:instrText>
        </w:r>
        <w:r>
          <w:fldChar w:fldCharType="separate"/>
        </w:r>
        <w:r>
          <w:t>53</w:t>
        </w:r>
        <w:r>
          <w:fldChar w:fldCharType="end"/>
        </w:r>
      </w:hyperlink>
    </w:p>
    <w:p>
      <w:pPr>
        <w:pStyle w:val="TOC1"/>
        <w:tabs>
          <w:tab w:val="right" w:leader="dot" w:pos="8306"/>
        </w:tabs>
      </w:pPr>
      <w:hyperlink w:anchor="_Toc30330" w:history="1">
        <w:r>
          <w:rPr>
            <w:rFonts w:ascii="仿宋" w:eastAsia="仿宋" w:hAnsi="仿宋" w:cs="仿宋" w:hint="eastAsia"/>
            <w:lang w:eastAsia="zh-CN"/>
          </w:rPr>
          <w:t>十三、羊肉加工项目实施时间节点</w:t>
        </w:r>
        <w:r>
          <w:tab/>
        </w:r>
        <w:r>
          <w:fldChar w:fldCharType="begin"/>
        </w:r>
        <w:r>
          <w:instrText xml:space="preserve"> PAGEREF _Toc30330 \h </w:instrText>
        </w:r>
        <w:r>
          <w:fldChar w:fldCharType="separate"/>
        </w:r>
        <w:r>
          <w:t>53</w:t>
        </w:r>
        <w:r>
          <w:fldChar w:fldCharType="end"/>
        </w:r>
      </w:hyperlink>
    </w:p>
    <w:p>
      <w:pPr>
        <w:pStyle w:val="TOC2"/>
        <w:tabs>
          <w:tab w:val="right" w:leader="dot" w:pos="8306"/>
        </w:tabs>
      </w:pPr>
      <w:hyperlink w:anchor="_Toc18313" w:history="1">
        <w:r>
          <w:rPr>
            <w:rFonts w:ascii="仿宋" w:eastAsia="仿宋" w:hAnsi="仿宋" w:cs="仿宋" w:hint="eastAsia"/>
            <w:lang w:eastAsia="zh-CN"/>
          </w:rPr>
          <w:t>(一)、羊肉加工项目启动阶段时间节点</w:t>
        </w:r>
        <w:r>
          <w:tab/>
        </w:r>
        <w:r>
          <w:fldChar w:fldCharType="begin"/>
        </w:r>
        <w:r>
          <w:instrText xml:space="preserve"> PAGEREF _Toc18313 \h </w:instrText>
        </w:r>
        <w:r>
          <w:fldChar w:fldCharType="separate"/>
        </w:r>
        <w:r>
          <w:t>53</w:t>
        </w:r>
        <w:r>
          <w:fldChar w:fldCharType="end"/>
        </w:r>
      </w:hyperlink>
    </w:p>
    <w:p>
      <w:pPr>
        <w:pStyle w:val="TOC2"/>
        <w:tabs>
          <w:tab w:val="right" w:leader="dot" w:pos="8306"/>
        </w:tabs>
      </w:pPr>
      <w:hyperlink w:anchor="_Toc2647" w:history="1">
        <w:r>
          <w:rPr>
            <w:rFonts w:ascii="仿宋" w:eastAsia="仿宋" w:hAnsi="仿宋" w:cs="仿宋" w:hint="eastAsia"/>
            <w:lang w:eastAsia="zh-CN"/>
          </w:rPr>
          <w:t>(二)、羊肉加工项目执行阶段时间节点</w:t>
        </w:r>
        <w:r>
          <w:tab/>
        </w:r>
        <w:r>
          <w:fldChar w:fldCharType="begin"/>
        </w:r>
        <w:r>
          <w:instrText xml:space="preserve"> PAGEREF _Toc2647 \h </w:instrText>
        </w:r>
        <w:r>
          <w:fldChar w:fldCharType="separate"/>
        </w:r>
        <w:r>
          <w:t>55</w:t>
        </w:r>
        <w:r>
          <w:fldChar w:fldCharType="end"/>
        </w:r>
      </w:hyperlink>
    </w:p>
    <w:p>
      <w:pPr>
        <w:pStyle w:val="TOC2"/>
        <w:tabs>
          <w:tab w:val="right" w:leader="dot" w:pos="8306"/>
        </w:tabs>
      </w:pPr>
      <w:hyperlink w:anchor="_Toc16108" w:history="1">
        <w:r>
          <w:rPr>
            <w:rFonts w:ascii="仿宋" w:eastAsia="仿宋" w:hAnsi="仿宋" w:cs="仿宋" w:hint="eastAsia"/>
            <w:lang w:eastAsia="zh-CN"/>
          </w:rPr>
          <w:t>(三)、羊肉加工项目完成阶段时间节点</w:t>
        </w:r>
        <w:r>
          <w:tab/>
        </w:r>
        <w:r>
          <w:fldChar w:fldCharType="begin"/>
        </w:r>
        <w:r>
          <w:instrText xml:space="preserve"> PAGEREF _Toc16108 \h </w:instrText>
        </w:r>
        <w:r>
          <w:fldChar w:fldCharType="separate"/>
        </w:r>
        <w:r>
          <w:t>55</w:t>
        </w:r>
        <w:r>
          <w:fldChar w:fldCharType="end"/>
        </w:r>
      </w:hyperlink>
    </w:p>
    <w:p>
      <w:pPr>
        <w:pStyle w:val="TOC1"/>
        <w:tabs>
          <w:tab w:val="right" w:leader="dot" w:pos="8306"/>
        </w:tabs>
      </w:pPr>
      <w:hyperlink w:anchor="_Toc3425" w:history="1">
        <w:r>
          <w:rPr>
            <w:rFonts w:ascii="仿宋" w:eastAsia="仿宋" w:hAnsi="仿宋" w:cs="仿宋" w:hint="eastAsia"/>
            <w:lang w:eastAsia="zh-CN"/>
          </w:rPr>
          <w:t>十四、营销与推广策略</w:t>
        </w:r>
        <w:r>
          <w:tab/>
        </w:r>
        <w:r>
          <w:fldChar w:fldCharType="begin"/>
        </w:r>
        <w:r>
          <w:instrText xml:space="preserve"> PAGEREF _Toc3425 \h </w:instrText>
        </w:r>
        <w:r>
          <w:fldChar w:fldCharType="separate"/>
        </w:r>
        <w:r>
          <w:t>57</w:t>
        </w:r>
        <w:r>
          <w:fldChar w:fldCharType="end"/>
        </w:r>
      </w:hyperlink>
    </w:p>
    <w:p>
      <w:pPr>
        <w:pStyle w:val="TOC2"/>
        <w:tabs>
          <w:tab w:val="right" w:leader="dot" w:pos="8306"/>
        </w:tabs>
      </w:pPr>
      <w:hyperlink w:anchor="_Toc29655" w:history="1">
        <w:r>
          <w:rPr>
            <w:rFonts w:ascii="仿宋" w:eastAsia="仿宋" w:hAnsi="仿宋" w:cs="仿宋" w:hint="eastAsia"/>
            <w:lang w:eastAsia="zh-CN"/>
          </w:rPr>
          <w:t>(一)、产品/服务定位与特点</w:t>
        </w:r>
        <w:r>
          <w:tab/>
        </w:r>
        <w:r>
          <w:fldChar w:fldCharType="begin"/>
        </w:r>
        <w:r>
          <w:instrText xml:space="preserve"> PAGEREF _Toc29655 \h </w:instrText>
        </w:r>
        <w:r>
          <w:fldChar w:fldCharType="separate"/>
        </w:r>
        <w:r>
          <w:t>57</w:t>
        </w:r>
        <w:r>
          <w:fldChar w:fldCharType="end"/>
        </w:r>
      </w:hyperlink>
    </w:p>
    <w:p>
      <w:pPr>
        <w:pStyle w:val="TOC2"/>
        <w:tabs>
          <w:tab w:val="right" w:leader="dot" w:pos="8306"/>
        </w:tabs>
      </w:pPr>
      <w:hyperlink w:anchor="_Toc18335" w:history="1">
        <w:r>
          <w:rPr>
            <w:rFonts w:ascii="仿宋" w:eastAsia="仿宋" w:hAnsi="仿宋" w:cs="仿宋" w:hint="eastAsia"/>
            <w:lang w:eastAsia="zh-CN"/>
          </w:rPr>
          <w:t>(二)、市场定位与竞争分析</w:t>
        </w:r>
        <w:r>
          <w:tab/>
        </w:r>
        <w:r>
          <w:fldChar w:fldCharType="begin"/>
        </w:r>
        <w:r>
          <w:instrText xml:space="preserve"> PAGEREF _Toc18335 \h </w:instrText>
        </w:r>
        <w:r>
          <w:fldChar w:fldCharType="separate"/>
        </w:r>
        <w:r>
          <w:t>58</w:t>
        </w:r>
        <w:r>
          <w:fldChar w:fldCharType="end"/>
        </w:r>
      </w:hyperlink>
    </w:p>
    <w:p>
      <w:pPr>
        <w:pStyle w:val="TOC2"/>
        <w:tabs>
          <w:tab w:val="right" w:leader="dot" w:pos="8306"/>
        </w:tabs>
      </w:pPr>
      <w:hyperlink w:anchor="_Toc186" w:history="1">
        <w:r>
          <w:rPr>
            <w:rFonts w:ascii="仿宋" w:eastAsia="仿宋" w:hAnsi="仿宋" w:cs="仿宋" w:hint="eastAsia"/>
            <w:lang w:eastAsia="zh-CN"/>
          </w:rPr>
          <w:t>(三)、营销渠道与策略</w:t>
        </w:r>
        <w:r>
          <w:tab/>
        </w:r>
        <w:r>
          <w:fldChar w:fldCharType="begin"/>
        </w:r>
        <w:r>
          <w:instrText xml:space="preserve"> PAGEREF _Toc186 \h </w:instrText>
        </w:r>
        <w:r>
          <w:fldChar w:fldCharType="separate"/>
        </w:r>
        <w:r>
          <w:t>59</w:t>
        </w:r>
        <w:r>
          <w:fldChar w:fldCharType="end"/>
        </w:r>
      </w:hyperlink>
    </w:p>
    <w:p>
      <w:pPr>
        <w:pStyle w:val="TOC2"/>
        <w:tabs>
          <w:tab w:val="right" w:leader="dot" w:pos="8306"/>
        </w:tabs>
      </w:pPr>
      <w:hyperlink w:anchor="_Toc6721" w:history="1">
        <w:r>
          <w:rPr>
            <w:rFonts w:ascii="仿宋" w:eastAsia="仿宋" w:hAnsi="仿宋" w:cs="仿宋" w:hint="eastAsia"/>
            <w:lang w:eastAsia="zh-CN"/>
          </w:rPr>
          <w:t>(四)、推广与宣传活动</w:t>
        </w:r>
        <w:r>
          <w:tab/>
        </w:r>
        <w:r>
          <w:fldChar w:fldCharType="begin"/>
        </w:r>
        <w:r>
          <w:instrText xml:space="preserve"> PAGEREF _Toc6721 \h </w:instrText>
        </w:r>
        <w:r>
          <w:fldChar w:fldCharType="separate"/>
        </w:r>
        <w:r>
          <w:t>60</w:t>
        </w:r>
        <w:r>
          <w:fldChar w:fldCharType="end"/>
        </w:r>
      </w:hyperlink>
    </w:p>
    <w:p>
      <w:pPr>
        <w:pStyle w:val="TOC1"/>
        <w:tabs>
          <w:tab w:val="right" w:leader="dot" w:pos="8306"/>
        </w:tabs>
      </w:pPr>
      <w:hyperlink w:anchor="_Toc6292" w:history="1">
        <w:r>
          <w:rPr>
            <w:rFonts w:ascii="仿宋" w:eastAsia="仿宋" w:hAnsi="仿宋" w:cs="仿宋" w:hint="eastAsia"/>
            <w:lang w:eastAsia="zh-CN"/>
          </w:rPr>
          <w:t>十五、风险识别与分类</w:t>
        </w:r>
        <w:r>
          <w:tab/>
        </w:r>
        <w:r>
          <w:fldChar w:fldCharType="begin"/>
        </w:r>
        <w:r>
          <w:instrText xml:space="preserve"> PAGEREF _Toc6292 \h </w:instrText>
        </w:r>
        <w:r>
          <w:fldChar w:fldCharType="separate"/>
        </w:r>
        <w:r>
          <w:t>66</w:t>
        </w:r>
        <w:r>
          <w:fldChar w:fldCharType="end"/>
        </w:r>
      </w:hyperlink>
    </w:p>
    <w:p>
      <w:pPr>
        <w:pStyle w:val="TOC2"/>
        <w:tabs>
          <w:tab w:val="right" w:leader="dot" w:pos="8306"/>
        </w:tabs>
      </w:pPr>
      <w:hyperlink w:anchor="_Toc12432" w:history="1">
        <w:r>
          <w:rPr>
            <w:rFonts w:ascii="仿宋" w:eastAsia="仿宋" w:hAnsi="仿宋" w:cs="仿宋" w:hint="eastAsia"/>
            <w:lang w:eastAsia="zh-CN"/>
          </w:rPr>
          <w:t>(一)、风险识别</w:t>
        </w:r>
        <w:r>
          <w:tab/>
        </w:r>
        <w:r>
          <w:fldChar w:fldCharType="begin"/>
        </w:r>
        <w:r>
          <w:instrText xml:space="preserve"> PAGEREF _Toc12432 \h </w:instrText>
        </w:r>
        <w:r>
          <w:fldChar w:fldCharType="separate"/>
        </w:r>
        <w:r>
          <w:t>66</w:t>
        </w:r>
        <w:r>
          <w:fldChar w:fldCharType="end"/>
        </w:r>
      </w:hyperlink>
    </w:p>
    <w:p>
      <w:pPr>
        <w:pStyle w:val="TOC2"/>
        <w:tabs>
          <w:tab w:val="right" w:leader="dot" w:pos="8306"/>
        </w:tabs>
      </w:pPr>
      <w:hyperlink w:anchor="_Toc5295" w:history="1">
        <w:r>
          <w:rPr>
            <w:rFonts w:ascii="仿宋" w:eastAsia="仿宋" w:hAnsi="仿宋" w:cs="仿宋" w:hint="eastAsia"/>
            <w:lang w:eastAsia="zh-CN"/>
          </w:rPr>
          <w:t>(二)、风险分类</w:t>
        </w:r>
        <w:r>
          <w:tab/>
        </w:r>
        <w:r>
          <w:fldChar w:fldCharType="begin"/>
        </w:r>
        <w:r>
          <w:instrText xml:space="preserve"> PAGEREF _Toc5295 \h </w:instrText>
        </w:r>
        <w:r>
          <w:fldChar w:fldCharType="separate"/>
        </w:r>
        <w:r>
          <w:t>67</w:t>
        </w:r>
        <w:r>
          <w:fldChar w:fldCharType="end"/>
        </w:r>
      </w:hyperlink>
    </w:p>
    <w:p>
      <w:pPr>
        <w:pStyle w:val="TOC1"/>
        <w:tabs>
          <w:tab w:val="right" w:leader="dot" w:pos="8306"/>
        </w:tabs>
      </w:pPr>
      <w:hyperlink w:anchor="_Toc30027" w:history="1">
        <w:r>
          <w:rPr>
            <w:rFonts w:ascii="仿宋" w:eastAsia="仿宋" w:hAnsi="仿宋" w:cs="仿宋" w:hint="eastAsia"/>
            <w:lang w:eastAsia="zh-CN"/>
          </w:rPr>
          <w:t>十六、羊肉加工项目变更管理</w:t>
        </w:r>
        <w:r>
          <w:tab/>
        </w:r>
        <w:r>
          <w:fldChar w:fldCharType="begin"/>
        </w:r>
        <w:r>
          <w:instrText xml:space="preserve"> PAGEREF _Toc30027 \h </w:instrText>
        </w:r>
        <w:r>
          <w:fldChar w:fldCharType="separate"/>
        </w:r>
        <w:r>
          <w:t>69</w:t>
        </w:r>
        <w:r>
          <w:fldChar w:fldCharType="end"/>
        </w:r>
      </w:hyperlink>
    </w:p>
    <w:p>
      <w:pPr>
        <w:pStyle w:val="TOC2"/>
        <w:tabs>
          <w:tab w:val="right" w:leader="dot" w:pos="8306"/>
        </w:tabs>
      </w:pPr>
      <w:hyperlink w:anchor="_Toc14590" w:history="1">
        <w:r>
          <w:rPr>
            <w:rFonts w:ascii="仿宋" w:eastAsia="仿宋" w:hAnsi="仿宋" w:cs="仿宋" w:hint="eastAsia"/>
            <w:lang w:eastAsia="zh-CN"/>
          </w:rPr>
          <w:t>(一)、变更申请与评估</w:t>
        </w:r>
        <w:r>
          <w:tab/>
        </w:r>
        <w:r>
          <w:fldChar w:fldCharType="begin"/>
        </w:r>
        <w:r>
          <w:instrText xml:space="preserve"> PAGEREF _Toc14590 \h </w:instrText>
        </w:r>
        <w:r>
          <w:fldChar w:fldCharType="separate"/>
        </w:r>
        <w:r>
          <w:t>69</w:t>
        </w:r>
        <w:r>
          <w:fldChar w:fldCharType="end"/>
        </w:r>
      </w:hyperlink>
    </w:p>
    <w:p>
      <w:pPr>
        <w:pStyle w:val="TOC2"/>
        <w:tabs>
          <w:tab w:val="right" w:leader="dot" w:pos="8306"/>
        </w:tabs>
      </w:pPr>
      <w:hyperlink w:anchor="_Toc22528" w:history="1">
        <w:r>
          <w:rPr>
            <w:rFonts w:ascii="仿宋" w:eastAsia="仿宋" w:hAnsi="仿宋" w:cs="仿宋" w:hint="eastAsia"/>
            <w:lang w:eastAsia="zh-CN"/>
          </w:rPr>
          <w:t>(二)、变更实施与控制</w:t>
        </w:r>
        <w:r>
          <w:tab/>
        </w:r>
        <w:r>
          <w:fldChar w:fldCharType="begin"/>
        </w:r>
        <w:r>
          <w:instrText xml:space="preserve"> PAGEREF _Toc22528 \h </w:instrText>
        </w:r>
        <w:r>
          <w:fldChar w:fldCharType="separate"/>
        </w:r>
        <w:r>
          <w:t>69</w:t>
        </w:r>
        <w:r>
          <w:fldChar w:fldCharType="end"/>
        </w:r>
      </w:hyperlink>
    </w:p>
    <w:p>
      <w:pPr>
        <w:pStyle w:val="TOC1"/>
        <w:tabs>
          <w:tab w:val="right" w:leader="dot" w:pos="8306"/>
        </w:tabs>
      </w:pPr>
      <w:hyperlink w:anchor="_Toc11416" w:history="1">
        <w:r>
          <w:rPr>
            <w:rFonts w:ascii="仿宋" w:eastAsia="仿宋" w:hAnsi="仿宋" w:cs="仿宋" w:hint="eastAsia"/>
            <w:lang w:eastAsia="zh-CN"/>
          </w:rPr>
          <w:t>十七、羊肉加工项目工程方案分析</w:t>
        </w:r>
        <w:r>
          <w:tab/>
        </w:r>
        <w:r>
          <w:fldChar w:fldCharType="begin"/>
        </w:r>
        <w:r>
          <w:instrText xml:space="preserve"> PAGEREF _Toc11416 \h </w:instrText>
        </w:r>
        <w:r>
          <w:fldChar w:fldCharType="separate"/>
        </w:r>
        <w:r>
          <w:t>70</w:t>
        </w:r>
        <w:r>
          <w:fldChar w:fldCharType="end"/>
        </w:r>
      </w:hyperlink>
    </w:p>
    <w:p>
      <w:pPr>
        <w:pStyle w:val="TOC2"/>
        <w:tabs>
          <w:tab w:val="right" w:leader="dot" w:pos="8306"/>
        </w:tabs>
      </w:pPr>
      <w:hyperlink w:anchor="_Toc2599" w:history="1">
        <w:r>
          <w:rPr>
            <w:rFonts w:ascii="仿宋" w:eastAsia="仿宋" w:hAnsi="仿宋" w:cs="仿宋" w:hint="eastAsia"/>
            <w:lang w:eastAsia="zh-CN"/>
          </w:rPr>
          <w:t>(一)、建筑工程设计原则</w:t>
        </w:r>
        <w:r>
          <w:tab/>
        </w:r>
        <w:r>
          <w:fldChar w:fldCharType="begin"/>
        </w:r>
        <w:r>
          <w:instrText xml:space="preserve"> PAGEREF _Toc2599 \h </w:instrText>
        </w:r>
        <w:r>
          <w:fldChar w:fldCharType="separate"/>
        </w:r>
        <w:r>
          <w:t>70</w:t>
        </w:r>
        <w:r>
          <w:fldChar w:fldCharType="end"/>
        </w:r>
      </w:hyperlink>
    </w:p>
    <w:p>
      <w:pPr>
        <w:pStyle w:val="TOC2"/>
        <w:tabs>
          <w:tab w:val="right" w:leader="dot" w:pos="8306"/>
        </w:tabs>
      </w:pPr>
      <w:hyperlink w:anchor="_Toc20201" w:history="1">
        <w:r>
          <w:rPr>
            <w:rFonts w:ascii="仿宋" w:eastAsia="仿宋" w:hAnsi="仿宋" w:cs="仿宋" w:hint="eastAsia"/>
            <w:lang w:eastAsia="zh-CN"/>
          </w:rPr>
          <w:t>(二)、土建工程建设指标</w:t>
        </w:r>
        <w:r>
          <w:tab/>
        </w:r>
        <w:r>
          <w:fldChar w:fldCharType="begin"/>
        </w:r>
        <w:r>
          <w:instrText xml:space="preserve"> PAGEREF _Toc20201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72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088"/>
      <w:r>
        <w:rPr>
          <w:rFonts w:ascii="仿宋" w:eastAsia="仿宋" w:hAnsi="仿宋" w:cs="仿宋" w:hint="eastAsia"/>
          <w:sz w:val="28"/>
          <w:lang w:eastAsia="zh-CN"/>
        </w:rPr>
        <w:t>一、羊肉加工项目建设背景及必要性分析</w:t>
      </w:r>
      <w:bookmarkEnd w:id="2"/>
    </w:p>
    <w:p>
      <w:pPr>
        <w:pStyle w:val="Heading2"/>
        <w:rPr>
          <w:rFonts w:ascii="仿宋" w:eastAsia="仿宋" w:hAnsi="仿宋" w:cs="仿宋" w:hint="eastAsia"/>
          <w:lang w:eastAsia="zh-CN"/>
        </w:rPr>
      </w:pPr>
      <w:bookmarkStart w:id="3" w:name="_Toc20083"/>
      <w:r>
        <w:rPr>
          <w:rFonts w:ascii="仿宋" w:eastAsia="仿宋" w:hAnsi="仿宋" w:cs="仿宋" w:hint="eastAsia"/>
          <w:lang w:eastAsia="zh-CN"/>
        </w:rPr>
        <w:t>(一)、羊肉加工项目背景分析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羊肉加工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羊肉加工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羊肉加工项目在这个潮流中的定位。同时，我们将关注行业内涌现的新兴机遇，以便羊肉加工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羊肉加工项目提供了强大的发展动力。我们将聚焦于行业内最新的技术发展趋势，包括但不限于人工智能、大数据分析、物联网等领域。通过深度的技术研究，我们将确保羊肉加工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羊肉加工项目发展的源泉。我们将投入更多的精力对市场需求进行深入剖析，超越表面的需求，深入挖掘潜在的市场痛点和机遇。通过对市场需求的细致了解，羊肉加工项目将更有针对性地设计解决方案，满足市场的多样化需求，从而更好地促进羊肉加工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羊肉加工项目战略至关重要。我们将对竞争态势进行更为深入的分析，包括但不限于市场份额、产品特点、客户满意度等多个维度。通过深度的竞争分析，羊肉加工项目将能够更准确地把握市场脉搏，制定具有竞争力的羊肉加工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羊肉加工项目的发展具有直接的影响。我们将进行更为全面的法规和政策分析，了解行业发展中的潜在法律风险和合规挑战。通过充分了解和遵守相关法规，羊肉加工项目将确保在法律框架内合法合规运营，为羊肉加工项目的稳健发展提供有力支持。</w:t>
      </w:r>
    </w:p>
    <w:p>
      <w:pPr>
        <w:pStyle w:val="Heading2"/>
        <w:ind w:firstLine="560" w:firstLineChars="200"/>
        <w:rPr>
          <w:rFonts w:ascii="仿宋" w:eastAsia="仿宋" w:hAnsi="仿宋" w:cs="仿宋" w:hint="eastAsia"/>
          <w:sz w:val="28"/>
          <w:lang w:eastAsia="zh-CN"/>
        </w:rPr>
      </w:pPr>
      <w:bookmarkStart w:id="4" w:name="_Toc27663"/>
      <w:r>
        <w:rPr>
          <w:rFonts w:ascii="仿宋" w:eastAsia="仿宋" w:hAnsi="仿宋" w:cs="仿宋" w:hint="eastAsia"/>
          <w:sz w:val="28"/>
          <w:lang w:eastAsia="zh-CN"/>
        </w:rPr>
        <w:t>(二)、羊肉加工项目建设必要性分析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羊肉加工项目建设的迫切性源于对行业发展趋势的深刻洞察。我们正处于一个行业变革的时代，科技创新、数字化转型成为企业发展的关键动力。羊肉加工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羊肉加工项目建设不仅仅是为了跟上潮流，更是为了通过技术创新推动企业的持续发展。通过引入先进的技术和解决方案，羊肉加工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羊肉加工项目的建设成为必然选择，通过提高产品质量、拓展服务领域，从而在竞争中获得更多的机会。羊肉加工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羊肉加工项目建设的必要性体现在对客户需求更精准的满足。通过羊肉加工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羊肉加工项目建设的背后是对企业持续创新的追求。只有通过不断创新，企业才能在竞争中立于不败之地。羊肉加工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5733"/>
      <w:r>
        <w:rPr>
          <w:rFonts w:ascii="仿宋" w:eastAsia="仿宋" w:hAnsi="仿宋" w:cs="仿宋" w:hint="eastAsia"/>
          <w:sz w:val="28"/>
          <w:lang w:eastAsia="zh-CN"/>
        </w:rPr>
        <w:t>二、羊肉加工项目文档管理</w:t>
      </w:r>
      <w:bookmarkEnd w:id="5"/>
    </w:p>
    <w:p>
      <w:pPr>
        <w:pStyle w:val="Heading2"/>
        <w:rPr>
          <w:rFonts w:ascii="仿宋" w:eastAsia="仿宋" w:hAnsi="仿宋" w:cs="仿宋" w:hint="eastAsia"/>
          <w:lang w:eastAsia="zh-CN"/>
        </w:rPr>
      </w:pPr>
      <w:bookmarkStart w:id="6" w:name="_Toc12785"/>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羊肉加工项目高度重视文档的质量和准确性，以支持羊肉加工项目的各项活动和决策。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羊肉加工项目文档的编制始于羊肉加工项目计划的初期，我们制定了详细的文档编制计划，明确了每个文档的内容、格式和编写责任人。在羊肉加工项目启动阶段，我们首先编制了羊肉加工项目章程，明确定义了羊肉加工项目的目标、范围、风险等关键要素。随后，羊肉加工项目团队根据计划陆续编制了需求文档、设计文档、测试文档等各类文档，确保羊肉加工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羊肉加工项目管理中的重要环节，旨在确保羊肉加工项目文档符合质量标准和羊肉加工项目需求。在羊肉加工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除了内部审查，我们还进行了外部审查，邀请羊肉加工项目相关利益方和专业领域的专家对文档进行独立审查。这有助于获取更全面、客观的反馈，确保羊肉加工项目文档不仅符合内部标准，也满足外部需求。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羊肉加工项目在文档编制与审查方面建立了严格的管理机制，通过规范的流程和多维度的审查，确保羊肉加工项目文档的质量、准确性和可靠性，为羊肉加工项目的顺利推进提供了有力支持。</w:t>
      </w:r>
    </w:p>
    <w:p>
      <w:pPr>
        <w:pStyle w:val="Heading2"/>
        <w:ind w:firstLine="560" w:firstLineChars="200"/>
        <w:rPr>
          <w:rFonts w:ascii="仿宋" w:eastAsia="仿宋" w:hAnsi="仿宋" w:cs="仿宋" w:hint="eastAsia"/>
          <w:sz w:val="28"/>
          <w:lang w:eastAsia="zh-CN"/>
        </w:rPr>
      </w:pPr>
      <w:bookmarkStart w:id="7" w:name="_Toc25905"/>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在羊肉加工项目中，我们致力于优化文档发布与分发过程，以确保信息的高效传递和团队间协作的顺畅进行。以下是我们采取的关键优化策略：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我们通过多渠道发布文档，包括电子邮件、羊肉加工项目管理平台、内部网站等，以满足不同团队成员的偏好和需求。多渠道发布确保了信息的全面覆盖。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我们采用了精细的权限控制，确保只有授权人员可以访问敏感信息。这种安全措施保护了羊肉加工项目文档的机密性，防止了未经授权的信息泄露。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31003"/>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文档存档与归档是羊肉加工项目生命周期中一个至关重要的环节，直接关系到羊肉加工项目信息的长期保存和历史记录的完整性。在羊肉加工项目中，我们实施了一系列有效的文档存档与归档管理策略：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9650"/>
      <w:r>
        <w:rPr>
          <w:rFonts w:ascii="仿宋" w:eastAsia="仿宋" w:hAnsi="仿宋" w:cs="仿宋" w:hint="eastAsia"/>
          <w:sz w:val="28"/>
          <w:lang w:eastAsia="zh-CN"/>
        </w:rPr>
        <w:t>三、羊肉加工项目概论</w:t>
      </w:r>
      <w:bookmarkEnd w:id="9"/>
    </w:p>
    <w:p>
      <w:pPr>
        <w:pStyle w:val="Heading2"/>
        <w:rPr>
          <w:rFonts w:ascii="仿宋" w:eastAsia="仿宋" w:hAnsi="仿宋" w:cs="仿宋" w:hint="eastAsia"/>
          <w:lang w:eastAsia="zh-CN"/>
        </w:rPr>
      </w:pPr>
      <w:bookmarkStart w:id="10" w:name="_Toc25086"/>
      <w:r>
        <w:rPr>
          <w:rFonts w:ascii="仿宋" w:eastAsia="仿宋" w:hAnsi="仿宋" w:cs="仿宋" w:hint="eastAsia"/>
          <w:lang w:eastAsia="zh-CN"/>
        </w:rPr>
        <w:t>(一)、羊肉加工项目概况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羊肉加工项目的起源追溯至对市场的深入洞察。市场的不断演变与变革为羊肉加工项目提供了难得的机遇。当前市场存在的需求缺口和变革的大环境共同构成了羊肉加工项目的背景。这个羊肉加工项目旨在充分利用市场机遇，填补行业中尚未满足的需求，为客户提供全新的解决方案。市场的变革和需求的增长使得这个羊肉加工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羊肉加工项目名称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羊肉加工项目正式命名为羊肉加工。这个名称不仅仅是一个标识，更代表了羊肉加工项目的核心理念和愿景。它蕴含着羊肉加工项目所要解决问题的关键字，具有强烈的表达和辨识度，为羊肉加工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羊肉加工项目目标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羊肉加工项目的核心目标是提供一种全新、高效的解决方案，满足客户日益增长的需求。羊肉加工项目追求的不仅仅是满足市场需求，更是在市场中获得卓越的竞争优势。通过不断提升产品或服务的质量和创新水平，羊肉加工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羊肉加工项目范围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羊肉加工项目全面涵盖了产品研发、制造、市场推广和售后服务，确保从产品设计到最终用户体验的全方位关注。这一全面的羊肉加工项目范围是为了确保羊肉加工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羊肉加工项目时间表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羊肉加工项目计划在未来18个月内完成，包括研发、测试、市场试点和正式推出等不同阶段。这个时间表的合理设计是为了确保羊肉加工项目各个阶段的顺利推进，以便按时交付高质量的成果。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1.6 羊肉加工项目预算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羊肉加工项目总预算估算为XX百万美元，主要分配在研发、市场推广、人员培训和运营等方面。这一充足的预算为羊肉加工项目提供了充足的资源，确保羊肉加工项目在各个方面都能取得优异的表现。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羊肉加工项目风险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羊肉加工项目可能面临的风险包括市场接受度低、技术难题、竞争激烈等。羊肉加工项目团队已经制定了相应的风险应对计划，通过前瞻性的风险管理，确保羊肉加工项目在面对不确定性时能够迅速做出应对。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羊肉加工项目团队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羊肉加工项目汇聚了一支经验丰富、多领域专业素养的核心团队，确保羊肉加工项目在各个方面都能拥有高水平的执行力。团队的协同作战是羊肉加工项目成功的关键因素之一。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羊肉加工项目背景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羊肉加工项目的背景根植于市场对更高效、创新产品的渴望，同时也受到科技发展对行业格局的深刻改变的影响。这为羊肉加工项目提供了广阔的发展空间和市场需求。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羊肉加工项目现状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截至目前，羊肉加工项目已完成市场调研和技术验证，取得了初步的成功。这为羊肉加工项目在未来的发展奠定了坚实的基础，为更远大的目标打下了坚实的基石。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4194"/>
      <w:r>
        <w:rPr>
          <w:rFonts w:ascii="仿宋" w:eastAsia="仿宋" w:hAnsi="仿宋" w:cs="仿宋" w:hint="eastAsia"/>
          <w:sz w:val="28"/>
          <w:lang w:eastAsia="zh-CN"/>
        </w:rPr>
        <w:t>(二)、羊肉加工项目目标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keyword》羊肉加工项目首要业务目标是在市场中占据有利地位，实现产品/服务的成功推广和销售。通过不断提升产品质量、创新性，羊肉加工项目追求成为行业中的领导者，赢得更多客户的青睐。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在科技迅速发展的时代，羊肉加工项目着眼于技术创新。通过持续的研发和技术升级，羊肉加工项目旨在推出更具创新性的产品或服务，以满足市场对新鲜、先进解决方案的需求。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为了建立可持续的客户关系，羊肉加工项目设定了客户满意度目标。通过提供卓越的产品质量和优质的客户服务，羊肉加工项目追求赢得客户的信任和忠诚度，确保他们的满意度达到行业领先水平。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羊肉加工项目注重社会责任和可持续发展。通过实施环保、社会责任羊肉加工项目，羊肉加工项目致力于在经济发展的同时保护环境，促进社会公平，实现可持续经营。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羊肉加工项目的团队是实现目标的核心驱动力。因此，羊肉加工项目设定了团队发展目标，包括提升团队成员的专业技能、培养领导力，以及搭建协同高效的团队工作氛围。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6201"/>
      <w:r>
        <w:rPr>
          <w:rFonts w:ascii="仿宋" w:eastAsia="仿宋" w:hAnsi="仿宋" w:cs="仿宋" w:hint="eastAsia"/>
          <w:sz w:val="28"/>
          <w:lang w:eastAsia="zh-CN"/>
        </w:rPr>
        <w:t>(三)、羊肉加工项目提出的理由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羊肉加工项目提出的理由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羊肉加工项目的提出源于对市场机遇的深刻洞察。当前市场中存在的需求缺口和行业发展趋势表明，有巨大的商业机会等待被开发。通过准确捕捉市场机遇，羊肉加工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羊肉加工项目的理念基于对技术创新的信仰。通过持续的研发和技术投入，羊肉加工项目有望推出更具创新性的产品或服务。在科技飞速发展的当下，羊肉加工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羊肉加工项目的提出是为了增强企业的行业竞争力。通过提升产品或服务的质量和独特性，羊肉加工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羊肉加工项目响应了消费者需求的变化。随着社会和科技的不断发展，消费者对产品和服务的需求也在发生变化。通过深入了解并及时回应消费者的新需求，羊肉加工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羊肉加工项目的提出是企业战略发展规划的一部分。在面对日益激烈的市场竞争和不断变化的商业环境中，羊肉加工项目作为企业战略的一环，旨在为企业开辟新的增长领域，巩固企业在行业中的地位。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羊肉加工项目的提出不仅仅是基于商业考量，还注重社会责任。通过推出环保、社会责任等方面的羊肉加工项目，羊肉加工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羊肉加工项目的提出反映了对利益相关者期望的关注。包括客户、员工、投资者等利益相关者在企业发展中都有着各自的期望，羊肉加工项目力求在满足这些期望的同时，取得更大的共赢。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4144"/>
      <w:r>
        <w:rPr>
          <w:rFonts w:ascii="仿宋" w:eastAsia="仿宋" w:hAnsi="仿宋" w:cs="仿宋" w:hint="eastAsia"/>
          <w:sz w:val="28"/>
          <w:lang w:eastAsia="zh-CN"/>
        </w:rPr>
        <w:t>(四)、羊肉加工项目意义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在实施羊肉加工项目的过程中，我们不仅仅是在追逐商业成功，更是为企业和社会的多个层面创造了深远的意义。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羊肉加工项目的首要意义在于提升企业的市场竞争力。通过持续的创新和对产品质量的高标准要求，羊肉加工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羊肉加工项目的推进将促使行业技术水平的提升。通过引入先进技术和创新性解决方案，羊肉加工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羊肉加工项目不仅创造了大量就业机会，提高了就业水平，还注重社会责任和环保。通过参与社会公益事业和推动环保羊肉加工项目，羊肉加工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综合而言，羊肉加工项目意义重大，不仅推动了企业的发展，也为行业和社会的进步贡献了积极力量。这是一个全面而深刻的影响，将在未来产生可持续的正面效应。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8955"/>
      <w:r>
        <w:rPr>
          <w:rFonts w:ascii="仿宋" w:eastAsia="仿宋" w:hAnsi="仿宋" w:cs="仿宋" w:hint="eastAsia"/>
          <w:sz w:val="28"/>
          <w:lang w:eastAsia="zh-CN"/>
        </w:rPr>
        <w:t>(五)、羊肉加工项目背景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在当今迅猛发展的商业环境中，羊肉加工项目的动因根植于对多方面因素的审慎考量。这个羊肉加工项目的提出并非孤立的决策，而是对企业所处背景深入思考的产物。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市场的不断演变是羊肉加工项目背后的首要原因。科技的迅速发展和全球市场的快速变化使得企业必须灵活应对。羊肉加工项目应运而生，旨在通过创新性的解决方案迎合市场的多变需求，赢得竞争中的先机。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竞争的激烈程度也是羊肉加工项目背景中不可忽视的一环。企业需要在激烈竞争中脱颖而出，为此，羊肉加工项目致力于打破常规，提供独特的价值主张，以吸引客户并确保市场份额的增长。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技术的迅速发展为企业带来了机遇与挑战。作为羊肉加工项目启动的背景之一，对新兴技术的应用将有助于提升企业的技术水平，使其在不断演进的商业环境中保持竞争优势。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此外，社会对企业责任的期望也在逐渐升高。羊肉加工项目充分融入了社会责任的理念，通过可持续经营和社会公益羊肉加工项目，企图为社会贡献一份力量，在商业成功的同时关注社会价值。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8311"/>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8891"/>
      <w:r>
        <w:rPr>
          <w:rFonts w:ascii="仿宋" w:eastAsia="仿宋" w:hAnsi="仿宋" w:cs="仿宋" w:hint="eastAsia"/>
          <w:lang w:eastAsia="zh-CN"/>
        </w:rPr>
        <w:t>(一)、羊肉加工行业分析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羊肉加工行业一直以来都是市场的关注焦点。行业内的发展趋势、竞争态势以及潜在机会都对羊肉加工项目的推进产生深远的影响。通过深入研究行业的整体概貌，我们将更好地理解行业的核心特征，为羊肉加工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羊肉加工行业，技术一直是推动创新和发展的关键因素。我们将对当前技术趋势进行详尽分析，包括但不限于人工智能、大数据应用、先进制造技术等。这有助于羊肉加工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羊肉加工项目成功的基础。我们将对主要竞争对手进行深入研究，包括其市场份额、产品特点、市场定位等。通过全面了解竞争对手的优势和劣势，羊肉加工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2011"/>
      <w:r>
        <w:rPr>
          <w:rFonts w:ascii="仿宋" w:eastAsia="仿宋" w:hAnsi="仿宋" w:cs="仿宋" w:hint="eastAsia"/>
          <w:sz w:val="28"/>
          <w:lang w:eastAsia="zh-CN"/>
        </w:rPr>
        <w:t>(二)、羊肉加工市场分析预测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https://d.book118.com/198141014113006045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羊肉加工项目规划设计蓝图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羊肉加工项目规划设计蓝图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羊肉加工项目规划设计蓝图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羊肉加工项目规划设计蓝图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羊肉加工项目规划设计蓝图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羊肉加工项目规划设计蓝图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羊肉加工项目规划设计蓝图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羊肉加工项目规划设计蓝图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羊肉加工项目规划设计蓝图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羊肉加工项目规划设计蓝图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羊肉加工项目规划设计蓝图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羊肉加工项目规划设计蓝图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羊肉加工项目规划设计蓝图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羊肉加工项目规划设计蓝图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羊肉加工项目规划设计蓝图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羊肉加工项目规划设计蓝图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羊肉加工项目规划设计蓝图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E65FF8"/>
    <w:rsid w:val="29E65F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814101411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2024-03-03T19:42:00Z</dcterms:created>
  <dcterms:modified xsi:type="dcterms:W3CDTF">2024-03-03T19:43:08Z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7760BAACE1A54F9F8BCF672FC610793C_11</vt:lpwstr>
  </property>
  <property fmtid="{D5CDD505-2E9C-101B-9397-08002B2CF9AE}" pid="3" name="KSOProductBuildVer">
    <vt:lpwstr>2052-12.1.0.16388</vt:lpwstr>
  </property>
</Properties>
</file>