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1705" w14:paraId="619D86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1705" w14:paraId="5C3563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1705" w14:paraId="4F1139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1705" w:rsidRPr="00051705" w14:paraId="4FB51BA0" w14:textId="00EC18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1705">
        <w:rPr>
          <w:rFonts w:ascii="宋体" w:eastAsia="宋体" w:hAnsi="宋体" w:hint="eastAsia"/>
          <w:b/>
          <w:sz w:val="60"/>
        </w:rPr>
        <w:t>便携式计算机项目安全风险评价报告</w:t>
      </w:r>
    </w:p>
    <w:p w:rsidR="00051705" w:rsidP="00051705" w14:paraId="57E16C18" w14:textId="0FC33A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1705">
        <w:rPr>
          <w:rFonts w:ascii="仿宋" w:eastAsia="仿宋" w:hAnsi="仿宋" w:hint="eastAsia"/>
          <w:b/>
          <w:sz w:val="40"/>
        </w:rPr>
        <w:t>目录</w:t>
      </w:r>
    </w:p>
    <w:p w:rsidR="00051705" w14:paraId="05008BAA" w14:textId="7E52B9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1705" w14:paraId="00FAA006" w14:textId="3A4A94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一、评价便携式计算机项目概述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1705" w14:paraId="29D9C08D" w14:textId="114F1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1705" w14:paraId="21BCA7CF" w14:textId="3F241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(二)、便携式计算机行业企业所在地的自然条件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1705" w14:paraId="5D7E7339" w14:textId="725CD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1705" w14:paraId="57172AAF" w14:textId="577C8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1705" w14:paraId="2ECD5CFB" w14:textId="500AB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1705" w14:paraId="1774E81F" w14:textId="59898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1705" w14:paraId="7AF9A60E" w14:textId="4EE5F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1705" w14:paraId="56645B26" w14:textId="697EA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1705" w14:paraId="6309A894" w14:textId="2E32F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1705" w14:paraId="04952590" w14:textId="352CB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1705" w14:paraId="68CEB916" w14:textId="6DD16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_Toc160050099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1705" w14:paraId="5D9F6E89" w14:textId="3BAE9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1705" w14:paraId="48606D0A" w14:textId="462F5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1705" w14:paraId="3643E85C" w14:textId="5F5E2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1705" w14:paraId="6635CF16" w14:textId="57E8C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1705" w14:paraId="39566BA4" w14:textId="452BA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1705" w14:paraId="436C3497" w14:textId="38559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51705" w14:paraId="292A5FAC" w14:textId="25E80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51705" w14:paraId="59A502A7" w14:textId="5A4854C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1705" w14:paraId="2A63B136" w14:textId="163F9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1705" w14:paraId="4D9237B6" w14:textId="4EE79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51705" w14:paraId="7D702BD0" w14:textId="1F43F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51705" w14:paraId="534DBD94" w14:textId="28301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51705" w14:paraId="686EA9B6" w14:textId="05FCD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51705" w14:paraId="787187E0" w14:textId="41E7B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51705" w14:paraId="367697A2" w14:textId="35FD7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1705" w14:paraId="7EA3F40B" w14:textId="1E061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51705" w14:paraId="72D65429" w14:textId="2B753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1705" w14:paraId="2367A700" w14:textId="33731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1705" w14:paraId="5A7E7973" w14:textId="3D9E57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1705" w14:paraId="4106116F" w14:textId="11C8A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1705" w14:paraId="20D7B54E" w14:textId="18E20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1705" w14:paraId="0E532CFB" w14:textId="65658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51705" w14:paraId="27F16324" w14:textId="01B0A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1705" w14:paraId="72751A44" w14:textId="7CB5D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1705" w14:paraId="117D99C4" w14:textId="08957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1705" w14:paraId="1A80BFCF" w14:textId="4B036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1705" w14:paraId="584B263D" w14:textId="4BB2C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51705" w14:paraId="5606DB49" w14:textId="13798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51705" w14:paraId="6017534A" w14:textId="2167D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51705" w14:paraId="79E31A91" w14:textId="51C4E3E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51705" w14:paraId="187F20F8" w14:textId="7378D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51705" w14:paraId="602079F9" w14:textId="381AC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51705" w14:paraId="58F421EB" w14:textId="40591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51705" w14:paraId="28C613C2" w14:textId="22BD2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51705" w14:paraId="51F0B5B8" w14:textId="3F103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51705" w14:paraId="1A782F2F" w14:textId="30060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51705" w14:paraId="0FB6E1AA" w14:textId="678D1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51705" w14:paraId="75FBE416" w14:textId="22EA42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十、便携式计算机项目安全现状评价报告的审核与批准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51705" w14:paraId="5B6A1C12" w14:textId="408B6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51705" w14:paraId="10C3D6F4" w14:textId="69723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51705" w14:paraId="4419FE25" w14:textId="363EE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51705" w14:paraId="3437B16D" w14:textId="2F4A7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51705" w14:paraId="579E7039" w14:textId="30B369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51705" w14:paraId="74441B70" w14:textId="72B5D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51705" w14:paraId="73DD84A1" w14:textId="6EBE4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51705" w14:paraId="143618E4" w14:textId="79F44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51705" w14:paraId="7A6594CD" w14:textId="7AE98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51705" w14:paraId="260A8299" w14:textId="5884C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51705" w14:paraId="7C40E073" w14:textId="34E0B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51705" w14:paraId="5FEF96CF" w14:textId="2AB12C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_Toc160050149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51705" w14:paraId="057966EF" w14:textId="66FF6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51705" w14:paraId="1D6E893C" w14:textId="10CCC08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51705" w14:paraId="3493954B" w14:textId="1A44D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51705" w14:paraId="1CD33790" w14:textId="60E7A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十三、便携式计算机项目安全现状评价报告的后续管理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51705" w14:paraId="6E075691" w14:textId="1EAAA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51705" w14:paraId="2A90EEEA" w14:textId="5EBD3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51705" w14:paraId="152A52C3" w14:textId="7A35E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51705" w14:paraId="13B5CED2" w14:textId="4212D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51705" w14:paraId="40CC08CF" w14:textId="103E2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51705" w14:paraId="6E7AC1B7" w14:textId="47CD1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_Toc160050159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51705" w14:paraId="7666857C" w14:textId="6A461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_Toc160050160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051705" w14:paraId="561BD790" w14:textId="26EED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_Toc160050161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051705" w14:paraId="05299059" w14:textId="7BE12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_Toc160050162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051705" w14:paraId="2693626D" w14:textId="19788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_Toc160050163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051705" w14:paraId="7F33BCFF" w14:textId="6C302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_Toc160050164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051705" w14:paraId="7EE674D3" w14:textId="1EF3F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_Toc160050165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051705" w:rsidP="00051705" w14:paraId="702B22F5" w14:textId="6A1CBBF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https://d.book118.com/205002100143011121</w:t>
        </w:r>
      </w:hyperlink>
    </w:p>
    <w:p w:rsidR="00051705" w:rsidP="0005170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paraId="75F9E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1705" w14:paraId="3FEAB9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paraId="0E6AE1AA" w14:textId="3D19C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1705" w14:paraId="4975E6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paraId="393E34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3D19C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3D19C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3D19C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P="00B86A91" w14:textId="3D19C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5170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paraId="60D0DC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RPr="00051705" w:rsidP="00051705" w14:paraId="6B8C5DC6" w14:textId="2272A7EB">
    <w:pPr>
      <w:pStyle w:val="Header"/>
      <w:rPr>
        <w:rFonts w:ascii="仿宋" w:eastAsia="仿宋" w:hAnsi="仿宋"/>
      </w:rPr>
    </w:pPr>
    <w:r w:rsidRPr="00051705">
      <w:rPr>
        <w:rFonts w:ascii="仿宋" w:eastAsia="仿宋" w:hAnsi="仿宋" w:hint="eastAsia"/>
      </w:rPr>
      <w:t>便携式计算机项目安全风险评价报告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paraId="0C25AF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RPr="00051705" w:rsidP="00051705" w14:textId="2272A7EB">
    <w:pPr>
      <w:pStyle w:val="Header"/>
      <w:rPr>
        <w:rFonts w:ascii="仿宋" w:eastAsia="仿宋" w:hAnsi="仿宋"/>
      </w:rPr>
    </w:pPr>
    <w:r w:rsidRPr="00051705">
      <w:rPr>
        <w:rFonts w:ascii="仿宋" w:eastAsia="仿宋" w:hAnsi="仿宋" w:hint="eastAsia"/>
      </w:rPr>
      <w:t>便携式计算机项目安全风险评价报告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RPr="00051705" w:rsidP="00051705" w14:textId="2272A7EB">
    <w:pPr>
      <w:pStyle w:val="Header"/>
      <w:rPr>
        <w:rFonts w:ascii="仿宋" w:eastAsia="仿宋" w:hAnsi="仿宋"/>
      </w:rPr>
    </w:pPr>
    <w:r w:rsidRPr="00051705">
      <w:rPr>
        <w:rFonts w:ascii="仿宋" w:eastAsia="仿宋" w:hAnsi="仿宋" w:hint="eastAsia"/>
      </w:rPr>
      <w:t>便携式计算机项目安全风险评价报告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RPr="00051705" w:rsidP="00051705" w14:textId="2272A7EB">
    <w:pPr>
      <w:pStyle w:val="Header"/>
      <w:rPr>
        <w:rFonts w:ascii="仿宋" w:eastAsia="仿宋" w:hAnsi="仿宋"/>
      </w:rPr>
    </w:pPr>
    <w:r w:rsidRPr="00051705">
      <w:rPr>
        <w:rFonts w:ascii="仿宋" w:eastAsia="仿宋" w:hAnsi="仿宋" w:hint="eastAsia"/>
      </w:rPr>
      <w:t>便携式计算机项目安全风险评价报告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:rsidRPr="00051705" w:rsidP="00051705" w14:textId="2272A7EB">
    <w:pPr>
      <w:pStyle w:val="Header"/>
      <w:rPr>
        <w:rFonts w:ascii="仿宋" w:eastAsia="仿宋" w:hAnsi="仿宋"/>
      </w:rPr>
    </w:pPr>
    <w:r w:rsidRPr="00051705">
      <w:rPr>
        <w:rFonts w:ascii="仿宋" w:eastAsia="仿宋" w:hAnsi="仿宋" w:hint="eastAsia"/>
      </w:rPr>
      <w:t>便携式计算机项目安全风险评价报告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17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705"/>
    <w:rsid w:val="00051705"/>
    <w:rsid w:val="00B86A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3C1BFF"/>
  <w15:chartTrackingRefBased/>
  <w15:docId w15:val="{89DB2122-5E86-4FE3-93FD-9F7B93426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17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17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17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17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17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17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1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17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1705"/>
  </w:style>
  <w:style w:type="paragraph" w:styleId="TOC1">
    <w:name w:val="toc 1"/>
    <w:basedOn w:val="Normal"/>
    <w:next w:val="Normal"/>
    <w:autoRedefine/>
    <w:uiPriority w:val="39"/>
    <w:unhideWhenUsed/>
    <w:rsid w:val="00051705"/>
  </w:style>
  <w:style w:type="paragraph" w:styleId="TOC2">
    <w:name w:val="toc 2"/>
    <w:basedOn w:val="Normal"/>
    <w:next w:val="Normal"/>
    <w:autoRedefine/>
    <w:uiPriority w:val="39"/>
    <w:unhideWhenUsed/>
    <w:rsid w:val="000517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5002100143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7147</Words>
  <Characters>40744</Characters>
  <Application>Microsoft Office Word</Application>
  <DocSecurity>0</DocSecurity>
  <Lines>339</Lines>
  <Paragraphs>95</Paragraphs>
  <ScaleCrop>false</ScaleCrop>
  <Company/>
  <LinksUpToDate>false</LinksUpToDate>
  <CharactersWithSpaces>47796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2024-02-28T14:00:00Z</dcterms:created>
  <dcterms:modified xsi:type="dcterms:W3CDTF">2024-02-28T14:01:00Z</dcterms:modified>
</cp:coreProperties>
</file>