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乌洛托品项目计划设计方案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23" w:history="1">
        <w:r>
          <w:rPr>
            <w:rFonts w:ascii="仿宋" w:eastAsia="仿宋" w:hAnsi="仿宋" w:cs="仿宋" w:hint="eastAsia"/>
            <w:lang w:eastAsia="zh-CN"/>
          </w:rPr>
          <w:t>前言</w:t>
        </w:r>
        <w:r>
          <w:tab/>
        </w:r>
        <w:r>
          <w:fldChar w:fldCharType="begin"/>
        </w:r>
        <w:r>
          <w:instrText xml:space="preserve"> PAGEREF _Toc30223 \h </w:instrText>
        </w:r>
        <w:r>
          <w:fldChar w:fldCharType="separate"/>
        </w:r>
        <w:r>
          <w:t>3</w:t>
        </w:r>
        <w:r>
          <w:fldChar w:fldCharType="end"/>
        </w:r>
      </w:hyperlink>
    </w:p>
    <w:p>
      <w:pPr>
        <w:pStyle w:val="TOC1"/>
        <w:tabs>
          <w:tab w:val="right" w:leader="dot" w:pos="8306"/>
        </w:tabs>
      </w:pPr>
      <w:hyperlink w:anchor="_Toc20736" w:history="1">
        <w:r>
          <w:rPr>
            <w:rFonts w:ascii="仿宋" w:eastAsia="仿宋" w:hAnsi="仿宋" w:cs="仿宋" w:hint="eastAsia"/>
            <w:lang w:eastAsia="zh-CN"/>
          </w:rPr>
          <w:t>一、乌洛托品项目可持续发展</w:t>
        </w:r>
        <w:r>
          <w:tab/>
        </w:r>
        <w:r>
          <w:fldChar w:fldCharType="begin"/>
        </w:r>
        <w:r>
          <w:instrText xml:space="preserve"> PAGEREF _Toc20736 \h </w:instrText>
        </w:r>
        <w:r>
          <w:fldChar w:fldCharType="separate"/>
        </w:r>
        <w:r>
          <w:t>3</w:t>
        </w:r>
        <w:r>
          <w:fldChar w:fldCharType="end"/>
        </w:r>
      </w:hyperlink>
    </w:p>
    <w:p>
      <w:pPr>
        <w:pStyle w:val="TOC2"/>
        <w:tabs>
          <w:tab w:val="right" w:leader="dot" w:pos="8306"/>
        </w:tabs>
      </w:pPr>
      <w:hyperlink w:anchor="_Toc8954" w:history="1">
        <w:r>
          <w:rPr>
            <w:rFonts w:ascii="仿宋" w:eastAsia="仿宋" w:hAnsi="仿宋" w:cs="仿宋" w:hint="eastAsia"/>
            <w:lang w:eastAsia="zh-CN"/>
          </w:rPr>
          <w:t>(一)、可持续战略与实践</w:t>
        </w:r>
        <w:r>
          <w:tab/>
        </w:r>
        <w:r>
          <w:fldChar w:fldCharType="begin"/>
        </w:r>
        <w:r>
          <w:instrText xml:space="preserve"> PAGEREF _Toc8954 \h </w:instrText>
        </w:r>
        <w:r>
          <w:fldChar w:fldCharType="separate"/>
        </w:r>
        <w:r>
          <w:t>3</w:t>
        </w:r>
        <w:r>
          <w:fldChar w:fldCharType="end"/>
        </w:r>
      </w:hyperlink>
    </w:p>
    <w:p>
      <w:pPr>
        <w:pStyle w:val="TOC2"/>
        <w:tabs>
          <w:tab w:val="right" w:leader="dot" w:pos="8306"/>
        </w:tabs>
      </w:pPr>
      <w:hyperlink w:anchor="_Toc11480" w:history="1">
        <w:r>
          <w:rPr>
            <w:rFonts w:ascii="仿宋" w:eastAsia="仿宋" w:hAnsi="仿宋" w:cs="仿宋" w:hint="eastAsia"/>
            <w:lang w:eastAsia="zh-CN"/>
          </w:rPr>
          <w:t>(二)、环保与社会责任</w:t>
        </w:r>
        <w:r>
          <w:tab/>
        </w:r>
        <w:r>
          <w:fldChar w:fldCharType="begin"/>
        </w:r>
        <w:r>
          <w:instrText xml:space="preserve"> PAGEREF _Toc11480 \h </w:instrText>
        </w:r>
        <w:r>
          <w:fldChar w:fldCharType="separate"/>
        </w:r>
        <w:r>
          <w:t>4</w:t>
        </w:r>
        <w:r>
          <w:fldChar w:fldCharType="end"/>
        </w:r>
      </w:hyperlink>
    </w:p>
    <w:p>
      <w:pPr>
        <w:pStyle w:val="TOC1"/>
        <w:tabs>
          <w:tab w:val="right" w:leader="dot" w:pos="8306"/>
        </w:tabs>
      </w:pPr>
      <w:hyperlink w:anchor="_Toc22350" w:history="1">
        <w:r>
          <w:rPr>
            <w:rFonts w:ascii="仿宋" w:eastAsia="仿宋" w:hAnsi="仿宋" w:cs="仿宋" w:hint="eastAsia"/>
            <w:lang w:eastAsia="zh-CN"/>
          </w:rPr>
          <w:t>二、乌洛托品项目绩效评估</w:t>
        </w:r>
        <w:r>
          <w:tab/>
        </w:r>
        <w:r>
          <w:fldChar w:fldCharType="begin"/>
        </w:r>
        <w:r>
          <w:instrText xml:space="preserve"> PAGEREF _Toc22350 \h </w:instrText>
        </w:r>
        <w:r>
          <w:fldChar w:fldCharType="separate"/>
        </w:r>
        <w:r>
          <w:t>5</w:t>
        </w:r>
        <w:r>
          <w:fldChar w:fldCharType="end"/>
        </w:r>
      </w:hyperlink>
    </w:p>
    <w:p>
      <w:pPr>
        <w:pStyle w:val="TOC2"/>
        <w:tabs>
          <w:tab w:val="right" w:leader="dot" w:pos="8306"/>
        </w:tabs>
      </w:pPr>
      <w:hyperlink w:anchor="_Toc26991" w:history="1">
        <w:r>
          <w:rPr>
            <w:rFonts w:ascii="仿宋" w:eastAsia="仿宋" w:hAnsi="仿宋" w:cs="仿宋" w:hint="eastAsia"/>
            <w:lang w:eastAsia="zh-CN"/>
          </w:rPr>
          <w:t>(一)、绩效评估指标</w:t>
        </w:r>
        <w:r>
          <w:tab/>
        </w:r>
        <w:r>
          <w:fldChar w:fldCharType="begin"/>
        </w:r>
        <w:r>
          <w:instrText xml:space="preserve"> PAGEREF _Toc26991 \h </w:instrText>
        </w:r>
        <w:r>
          <w:fldChar w:fldCharType="separate"/>
        </w:r>
        <w:r>
          <w:t>5</w:t>
        </w:r>
        <w:r>
          <w:fldChar w:fldCharType="end"/>
        </w:r>
      </w:hyperlink>
    </w:p>
    <w:p>
      <w:pPr>
        <w:pStyle w:val="TOC2"/>
        <w:tabs>
          <w:tab w:val="right" w:leader="dot" w:pos="8306"/>
        </w:tabs>
      </w:pPr>
      <w:hyperlink w:anchor="_Toc367" w:history="1">
        <w:r>
          <w:rPr>
            <w:rFonts w:ascii="仿宋" w:eastAsia="仿宋" w:hAnsi="仿宋" w:cs="仿宋" w:hint="eastAsia"/>
            <w:lang w:eastAsia="zh-CN"/>
          </w:rPr>
          <w:t>(二)、绩效评估方法</w:t>
        </w:r>
        <w:r>
          <w:tab/>
        </w:r>
        <w:r>
          <w:fldChar w:fldCharType="begin"/>
        </w:r>
        <w:r>
          <w:instrText xml:space="preserve"> PAGEREF _Toc367 \h </w:instrText>
        </w:r>
        <w:r>
          <w:fldChar w:fldCharType="separate"/>
        </w:r>
        <w:r>
          <w:t>6</w:t>
        </w:r>
        <w:r>
          <w:fldChar w:fldCharType="end"/>
        </w:r>
      </w:hyperlink>
    </w:p>
    <w:p>
      <w:pPr>
        <w:pStyle w:val="TOC2"/>
        <w:tabs>
          <w:tab w:val="right" w:leader="dot" w:pos="8306"/>
        </w:tabs>
      </w:pPr>
      <w:hyperlink w:anchor="_Toc1395" w:history="1">
        <w:r>
          <w:rPr>
            <w:rFonts w:ascii="仿宋" w:eastAsia="仿宋" w:hAnsi="仿宋" w:cs="仿宋" w:hint="eastAsia"/>
            <w:lang w:eastAsia="zh-CN"/>
          </w:rPr>
          <w:t>(三)、绩效评估周期</w:t>
        </w:r>
        <w:r>
          <w:tab/>
        </w:r>
        <w:r>
          <w:fldChar w:fldCharType="begin"/>
        </w:r>
        <w:r>
          <w:instrText xml:space="preserve"> PAGEREF _Toc1395 \h </w:instrText>
        </w:r>
        <w:r>
          <w:fldChar w:fldCharType="separate"/>
        </w:r>
        <w:r>
          <w:t>7</w:t>
        </w:r>
        <w:r>
          <w:fldChar w:fldCharType="end"/>
        </w:r>
      </w:hyperlink>
    </w:p>
    <w:p>
      <w:pPr>
        <w:pStyle w:val="TOC1"/>
        <w:tabs>
          <w:tab w:val="right" w:leader="dot" w:pos="8306"/>
        </w:tabs>
      </w:pPr>
      <w:hyperlink w:anchor="_Toc12237" w:history="1">
        <w:r>
          <w:rPr>
            <w:rFonts w:ascii="仿宋" w:eastAsia="仿宋" w:hAnsi="仿宋" w:cs="仿宋" w:hint="eastAsia"/>
            <w:lang w:eastAsia="zh-CN"/>
          </w:rPr>
          <w:t>三、产品规划分析</w:t>
        </w:r>
        <w:r>
          <w:tab/>
        </w:r>
        <w:r>
          <w:fldChar w:fldCharType="begin"/>
        </w:r>
        <w:r>
          <w:instrText xml:space="preserve"> PAGEREF _Toc12237 \h </w:instrText>
        </w:r>
        <w:r>
          <w:fldChar w:fldCharType="separate"/>
        </w:r>
        <w:r>
          <w:t>8</w:t>
        </w:r>
        <w:r>
          <w:fldChar w:fldCharType="end"/>
        </w:r>
      </w:hyperlink>
    </w:p>
    <w:p>
      <w:pPr>
        <w:pStyle w:val="TOC2"/>
        <w:tabs>
          <w:tab w:val="right" w:leader="dot" w:pos="8306"/>
        </w:tabs>
      </w:pPr>
      <w:hyperlink w:anchor="_Toc32322" w:history="1">
        <w:r>
          <w:rPr>
            <w:rFonts w:ascii="仿宋" w:eastAsia="仿宋" w:hAnsi="仿宋" w:cs="仿宋" w:hint="eastAsia"/>
            <w:lang w:eastAsia="zh-CN"/>
          </w:rPr>
          <w:t>(一)、产品规划</w:t>
        </w:r>
        <w:r>
          <w:tab/>
        </w:r>
        <w:r>
          <w:fldChar w:fldCharType="begin"/>
        </w:r>
        <w:r>
          <w:instrText xml:space="preserve"> PAGEREF _Toc32322 \h </w:instrText>
        </w:r>
        <w:r>
          <w:fldChar w:fldCharType="separate"/>
        </w:r>
        <w:r>
          <w:t>8</w:t>
        </w:r>
        <w:r>
          <w:fldChar w:fldCharType="end"/>
        </w:r>
      </w:hyperlink>
    </w:p>
    <w:p>
      <w:pPr>
        <w:pStyle w:val="TOC2"/>
        <w:tabs>
          <w:tab w:val="right" w:leader="dot" w:pos="8306"/>
        </w:tabs>
      </w:pPr>
      <w:hyperlink w:anchor="_Toc6217" w:history="1">
        <w:r>
          <w:rPr>
            <w:rFonts w:ascii="仿宋" w:eastAsia="仿宋" w:hAnsi="仿宋" w:cs="仿宋" w:hint="eastAsia"/>
            <w:lang w:eastAsia="zh-CN"/>
          </w:rPr>
          <w:t>(二)、建设规模</w:t>
        </w:r>
        <w:r>
          <w:tab/>
        </w:r>
        <w:r>
          <w:fldChar w:fldCharType="begin"/>
        </w:r>
        <w:r>
          <w:instrText xml:space="preserve"> PAGEREF _Toc6217 \h </w:instrText>
        </w:r>
        <w:r>
          <w:fldChar w:fldCharType="separate"/>
        </w:r>
        <w:r>
          <w:t>8</w:t>
        </w:r>
        <w:r>
          <w:fldChar w:fldCharType="end"/>
        </w:r>
      </w:hyperlink>
    </w:p>
    <w:p>
      <w:pPr>
        <w:pStyle w:val="TOC1"/>
        <w:tabs>
          <w:tab w:val="right" w:leader="dot" w:pos="8306"/>
        </w:tabs>
      </w:pPr>
      <w:hyperlink w:anchor="_Toc12334" w:history="1">
        <w:r>
          <w:rPr>
            <w:rFonts w:ascii="仿宋" w:eastAsia="仿宋" w:hAnsi="仿宋" w:cs="仿宋" w:hint="eastAsia"/>
            <w:lang w:eastAsia="zh-CN"/>
          </w:rPr>
          <w:t>四、乌洛托品项目建设单位说明</w:t>
        </w:r>
        <w:r>
          <w:tab/>
        </w:r>
        <w:r>
          <w:fldChar w:fldCharType="begin"/>
        </w:r>
        <w:r>
          <w:instrText xml:space="preserve"> PAGEREF _Toc12334 \h </w:instrText>
        </w:r>
        <w:r>
          <w:fldChar w:fldCharType="separate"/>
        </w:r>
        <w:r>
          <w:t>10</w:t>
        </w:r>
        <w:r>
          <w:fldChar w:fldCharType="end"/>
        </w:r>
      </w:hyperlink>
    </w:p>
    <w:p>
      <w:pPr>
        <w:pStyle w:val="TOC2"/>
        <w:tabs>
          <w:tab w:val="right" w:leader="dot" w:pos="8306"/>
        </w:tabs>
      </w:pPr>
      <w:hyperlink w:anchor="_Toc5125" w:history="1">
        <w:r>
          <w:rPr>
            <w:rFonts w:ascii="仿宋" w:eastAsia="仿宋" w:hAnsi="仿宋" w:cs="仿宋" w:hint="eastAsia"/>
            <w:lang w:eastAsia="zh-CN"/>
          </w:rPr>
          <w:t>(一)、乌洛托品项目承办单位基本情况</w:t>
        </w:r>
        <w:r>
          <w:tab/>
        </w:r>
        <w:r>
          <w:fldChar w:fldCharType="begin"/>
        </w:r>
        <w:r>
          <w:instrText xml:space="preserve"> PAGEREF _Toc5125 \h </w:instrText>
        </w:r>
        <w:r>
          <w:fldChar w:fldCharType="separate"/>
        </w:r>
        <w:r>
          <w:t>10</w:t>
        </w:r>
        <w:r>
          <w:fldChar w:fldCharType="end"/>
        </w:r>
      </w:hyperlink>
    </w:p>
    <w:p>
      <w:pPr>
        <w:pStyle w:val="TOC2"/>
        <w:tabs>
          <w:tab w:val="right" w:leader="dot" w:pos="8306"/>
        </w:tabs>
      </w:pPr>
      <w:hyperlink w:anchor="_Toc3485" w:history="1">
        <w:r>
          <w:rPr>
            <w:rFonts w:ascii="仿宋" w:eastAsia="仿宋" w:hAnsi="仿宋" w:cs="仿宋" w:hint="eastAsia"/>
            <w:lang w:eastAsia="zh-CN"/>
          </w:rPr>
          <w:t>(二)、公司经济效益分析</w:t>
        </w:r>
        <w:r>
          <w:tab/>
        </w:r>
        <w:r>
          <w:fldChar w:fldCharType="begin"/>
        </w:r>
        <w:r>
          <w:instrText xml:space="preserve"> PAGEREF _Toc3485 \h </w:instrText>
        </w:r>
        <w:r>
          <w:fldChar w:fldCharType="separate"/>
        </w:r>
        <w:r>
          <w:t>10</w:t>
        </w:r>
        <w:r>
          <w:fldChar w:fldCharType="end"/>
        </w:r>
      </w:hyperlink>
    </w:p>
    <w:p>
      <w:pPr>
        <w:pStyle w:val="TOC1"/>
        <w:tabs>
          <w:tab w:val="right" w:leader="dot" w:pos="8306"/>
        </w:tabs>
      </w:pPr>
      <w:hyperlink w:anchor="_Toc31342" w:history="1">
        <w:r>
          <w:rPr>
            <w:rFonts w:ascii="仿宋" w:eastAsia="仿宋" w:hAnsi="仿宋" w:cs="仿宋" w:hint="eastAsia"/>
            <w:lang w:eastAsia="zh-CN"/>
          </w:rPr>
          <w:t>五、市场分析、调研</w:t>
        </w:r>
        <w:r>
          <w:tab/>
        </w:r>
        <w:r>
          <w:fldChar w:fldCharType="begin"/>
        </w:r>
        <w:r>
          <w:instrText xml:space="preserve"> PAGEREF _Toc31342 \h </w:instrText>
        </w:r>
        <w:r>
          <w:fldChar w:fldCharType="separate"/>
        </w:r>
        <w:r>
          <w:t>11</w:t>
        </w:r>
        <w:r>
          <w:fldChar w:fldCharType="end"/>
        </w:r>
      </w:hyperlink>
    </w:p>
    <w:p>
      <w:pPr>
        <w:pStyle w:val="TOC2"/>
        <w:tabs>
          <w:tab w:val="right" w:leader="dot" w:pos="8306"/>
        </w:tabs>
      </w:pPr>
      <w:hyperlink w:anchor="_Toc3172" w:history="1">
        <w:r>
          <w:rPr>
            <w:rFonts w:ascii="仿宋" w:eastAsia="仿宋" w:hAnsi="仿宋" w:cs="仿宋" w:hint="eastAsia"/>
            <w:lang w:eastAsia="zh-CN"/>
          </w:rPr>
          <w:t>(一)、乌洛托品行业分析</w:t>
        </w:r>
        <w:r>
          <w:tab/>
        </w:r>
        <w:r>
          <w:fldChar w:fldCharType="begin"/>
        </w:r>
        <w:r>
          <w:instrText xml:space="preserve"> PAGEREF _Toc3172 \h </w:instrText>
        </w:r>
        <w:r>
          <w:fldChar w:fldCharType="separate"/>
        </w:r>
        <w:r>
          <w:t>11</w:t>
        </w:r>
        <w:r>
          <w:fldChar w:fldCharType="end"/>
        </w:r>
      </w:hyperlink>
    </w:p>
    <w:p>
      <w:pPr>
        <w:pStyle w:val="TOC2"/>
        <w:tabs>
          <w:tab w:val="right" w:leader="dot" w:pos="8306"/>
        </w:tabs>
      </w:pPr>
      <w:hyperlink w:anchor="_Toc23988" w:history="1">
        <w:r>
          <w:rPr>
            <w:rFonts w:ascii="仿宋" w:eastAsia="仿宋" w:hAnsi="仿宋" w:cs="仿宋" w:hint="eastAsia"/>
            <w:lang w:eastAsia="zh-CN"/>
          </w:rPr>
          <w:t>(二)、乌洛托品市场分析预测</w:t>
        </w:r>
        <w:r>
          <w:tab/>
        </w:r>
        <w:r>
          <w:fldChar w:fldCharType="begin"/>
        </w:r>
        <w:r>
          <w:instrText xml:space="preserve"> PAGEREF _Toc23988 \h </w:instrText>
        </w:r>
        <w:r>
          <w:fldChar w:fldCharType="separate"/>
        </w:r>
        <w:r>
          <w:t>12</w:t>
        </w:r>
        <w:r>
          <w:fldChar w:fldCharType="end"/>
        </w:r>
      </w:hyperlink>
    </w:p>
    <w:p>
      <w:pPr>
        <w:pStyle w:val="TOC1"/>
        <w:tabs>
          <w:tab w:val="right" w:leader="dot" w:pos="8306"/>
        </w:tabs>
      </w:pPr>
      <w:hyperlink w:anchor="_Toc25304" w:history="1">
        <w:r>
          <w:rPr>
            <w:rFonts w:ascii="仿宋" w:eastAsia="仿宋" w:hAnsi="仿宋" w:cs="仿宋" w:hint="eastAsia"/>
            <w:lang w:eastAsia="zh-CN"/>
          </w:rPr>
          <w:t>六、乌洛托品项目概论</w:t>
        </w:r>
        <w:r>
          <w:tab/>
        </w:r>
        <w:r>
          <w:fldChar w:fldCharType="begin"/>
        </w:r>
        <w:r>
          <w:instrText xml:space="preserve"> PAGEREF _Toc25304 \h </w:instrText>
        </w:r>
        <w:r>
          <w:fldChar w:fldCharType="separate"/>
        </w:r>
        <w:r>
          <w:t>13</w:t>
        </w:r>
        <w:r>
          <w:fldChar w:fldCharType="end"/>
        </w:r>
      </w:hyperlink>
    </w:p>
    <w:p>
      <w:pPr>
        <w:pStyle w:val="TOC2"/>
        <w:tabs>
          <w:tab w:val="right" w:leader="dot" w:pos="8306"/>
        </w:tabs>
      </w:pPr>
      <w:hyperlink w:anchor="_Toc31778" w:history="1">
        <w:r>
          <w:rPr>
            <w:rFonts w:ascii="仿宋" w:eastAsia="仿宋" w:hAnsi="仿宋" w:cs="仿宋" w:hint="eastAsia"/>
            <w:lang w:eastAsia="zh-CN"/>
          </w:rPr>
          <w:t>(一)、乌洛托品项目概况</w:t>
        </w:r>
        <w:r>
          <w:tab/>
        </w:r>
        <w:r>
          <w:fldChar w:fldCharType="begin"/>
        </w:r>
        <w:r>
          <w:instrText xml:space="preserve"> PAGEREF _Toc31778 \h </w:instrText>
        </w:r>
        <w:r>
          <w:fldChar w:fldCharType="separate"/>
        </w:r>
        <w:r>
          <w:t>13</w:t>
        </w:r>
        <w:r>
          <w:fldChar w:fldCharType="end"/>
        </w:r>
      </w:hyperlink>
    </w:p>
    <w:p>
      <w:pPr>
        <w:pStyle w:val="TOC2"/>
        <w:tabs>
          <w:tab w:val="right" w:leader="dot" w:pos="8306"/>
        </w:tabs>
      </w:pPr>
      <w:hyperlink w:anchor="_Toc14938" w:history="1">
        <w:r>
          <w:rPr>
            <w:rFonts w:ascii="仿宋" w:eastAsia="仿宋" w:hAnsi="仿宋" w:cs="仿宋" w:hint="eastAsia"/>
            <w:lang w:eastAsia="zh-CN"/>
          </w:rPr>
          <w:t>(二)、乌洛托品项目目标</w:t>
        </w:r>
        <w:r>
          <w:tab/>
        </w:r>
        <w:r>
          <w:fldChar w:fldCharType="begin"/>
        </w:r>
        <w:r>
          <w:instrText xml:space="preserve"> PAGEREF _Toc14938 \h </w:instrText>
        </w:r>
        <w:r>
          <w:fldChar w:fldCharType="separate"/>
        </w:r>
        <w:r>
          <w:t>15</w:t>
        </w:r>
        <w:r>
          <w:fldChar w:fldCharType="end"/>
        </w:r>
      </w:hyperlink>
    </w:p>
    <w:p>
      <w:pPr>
        <w:pStyle w:val="TOC2"/>
        <w:tabs>
          <w:tab w:val="right" w:leader="dot" w:pos="8306"/>
        </w:tabs>
      </w:pPr>
      <w:hyperlink w:anchor="_Toc5343" w:history="1">
        <w:r>
          <w:rPr>
            <w:rFonts w:ascii="仿宋" w:eastAsia="仿宋" w:hAnsi="仿宋" w:cs="仿宋" w:hint="eastAsia"/>
            <w:lang w:eastAsia="zh-CN"/>
          </w:rPr>
          <w:t>(三)、乌洛托品项目提出的理由</w:t>
        </w:r>
        <w:r>
          <w:tab/>
        </w:r>
        <w:r>
          <w:fldChar w:fldCharType="begin"/>
        </w:r>
        <w:r>
          <w:instrText xml:space="preserve"> PAGEREF _Toc5343 \h </w:instrText>
        </w:r>
        <w:r>
          <w:fldChar w:fldCharType="separate"/>
        </w:r>
        <w:r>
          <w:t>16</w:t>
        </w:r>
        <w:r>
          <w:fldChar w:fldCharType="end"/>
        </w:r>
      </w:hyperlink>
    </w:p>
    <w:p>
      <w:pPr>
        <w:pStyle w:val="TOC2"/>
        <w:tabs>
          <w:tab w:val="right" w:leader="dot" w:pos="8306"/>
        </w:tabs>
      </w:pPr>
      <w:hyperlink w:anchor="_Toc27511" w:history="1">
        <w:r>
          <w:rPr>
            <w:rFonts w:ascii="仿宋" w:eastAsia="仿宋" w:hAnsi="仿宋" w:cs="仿宋" w:hint="eastAsia"/>
            <w:lang w:eastAsia="zh-CN"/>
          </w:rPr>
          <w:t>(四)、乌洛托品项目意义</w:t>
        </w:r>
        <w:r>
          <w:tab/>
        </w:r>
        <w:r>
          <w:fldChar w:fldCharType="begin"/>
        </w:r>
        <w:r>
          <w:instrText xml:space="preserve"> PAGEREF _Toc27511 \h </w:instrText>
        </w:r>
        <w:r>
          <w:fldChar w:fldCharType="separate"/>
        </w:r>
        <w:r>
          <w:t>18</w:t>
        </w:r>
        <w:r>
          <w:fldChar w:fldCharType="end"/>
        </w:r>
      </w:hyperlink>
    </w:p>
    <w:p>
      <w:pPr>
        <w:pStyle w:val="TOC2"/>
        <w:tabs>
          <w:tab w:val="right" w:leader="dot" w:pos="8306"/>
        </w:tabs>
      </w:pPr>
      <w:hyperlink w:anchor="_Toc1066" w:history="1">
        <w:r>
          <w:rPr>
            <w:rFonts w:ascii="仿宋" w:eastAsia="仿宋" w:hAnsi="仿宋" w:cs="仿宋" w:hint="eastAsia"/>
            <w:lang w:eastAsia="zh-CN"/>
          </w:rPr>
          <w:t>(五)、乌洛托品项目背景</w:t>
        </w:r>
        <w:r>
          <w:tab/>
        </w:r>
        <w:r>
          <w:fldChar w:fldCharType="begin"/>
        </w:r>
        <w:r>
          <w:instrText xml:space="preserve"> PAGEREF _Toc1066 \h </w:instrText>
        </w:r>
        <w:r>
          <w:fldChar w:fldCharType="separate"/>
        </w:r>
        <w:r>
          <w:t>18</w:t>
        </w:r>
        <w:r>
          <w:fldChar w:fldCharType="end"/>
        </w:r>
      </w:hyperlink>
    </w:p>
    <w:p>
      <w:pPr>
        <w:pStyle w:val="TOC1"/>
        <w:tabs>
          <w:tab w:val="right" w:leader="dot" w:pos="8306"/>
        </w:tabs>
      </w:pPr>
      <w:hyperlink w:anchor="_Toc14287" w:history="1">
        <w:r>
          <w:rPr>
            <w:rFonts w:ascii="仿宋" w:eastAsia="仿宋" w:hAnsi="仿宋" w:cs="仿宋" w:hint="eastAsia"/>
            <w:lang w:eastAsia="zh-CN"/>
          </w:rPr>
          <w:t>七、乌洛托品项目创新与研发</w:t>
        </w:r>
        <w:r>
          <w:tab/>
        </w:r>
        <w:r>
          <w:fldChar w:fldCharType="begin"/>
        </w:r>
        <w:r>
          <w:instrText xml:space="preserve"> PAGEREF _Toc14287 \h </w:instrText>
        </w:r>
        <w:r>
          <w:fldChar w:fldCharType="separate"/>
        </w:r>
        <w:r>
          <w:t>19</w:t>
        </w:r>
        <w:r>
          <w:fldChar w:fldCharType="end"/>
        </w:r>
      </w:hyperlink>
    </w:p>
    <w:p>
      <w:pPr>
        <w:pStyle w:val="TOC2"/>
        <w:tabs>
          <w:tab w:val="right" w:leader="dot" w:pos="8306"/>
        </w:tabs>
      </w:pPr>
      <w:hyperlink w:anchor="_Toc27155" w:history="1">
        <w:r>
          <w:rPr>
            <w:rFonts w:ascii="仿宋" w:eastAsia="仿宋" w:hAnsi="仿宋" w:cs="仿宋" w:hint="eastAsia"/>
            <w:lang w:eastAsia="zh-CN"/>
          </w:rPr>
          <w:t>(一)、创新策略与方向</w:t>
        </w:r>
        <w:r>
          <w:tab/>
        </w:r>
        <w:r>
          <w:fldChar w:fldCharType="begin"/>
        </w:r>
        <w:r>
          <w:instrText xml:space="preserve"> PAGEREF _Toc27155 \h </w:instrText>
        </w:r>
        <w:r>
          <w:fldChar w:fldCharType="separate"/>
        </w:r>
        <w:r>
          <w:t>19</w:t>
        </w:r>
        <w:r>
          <w:fldChar w:fldCharType="end"/>
        </w:r>
      </w:hyperlink>
    </w:p>
    <w:p>
      <w:pPr>
        <w:pStyle w:val="TOC2"/>
        <w:tabs>
          <w:tab w:val="right" w:leader="dot" w:pos="8306"/>
        </w:tabs>
      </w:pPr>
      <w:hyperlink w:anchor="_Toc22620" w:history="1">
        <w:r>
          <w:rPr>
            <w:rFonts w:ascii="仿宋" w:eastAsia="仿宋" w:hAnsi="仿宋" w:cs="仿宋" w:hint="eastAsia"/>
            <w:lang w:eastAsia="zh-CN"/>
          </w:rPr>
          <w:t>(二)、研发规划与投入</w:t>
        </w:r>
        <w:r>
          <w:tab/>
        </w:r>
        <w:r>
          <w:fldChar w:fldCharType="begin"/>
        </w:r>
        <w:r>
          <w:instrText xml:space="preserve"> PAGEREF _Toc22620 \h </w:instrText>
        </w:r>
        <w:r>
          <w:fldChar w:fldCharType="separate"/>
        </w:r>
        <w:r>
          <w:t>21</w:t>
        </w:r>
        <w:r>
          <w:fldChar w:fldCharType="end"/>
        </w:r>
      </w:hyperlink>
    </w:p>
    <w:p>
      <w:pPr>
        <w:pStyle w:val="TOC1"/>
        <w:tabs>
          <w:tab w:val="right" w:leader="dot" w:pos="8306"/>
        </w:tabs>
      </w:pPr>
      <w:hyperlink w:anchor="_Toc30769" w:history="1">
        <w:r>
          <w:rPr>
            <w:rFonts w:ascii="仿宋" w:eastAsia="仿宋" w:hAnsi="仿宋" w:cs="仿宋" w:hint="eastAsia"/>
            <w:lang w:eastAsia="zh-CN"/>
          </w:rPr>
          <w:t>八、乌洛托品项目社会影响</w:t>
        </w:r>
        <w:r>
          <w:tab/>
        </w:r>
        <w:r>
          <w:fldChar w:fldCharType="begin"/>
        </w:r>
        <w:r>
          <w:instrText xml:space="preserve"> PAGEREF _Toc30769 \h </w:instrText>
        </w:r>
        <w:r>
          <w:fldChar w:fldCharType="separate"/>
        </w:r>
        <w:r>
          <w:t>22</w:t>
        </w:r>
        <w:r>
          <w:fldChar w:fldCharType="end"/>
        </w:r>
      </w:hyperlink>
    </w:p>
    <w:p>
      <w:pPr>
        <w:pStyle w:val="TOC2"/>
        <w:tabs>
          <w:tab w:val="right" w:leader="dot" w:pos="8306"/>
        </w:tabs>
      </w:pPr>
      <w:hyperlink w:anchor="_Toc10964" w:history="1">
        <w:r>
          <w:rPr>
            <w:rFonts w:ascii="仿宋" w:eastAsia="仿宋" w:hAnsi="仿宋" w:cs="仿宋" w:hint="eastAsia"/>
            <w:lang w:eastAsia="zh-CN"/>
          </w:rPr>
          <w:t>(一)、社会责任与义务</w:t>
        </w:r>
        <w:r>
          <w:tab/>
        </w:r>
        <w:r>
          <w:fldChar w:fldCharType="begin"/>
        </w:r>
        <w:r>
          <w:instrText xml:space="preserve"> PAGEREF _Toc10964 \h </w:instrText>
        </w:r>
        <w:r>
          <w:fldChar w:fldCharType="separate"/>
        </w:r>
        <w:r>
          <w:t>22</w:t>
        </w:r>
        <w:r>
          <w:fldChar w:fldCharType="end"/>
        </w:r>
      </w:hyperlink>
    </w:p>
    <w:p>
      <w:pPr>
        <w:pStyle w:val="TOC2"/>
        <w:tabs>
          <w:tab w:val="right" w:leader="dot" w:pos="8306"/>
        </w:tabs>
      </w:pPr>
      <w:hyperlink w:anchor="_Toc9713" w:history="1">
        <w:r>
          <w:rPr>
            <w:rFonts w:ascii="仿宋" w:eastAsia="仿宋" w:hAnsi="仿宋" w:cs="仿宋" w:hint="eastAsia"/>
            <w:lang w:eastAsia="zh-CN"/>
          </w:rPr>
          <w:t>(二)、社会参与与沟通</w:t>
        </w:r>
        <w:r>
          <w:tab/>
        </w:r>
        <w:r>
          <w:fldChar w:fldCharType="begin"/>
        </w:r>
        <w:r>
          <w:instrText xml:space="preserve"> PAGEREF _Toc9713 \h </w:instrText>
        </w:r>
        <w:r>
          <w:fldChar w:fldCharType="separate"/>
        </w:r>
        <w:r>
          <w:t>23</w:t>
        </w:r>
        <w:r>
          <w:fldChar w:fldCharType="end"/>
        </w:r>
      </w:hyperlink>
    </w:p>
    <w:p>
      <w:pPr>
        <w:pStyle w:val="TOC1"/>
        <w:tabs>
          <w:tab w:val="right" w:leader="dot" w:pos="8306"/>
        </w:tabs>
      </w:pPr>
      <w:hyperlink w:anchor="_Toc24379" w:history="1">
        <w:r>
          <w:rPr>
            <w:rFonts w:ascii="仿宋" w:eastAsia="仿宋" w:hAnsi="仿宋" w:cs="仿宋" w:hint="eastAsia"/>
            <w:lang w:eastAsia="zh-CN"/>
          </w:rPr>
          <w:t>九、乌洛托品项目风险管理</w:t>
        </w:r>
        <w:r>
          <w:tab/>
        </w:r>
        <w:r>
          <w:fldChar w:fldCharType="begin"/>
        </w:r>
        <w:r>
          <w:instrText xml:space="preserve"> PAGEREF _Toc24379 \h </w:instrText>
        </w:r>
        <w:r>
          <w:fldChar w:fldCharType="separate"/>
        </w:r>
        <w:r>
          <w:t>24</w:t>
        </w:r>
        <w:r>
          <w:fldChar w:fldCharType="end"/>
        </w:r>
      </w:hyperlink>
    </w:p>
    <w:p>
      <w:pPr>
        <w:pStyle w:val="TOC2"/>
        <w:tabs>
          <w:tab w:val="right" w:leader="dot" w:pos="8306"/>
        </w:tabs>
      </w:pPr>
      <w:hyperlink w:anchor="_Toc18540" w:history="1">
        <w:r>
          <w:rPr>
            <w:rFonts w:ascii="仿宋" w:eastAsia="仿宋" w:hAnsi="仿宋" w:cs="仿宋" w:hint="eastAsia"/>
            <w:lang w:eastAsia="zh-CN"/>
          </w:rPr>
          <w:t>(一)、风险识别与评估</w:t>
        </w:r>
        <w:r>
          <w:tab/>
        </w:r>
        <w:r>
          <w:fldChar w:fldCharType="begin"/>
        </w:r>
        <w:r>
          <w:instrText xml:space="preserve"> PAGEREF _Toc18540 \h </w:instrText>
        </w:r>
        <w:r>
          <w:fldChar w:fldCharType="separate"/>
        </w:r>
        <w:r>
          <w:t>24</w:t>
        </w:r>
        <w:r>
          <w:fldChar w:fldCharType="end"/>
        </w:r>
      </w:hyperlink>
    </w:p>
    <w:p>
      <w:pPr>
        <w:pStyle w:val="TOC2"/>
        <w:tabs>
          <w:tab w:val="right" w:leader="dot" w:pos="8306"/>
        </w:tabs>
      </w:pPr>
      <w:hyperlink w:anchor="_Toc20190" w:history="1">
        <w:r>
          <w:rPr>
            <w:rFonts w:ascii="仿宋" w:eastAsia="仿宋" w:hAnsi="仿宋" w:cs="仿宋" w:hint="eastAsia"/>
            <w:lang w:eastAsia="zh-CN"/>
          </w:rPr>
          <w:t>(二)、风险应对策略</w:t>
        </w:r>
        <w:r>
          <w:tab/>
        </w:r>
        <w:r>
          <w:fldChar w:fldCharType="begin"/>
        </w:r>
        <w:r>
          <w:instrText xml:space="preserve"> PAGEREF _Toc20190 \h </w:instrText>
        </w:r>
        <w:r>
          <w:fldChar w:fldCharType="separate"/>
        </w:r>
        <w:r>
          <w:t>25</w:t>
        </w:r>
        <w:r>
          <w:fldChar w:fldCharType="end"/>
        </w:r>
      </w:hyperlink>
    </w:p>
    <w:p>
      <w:pPr>
        <w:pStyle w:val="TOC2"/>
        <w:tabs>
          <w:tab w:val="right" w:leader="dot" w:pos="8306"/>
        </w:tabs>
      </w:pPr>
      <w:hyperlink w:anchor="_Toc12778" w:history="1">
        <w:r>
          <w:rPr>
            <w:rFonts w:ascii="仿宋" w:eastAsia="仿宋" w:hAnsi="仿宋" w:cs="仿宋" w:hint="eastAsia"/>
            <w:lang w:eastAsia="zh-CN"/>
          </w:rPr>
          <w:t>(三)、风险监控与控制</w:t>
        </w:r>
        <w:r>
          <w:tab/>
        </w:r>
        <w:r>
          <w:fldChar w:fldCharType="begin"/>
        </w:r>
        <w:r>
          <w:instrText xml:space="preserve"> PAGEREF _Toc12778 \h </w:instrText>
        </w:r>
        <w:r>
          <w:fldChar w:fldCharType="separate"/>
        </w:r>
        <w:r>
          <w:t>27</w:t>
        </w:r>
        <w:r>
          <w:fldChar w:fldCharType="end"/>
        </w:r>
      </w:hyperlink>
    </w:p>
    <w:p>
      <w:pPr>
        <w:pStyle w:val="TOC1"/>
        <w:tabs>
          <w:tab w:val="right" w:leader="dot" w:pos="8306"/>
        </w:tabs>
      </w:pPr>
      <w:hyperlink w:anchor="_Toc12367" w:history="1">
        <w:r>
          <w:rPr>
            <w:rFonts w:ascii="仿宋" w:eastAsia="仿宋" w:hAnsi="仿宋" w:cs="仿宋" w:hint="eastAsia"/>
            <w:lang w:eastAsia="zh-CN"/>
          </w:rPr>
          <w:t>十、乌洛托品项目技术管理</w:t>
        </w:r>
        <w:r>
          <w:tab/>
        </w:r>
        <w:r>
          <w:fldChar w:fldCharType="begin"/>
        </w:r>
        <w:r>
          <w:instrText xml:space="preserve"> PAGEREF _Toc12367 \h </w:instrText>
        </w:r>
        <w:r>
          <w:fldChar w:fldCharType="separate"/>
        </w:r>
        <w:r>
          <w:t>28</w:t>
        </w:r>
        <w:r>
          <w:fldChar w:fldCharType="end"/>
        </w:r>
      </w:hyperlink>
    </w:p>
    <w:p>
      <w:pPr>
        <w:pStyle w:val="TOC2"/>
        <w:tabs>
          <w:tab w:val="right" w:leader="dot" w:pos="8306"/>
        </w:tabs>
      </w:pPr>
      <w:hyperlink w:anchor="_Toc24186" w:history="1">
        <w:r>
          <w:rPr>
            <w:rFonts w:ascii="仿宋" w:eastAsia="仿宋" w:hAnsi="仿宋" w:cs="仿宋" w:hint="eastAsia"/>
            <w:lang w:eastAsia="zh-CN"/>
          </w:rPr>
          <w:t>(一)、技术方案选用方向</w:t>
        </w:r>
        <w:r>
          <w:tab/>
        </w:r>
        <w:r>
          <w:fldChar w:fldCharType="begin"/>
        </w:r>
        <w:r>
          <w:instrText xml:space="preserve"> PAGEREF _Toc24186 \h </w:instrText>
        </w:r>
        <w:r>
          <w:fldChar w:fldCharType="separate"/>
        </w:r>
        <w:r>
          <w:t>28</w:t>
        </w:r>
        <w:r>
          <w:fldChar w:fldCharType="end"/>
        </w:r>
      </w:hyperlink>
    </w:p>
    <w:p>
      <w:pPr>
        <w:pStyle w:val="TOC2"/>
        <w:tabs>
          <w:tab w:val="right" w:leader="dot" w:pos="8306"/>
        </w:tabs>
      </w:pPr>
      <w:hyperlink w:anchor="_Toc14362" w:history="1">
        <w:r>
          <w:rPr>
            <w:rFonts w:ascii="仿宋" w:eastAsia="仿宋" w:hAnsi="仿宋" w:cs="仿宋" w:hint="eastAsia"/>
            <w:lang w:eastAsia="zh-CN"/>
          </w:rPr>
          <w:t>(二)、工艺技术方案选用原则</w:t>
        </w:r>
        <w:r>
          <w:tab/>
        </w:r>
        <w:r>
          <w:fldChar w:fldCharType="begin"/>
        </w:r>
        <w:r>
          <w:instrText xml:space="preserve"> PAGEREF _Toc14362 \h </w:instrText>
        </w:r>
        <w:r>
          <w:fldChar w:fldCharType="separate"/>
        </w:r>
        <w:r>
          <w:t>30</w:t>
        </w:r>
        <w:r>
          <w:fldChar w:fldCharType="end"/>
        </w:r>
      </w:hyperlink>
    </w:p>
    <w:p>
      <w:pPr>
        <w:pStyle w:val="TOC2"/>
        <w:tabs>
          <w:tab w:val="right" w:leader="dot" w:pos="8306"/>
        </w:tabs>
      </w:pPr>
      <w:hyperlink w:anchor="_Toc7750" w:history="1">
        <w:r>
          <w:rPr>
            <w:rFonts w:ascii="仿宋" w:eastAsia="仿宋" w:hAnsi="仿宋" w:cs="仿宋" w:hint="eastAsia"/>
            <w:lang w:eastAsia="zh-CN"/>
          </w:rPr>
          <w:t>(三)、工艺技术方案要求</w:t>
        </w:r>
        <w:r>
          <w:tab/>
        </w:r>
        <w:r>
          <w:fldChar w:fldCharType="begin"/>
        </w:r>
        <w:r>
          <w:instrText xml:space="preserve"> PAGEREF _Toc7750 \h </w:instrText>
        </w:r>
        <w:r>
          <w:fldChar w:fldCharType="separate"/>
        </w:r>
        <w:r>
          <w:t>32</w:t>
        </w:r>
        <w:r>
          <w:fldChar w:fldCharType="end"/>
        </w:r>
      </w:hyperlink>
    </w:p>
    <w:p>
      <w:pPr>
        <w:pStyle w:val="TOC1"/>
        <w:tabs>
          <w:tab w:val="right" w:leader="dot" w:pos="8306"/>
        </w:tabs>
      </w:pPr>
      <w:hyperlink w:anchor="_Toc29771" w:history="1">
        <w:r>
          <w:rPr>
            <w:rFonts w:ascii="仿宋" w:eastAsia="仿宋" w:hAnsi="仿宋" w:cs="仿宋" w:hint="eastAsia"/>
            <w:lang w:eastAsia="zh-CN"/>
          </w:rPr>
          <w:t>十一、乌洛托品项目经营效益</w:t>
        </w:r>
        <w:r>
          <w:tab/>
        </w:r>
        <w:r>
          <w:fldChar w:fldCharType="begin"/>
        </w:r>
        <w:r>
          <w:instrText xml:space="preserve"> PAGEREF _Toc29771 \h </w:instrText>
        </w:r>
        <w:r>
          <w:fldChar w:fldCharType="separate"/>
        </w:r>
        <w:r>
          <w:t>34</w:t>
        </w:r>
        <w:r>
          <w:fldChar w:fldCharType="end"/>
        </w:r>
      </w:hyperlink>
    </w:p>
    <w:p>
      <w:pPr>
        <w:pStyle w:val="TOC2"/>
        <w:tabs>
          <w:tab w:val="right" w:leader="dot" w:pos="8306"/>
        </w:tabs>
      </w:pPr>
      <w:hyperlink w:anchor="_Toc29582" w:history="1">
        <w:r>
          <w:rPr>
            <w:rFonts w:ascii="仿宋" w:eastAsia="仿宋" w:hAnsi="仿宋" w:cs="仿宋" w:hint="eastAsia"/>
            <w:lang w:eastAsia="zh-CN"/>
          </w:rPr>
          <w:t>(一)、经济评价财务测算</w:t>
        </w:r>
        <w:r>
          <w:tab/>
        </w:r>
        <w:r>
          <w:fldChar w:fldCharType="begin"/>
        </w:r>
        <w:r>
          <w:instrText xml:space="preserve"> PAGEREF _Toc29582 \h </w:instrText>
        </w:r>
        <w:r>
          <w:fldChar w:fldCharType="separate"/>
        </w:r>
        <w:r>
          <w:t>34</w:t>
        </w:r>
        <w:r>
          <w:fldChar w:fldCharType="end"/>
        </w:r>
      </w:hyperlink>
    </w:p>
    <w:p>
      <w:pPr>
        <w:pStyle w:val="TOC2"/>
        <w:tabs>
          <w:tab w:val="right" w:leader="dot" w:pos="8306"/>
        </w:tabs>
      </w:pPr>
      <w:hyperlink w:anchor="_Toc24832" w:history="1">
        <w:r>
          <w:rPr>
            <w:rFonts w:ascii="仿宋" w:eastAsia="仿宋" w:hAnsi="仿宋" w:cs="仿宋" w:hint="eastAsia"/>
            <w:lang w:eastAsia="zh-CN"/>
          </w:rPr>
          <w:t>(二)、乌洛托品项目盈利能力分析</w:t>
        </w:r>
        <w:r>
          <w:tab/>
        </w:r>
        <w:r>
          <w:fldChar w:fldCharType="begin"/>
        </w:r>
        <w:r>
          <w:instrText xml:space="preserve"> PAGEREF _Toc24832 \h </w:instrText>
        </w:r>
        <w:r>
          <w:fldChar w:fldCharType="separate"/>
        </w:r>
        <w:r>
          <w:t>35</w:t>
        </w:r>
        <w:r>
          <w:fldChar w:fldCharType="end"/>
        </w:r>
      </w:hyperlink>
    </w:p>
    <w:p>
      <w:pPr>
        <w:pStyle w:val="TOC1"/>
        <w:tabs>
          <w:tab w:val="right" w:leader="dot" w:pos="8306"/>
        </w:tabs>
      </w:pPr>
      <w:hyperlink w:anchor="_Toc18795" w:history="1">
        <w:r>
          <w:rPr>
            <w:rFonts w:ascii="仿宋" w:eastAsia="仿宋" w:hAnsi="仿宋" w:cs="仿宋" w:hint="eastAsia"/>
            <w:lang w:eastAsia="zh-CN"/>
          </w:rPr>
          <w:t>十二、乌洛托品项目人力资源管理</w:t>
        </w:r>
        <w:r>
          <w:tab/>
        </w:r>
        <w:r>
          <w:fldChar w:fldCharType="begin"/>
        </w:r>
        <w:r>
          <w:instrText xml:space="preserve"> PAGEREF _Toc18795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60" w:history="1">
        <w:r>
          <w:rPr>
            <w:rFonts w:ascii="仿宋" w:eastAsia="仿宋" w:hAnsi="仿宋" w:cs="仿宋" w:hint="eastAsia"/>
            <w:lang w:eastAsia="zh-CN"/>
          </w:rPr>
          <w:t>(一)、建立健全的预算管理制度</w:t>
        </w:r>
        <w:r>
          <w:tab/>
        </w:r>
        <w:r>
          <w:fldChar w:fldCharType="begin"/>
        </w:r>
        <w:r>
          <w:instrText xml:space="preserve"> PAGEREF _Toc26260 \h </w:instrText>
        </w:r>
        <w:r>
          <w:fldChar w:fldCharType="separate"/>
        </w:r>
        <w:r>
          <w:t>36</w:t>
        </w:r>
        <w:r>
          <w:fldChar w:fldCharType="end"/>
        </w:r>
      </w:hyperlink>
    </w:p>
    <w:p>
      <w:pPr>
        <w:pStyle w:val="TOC2"/>
        <w:tabs>
          <w:tab w:val="right" w:leader="dot" w:pos="8306"/>
        </w:tabs>
      </w:pPr>
      <w:hyperlink w:anchor="_Toc4559" w:history="1">
        <w:r>
          <w:rPr>
            <w:rFonts w:ascii="仿宋" w:eastAsia="仿宋" w:hAnsi="仿宋" w:cs="仿宋" w:hint="eastAsia"/>
            <w:lang w:eastAsia="zh-CN"/>
          </w:rPr>
          <w:t>(二)、加强资金流动监控</w:t>
        </w:r>
        <w:r>
          <w:tab/>
        </w:r>
        <w:r>
          <w:fldChar w:fldCharType="begin"/>
        </w:r>
        <w:r>
          <w:instrText xml:space="preserve"> PAGEREF _Toc4559 \h </w:instrText>
        </w:r>
        <w:r>
          <w:fldChar w:fldCharType="separate"/>
        </w:r>
        <w:r>
          <w:t>38</w:t>
        </w:r>
        <w:r>
          <w:fldChar w:fldCharType="end"/>
        </w:r>
      </w:hyperlink>
    </w:p>
    <w:p>
      <w:pPr>
        <w:pStyle w:val="TOC2"/>
        <w:tabs>
          <w:tab w:val="right" w:leader="dot" w:pos="8306"/>
        </w:tabs>
      </w:pPr>
      <w:hyperlink w:anchor="_Toc13867" w:history="1">
        <w:r>
          <w:rPr>
            <w:rFonts w:ascii="仿宋" w:eastAsia="仿宋" w:hAnsi="仿宋" w:cs="仿宋" w:hint="eastAsia"/>
            <w:lang w:eastAsia="zh-CN"/>
          </w:rPr>
          <w:t>(三)、制定完善的风险控制机制</w:t>
        </w:r>
        <w:r>
          <w:tab/>
        </w:r>
        <w:r>
          <w:fldChar w:fldCharType="begin"/>
        </w:r>
        <w:r>
          <w:instrText xml:space="preserve"> PAGEREF _Toc13867 \h </w:instrText>
        </w:r>
        <w:r>
          <w:fldChar w:fldCharType="separate"/>
        </w:r>
        <w:r>
          <w:t>39</w:t>
        </w:r>
        <w:r>
          <w:fldChar w:fldCharType="end"/>
        </w:r>
      </w:hyperlink>
    </w:p>
    <w:p>
      <w:pPr>
        <w:pStyle w:val="TOC2"/>
        <w:tabs>
          <w:tab w:val="right" w:leader="dot" w:pos="8306"/>
        </w:tabs>
      </w:pPr>
      <w:hyperlink w:anchor="_Toc3164" w:history="1">
        <w:r>
          <w:rPr>
            <w:rFonts w:ascii="仿宋" w:eastAsia="仿宋" w:hAnsi="仿宋" w:cs="仿宋" w:hint="eastAsia"/>
            <w:lang w:eastAsia="zh-CN"/>
          </w:rPr>
          <w:t>(四)、优化成本管理</w:t>
        </w:r>
        <w:r>
          <w:tab/>
        </w:r>
        <w:r>
          <w:fldChar w:fldCharType="begin"/>
        </w:r>
        <w:r>
          <w:instrText xml:space="preserve"> PAGEREF _Toc3164 \h </w:instrText>
        </w:r>
        <w:r>
          <w:fldChar w:fldCharType="separate"/>
        </w:r>
        <w:r>
          <w:t>40</w:t>
        </w:r>
        <w:r>
          <w:fldChar w:fldCharType="end"/>
        </w:r>
      </w:hyperlink>
    </w:p>
    <w:p>
      <w:pPr>
        <w:pStyle w:val="TOC1"/>
        <w:tabs>
          <w:tab w:val="right" w:leader="dot" w:pos="8306"/>
        </w:tabs>
      </w:pPr>
      <w:hyperlink w:anchor="_Toc24493" w:history="1">
        <w:r>
          <w:rPr>
            <w:rFonts w:ascii="仿宋" w:eastAsia="仿宋" w:hAnsi="仿宋" w:cs="仿宋" w:hint="eastAsia"/>
            <w:lang w:eastAsia="zh-CN"/>
          </w:rPr>
          <w:t>十三、营销与推广策略</w:t>
        </w:r>
        <w:r>
          <w:tab/>
        </w:r>
        <w:r>
          <w:fldChar w:fldCharType="begin"/>
        </w:r>
        <w:r>
          <w:instrText xml:space="preserve"> PAGEREF _Toc24493 \h </w:instrText>
        </w:r>
        <w:r>
          <w:fldChar w:fldCharType="separate"/>
        </w:r>
        <w:r>
          <w:t>42</w:t>
        </w:r>
        <w:r>
          <w:fldChar w:fldCharType="end"/>
        </w:r>
      </w:hyperlink>
    </w:p>
    <w:p>
      <w:pPr>
        <w:pStyle w:val="TOC2"/>
        <w:tabs>
          <w:tab w:val="right" w:leader="dot" w:pos="8306"/>
        </w:tabs>
      </w:pPr>
      <w:hyperlink w:anchor="_Toc17663" w:history="1">
        <w:r>
          <w:rPr>
            <w:rFonts w:ascii="仿宋" w:eastAsia="仿宋" w:hAnsi="仿宋" w:cs="仿宋" w:hint="eastAsia"/>
            <w:lang w:eastAsia="zh-CN"/>
          </w:rPr>
          <w:t>(一)、产品/服务定位与特点</w:t>
        </w:r>
        <w:r>
          <w:tab/>
        </w:r>
        <w:r>
          <w:fldChar w:fldCharType="begin"/>
        </w:r>
        <w:r>
          <w:instrText xml:space="preserve"> PAGEREF _Toc17663 \h </w:instrText>
        </w:r>
        <w:r>
          <w:fldChar w:fldCharType="separate"/>
        </w:r>
        <w:r>
          <w:t>42</w:t>
        </w:r>
        <w:r>
          <w:fldChar w:fldCharType="end"/>
        </w:r>
      </w:hyperlink>
    </w:p>
    <w:p>
      <w:pPr>
        <w:pStyle w:val="TOC2"/>
        <w:tabs>
          <w:tab w:val="right" w:leader="dot" w:pos="8306"/>
        </w:tabs>
      </w:pPr>
      <w:hyperlink w:anchor="_Toc5224" w:history="1">
        <w:r>
          <w:rPr>
            <w:rFonts w:ascii="仿宋" w:eastAsia="仿宋" w:hAnsi="仿宋" w:cs="仿宋" w:hint="eastAsia"/>
            <w:lang w:eastAsia="zh-CN"/>
          </w:rPr>
          <w:t>(二)、市场定位与竞争分析</w:t>
        </w:r>
        <w:r>
          <w:tab/>
        </w:r>
        <w:r>
          <w:fldChar w:fldCharType="begin"/>
        </w:r>
        <w:r>
          <w:instrText xml:space="preserve"> PAGEREF _Toc5224 \h </w:instrText>
        </w:r>
        <w:r>
          <w:fldChar w:fldCharType="separate"/>
        </w:r>
        <w:r>
          <w:t>43</w:t>
        </w:r>
        <w:r>
          <w:fldChar w:fldCharType="end"/>
        </w:r>
      </w:hyperlink>
    </w:p>
    <w:p>
      <w:pPr>
        <w:pStyle w:val="TOC2"/>
        <w:tabs>
          <w:tab w:val="right" w:leader="dot" w:pos="8306"/>
        </w:tabs>
      </w:pPr>
      <w:hyperlink w:anchor="_Toc4224" w:history="1">
        <w:r>
          <w:rPr>
            <w:rFonts w:ascii="仿宋" w:eastAsia="仿宋" w:hAnsi="仿宋" w:cs="仿宋" w:hint="eastAsia"/>
            <w:lang w:eastAsia="zh-CN"/>
          </w:rPr>
          <w:t>(三)、营销渠道与策略</w:t>
        </w:r>
        <w:r>
          <w:tab/>
        </w:r>
        <w:r>
          <w:fldChar w:fldCharType="begin"/>
        </w:r>
        <w:r>
          <w:instrText xml:space="preserve"> PAGEREF _Toc4224 \h </w:instrText>
        </w:r>
        <w:r>
          <w:fldChar w:fldCharType="separate"/>
        </w:r>
        <w:r>
          <w:t>44</w:t>
        </w:r>
        <w:r>
          <w:fldChar w:fldCharType="end"/>
        </w:r>
      </w:hyperlink>
    </w:p>
    <w:p>
      <w:pPr>
        <w:pStyle w:val="TOC2"/>
        <w:tabs>
          <w:tab w:val="right" w:leader="dot" w:pos="8306"/>
        </w:tabs>
      </w:pPr>
      <w:hyperlink w:anchor="_Toc25586" w:history="1">
        <w:r>
          <w:rPr>
            <w:rFonts w:ascii="仿宋" w:eastAsia="仿宋" w:hAnsi="仿宋" w:cs="仿宋" w:hint="eastAsia"/>
            <w:lang w:eastAsia="zh-CN"/>
          </w:rPr>
          <w:t>(四)、推广与宣传活动</w:t>
        </w:r>
        <w:r>
          <w:tab/>
        </w:r>
        <w:r>
          <w:fldChar w:fldCharType="begin"/>
        </w:r>
        <w:r>
          <w:instrText xml:space="preserve"> PAGEREF _Toc25586 \h </w:instrText>
        </w:r>
        <w:r>
          <w:fldChar w:fldCharType="separate"/>
        </w:r>
        <w:r>
          <w:t>45</w:t>
        </w:r>
        <w:r>
          <w:fldChar w:fldCharType="end"/>
        </w:r>
      </w:hyperlink>
    </w:p>
    <w:p>
      <w:pPr>
        <w:pStyle w:val="TOC1"/>
        <w:tabs>
          <w:tab w:val="right" w:leader="dot" w:pos="8306"/>
        </w:tabs>
      </w:pPr>
      <w:hyperlink w:anchor="_Toc15963" w:history="1">
        <w:r>
          <w:rPr>
            <w:rFonts w:ascii="仿宋" w:eastAsia="仿宋" w:hAnsi="仿宋" w:cs="仿宋" w:hint="eastAsia"/>
            <w:lang w:eastAsia="zh-CN"/>
          </w:rPr>
          <w:t>十四、乌洛托品项目治理与监督</w:t>
        </w:r>
        <w:r>
          <w:tab/>
        </w:r>
        <w:r>
          <w:fldChar w:fldCharType="begin"/>
        </w:r>
        <w:r>
          <w:instrText xml:space="preserve"> PAGEREF _Toc15963 \h </w:instrText>
        </w:r>
        <w:r>
          <w:fldChar w:fldCharType="separate"/>
        </w:r>
        <w:r>
          <w:t>51</w:t>
        </w:r>
        <w:r>
          <w:fldChar w:fldCharType="end"/>
        </w:r>
      </w:hyperlink>
    </w:p>
    <w:p>
      <w:pPr>
        <w:pStyle w:val="TOC2"/>
        <w:tabs>
          <w:tab w:val="right" w:leader="dot" w:pos="8306"/>
        </w:tabs>
      </w:pPr>
      <w:hyperlink w:anchor="_Toc27917" w:history="1">
        <w:r>
          <w:rPr>
            <w:rFonts w:ascii="仿宋" w:eastAsia="仿宋" w:hAnsi="仿宋" w:cs="仿宋" w:hint="eastAsia"/>
            <w:lang w:eastAsia="zh-CN"/>
          </w:rPr>
          <w:t>(一)、乌洛托品项目治理结构</w:t>
        </w:r>
        <w:r>
          <w:tab/>
        </w:r>
        <w:r>
          <w:fldChar w:fldCharType="begin"/>
        </w:r>
        <w:r>
          <w:instrText xml:space="preserve"> PAGEREF _Toc27917 \h </w:instrText>
        </w:r>
        <w:r>
          <w:fldChar w:fldCharType="separate"/>
        </w:r>
        <w:r>
          <w:t>51</w:t>
        </w:r>
        <w:r>
          <w:fldChar w:fldCharType="end"/>
        </w:r>
      </w:hyperlink>
    </w:p>
    <w:p>
      <w:pPr>
        <w:pStyle w:val="TOC2"/>
        <w:tabs>
          <w:tab w:val="right" w:leader="dot" w:pos="8306"/>
        </w:tabs>
      </w:pPr>
      <w:hyperlink w:anchor="_Toc12965" w:history="1">
        <w:r>
          <w:rPr>
            <w:rFonts w:ascii="仿宋" w:eastAsia="仿宋" w:hAnsi="仿宋" w:cs="仿宋" w:hint="eastAsia"/>
            <w:lang w:eastAsia="zh-CN"/>
          </w:rPr>
          <w:t>(二)、监督与审计</w:t>
        </w:r>
        <w:r>
          <w:tab/>
        </w:r>
        <w:r>
          <w:fldChar w:fldCharType="begin"/>
        </w:r>
        <w:r>
          <w:instrText xml:space="preserve"> PAGEREF _Toc12965 \h </w:instrText>
        </w:r>
        <w:r>
          <w:fldChar w:fldCharType="separate"/>
        </w:r>
        <w:r>
          <w:t>52</w:t>
        </w:r>
        <w:r>
          <w:fldChar w:fldCharType="end"/>
        </w:r>
      </w:hyperlink>
    </w:p>
    <w:p>
      <w:pPr>
        <w:pStyle w:val="TOC1"/>
        <w:tabs>
          <w:tab w:val="right" w:leader="dot" w:pos="8306"/>
        </w:tabs>
      </w:pPr>
      <w:hyperlink w:anchor="_Toc2698" w:history="1">
        <w:r>
          <w:rPr>
            <w:rFonts w:ascii="仿宋" w:eastAsia="仿宋" w:hAnsi="仿宋" w:cs="仿宋" w:hint="eastAsia"/>
            <w:lang w:eastAsia="zh-CN"/>
          </w:rPr>
          <w:t>十五、利益相关者分析与沟通计划</w:t>
        </w:r>
        <w:r>
          <w:tab/>
        </w:r>
        <w:r>
          <w:fldChar w:fldCharType="begin"/>
        </w:r>
        <w:r>
          <w:instrText xml:space="preserve"> PAGEREF _Toc2698 \h </w:instrText>
        </w:r>
        <w:r>
          <w:fldChar w:fldCharType="separate"/>
        </w:r>
        <w:r>
          <w:t>53</w:t>
        </w:r>
        <w:r>
          <w:fldChar w:fldCharType="end"/>
        </w:r>
      </w:hyperlink>
    </w:p>
    <w:p>
      <w:pPr>
        <w:pStyle w:val="TOC2"/>
        <w:tabs>
          <w:tab w:val="right" w:leader="dot" w:pos="8306"/>
        </w:tabs>
      </w:pPr>
      <w:hyperlink w:anchor="_Toc28611" w:history="1">
        <w:r>
          <w:rPr>
            <w:rFonts w:ascii="仿宋" w:eastAsia="仿宋" w:hAnsi="仿宋" w:cs="仿宋" w:hint="eastAsia"/>
            <w:lang w:eastAsia="zh-CN"/>
          </w:rPr>
          <w:t>(一)、利益相关者分析</w:t>
        </w:r>
        <w:r>
          <w:tab/>
        </w:r>
        <w:r>
          <w:fldChar w:fldCharType="begin"/>
        </w:r>
        <w:r>
          <w:instrText xml:space="preserve"> PAGEREF _Toc28611 \h </w:instrText>
        </w:r>
        <w:r>
          <w:fldChar w:fldCharType="separate"/>
        </w:r>
        <w:r>
          <w:t>53</w:t>
        </w:r>
        <w:r>
          <w:fldChar w:fldCharType="end"/>
        </w:r>
      </w:hyperlink>
    </w:p>
    <w:p>
      <w:pPr>
        <w:pStyle w:val="TOC2"/>
        <w:tabs>
          <w:tab w:val="right" w:leader="dot" w:pos="8306"/>
        </w:tabs>
      </w:pPr>
      <w:hyperlink w:anchor="_Toc1164" w:history="1">
        <w:r>
          <w:rPr>
            <w:rFonts w:ascii="仿宋" w:eastAsia="仿宋" w:hAnsi="仿宋" w:cs="仿宋" w:hint="eastAsia"/>
            <w:lang w:eastAsia="zh-CN"/>
          </w:rPr>
          <w:t>(二)、沟通计划</w:t>
        </w:r>
        <w:r>
          <w:tab/>
        </w:r>
        <w:r>
          <w:fldChar w:fldCharType="begin"/>
        </w:r>
        <w:r>
          <w:instrText xml:space="preserve"> PAGEREF _Toc1164 \h </w:instrText>
        </w:r>
        <w:r>
          <w:fldChar w:fldCharType="separate"/>
        </w:r>
        <w:r>
          <w:t>55</w:t>
        </w:r>
        <w:r>
          <w:fldChar w:fldCharType="end"/>
        </w:r>
      </w:hyperlink>
    </w:p>
    <w:p>
      <w:pPr>
        <w:pStyle w:val="TOC1"/>
        <w:tabs>
          <w:tab w:val="right" w:leader="dot" w:pos="8306"/>
        </w:tabs>
      </w:pPr>
      <w:hyperlink w:anchor="_Toc5956" w:history="1">
        <w:r>
          <w:rPr>
            <w:rFonts w:ascii="仿宋" w:eastAsia="仿宋" w:hAnsi="仿宋" w:cs="仿宋" w:hint="eastAsia"/>
            <w:lang w:eastAsia="zh-CN"/>
          </w:rPr>
          <w:t>十六、乌洛托品项目变更管理</w:t>
        </w:r>
        <w:r>
          <w:tab/>
        </w:r>
        <w:r>
          <w:fldChar w:fldCharType="begin"/>
        </w:r>
        <w:r>
          <w:instrText xml:space="preserve"> PAGEREF _Toc5956 \h </w:instrText>
        </w:r>
        <w:r>
          <w:fldChar w:fldCharType="separate"/>
        </w:r>
        <w:r>
          <w:t>56</w:t>
        </w:r>
        <w:r>
          <w:fldChar w:fldCharType="end"/>
        </w:r>
      </w:hyperlink>
    </w:p>
    <w:p>
      <w:pPr>
        <w:pStyle w:val="TOC2"/>
        <w:tabs>
          <w:tab w:val="right" w:leader="dot" w:pos="8306"/>
        </w:tabs>
      </w:pPr>
      <w:hyperlink w:anchor="_Toc20631" w:history="1">
        <w:r>
          <w:rPr>
            <w:rFonts w:ascii="仿宋" w:eastAsia="仿宋" w:hAnsi="仿宋" w:cs="仿宋" w:hint="eastAsia"/>
            <w:lang w:eastAsia="zh-CN"/>
          </w:rPr>
          <w:t>(一)、变更申请与评估</w:t>
        </w:r>
        <w:r>
          <w:tab/>
        </w:r>
        <w:r>
          <w:fldChar w:fldCharType="begin"/>
        </w:r>
        <w:r>
          <w:instrText xml:space="preserve"> PAGEREF _Toc20631 \h </w:instrText>
        </w:r>
        <w:r>
          <w:fldChar w:fldCharType="separate"/>
        </w:r>
        <w:r>
          <w:t>56</w:t>
        </w:r>
        <w:r>
          <w:fldChar w:fldCharType="end"/>
        </w:r>
      </w:hyperlink>
    </w:p>
    <w:p>
      <w:pPr>
        <w:pStyle w:val="TOC2"/>
        <w:tabs>
          <w:tab w:val="right" w:leader="dot" w:pos="8306"/>
        </w:tabs>
      </w:pPr>
      <w:hyperlink w:anchor="_Toc25115" w:history="1">
        <w:r>
          <w:rPr>
            <w:rFonts w:ascii="仿宋" w:eastAsia="仿宋" w:hAnsi="仿宋" w:cs="仿宋" w:hint="eastAsia"/>
            <w:lang w:eastAsia="zh-CN"/>
          </w:rPr>
          <w:t>(二)、变更实施与控制</w:t>
        </w:r>
        <w:r>
          <w:tab/>
        </w:r>
        <w:r>
          <w:fldChar w:fldCharType="begin"/>
        </w:r>
        <w:r>
          <w:instrText xml:space="preserve"> PAGEREF _Toc25115 \h </w:instrText>
        </w:r>
        <w:r>
          <w:fldChar w:fldCharType="separate"/>
        </w:r>
        <w:r>
          <w:t>56</w:t>
        </w:r>
        <w:r>
          <w:fldChar w:fldCharType="end"/>
        </w:r>
      </w:hyperlink>
    </w:p>
    <w:p>
      <w:pPr>
        <w:pStyle w:val="TOC1"/>
        <w:tabs>
          <w:tab w:val="right" w:leader="dot" w:pos="8306"/>
        </w:tabs>
      </w:pPr>
      <w:hyperlink w:anchor="_Toc32583" w:history="1">
        <w:r>
          <w:rPr>
            <w:rFonts w:ascii="仿宋" w:eastAsia="仿宋" w:hAnsi="仿宋" w:cs="仿宋" w:hint="eastAsia"/>
            <w:lang w:eastAsia="zh-CN"/>
          </w:rPr>
          <w:t>十七、供应链管理</w:t>
        </w:r>
        <w:r>
          <w:tab/>
        </w:r>
        <w:r>
          <w:fldChar w:fldCharType="begin"/>
        </w:r>
        <w:r>
          <w:instrText xml:space="preserve"> PAGEREF _Toc32583 \h </w:instrText>
        </w:r>
        <w:r>
          <w:fldChar w:fldCharType="separate"/>
        </w:r>
        <w:r>
          <w:t>57</w:t>
        </w:r>
        <w:r>
          <w:fldChar w:fldCharType="end"/>
        </w:r>
      </w:hyperlink>
    </w:p>
    <w:p>
      <w:pPr>
        <w:pStyle w:val="TOC2"/>
        <w:tabs>
          <w:tab w:val="right" w:leader="dot" w:pos="8306"/>
        </w:tabs>
      </w:pPr>
      <w:hyperlink w:anchor="_Toc21510" w:history="1">
        <w:r>
          <w:rPr>
            <w:rFonts w:ascii="仿宋" w:eastAsia="仿宋" w:hAnsi="仿宋" w:cs="仿宋" w:hint="eastAsia"/>
            <w:lang w:eastAsia="zh-CN"/>
          </w:rPr>
          <w:t>(一)、供应链战略规划</w:t>
        </w:r>
        <w:r>
          <w:tab/>
        </w:r>
        <w:r>
          <w:fldChar w:fldCharType="begin"/>
        </w:r>
        <w:r>
          <w:instrText xml:space="preserve"> PAGEREF _Toc21510 \h </w:instrText>
        </w:r>
        <w:r>
          <w:fldChar w:fldCharType="separate"/>
        </w:r>
        <w:r>
          <w:t>57</w:t>
        </w:r>
        <w:r>
          <w:fldChar w:fldCharType="end"/>
        </w:r>
      </w:hyperlink>
    </w:p>
    <w:p>
      <w:pPr>
        <w:pStyle w:val="TOC2"/>
        <w:tabs>
          <w:tab w:val="right" w:leader="dot" w:pos="8306"/>
        </w:tabs>
      </w:pPr>
      <w:hyperlink w:anchor="_Toc11439" w:history="1">
        <w:r>
          <w:rPr>
            <w:rFonts w:ascii="仿宋" w:eastAsia="仿宋" w:hAnsi="仿宋" w:cs="仿宋" w:hint="eastAsia"/>
            <w:lang w:eastAsia="zh-CN"/>
          </w:rPr>
          <w:t>(二)、供应商选择与合作</w:t>
        </w:r>
        <w:r>
          <w:tab/>
        </w:r>
        <w:r>
          <w:fldChar w:fldCharType="begin"/>
        </w:r>
        <w:r>
          <w:instrText xml:space="preserve"> PAGEREF _Toc11439 \h </w:instrText>
        </w:r>
        <w:r>
          <w:fldChar w:fldCharType="separate"/>
        </w:r>
        <w:r>
          <w:t>58</w:t>
        </w:r>
        <w:r>
          <w:fldChar w:fldCharType="end"/>
        </w:r>
      </w:hyperlink>
    </w:p>
    <w:p>
      <w:pPr>
        <w:pStyle w:val="TOC2"/>
        <w:tabs>
          <w:tab w:val="right" w:leader="dot" w:pos="8306"/>
        </w:tabs>
      </w:pPr>
      <w:hyperlink w:anchor="_Toc19185" w:history="1">
        <w:r>
          <w:rPr>
            <w:rFonts w:ascii="仿宋" w:eastAsia="仿宋" w:hAnsi="仿宋" w:cs="仿宋" w:hint="eastAsia"/>
            <w:lang w:eastAsia="zh-CN"/>
          </w:rPr>
          <w:t>(三)、物流与库存管理</w:t>
        </w:r>
        <w:r>
          <w:tab/>
        </w:r>
        <w:r>
          <w:fldChar w:fldCharType="begin"/>
        </w:r>
        <w:r>
          <w:instrText xml:space="preserve"> PAGEREF _Toc19185 \h </w:instrText>
        </w:r>
        <w:r>
          <w:fldChar w:fldCharType="separate"/>
        </w:r>
        <w:r>
          <w:t>60</w:t>
        </w:r>
        <w:r>
          <w:fldChar w:fldCharType="end"/>
        </w:r>
      </w:hyperlink>
    </w:p>
    <w:p>
      <w:pPr>
        <w:pStyle w:val="TOC1"/>
        <w:tabs>
          <w:tab w:val="right" w:leader="dot" w:pos="8306"/>
        </w:tabs>
      </w:pPr>
      <w:hyperlink w:anchor="_Toc12454" w:history="1">
        <w:r>
          <w:rPr>
            <w:rFonts w:ascii="仿宋" w:eastAsia="仿宋" w:hAnsi="仿宋" w:cs="仿宋" w:hint="eastAsia"/>
            <w:lang w:eastAsia="zh-CN"/>
          </w:rPr>
          <w:t>十八、乌洛托品项目实施时间节点</w:t>
        </w:r>
        <w:r>
          <w:tab/>
        </w:r>
        <w:r>
          <w:fldChar w:fldCharType="begin"/>
        </w:r>
        <w:r>
          <w:instrText xml:space="preserve"> PAGEREF _Toc12454 \h </w:instrText>
        </w:r>
        <w:r>
          <w:fldChar w:fldCharType="separate"/>
        </w:r>
        <w:r>
          <w:t>61</w:t>
        </w:r>
        <w:r>
          <w:fldChar w:fldCharType="end"/>
        </w:r>
      </w:hyperlink>
    </w:p>
    <w:p>
      <w:pPr>
        <w:pStyle w:val="TOC2"/>
        <w:tabs>
          <w:tab w:val="right" w:leader="dot" w:pos="8306"/>
        </w:tabs>
      </w:pPr>
      <w:hyperlink w:anchor="_Toc21128" w:history="1">
        <w:r>
          <w:rPr>
            <w:rFonts w:ascii="仿宋" w:eastAsia="仿宋" w:hAnsi="仿宋" w:cs="仿宋" w:hint="eastAsia"/>
            <w:lang w:eastAsia="zh-CN"/>
          </w:rPr>
          <w:t>(一)、乌洛托品项目启动阶段时间节点</w:t>
        </w:r>
        <w:r>
          <w:tab/>
        </w:r>
        <w:r>
          <w:fldChar w:fldCharType="begin"/>
        </w:r>
        <w:r>
          <w:instrText xml:space="preserve"> PAGEREF _Toc21128 \h </w:instrText>
        </w:r>
        <w:r>
          <w:fldChar w:fldCharType="separate"/>
        </w:r>
        <w:r>
          <w:t>61</w:t>
        </w:r>
        <w:r>
          <w:fldChar w:fldCharType="end"/>
        </w:r>
      </w:hyperlink>
    </w:p>
    <w:p>
      <w:pPr>
        <w:pStyle w:val="TOC2"/>
        <w:tabs>
          <w:tab w:val="right" w:leader="dot" w:pos="8306"/>
        </w:tabs>
      </w:pPr>
      <w:hyperlink w:anchor="_Toc30352" w:history="1">
        <w:r>
          <w:rPr>
            <w:rFonts w:ascii="仿宋" w:eastAsia="仿宋" w:hAnsi="仿宋" w:cs="仿宋" w:hint="eastAsia"/>
            <w:lang w:eastAsia="zh-CN"/>
          </w:rPr>
          <w:t>(二)、乌洛托品项目执行阶段时间节点</w:t>
        </w:r>
        <w:r>
          <w:tab/>
        </w:r>
        <w:r>
          <w:fldChar w:fldCharType="begin"/>
        </w:r>
        <w:r>
          <w:instrText xml:space="preserve"> PAGEREF _Toc30352 \h </w:instrText>
        </w:r>
        <w:r>
          <w:fldChar w:fldCharType="separate"/>
        </w:r>
        <w:r>
          <w:t>62</w:t>
        </w:r>
        <w:r>
          <w:fldChar w:fldCharType="end"/>
        </w:r>
      </w:hyperlink>
    </w:p>
    <w:p>
      <w:pPr>
        <w:pStyle w:val="TOC2"/>
        <w:tabs>
          <w:tab w:val="right" w:leader="dot" w:pos="8306"/>
        </w:tabs>
      </w:pPr>
      <w:hyperlink w:anchor="_Toc9568" w:history="1">
        <w:r>
          <w:rPr>
            <w:rFonts w:ascii="仿宋" w:eastAsia="仿宋" w:hAnsi="仿宋" w:cs="仿宋" w:hint="eastAsia"/>
            <w:lang w:eastAsia="zh-CN"/>
          </w:rPr>
          <w:t>(三)、乌洛托品项目完成阶段时间节点</w:t>
        </w:r>
        <w:r>
          <w:tab/>
        </w:r>
        <w:r>
          <w:fldChar w:fldCharType="begin"/>
        </w:r>
        <w:r>
          <w:instrText xml:space="preserve"> PAGEREF _Toc9568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36"/>
      <w:r>
        <w:rPr>
          <w:rFonts w:ascii="仿宋" w:eastAsia="仿宋" w:hAnsi="仿宋" w:cs="仿宋" w:hint="eastAsia"/>
          <w:sz w:val="28"/>
          <w:lang w:eastAsia="zh-CN"/>
        </w:rPr>
        <w:t>一、乌洛托品项目可持续发展</w:t>
      </w:r>
      <w:bookmarkEnd w:id="2"/>
    </w:p>
    <w:p>
      <w:pPr>
        <w:pStyle w:val="Heading2"/>
        <w:rPr>
          <w:rFonts w:ascii="仿宋" w:eastAsia="仿宋" w:hAnsi="仿宋" w:cs="仿宋" w:hint="eastAsia"/>
          <w:lang w:eastAsia="zh-CN"/>
        </w:rPr>
      </w:pPr>
      <w:bookmarkStart w:id="3" w:name="_Toc895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项目中，乌洛托品项目团队着眼于未来，明确了可持续发展的战略方向。制定的具体可持续发展目标包括降低资源使用、采用环保技术、最大化社会效益等。这一步骤不仅有助于乌洛托品项目在环保和社会责任方面达到最高标准，也为未来提供了明确的指引，确保乌洛托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可持续实践的融入乌洛托品项目管理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乌洛托品项目管理周期。从乌洛托品项目规划开始，乌洛托品项目团队就考虑了环境和社会的因素。在执行阶段，乌洛托品项目团队积极推动绿色技术的应用，优化资源利用。此外，关注员工的社会责任，通过培训和沟通活动提高员工对可持续发展的认知，使他们能够在日常工作中践行可持续实践。这些举措不仅为乌洛托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4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扎根于乌洛托品项目的可持续发展理念，我们深信环保与社会责任是乌洛托品项目成功的关键支柱。在乌洛托品项目的每一步，我们都致力于通过创新和实践，履行对环境和社会的坚定责任。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团队通过引入先进的环保技术、建立高效的废物处理系统以及推动能源节约措施，积极履行环保责任。定期的环保监测和评估确保乌洛托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不仅致力于自身可持续发展，还注重对社会的回馈。通过支持社区乌洛托品项目、参与慈善事业、提供培训机会等方式，乌洛托品项目积极履行社会责任。与当地社区建立积极互动，关注员工的工作与生活平衡，以及员工的身心健康，是乌洛托品项目在社会责任层面的关键举措。这样的实践不仅增强了乌洛托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350"/>
      <w:r>
        <w:rPr>
          <w:rFonts w:ascii="仿宋" w:eastAsia="仿宋" w:hAnsi="仿宋" w:cs="仿宋" w:hint="eastAsia"/>
          <w:sz w:val="28"/>
          <w:lang w:eastAsia="zh-CN"/>
        </w:rPr>
        <w:t>二、乌洛托品项目绩效评估</w:t>
      </w:r>
      <w:bookmarkEnd w:id="5"/>
    </w:p>
    <w:p>
      <w:pPr>
        <w:pStyle w:val="Heading2"/>
        <w:rPr>
          <w:rFonts w:ascii="仿宋" w:eastAsia="仿宋" w:hAnsi="仿宋" w:cs="仿宋" w:hint="eastAsia"/>
          <w:lang w:eastAsia="zh-CN"/>
        </w:rPr>
      </w:pPr>
      <w:bookmarkStart w:id="6" w:name="_Toc269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项目中，我们设计了一套全面的绩效评估指标，以确保乌洛托品项目的可控和成功交付。这些指标跨足乌洛托品项目目标、成本、进度和质量等多个维度，为我们提供了全面洞察乌洛托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目标达成率是我们关注的首要指标。我们设定了明确的目标，并通过定期监测和评估，迅速发现并应对潜在的目标偏差。这为乌洛托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成本绩效是另一个核心关注点。通过实际成本与预算成本的对比分析，我们深入了解成本差异的原因，及时调整资源分配，保持乌洛托品项目在经济效益方面的合理水平。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进度作为关键的绩效指标之一，得到了精心的关注。我们制定了详细的乌洛托品项目进度计划，并设立了进度符合度指标，确保实际进度与计划进度保持一致。这使我们能够快速发现和解决潜在的进度问题，保持乌洛托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乌洛托品项目绩效的不可或缺的一环。我们引入了一系列的质量标准和客户满意度指标，以确保乌洛托品项目交付的成果在质量上达到或超越预期水平。通过持续监测这些指标，我们努力提升乌洛托品项目整体质量水平，为乌洛托品项目的成功交付提供有力保障。通过这些科学且全面的绩效评估，我们能够更好地引导乌洛托品项目的持续改进，确保乌洛托品项目目标的顺利达成。</w:t>
      </w:r>
    </w:p>
    <w:p>
      <w:pPr>
        <w:pStyle w:val="Heading2"/>
        <w:ind w:firstLine="560" w:firstLineChars="200"/>
        <w:rPr>
          <w:rFonts w:ascii="仿宋" w:eastAsia="仿宋" w:hAnsi="仿宋" w:cs="仿宋" w:hint="eastAsia"/>
          <w:sz w:val="28"/>
          <w:lang w:eastAsia="zh-CN"/>
        </w:rPr>
      </w:pPr>
      <w:bookmarkStart w:id="7" w:name="_Toc3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绩效评估是乌洛托品项目中的关键环节，为确保乌洛托品项目达到预期目标，我们采用了多层次、多维度的绩效评估方法。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乌洛托品项目的战略目标对齐，确保每个决策和行动都与乌洛托品项目整体目标保持一致。团队会定期召开战略对齐会议，审视当前工作与乌洛托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乌洛托品项目进度、质量、成本和风险等方面。这些指标通过数据收集和分析，为乌洛托品项目管理团队提供了客观的评估依据。例如，我们通过乌洛托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绩效评估不仅仅停留在乌洛托品项目内部，还考虑了乌洛托品项目对外部环境的影响。我们定期进行干系人满意度调查，以了解各利益相关方对乌洛托品项目的期望和满意度，并及时做出调整。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这种多层次、多角度的绩效评估方法，使得我们能够全面了解乌洛托品项目的运行状态，及时做出调整，确保乌洛托品项目在不断变化的环境中保持稳健前行。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39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为了确保乌洛托品项目的有效管理和不断优化，我们采用了精心设计的绩效评估周期。这个周期旨在实现灵活、实时和全面的评估，以适应乌洛托品项目执行中的各种挑战。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乌洛托品项目的不同需求，分为短期、中期和长期。短期评估关注每个迭代或工作周期，以及时发现和解决当前任务中的问题。中期评估涵盖几个迭代，深入了解整体乌洛托品项目的趋势和性能。长期评估则着眼于整个乌洛托品项目阶段，确保乌洛托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乌洛托品项目管理工具和协作平台，团队成员能够随时更新和分享乌洛托品项目数据。这种实时性的反馈机制使我们能够及时察觉潜在问题，快速调整，保持乌洛托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乌洛托品项目的决策制定密不可分。每个周期的乌洛托品项目回顾会议成为集体总结经验、识别问题深层次原因并找到创新解决方案的平台。这种定期的反思与调整机制使乌洛托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23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232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乌洛托品项目的主要产品是XXXX，预计年产值为XXX万元。这一产品在市场中占据着重要的地位，其广泛的应用范围使得该乌洛托品项目的市场前景非常广阔。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乌洛托品项目的xxx产品作为重要的原材料之一，将在多个领域发挥关键作用。其在建筑、交通、能源等方面的广泛应用将为整个产业链提供强大的支持，形成产业协同效应。乌洛托品项目的年产值XXX万XXX万XXX万万元不仅反映了其在市场上的巨大潜力，更预示着它对国民经济的积极贡献。这种关联度高、涉及面广的产业关系，使得该乌洛托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21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总征地面积为XXXX平方米，相当于约XX.XX亩，其中净用地面积为XXXX平方米，红线范围内相当于约XX.XX亩。这一用地规模充分考虑了乌洛托品项目的建设需求，保障了乌洛托品项目在合适的空间内得以充分发展。乌洛托品项目规划的总建筑面积为XXXX平方米，其中主体工程建设占XXXX平方米，计容建筑面积达XXXX平方米。预计建筑工程的投资将达到XXXX万元，为乌洛托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计划购置的设备共计XXXX台（套），设备购置费用为XXXX万元。这一设备购置计划充分考虑到乌洛托品项目的生产需求和技术要求，确保了乌洛托品项目在生产运营中具备先进的技术装备和高效的生产能力。设备的合理配置将为乌洛托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乌洛托品项目计划总投资为XXXX万元，预计年实现营业收入为XXXX万元。这一产能规模的设定旨在确保乌洛托品项目能够在投资与回报之间取得平衡，实现长期可持续的发展。乌洛托品项目的总投资充分考虑到各个方面的需求，包括用地建设、设备购置等多个环节，以确保乌洛托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334"/>
      <w:r>
        <w:rPr>
          <w:rFonts w:ascii="仿宋" w:eastAsia="仿宋" w:hAnsi="仿宋" w:cs="仿宋" w:hint="eastAsia"/>
          <w:sz w:val="28"/>
          <w:lang w:eastAsia="zh-CN"/>
        </w:rPr>
        <w:t>四、乌洛托品项目建设单位说明</w:t>
      </w:r>
      <w:bookmarkEnd w:id="12"/>
    </w:p>
    <w:p>
      <w:pPr>
        <w:pStyle w:val="Heading2"/>
        <w:rPr>
          <w:rFonts w:ascii="仿宋" w:eastAsia="仿宋" w:hAnsi="仿宋" w:cs="仿宋" w:hint="eastAsia"/>
          <w:lang w:eastAsia="zh-CN"/>
        </w:rPr>
      </w:pPr>
      <w:bookmarkStart w:id="13" w:name="_Toc5125"/>
      <w:r>
        <w:rPr>
          <w:rFonts w:ascii="仿宋" w:eastAsia="仿宋" w:hAnsi="仿宋" w:cs="仿宋" w:hint="eastAsia"/>
          <w:lang w:eastAsia="zh-CN"/>
        </w:rPr>
        <w:t>(一)、乌洛托品项目承办单位基本情况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48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乌洛托品项目承办单位的XXXX，我们着眼于实现可持续的经济效益。通过技术创新和解决方案的提供，公司预计在乌洛托品项目执行期间将获得可观的收入增长。这一收入来源主要包括乌洛托品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同时，我们注重成本控制和效率提升，以确保乌洛托品项目的可持续盈利。透过精细的管理和资源优化，公司期望实现乌洛托品项目利润最大化。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乌洛托品项目实施进行全面的投资评估，包括乌洛托品项目启动阶段的资金投入和后续运营成本。通过对乌洛托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乌洛托品项目实施过程中具备足够的资金流动性，公司将进行详尽的现金流分析。这包括资金需求的合理预测、乌洛托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34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172"/>
      <w:r>
        <w:rPr>
          <w:rFonts w:ascii="仿宋" w:eastAsia="仿宋" w:hAnsi="仿宋" w:cs="仿宋" w:hint="eastAsia"/>
          <w:lang w:eastAsia="zh-CN"/>
        </w:rPr>
        <w:t>(一)、乌洛托品行业分析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行业一直以来都是市场的关注焦点。行业内的发展趋势、竞争态势以及潜在机会都对乌洛托品项目的推进产生深远的影响。通过深入研究行业的整体概貌，我们将更好地理解行业的核心特征，为乌洛托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乌洛托品行业，技术一直是推动创新和发展的关键因素。我们将对当前技术趋势进行详尽分析，包括但不限于人工智能、大数据应用、先进制造技术等。这有助于乌洛托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乌洛托品项目成功的基础。我们将对主要竞争对手进行深入研究，包括其市场份额、产品特点、市场定位等。通过全面了解竞争对手的优势和劣势，乌洛托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988"/>
      <w:r>
        <w:rPr>
          <w:rFonts w:ascii="仿宋" w:eastAsia="仿宋" w:hAnsi="仿宋" w:cs="仿宋" w:hint="eastAsia"/>
          <w:sz w:val="28"/>
          <w:lang w:eastAsia="zh-CN"/>
        </w:rPr>
        <w:t>(二)、乌洛托品市场分析预测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通过对市场规模的深入调研，我们将预测乌洛托品市场未来的增长趋势。这包括市场的整体规模、各细分领域的发展趋势等。乌洛托品项目可以根据市场的扩张速度和潜在机会，制定更符合市场需求的发展策略。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乌洛托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乌洛托品项目实施过程中需要充分考虑的因素。我们将对市场风险进行全面评估，包括但不限于政策法规风险、市场竞争风险、技术变革风险等。通过对潜在风险的深入分析，乌洛托品项目可以制定相应的风险缓解策略，降低不确定性对乌洛托品项目的影响。</w:t>
      </w:r>
    </w:p>
    <w:p>
      <w:pPr>
        <w:pStyle w:val="Heading1"/>
        <w:ind w:firstLine="560" w:firstLineChars="200"/>
        <w:rPr>
          <w:rFonts w:ascii="仿宋" w:eastAsia="仿宋" w:hAnsi="仿宋" w:cs="仿宋" w:hint="eastAsia"/>
          <w:sz w:val="28"/>
          <w:lang w:eastAsia="zh-CN"/>
        </w:rPr>
      </w:pPr>
      <w:bookmarkStart w:id="18" w:name="_Toc25304"/>
      <w:r>
        <w:rPr>
          <w:rFonts w:ascii="仿宋" w:eastAsia="仿宋" w:hAnsi="仿宋" w:cs="仿宋" w:hint="eastAsia"/>
          <w:sz w:val="28"/>
          <w:lang w:eastAsia="zh-CN"/>
        </w:rPr>
        <w:t>六、乌洛托品项目概论</w:t>
      </w:r>
      <w:bookmarkEnd w:id="18"/>
    </w:p>
    <w:p>
      <w:pPr>
        <w:pStyle w:val="Heading2"/>
        <w:rPr>
          <w:rFonts w:ascii="仿宋" w:eastAsia="仿宋" w:hAnsi="仿宋" w:cs="仿宋" w:hint="eastAsia"/>
          <w:lang w:eastAsia="zh-CN"/>
        </w:rPr>
      </w:pPr>
      <w:bookmarkStart w:id="19" w:name="_Toc31778"/>
      <w:r>
        <w:rPr>
          <w:rFonts w:ascii="仿宋" w:eastAsia="仿宋" w:hAnsi="仿宋" w:cs="仿宋" w:hint="eastAsia"/>
          <w:lang w:eastAsia="zh-CN"/>
        </w:rPr>
        <w:t>(一)、乌洛托品项目概况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起源追溯至对市场的深入洞察。市场的不断演变与变革为乌洛托品项目提供了难得的机遇。当前市场存在的需求缺口和变革的大环境共同构成了乌洛托品项目的背景。这个乌洛托品项目旨在充分利用市场机遇，填补行业中尚未满足的需求，为客户提供全新的解决方案。市场的变革和需求的增长使得这个乌洛托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乌洛托品项目名称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正式命名为乌洛托品。这个名称不仅仅是一个标识，更代表了乌洛托品项目的核心理念和愿景。它蕴含着乌洛托品项目所要解决问题的关键字，具有强烈的表达和辨识度，为乌洛托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乌洛托品项目目标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核心目标是提供一种全新、高效的解决方案，满足客户日益增长的需求。乌洛托品项目追求的不仅仅是满足市场需求，更是在市场中获得卓越的竞争优势。通过不断提升产品或服务的质量和创新水平，乌洛托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乌洛托品项目范围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全面涵盖了产品研发、制造、市场推广和售后服务，确保从产品设计到最终用户体验的全方位关注。这一全面的乌洛托品项目范围是为了确保乌洛托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乌洛托品项目时间表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乌洛托品项目计划在未来18个月内完成，包括研发、测试、市场试点和正式推出等不同阶段。这个时间表的合理设计是为了确保乌洛托品项目各个阶段的顺利推进，以便按时交付高质量的成果。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乌洛托品项目预算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乌洛托品项目总预算估算为XX百万美元，主要分配在研发、市场推广、人员培训和运营等方面。这一充足的预算为乌洛托品项目提供了充足的资源，确保乌洛托品项目在各个方面都能取得优异的表现。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乌洛托品项目风险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乌洛托品项目可能面临的风险包括市场接受度低、技术难题、竞争激烈等。乌洛托品项目团队已经制定了相应的风险应对计划，通过前瞻性的风险管理，确保乌洛托品项目在面对不确定性时能够迅速做出应对。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乌洛托品项目团队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乌洛托品项目汇聚了一支经验丰富、多领域专业素养的核心团队，确保乌洛托品项目在各个方面都能拥有高水平的执行力。团队的协同作战是乌洛托品项目成功的关键因素之一。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乌洛托品项目背景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乌洛托品项目的背景根植于市场对更高效、创新产品的渴望，同时也受到科技发展对行业格局的深刻改变的影响。这为乌洛托品项目提供了广阔的发展空间和市场需求。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乌洛托品项目现状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截至目前，乌洛托品项目已完成市场调研和技术验证，取得了初步的成功。这为乌洛托品项目在未来的发展奠定了坚实的基础，为更远大的目标打下了坚实的基石。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4938"/>
      <w:r>
        <w:rPr>
          <w:rFonts w:ascii="仿宋" w:eastAsia="仿宋" w:hAnsi="仿宋" w:cs="仿宋" w:hint="eastAsia"/>
          <w:sz w:val="28"/>
          <w:lang w:eastAsia="zh-CN"/>
        </w:rPr>
        <w:t>(二)、乌洛托品项目目标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keyword》乌洛托品项目首要业务目标是在市场中占据有利地位，实现产品/服务的成功推广和销售。通过不断提升产品质量、创新性，乌洛托品项目追求成为行业中的领导者，赢得更多客户的青睐。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在科技迅速发展的时代，乌洛托品项目着眼于技术创新。通过持续的研发和技术升级，乌洛托品项目旨在推出更具创新性的产品或服务，以满足市场对新鲜、先进解决方案的需求。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为了建立可持续的客户关系，乌洛托品项目设定了客户满意度目标。通过提供卓越的产品质量和优质的客户服务，乌洛托品项目追求赢得客户的信任和忠诚度，确保他们的满意度达到行业领先水平。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乌洛托品项目注重社会责任和可持续发展。通过实施环保、社会责任乌洛托品项目，乌洛托品项目致力于在经济发展的同时保护环境，促进社会公平，实现可持续经营。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乌洛托品项目的团队是实现目标的核心驱动力。因此，乌洛托品项目设定了团队发展目标，包括提升团队成员的专业技能、培养领导力，以及搭建协同高效的团队工作氛围。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5343"/>
      <w:r>
        <w:rPr>
          <w:rFonts w:ascii="仿宋" w:eastAsia="仿宋" w:hAnsi="仿宋" w:cs="仿宋" w:hint="eastAsia"/>
          <w:sz w:val="28"/>
          <w:lang w:eastAsia="zh-CN"/>
        </w:rPr>
        <w:t>(三)、乌洛托品项目提出的理由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乌洛托品项目提出的理由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提出源于对市场机遇的深刻洞察。当前市场中存在的需求缺口和行业发展趋势表明，有巨大的商业机会等待被开发。通过准确捕捉市场机遇，乌洛托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乌洛托品项目的理念基于对技术创新的信仰。通过持续的研发和技术投入，乌洛托品项目有望推出更具创新性的产品或服务。在科技飞速发展的当下，乌洛托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https://d.book118.com/205203122304011034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乌洛托品项目计划设计方案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F5B70"/>
    <w:rsid w:val="1E6F5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0312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2024-01-03T09:46:00Z</dcterms:created>
  <dcterms:modified xsi:type="dcterms:W3CDTF">2024-01-03T09:46:31Z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186166141FC947B8A4E655EBD2DAF3D0_11</vt:lpwstr>
  </property>
  <property fmtid="{D5CDD505-2E9C-101B-9397-08002B2CF9AE}" pid="3" name="KSOProductBuildVer">
    <vt:lpwstr>2052-12.1.0.16120</vt:lpwstr>
  </property>
</Properties>
</file>