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眼科医院项目规划设计纲要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05" w:history="1">
        <w:r>
          <w:rPr>
            <w:rFonts w:ascii="仿宋" w:eastAsia="仿宋" w:hAnsi="仿宋" w:cs="仿宋" w:hint="eastAsia"/>
            <w:lang w:eastAsia="zh-CN"/>
          </w:rPr>
          <w:t>前言</w:t>
        </w:r>
        <w:r>
          <w:tab/>
        </w:r>
        <w:r>
          <w:fldChar w:fldCharType="begin"/>
        </w:r>
        <w:r>
          <w:instrText xml:space="preserve"> PAGEREF _Toc30605 \h </w:instrText>
        </w:r>
        <w:r>
          <w:fldChar w:fldCharType="separate"/>
        </w:r>
        <w:r>
          <w:t>3</w:t>
        </w:r>
        <w:r>
          <w:fldChar w:fldCharType="end"/>
        </w:r>
      </w:hyperlink>
    </w:p>
    <w:p>
      <w:pPr>
        <w:pStyle w:val="TOC1"/>
        <w:tabs>
          <w:tab w:val="right" w:leader="dot" w:pos="8306"/>
        </w:tabs>
      </w:pPr>
      <w:hyperlink w:anchor="_Toc13205" w:history="1">
        <w:r>
          <w:rPr>
            <w:rFonts w:ascii="仿宋" w:eastAsia="仿宋" w:hAnsi="仿宋" w:cs="仿宋" w:hint="eastAsia"/>
            <w:lang w:eastAsia="zh-CN"/>
          </w:rPr>
          <w:t>一、产品规划分析</w:t>
        </w:r>
        <w:r>
          <w:tab/>
        </w:r>
        <w:r>
          <w:fldChar w:fldCharType="begin"/>
        </w:r>
        <w:r>
          <w:instrText xml:space="preserve"> PAGEREF _Toc13205 \h </w:instrText>
        </w:r>
        <w:r>
          <w:fldChar w:fldCharType="separate"/>
        </w:r>
        <w:r>
          <w:t>3</w:t>
        </w:r>
        <w:r>
          <w:fldChar w:fldCharType="end"/>
        </w:r>
      </w:hyperlink>
    </w:p>
    <w:p>
      <w:pPr>
        <w:pStyle w:val="TOC2"/>
        <w:tabs>
          <w:tab w:val="right" w:leader="dot" w:pos="8306"/>
        </w:tabs>
      </w:pPr>
      <w:hyperlink w:anchor="_Toc31575" w:history="1">
        <w:r>
          <w:rPr>
            <w:rFonts w:ascii="仿宋" w:eastAsia="仿宋" w:hAnsi="仿宋" w:cs="仿宋" w:hint="eastAsia"/>
            <w:lang w:eastAsia="zh-CN"/>
          </w:rPr>
          <w:t>(一)、产品规划</w:t>
        </w:r>
        <w:r>
          <w:tab/>
        </w:r>
        <w:r>
          <w:fldChar w:fldCharType="begin"/>
        </w:r>
        <w:r>
          <w:instrText xml:space="preserve"> PAGEREF _Toc31575 \h </w:instrText>
        </w:r>
        <w:r>
          <w:fldChar w:fldCharType="separate"/>
        </w:r>
        <w:r>
          <w:t>3</w:t>
        </w:r>
        <w:r>
          <w:fldChar w:fldCharType="end"/>
        </w:r>
      </w:hyperlink>
    </w:p>
    <w:p>
      <w:pPr>
        <w:pStyle w:val="TOC2"/>
        <w:tabs>
          <w:tab w:val="right" w:leader="dot" w:pos="8306"/>
        </w:tabs>
      </w:pPr>
      <w:hyperlink w:anchor="_Toc943" w:history="1">
        <w:r>
          <w:rPr>
            <w:rFonts w:ascii="仿宋" w:eastAsia="仿宋" w:hAnsi="仿宋" w:cs="仿宋" w:hint="eastAsia"/>
            <w:lang w:eastAsia="zh-CN"/>
          </w:rPr>
          <w:t>(二)、建设规模</w:t>
        </w:r>
        <w:r>
          <w:tab/>
        </w:r>
        <w:r>
          <w:fldChar w:fldCharType="begin"/>
        </w:r>
        <w:r>
          <w:instrText xml:space="preserve"> PAGEREF _Toc943 \h </w:instrText>
        </w:r>
        <w:r>
          <w:fldChar w:fldCharType="separate"/>
        </w:r>
        <w:r>
          <w:t>4</w:t>
        </w:r>
        <w:r>
          <w:fldChar w:fldCharType="end"/>
        </w:r>
      </w:hyperlink>
    </w:p>
    <w:p>
      <w:pPr>
        <w:pStyle w:val="TOC1"/>
        <w:tabs>
          <w:tab w:val="right" w:leader="dot" w:pos="8306"/>
        </w:tabs>
      </w:pPr>
      <w:hyperlink w:anchor="_Toc4666" w:history="1">
        <w:r>
          <w:rPr>
            <w:rFonts w:ascii="仿宋" w:eastAsia="仿宋" w:hAnsi="仿宋" w:cs="仿宋" w:hint="eastAsia"/>
            <w:lang w:eastAsia="zh-CN"/>
          </w:rPr>
          <w:t>二、眼科医院项目建设单位说明</w:t>
        </w:r>
        <w:r>
          <w:tab/>
        </w:r>
        <w:r>
          <w:fldChar w:fldCharType="begin"/>
        </w:r>
        <w:r>
          <w:instrText xml:space="preserve"> PAGEREF _Toc4666 \h </w:instrText>
        </w:r>
        <w:r>
          <w:fldChar w:fldCharType="separate"/>
        </w:r>
        <w:r>
          <w:t>5</w:t>
        </w:r>
        <w:r>
          <w:fldChar w:fldCharType="end"/>
        </w:r>
      </w:hyperlink>
    </w:p>
    <w:p>
      <w:pPr>
        <w:pStyle w:val="TOC2"/>
        <w:tabs>
          <w:tab w:val="right" w:leader="dot" w:pos="8306"/>
        </w:tabs>
      </w:pPr>
      <w:hyperlink w:anchor="_Toc23695" w:history="1">
        <w:r>
          <w:rPr>
            <w:rFonts w:ascii="仿宋" w:eastAsia="仿宋" w:hAnsi="仿宋" w:cs="仿宋" w:hint="eastAsia"/>
            <w:lang w:eastAsia="zh-CN"/>
          </w:rPr>
          <w:t>(一)、眼科医院项目承办单位基本情况</w:t>
        </w:r>
        <w:r>
          <w:tab/>
        </w:r>
        <w:r>
          <w:fldChar w:fldCharType="begin"/>
        </w:r>
        <w:r>
          <w:instrText xml:space="preserve"> PAGEREF _Toc23695 \h </w:instrText>
        </w:r>
        <w:r>
          <w:fldChar w:fldCharType="separate"/>
        </w:r>
        <w:r>
          <w:t>5</w:t>
        </w:r>
        <w:r>
          <w:fldChar w:fldCharType="end"/>
        </w:r>
      </w:hyperlink>
    </w:p>
    <w:p>
      <w:pPr>
        <w:pStyle w:val="TOC2"/>
        <w:tabs>
          <w:tab w:val="right" w:leader="dot" w:pos="8306"/>
        </w:tabs>
      </w:pPr>
      <w:hyperlink w:anchor="_Toc5537" w:history="1">
        <w:r>
          <w:rPr>
            <w:rFonts w:ascii="仿宋" w:eastAsia="仿宋" w:hAnsi="仿宋" w:cs="仿宋" w:hint="eastAsia"/>
            <w:lang w:eastAsia="zh-CN"/>
          </w:rPr>
          <w:t>(二)、公司经济效益分析</w:t>
        </w:r>
        <w:r>
          <w:tab/>
        </w:r>
        <w:r>
          <w:fldChar w:fldCharType="begin"/>
        </w:r>
        <w:r>
          <w:instrText xml:space="preserve"> PAGEREF _Toc5537 \h </w:instrText>
        </w:r>
        <w:r>
          <w:fldChar w:fldCharType="separate"/>
        </w:r>
        <w:r>
          <w:t>5</w:t>
        </w:r>
        <w:r>
          <w:fldChar w:fldCharType="end"/>
        </w:r>
      </w:hyperlink>
    </w:p>
    <w:p>
      <w:pPr>
        <w:pStyle w:val="TOC1"/>
        <w:tabs>
          <w:tab w:val="right" w:leader="dot" w:pos="8306"/>
        </w:tabs>
      </w:pPr>
      <w:hyperlink w:anchor="_Toc29806" w:history="1">
        <w:r>
          <w:rPr>
            <w:rFonts w:ascii="仿宋" w:eastAsia="仿宋" w:hAnsi="仿宋" w:cs="仿宋" w:hint="eastAsia"/>
            <w:lang w:eastAsia="zh-CN"/>
          </w:rPr>
          <w:t>三、眼科医院项目文档管理</w:t>
        </w:r>
        <w:r>
          <w:tab/>
        </w:r>
        <w:r>
          <w:fldChar w:fldCharType="begin"/>
        </w:r>
        <w:r>
          <w:instrText xml:space="preserve"> PAGEREF _Toc29806 \h </w:instrText>
        </w:r>
        <w:r>
          <w:fldChar w:fldCharType="separate"/>
        </w:r>
        <w:r>
          <w:t>6</w:t>
        </w:r>
        <w:r>
          <w:fldChar w:fldCharType="end"/>
        </w:r>
      </w:hyperlink>
    </w:p>
    <w:p>
      <w:pPr>
        <w:pStyle w:val="TOC2"/>
        <w:tabs>
          <w:tab w:val="right" w:leader="dot" w:pos="8306"/>
        </w:tabs>
      </w:pPr>
      <w:hyperlink w:anchor="_Toc875" w:history="1">
        <w:r>
          <w:rPr>
            <w:rFonts w:ascii="仿宋" w:eastAsia="仿宋" w:hAnsi="仿宋" w:cs="仿宋" w:hint="eastAsia"/>
            <w:lang w:eastAsia="zh-CN"/>
          </w:rPr>
          <w:t>(一)、文档编制与审查</w:t>
        </w:r>
        <w:r>
          <w:tab/>
        </w:r>
        <w:r>
          <w:fldChar w:fldCharType="begin"/>
        </w:r>
        <w:r>
          <w:instrText xml:space="preserve"> PAGEREF _Toc875 \h </w:instrText>
        </w:r>
        <w:r>
          <w:fldChar w:fldCharType="separate"/>
        </w:r>
        <w:r>
          <w:t>6</w:t>
        </w:r>
        <w:r>
          <w:fldChar w:fldCharType="end"/>
        </w:r>
      </w:hyperlink>
    </w:p>
    <w:p>
      <w:pPr>
        <w:pStyle w:val="TOC2"/>
        <w:tabs>
          <w:tab w:val="right" w:leader="dot" w:pos="8306"/>
        </w:tabs>
      </w:pPr>
      <w:hyperlink w:anchor="_Toc14325" w:history="1">
        <w:r>
          <w:rPr>
            <w:rFonts w:ascii="仿宋" w:eastAsia="仿宋" w:hAnsi="仿宋" w:cs="仿宋" w:hint="eastAsia"/>
            <w:lang w:eastAsia="zh-CN"/>
          </w:rPr>
          <w:t>(二)、文档发布与分发</w:t>
        </w:r>
        <w:r>
          <w:tab/>
        </w:r>
        <w:r>
          <w:fldChar w:fldCharType="begin"/>
        </w:r>
        <w:r>
          <w:instrText xml:space="preserve"> PAGEREF _Toc14325 \h </w:instrText>
        </w:r>
        <w:r>
          <w:fldChar w:fldCharType="separate"/>
        </w:r>
        <w:r>
          <w:t>8</w:t>
        </w:r>
        <w:r>
          <w:fldChar w:fldCharType="end"/>
        </w:r>
      </w:hyperlink>
    </w:p>
    <w:p>
      <w:pPr>
        <w:pStyle w:val="TOC2"/>
        <w:tabs>
          <w:tab w:val="right" w:leader="dot" w:pos="8306"/>
        </w:tabs>
      </w:pPr>
      <w:hyperlink w:anchor="_Toc2759" w:history="1">
        <w:r>
          <w:rPr>
            <w:rFonts w:ascii="仿宋" w:eastAsia="仿宋" w:hAnsi="仿宋" w:cs="仿宋" w:hint="eastAsia"/>
            <w:lang w:eastAsia="zh-CN"/>
          </w:rPr>
          <w:t>(三)、文档存档与归档</w:t>
        </w:r>
        <w:r>
          <w:tab/>
        </w:r>
        <w:r>
          <w:fldChar w:fldCharType="begin"/>
        </w:r>
        <w:r>
          <w:instrText xml:space="preserve"> PAGEREF _Toc2759 \h </w:instrText>
        </w:r>
        <w:r>
          <w:fldChar w:fldCharType="separate"/>
        </w:r>
        <w:r>
          <w:t>9</w:t>
        </w:r>
        <w:r>
          <w:fldChar w:fldCharType="end"/>
        </w:r>
      </w:hyperlink>
    </w:p>
    <w:p>
      <w:pPr>
        <w:pStyle w:val="TOC1"/>
        <w:tabs>
          <w:tab w:val="right" w:leader="dot" w:pos="8306"/>
        </w:tabs>
      </w:pPr>
      <w:hyperlink w:anchor="_Toc16948" w:history="1">
        <w:r>
          <w:rPr>
            <w:rFonts w:ascii="仿宋" w:eastAsia="仿宋" w:hAnsi="仿宋" w:cs="仿宋" w:hint="eastAsia"/>
            <w:lang w:eastAsia="zh-CN"/>
          </w:rPr>
          <w:t>四、眼科医院项目选址可行性分析</w:t>
        </w:r>
        <w:r>
          <w:tab/>
        </w:r>
        <w:r>
          <w:fldChar w:fldCharType="begin"/>
        </w:r>
        <w:r>
          <w:instrText xml:space="preserve"> PAGEREF _Toc16948 \h </w:instrText>
        </w:r>
        <w:r>
          <w:fldChar w:fldCharType="separate"/>
        </w:r>
        <w:r>
          <w:t>10</w:t>
        </w:r>
        <w:r>
          <w:fldChar w:fldCharType="end"/>
        </w:r>
      </w:hyperlink>
    </w:p>
    <w:p>
      <w:pPr>
        <w:pStyle w:val="TOC2"/>
        <w:tabs>
          <w:tab w:val="right" w:leader="dot" w:pos="8306"/>
        </w:tabs>
      </w:pPr>
      <w:hyperlink w:anchor="_Toc18609" w:history="1">
        <w:r>
          <w:rPr>
            <w:rFonts w:ascii="仿宋" w:eastAsia="仿宋" w:hAnsi="仿宋" w:cs="仿宋" w:hint="eastAsia"/>
            <w:lang w:eastAsia="zh-CN"/>
          </w:rPr>
          <w:t>(一)、眼科医院项目选址</w:t>
        </w:r>
        <w:r>
          <w:tab/>
        </w:r>
        <w:r>
          <w:fldChar w:fldCharType="begin"/>
        </w:r>
        <w:r>
          <w:instrText xml:space="preserve"> PAGEREF _Toc18609 \h </w:instrText>
        </w:r>
        <w:r>
          <w:fldChar w:fldCharType="separate"/>
        </w:r>
        <w:r>
          <w:t>10</w:t>
        </w:r>
        <w:r>
          <w:fldChar w:fldCharType="end"/>
        </w:r>
      </w:hyperlink>
    </w:p>
    <w:p>
      <w:pPr>
        <w:pStyle w:val="TOC2"/>
        <w:tabs>
          <w:tab w:val="right" w:leader="dot" w:pos="8306"/>
        </w:tabs>
      </w:pPr>
      <w:hyperlink w:anchor="_Toc14753" w:history="1">
        <w:r>
          <w:rPr>
            <w:rFonts w:ascii="仿宋" w:eastAsia="仿宋" w:hAnsi="仿宋" w:cs="仿宋" w:hint="eastAsia"/>
            <w:lang w:eastAsia="zh-CN"/>
          </w:rPr>
          <w:t>(二)、用地控制指标</w:t>
        </w:r>
        <w:r>
          <w:tab/>
        </w:r>
        <w:r>
          <w:fldChar w:fldCharType="begin"/>
        </w:r>
        <w:r>
          <w:instrText xml:space="preserve"> PAGEREF _Toc14753 \h </w:instrText>
        </w:r>
        <w:r>
          <w:fldChar w:fldCharType="separate"/>
        </w:r>
        <w:r>
          <w:t>10</w:t>
        </w:r>
        <w:r>
          <w:fldChar w:fldCharType="end"/>
        </w:r>
      </w:hyperlink>
    </w:p>
    <w:p>
      <w:pPr>
        <w:pStyle w:val="TOC2"/>
        <w:tabs>
          <w:tab w:val="right" w:leader="dot" w:pos="8306"/>
        </w:tabs>
      </w:pPr>
      <w:hyperlink w:anchor="_Toc31115" w:history="1">
        <w:r>
          <w:rPr>
            <w:rFonts w:ascii="仿宋" w:eastAsia="仿宋" w:hAnsi="仿宋" w:cs="仿宋" w:hint="eastAsia"/>
            <w:lang w:eastAsia="zh-CN"/>
          </w:rPr>
          <w:t>(三)、节约用地措施</w:t>
        </w:r>
        <w:r>
          <w:tab/>
        </w:r>
        <w:r>
          <w:fldChar w:fldCharType="begin"/>
        </w:r>
        <w:r>
          <w:instrText xml:space="preserve"> PAGEREF _Toc31115 \h </w:instrText>
        </w:r>
        <w:r>
          <w:fldChar w:fldCharType="separate"/>
        </w:r>
        <w:r>
          <w:t>12</w:t>
        </w:r>
        <w:r>
          <w:fldChar w:fldCharType="end"/>
        </w:r>
      </w:hyperlink>
    </w:p>
    <w:p>
      <w:pPr>
        <w:pStyle w:val="TOC2"/>
        <w:tabs>
          <w:tab w:val="right" w:leader="dot" w:pos="8306"/>
        </w:tabs>
      </w:pPr>
      <w:hyperlink w:anchor="_Toc25037" w:history="1">
        <w:r>
          <w:rPr>
            <w:rFonts w:ascii="仿宋" w:eastAsia="仿宋" w:hAnsi="仿宋" w:cs="仿宋" w:hint="eastAsia"/>
            <w:lang w:eastAsia="zh-CN"/>
          </w:rPr>
          <w:t>(四)、总图布置方案</w:t>
        </w:r>
        <w:r>
          <w:tab/>
        </w:r>
        <w:r>
          <w:fldChar w:fldCharType="begin"/>
        </w:r>
        <w:r>
          <w:instrText xml:space="preserve"> PAGEREF _Toc25037 \h </w:instrText>
        </w:r>
        <w:r>
          <w:fldChar w:fldCharType="separate"/>
        </w:r>
        <w:r>
          <w:t>13</w:t>
        </w:r>
        <w:r>
          <w:fldChar w:fldCharType="end"/>
        </w:r>
      </w:hyperlink>
    </w:p>
    <w:p>
      <w:pPr>
        <w:pStyle w:val="TOC2"/>
        <w:tabs>
          <w:tab w:val="right" w:leader="dot" w:pos="8306"/>
        </w:tabs>
      </w:pPr>
      <w:hyperlink w:anchor="_Toc20596" w:history="1">
        <w:r>
          <w:rPr>
            <w:rFonts w:ascii="仿宋" w:eastAsia="仿宋" w:hAnsi="仿宋" w:cs="仿宋" w:hint="eastAsia"/>
            <w:lang w:eastAsia="zh-CN"/>
          </w:rPr>
          <w:t>(五)、选址综合评价</w:t>
        </w:r>
        <w:r>
          <w:tab/>
        </w:r>
        <w:r>
          <w:fldChar w:fldCharType="begin"/>
        </w:r>
        <w:r>
          <w:instrText xml:space="preserve"> PAGEREF _Toc20596 \h </w:instrText>
        </w:r>
        <w:r>
          <w:fldChar w:fldCharType="separate"/>
        </w:r>
        <w:r>
          <w:t>14</w:t>
        </w:r>
        <w:r>
          <w:fldChar w:fldCharType="end"/>
        </w:r>
      </w:hyperlink>
    </w:p>
    <w:p>
      <w:pPr>
        <w:pStyle w:val="TOC1"/>
        <w:tabs>
          <w:tab w:val="right" w:leader="dot" w:pos="8306"/>
        </w:tabs>
      </w:pPr>
      <w:hyperlink w:anchor="_Toc28648" w:history="1">
        <w:r>
          <w:rPr>
            <w:rFonts w:ascii="仿宋" w:eastAsia="仿宋" w:hAnsi="仿宋" w:cs="仿宋" w:hint="eastAsia"/>
            <w:lang w:eastAsia="zh-CN"/>
          </w:rPr>
          <w:t>五、眼科医院项目危机管理</w:t>
        </w:r>
        <w:r>
          <w:tab/>
        </w:r>
        <w:r>
          <w:fldChar w:fldCharType="begin"/>
        </w:r>
        <w:r>
          <w:instrText xml:space="preserve"> PAGEREF _Toc28648 \h </w:instrText>
        </w:r>
        <w:r>
          <w:fldChar w:fldCharType="separate"/>
        </w:r>
        <w:r>
          <w:t>15</w:t>
        </w:r>
        <w:r>
          <w:fldChar w:fldCharType="end"/>
        </w:r>
      </w:hyperlink>
    </w:p>
    <w:p>
      <w:pPr>
        <w:pStyle w:val="TOC2"/>
        <w:tabs>
          <w:tab w:val="right" w:leader="dot" w:pos="8306"/>
        </w:tabs>
      </w:pPr>
      <w:hyperlink w:anchor="_Toc27199" w:history="1">
        <w:r>
          <w:rPr>
            <w:rFonts w:ascii="仿宋" w:eastAsia="仿宋" w:hAnsi="仿宋" w:cs="仿宋" w:hint="eastAsia"/>
            <w:lang w:eastAsia="zh-CN"/>
          </w:rPr>
          <w:t>(一)、危机预警与识别</w:t>
        </w:r>
        <w:r>
          <w:tab/>
        </w:r>
        <w:r>
          <w:fldChar w:fldCharType="begin"/>
        </w:r>
        <w:r>
          <w:instrText xml:space="preserve"> PAGEREF _Toc27199 \h </w:instrText>
        </w:r>
        <w:r>
          <w:fldChar w:fldCharType="separate"/>
        </w:r>
        <w:r>
          <w:t>15</w:t>
        </w:r>
        <w:r>
          <w:fldChar w:fldCharType="end"/>
        </w:r>
      </w:hyperlink>
    </w:p>
    <w:p>
      <w:pPr>
        <w:pStyle w:val="TOC2"/>
        <w:tabs>
          <w:tab w:val="right" w:leader="dot" w:pos="8306"/>
        </w:tabs>
      </w:pPr>
      <w:hyperlink w:anchor="_Toc24659" w:history="1">
        <w:r>
          <w:rPr>
            <w:rFonts w:ascii="仿宋" w:eastAsia="仿宋" w:hAnsi="仿宋" w:cs="仿宋" w:hint="eastAsia"/>
            <w:lang w:eastAsia="zh-CN"/>
          </w:rPr>
          <w:t>(二)、危机应对与恢复</w:t>
        </w:r>
        <w:r>
          <w:tab/>
        </w:r>
        <w:r>
          <w:fldChar w:fldCharType="begin"/>
        </w:r>
        <w:r>
          <w:instrText xml:space="preserve"> PAGEREF _Toc24659 \h </w:instrText>
        </w:r>
        <w:r>
          <w:fldChar w:fldCharType="separate"/>
        </w:r>
        <w:r>
          <w:t>16</w:t>
        </w:r>
        <w:r>
          <w:fldChar w:fldCharType="end"/>
        </w:r>
      </w:hyperlink>
    </w:p>
    <w:p>
      <w:pPr>
        <w:pStyle w:val="TOC1"/>
        <w:tabs>
          <w:tab w:val="right" w:leader="dot" w:pos="8306"/>
        </w:tabs>
      </w:pPr>
      <w:hyperlink w:anchor="_Toc16698" w:history="1">
        <w:r>
          <w:rPr>
            <w:rFonts w:ascii="仿宋" w:eastAsia="仿宋" w:hAnsi="仿宋" w:cs="仿宋" w:hint="eastAsia"/>
            <w:lang w:eastAsia="zh-CN"/>
          </w:rPr>
          <w:t>六、眼科医院项目建设背景及必要性分析</w:t>
        </w:r>
        <w:r>
          <w:tab/>
        </w:r>
        <w:r>
          <w:fldChar w:fldCharType="begin"/>
        </w:r>
        <w:r>
          <w:instrText xml:space="preserve"> PAGEREF _Toc16698 \h </w:instrText>
        </w:r>
        <w:r>
          <w:fldChar w:fldCharType="separate"/>
        </w:r>
        <w:r>
          <w:t>17</w:t>
        </w:r>
        <w:r>
          <w:fldChar w:fldCharType="end"/>
        </w:r>
      </w:hyperlink>
    </w:p>
    <w:p>
      <w:pPr>
        <w:pStyle w:val="TOC2"/>
        <w:tabs>
          <w:tab w:val="right" w:leader="dot" w:pos="8306"/>
        </w:tabs>
      </w:pPr>
      <w:hyperlink w:anchor="_Toc15821" w:history="1">
        <w:r>
          <w:rPr>
            <w:rFonts w:ascii="仿宋" w:eastAsia="仿宋" w:hAnsi="仿宋" w:cs="仿宋" w:hint="eastAsia"/>
            <w:lang w:eastAsia="zh-CN"/>
          </w:rPr>
          <w:t>(一)、眼科医院项目背景分析</w:t>
        </w:r>
        <w:r>
          <w:tab/>
        </w:r>
        <w:r>
          <w:fldChar w:fldCharType="begin"/>
        </w:r>
        <w:r>
          <w:instrText xml:space="preserve"> PAGEREF _Toc15821 \h </w:instrText>
        </w:r>
        <w:r>
          <w:fldChar w:fldCharType="separate"/>
        </w:r>
        <w:r>
          <w:t>17</w:t>
        </w:r>
        <w:r>
          <w:fldChar w:fldCharType="end"/>
        </w:r>
      </w:hyperlink>
    </w:p>
    <w:p>
      <w:pPr>
        <w:pStyle w:val="TOC2"/>
        <w:tabs>
          <w:tab w:val="right" w:leader="dot" w:pos="8306"/>
        </w:tabs>
      </w:pPr>
      <w:hyperlink w:anchor="_Toc28715" w:history="1">
        <w:r>
          <w:rPr>
            <w:rFonts w:ascii="仿宋" w:eastAsia="仿宋" w:hAnsi="仿宋" w:cs="仿宋" w:hint="eastAsia"/>
            <w:lang w:eastAsia="zh-CN"/>
          </w:rPr>
          <w:t>(二)、眼科医院项目建设必要性分析</w:t>
        </w:r>
        <w:r>
          <w:tab/>
        </w:r>
        <w:r>
          <w:fldChar w:fldCharType="begin"/>
        </w:r>
        <w:r>
          <w:instrText xml:space="preserve"> PAGEREF _Toc28715 \h </w:instrText>
        </w:r>
        <w:r>
          <w:fldChar w:fldCharType="separate"/>
        </w:r>
        <w:r>
          <w:t>19</w:t>
        </w:r>
        <w:r>
          <w:fldChar w:fldCharType="end"/>
        </w:r>
      </w:hyperlink>
    </w:p>
    <w:p>
      <w:pPr>
        <w:pStyle w:val="TOC1"/>
        <w:tabs>
          <w:tab w:val="right" w:leader="dot" w:pos="8306"/>
        </w:tabs>
      </w:pPr>
      <w:hyperlink w:anchor="_Toc3839" w:history="1">
        <w:r>
          <w:rPr>
            <w:rFonts w:ascii="仿宋" w:eastAsia="仿宋" w:hAnsi="仿宋" w:cs="仿宋" w:hint="eastAsia"/>
            <w:lang w:eastAsia="zh-CN"/>
          </w:rPr>
          <w:t>七、眼科医院项目技术管理</w:t>
        </w:r>
        <w:r>
          <w:tab/>
        </w:r>
        <w:r>
          <w:fldChar w:fldCharType="begin"/>
        </w:r>
        <w:r>
          <w:instrText xml:space="preserve"> PAGEREF _Toc3839 \h </w:instrText>
        </w:r>
        <w:r>
          <w:fldChar w:fldCharType="separate"/>
        </w:r>
        <w:r>
          <w:t>20</w:t>
        </w:r>
        <w:r>
          <w:fldChar w:fldCharType="end"/>
        </w:r>
      </w:hyperlink>
    </w:p>
    <w:p>
      <w:pPr>
        <w:pStyle w:val="TOC2"/>
        <w:tabs>
          <w:tab w:val="right" w:leader="dot" w:pos="8306"/>
        </w:tabs>
      </w:pPr>
      <w:hyperlink w:anchor="_Toc17958" w:history="1">
        <w:r>
          <w:rPr>
            <w:rFonts w:ascii="仿宋" w:eastAsia="仿宋" w:hAnsi="仿宋" w:cs="仿宋" w:hint="eastAsia"/>
            <w:lang w:eastAsia="zh-CN"/>
          </w:rPr>
          <w:t>(一)、技术方案选用方向</w:t>
        </w:r>
        <w:r>
          <w:tab/>
        </w:r>
        <w:r>
          <w:fldChar w:fldCharType="begin"/>
        </w:r>
        <w:r>
          <w:instrText xml:space="preserve"> PAGEREF _Toc17958 \h </w:instrText>
        </w:r>
        <w:r>
          <w:fldChar w:fldCharType="separate"/>
        </w:r>
        <w:r>
          <w:t>20</w:t>
        </w:r>
        <w:r>
          <w:fldChar w:fldCharType="end"/>
        </w:r>
      </w:hyperlink>
    </w:p>
    <w:p>
      <w:pPr>
        <w:pStyle w:val="TOC2"/>
        <w:tabs>
          <w:tab w:val="right" w:leader="dot" w:pos="8306"/>
        </w:tabs>
      </w:pPr>
      <w:hyperlink w:anchor="_Toc1397" w:history="1">
        <w:r>
          <w:rPr>
            <w:rFonts w:ascii="仿宋" w:eastAsia="仿宋" w:hAnsi="仿宋" w:cs="仿宋" w:hint="eastAsia"/>
            <w:lang w:eastAsia="zh-CN"/>
          </w:rPr>
          <w:t>(二)、工艺技术方案选用原则</w:t>
        </w:r>
        <w:r>
          <w:tab/>
        </w:r>
        <w:r>
          <w:fldChar w:fldCharType="begin"/>
        </w:r>
        <w:r>
          <w:instrText xml:space="preserve"> PAGEREF _Toc1397 \h </w:instrText>
        </w:r>
        <w:r>
          <w:fldChar w:fldCharType="separate"/>
        </w:r>
        <w:r>
          <w:t>22</w:t>
        </w:r>
        <w:r>
          <w:fldChar w:fldCharType="end"/>
        </w:r>
      </w:hyperlink>
    </w:p>
    <w:p>
      <w:pPr>
        <w:pStyle w:val="TOC2"/>
        <w:tabs>
          <w:tab w:val="right" w:leader="dot" w:pos="8306"/>
        </w:tabs>
      </w:pPr>
      <w:hyperlink w:anchor="_Toc31279" w:history="1">
        <w:r>
          <w:rPr>
            <w:rFonts w:ascii="仿宋" w:eastAsia="仿宋" w:hAnsi="仿宋" w:cs="仿宋" w:hint="eastAsia"/>
            <w:lang w:eastAsia="zh-CN"/>
          </w:rPr>
          <w:t>(三)、工艺技术方案要求</w:t>
        </w:r>
        <w:r>
          <w:tab/>
        </w:r>
        <w:r>
          <w:fldChar w:fldCharType="begin"/>
        </w:r>
        <w:r>
          <w:instrText xml:space="preserve"> PAGEREF _Toc31279 \h </w:instrText>
        </w:r>
        <w:r>
          <w:fldChar w:fldCharType="separate"/>
        </w:r>
        <w:r>
          <w:t>24</w:t>
        </w:r>
        <w:r>
          <w:fldChar w:fldCharType="end"/>
        </w:r>
      </w:hyperlink>
    </w:p>
    <w:p>
      <w:pPr>
        <w:pStyle w:val="TOC1"/>
        <w:tabs>
          <w:tab w:val="right" w:leader="dot" w:pos="8306"/>
        </w:tabs>
      </w:pPr>
      <w:hyperlink w:anchor="_Toc8512" w:history="1">
        <w:r>
          <w:rPr>
            <w:rFonts w:ascii="仿宋" w:eastAsia="仿宋" w:hAnsi="仿宋" w:cs="仿宋" w:hint="eastAsia"/>
            <w:lang w:eastAsia="zh-CN"/>
          </w:rPr>
          <w:t>八、眼科医院项目人力资源培养与发展</w:t>
        </w:r>
        <w:r>
          <w:tab/>
        </w:r>
        <w:r>
          <w:fldChar w:fldCharType="begin"/>
        </w:r>
        <w:r>
          <w:instrText xml:space="preserve"> PAGEREF _Toc8512 \h </w:instrText>
        </w:r>
        <w:r>
          <w:fldChar w:fldCharType="separate"/>
        </w:r>
        <w:r>
          <w:t>26</w:t>
        </w:r>
        <w:r>
          <w:fldChar w:fldCharType="end"/>
        </w:r>
      </w:hyperlink>
    </w:p>
    <w:p>
      <w:pPr>
        <w:pStyle w:val="TOC2"/>
        <w:tabs>
          <w:tab w:val="right" w:leader="dot" w:pos="8306"/>
        </w:tabs>
      </w:pPr>
      <w:hyperlink w:anchor="_Toc1215" w:history="1">
        <w:r>
          <w:rPr>
            <w:rFonts w:ascii="仿宋" w:eastAsia="仿宋" w:hAnsi="仿宋" w:cs="仿宋" w:hint="eastAsia"/>
            <w:lang w:eastAsia="zh-CN"/>
          </w:rPr>
          <w:t>(一)、人才需求与规划</w:t>
        </w:r>
        <w:r>
          <w:tab/>
        </w:r>
        <w:r>
          <w:fldChar w:fldCharType="begin"/>
        </w:r>
        <w:r>
          <w:instrText xml:space="preserve"> PAGEREF _Toc1215 \h </w:instrText>
        </w:r>
        <w:r>
          <w:fldChar w:fldCharType="separate"/>
        </w:r>
        <w:r>
          <w:t>26</w:t>
        </w:r>
        <w:r>
          <w:fldChar w:fldCharType="end"/>
        </w:r>
      </w:hyperlink>
    </w:p>
    <w:p>
      <w:pPr>
        <w:pStyle w:val="TOC2"/>
        <w:tabs>
          <w:tab w:val="right" w:leader="dot" w:pos="8306"/>
        </w:tabs>
      </w:pPr>
      <w:hyperlink w:anchor="_Toc22235" w:history="1">
        <w:r>
          <w:rPr>
            <w:rFonts w:ascii="仿宋" w:eastAsia="仿宋" w:hAnsi="仿宋" w:cs="仿宋" w:hint="eastAsia"/>
            <w:lang w:eastAsia="zh-CN"/>
          </w:rPr>
          <w:t>(二)、培训与发展计划</w:t>
        </w:r>
        <w:r>
          <w:tab/>
        </w:r>
        <w:r>
          <w:fldChar w:fldCharType="begin"/>
        </w:r>
        <w:r>
          <w:instrText xml:space="preserve"> PAGEREF _Toc22235 \h </w:instrText>
        </w:r>
        <w:r>
          <w:fldChar w:fldCharType="separate"/>
        </w:r>
        <w:r>
          <w:t>27</w:t>
        </w:r>
        <w:r>
          <w:fldChar w:fldCharType="end"/>
        </w:r>
      </w:hyperlink>
    </w:p>
    <w:p>
      <w:pPr>
        <w:pStyle w:val="TOC1"/>
        <w:tabs>
          <w:tab w:val="right" w:leader="dot" w:pos="8306"/>
        </w:tabs>
      </w:pPr>
      <w:hyperlink w:anchor="_Toc5802" w:history="1">
        <w:r>
          <w:rPr>
            <w:rFonts w:ascii="仿宋" w:eastAsia="仿宋" w:hAnsi="仿宋" w:cs="仿宋" w:hint="eastAsia"/>
            <w:lang w:eastAsia="zh-CN"/>
          </w:rPr>
          <w:t>九、眼科医院项目风险管理</w:t>
        </w:r>
        <w:r>
          <w:tab/>
        </w:r>
        <w:r>
          <w:fldChar w:fldCharType="begin"/>
        </w:r>
        <w:r>
          <w:instrText xml:space="preserve"> PAGEREF _Toc5802 \h </w:instrText>
        </w:r>
        <w:r>
          <w:fldChar w:fldCharType="separate"/>
        </w:r>
        <w:r>
          <w:t>27</w:t>
        </w:r>
        <w:r>
          <w:fldChar w:fldCharType="end"/>
        </w:r>
      </w:hyperlink>
    </w:p>
    <w:p>
      <w:pPr>
        <w:pStyle w:val="TOC2"/>
        <w:tabs>
          <w:tab w:val="right" w:leader="dot" w:pos="8306"/>
        </w:tabs>
      </w:pPr>
      <w:hyperlink w:anchor="_Toc28938" w:history="1">
        <w:r>
          <w:rPr>
            <w:rFonts w:ascii="仿宋" w:eastAsia="仿宋" w:hAnsi="仿宋" w:cs="仿宋" w:hint="eastAsia"/>
            <w:lang w:eastAsia="zh-CN"/>
          </w:rPr>
          <w:t>(一)、风险识别与评估</w:t>
        </w:r>
        <w:r>
          <w:tab/>
        </w:r>
        <w:r>
          <w:fldChar w:fldCharType="begin"/>
        </w:r>
        <w:r>
          <w:instrText xml:space="preserve"> PAGEREF _Toc28938 \h </w:instrText>
        </w:r>
        <w:r>
          <w:fldChar w:fldCharType="separate"/>
        </w:r>
        <w:r>
          <w:t>27</w:t>
        </w:r>
        <w:r>
          <w:fldChar w:fldCharType="end"/>
        </w:r>
      </w:hyperlink>
    </w:p>
    <w:p>
      <w:pPr>
        <w:pStyle w:val="TOC2"/>
        <w:tabs>
          <w:tab w:val="right" w:leader="dot" w:pos="8306"/>
        </w:tabs>
      </w:pPr>
      <w:hyperlink w:anchor="_Toc8180" w:history="1">
        <w:r>
          <w:rPr>
            <w:rFonts w:ascii="仿宋" w:eastAsia="仿宋" w:hAnsi="仿宋" w:cs="仿宋" w:hint="eastAsia"/>
            <w:lang w:eastAsia="zh-CN"/>
          </w:rPr>
          <w:t>(二)、风险应对策略</w:t>
        </w:r>
        <w:r>
          <w:tab/>
        </w:r>
        <w:r>
          <w:fldChar w:fldCharType="begin"/>
        </w:r>
        <w:r>
          <w:instrText xml:space="preserve"> PAGEREF _Toc8180 \h </w:instrText>
        </w:r>
        <w:r>
          <w:fldChar w:fldCharType="separate"/>
        </w:r>
        <w:r>
          <w:t>29</w:t>
        </w:r>
        <w:r>
          <w:fldChar w:fldCharType="end"/>
        </w:r>
      </w:hyperlink>
    </w:p>
    <w:p>
      <w:pPr>
        <w:pStyle w:val="TOC2"/>
        <w:tabs>
          <w:tab w:val="right" w:leader="dot" w:pos="8306"/>
        </w:tabs>
      </w:pPr>
      <w:hyperlink w:anchor="_Toc30405" w:history="1">
        <w:r>
          <w:rPr>
            <w:rFonts w:ascii="仿宋" w:eastAsia="仿宋" w:hAnsi="仿宋" w:cs="仿宋" w:hint="eastAsia"/>
            <w:lang w:eastAsia="zh-CN"/>
          </w:rPr>
          <w:t>(三)、风险监控与控制</w:t>
        </w:r>
        <w:r>
          <w:tab/>
        </w:r>
        <w:r>
          <w:fldChar w:fldCharType="begin"/>
        </w:r>
        <w:r>
          <w:instrText xml:space="preserve"> PAGEREF _Toc30405 \h </w:instrText>
        </w:r>
        <w:r>
          <w:fldChar w:fldCharType="separate"/>
        </w:r>
        <w:r>
          <w:t>30</w:t>
        </w:r>
        <w:r>
          <w:fldChar w:fldCharType="end"/>
        </w:r>
      </w:hyperlink>
    </w:p>
    <w:p>
      <w:pPr>
        <w:pStyle w:val="TOC1"/>
        <w:tabs>
          <w:tab w:val="right" w:leader="dot" w:pos="8306"/>
        </w:tabs>
      </w:pPr>
      <w:hyperlink w:anchor="_Toc11930" w:history="1">
        <w:r>
          <w:rPr>
            <w:rFonts w:ascii="仿宋" w:eastAsia="仿宋" w:hAnsi="仿宋" w:cs="仿宋" w:hint="eastAsia"/>
            <w:lang w:eastAsia="zh-CN"/>
          </w:rPr>
          <w:t>十、生产安全保护</w:t>
        </w:r>
        <w:r>
          <w:tab/>
        </w:r>
        <w:r>
          <w:fldChar w:fldCharType="begin"/>
        </w:r>
        <w:r>
          <w:instrText xml:space="preserve"> PAGEREF _Toc11930 \h </w:instrText>
        </w:r>
        <w:r>
          <w:fldChar w:fldCharType="separate"/>
        </w:r>
        <w:r>
          <w:t>31</w:t>
        </w:r>
        <w:r>
          <w:fldChar w:fldCharType="end"/>
        </w:r>
      </w:hyperlink>
    </w:p>
    <w:p>
      <w:pPr>
        <w:pStyle w:val="TOC2"/>
        <w:tabs>
          <w:tab w:val="right" w:leader="dot" w:pos="8306"/>
        </w:tabs>
      </w:pPr>
      <w:hyperlink w:anchor="_Toc23921" w:history="1">
        <w:r>
          <w:rPr>
            <w:rFonts w:ascii="仿宋" w:eastAsia="仿宋" w:hAnsi="仿宋" w:cs="仿宋" w:hint="eastAsia"/>
            <w:lang w:eastAsia="zh-CN"/>
          </w:rPr>
          <w:t>(一)、消防安全</w:t>
        </w:r>
        <w:r>
          <w:tab/>
        </w:r>
        <w:r>
          <w:fldChar w:fldCharType="begin"/>
        </w:r>
        <w:r>
          <w:instrText xml:space="preserve"> PAGEREF _Toc23921 \h </w:instrText>
        </w:r>
        <w:r>
          <w:fldChar w:fldCharType="separate"/>
        </w:r>
        <w:r>
          <w:t>31</w:t>
        </w:r>
        <w:r>
          <w:fldChar w:fldCharType="end"/>
        </w:r>
      </w:hyperlink>
    </w:p>
    <w:p>
      <w:pPr>
        <w:pStyle w:val="TOC2"/>
        <w:tabs>
          <w:tab w:val="right" w:leader="dot" w:pos="8306"/>
        </w:tabs>
      </w:pPr>
      <w:hyperlink w:anchor="_Toc27740" w:history="1">
        <w:r>
          <w:rPr>
            <w:rFonts w:ascii="仿宋" w:eastAsia="仿宋" w:hAnsi="仿宋" w:cs="仿宋" w:hint="eastAsia"/>
            <w:lang w:eastAsia="zh-CN"/>
          </w:rPr>
          <w:t>(二)、防火防爆总图布置措施</w:t>
        </w:r>
        <w:r>
          <w:tab/>
        </w:r>
        <w:r>
          <w:fldChar w:fldCharType="begin"/>
        </w:r>
        <w:r>
          <w:instrText xml:space="preserve"> PAGEREF _Toc27740 \h </w:instrText>
        </w:r>
        <w:r>
          <w:fldChar w:fldCharType="separate"/>
        </w:r>
        <w:r>
          <w:t>33</w:t>
        </w:r>
        <w:r>
          <w:fldChar w:fldCharType="end"/>
        </w:r>
      </w:hyperlink>
    </w:p>
    <w:p>
      <w:pPr>
        <w:pStyle w:val="TOC2"/>
        <w:tabs>
          <w:tab w:val="right" w:leader="dot" w:pos="8306"/>
        </w:tabs>
      </w:pPr>
      <w:hyperlink w:anchor="_Toc20983" w:history="1">
        <w:r>
          <w:rPr>
            <w:rFonts w:ascii="仿宋" w:eastAsia="仿宋" w:hAnsi="仿宋" w:cs="仿宋" w:hint="eastAsia"/>
            <w:lang w:eastAsia="zh-CN"/>
          </w:rPr>
          <w:t>(三)、自然灾害防范措施</w:t>
        </w:r>
        <w:r>
          <w:tab/>
        </w:r>
        <w:r>
          <w:fldChar w:fldCharType="begin"/>
        </w:r>
        <w:r>
          <w:instrText xml:space="preserve"> PAGEREF _Toc20983 \h </w:instrText>
        </w:r>
        <w:r>
          <w:fldChar w:fldCharType="separate"/>
        </w:r>
        <w:r>
          <w:t>34</w:t>
        </w:r>
        <w:r>
          <w:fldChar w:fldCharType="end"/>
        </w:r>
      </w:hyperlink>
    </w:p>
    <w:p>
      <w:pPr>
        <w:pStyle w:val="TOC2"/>
        <w:tabs>
          <w:tab w:val="right" w:leader="dot" w:pos="8306"/>
        </w:tabs>
      </w:pPr>
      <w:hyperlink w:anchor="_Toc31748" w:history="1">
        <w:r>
          <w:rPr>
            <w:rFonts w:ascii="仿宋" w:eastAsia="仿宋" w:hAnsi="仿宋" w:cs="仿宋" w:hint="eastAsia"/>
            <w:lang w:eastAsia="zh-CN"/>
          </w:rPr>
          <w:t>(四)、安全色及安全标志使用要求</w:t>
        </w:r>
        <w:r>
          <w:tab/>
        </w:r>
        <w:r>
          <w:fldChar w:fldCharType="begin"/>
        </w:r>
        <w:r>
          <w:instrText xml:space="preserve"> PAGEREF _Toc31748 \h </w:instrText>
        </w:r>
        <w:r>
          <w:fldChar w:fldCharType="separate"/>
        </w:r>
        <w:r>
          <w:t>35</w:t>
        </w:r>
        <w:r>
          <w:fldChar w:fldCharType="end"/>
        </w:r>
      </w:hyperlink>
    </w:p>
    <w:p>
      <w:pPr>
        <w:pStyle w:val="TOC2"/>
        <w:tabs>
          <w:tab w:val="right" w:leader="dot" w:pos="8306"/>
        </w:tabs>
      </w:pPr>
      <w:hyperlink w:anchor="_Toc30582" w:history="1">
        <w:r>
          <w:rPr>
            <w:rFonts w:ascii="仿宋" w:eastAsia="仿宋" w:hAnsi="仿宋" w:cs="仿宋" w:hint="eastAsia"/>
            <w:lang w:eastAsia="zh-CN"/>
          </w:rPr>
          <w:t>(五)、防尘防毒措施</w:t>
        </w:r>
        <w:r>
          <w:tab/>
        </w:r>
        <w:r>
          <w:fldChar w:fldCharType="begin"/>
        </w:r>
        <w:r>
          <w:instrText xml:space="preserve"> PAGEREF _Toc30582 \h </w:instrText>
        </w:r>
        <w:r>
          <w:fldChar w:fldCharType="separate"/>
        </w:r>
        <w:r>
          <w:t>36</w:t>
        </w:r>
        <w:r>
          <w:fldChar w:fldCharType="end"/>
        </w:r>
      </w:hyperlink>
    </w:p>
    <w:p>
      <w:pPr>
        <w:pStyle w:val="TOC2"/>
        <w:tabs>
          <w:tab w:val="right" w:leader="dot" w:pos="8306"/>
        </w:tabs>
      </w:pPr>
      <w:hyperlink w:anchor="_Toc14786" w:history="1">
        <w:r>
          <w:rPr>
            <w:rFonts w:ascii="仿宋" w:eastAsia="仿宋" w:hAnsi="仿宋" w:cs="仿宋" w:hint="eastAsia"/>
            <w:lang w:eastAsia="zh-CN"/>
          </w:rPr>
          <w:t>(六)、防静电、触电防护及防雷措施</w:t>
        </w:r>
        <w:r>
          <w:tab/>
        </w:r>
        <w:r>
          <w:fldChar w:fldCharType="begin"/>
        </w:r>
        <w:r>
          <w:instrText xml:space="preserve"> PAGEREF _Toc14786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54" w:history="1">
        <w:r>
          <w:rPr>
            <w:rFonts w:ascii="仿宋" w:eastAsia="仿宋" w:hAnsi="仿宋" w:cs="仿宋" w:hint="eastAsia"/>
            <w:lang w:eastAsia="zh-CN"/>
          </w:rPr>
          <w:t>(七)、机械设备安全保障措施</w:t>
        </w:r>
        <w:r>
          <w:tab/>
        </w:r>
        <w:r>
          <w:fldChar w:fldCharType="begin"/>
        </w:r>
        <w:r>
          <w:instrText xml:space="preserve"> PAGEREF _Toc12454 \h </w:instrText>
        </w:r>
        <w:r>
          <w:fldChar w:fldCharType="separate"/>
        </w:r>
        <w:r>
          <w:t>38</w:t>
        </w:r>
        <w:r>
          <w:fldChar w:fldCharType="end"/>
        </w:r>
      </w:hyperlink>
    </w:p>
    <w:p>
      <w:pPr>
        <w:pStyle w:val="TOC1"/>
        <w:tabs>
          <w:tab w:val="right" w:leader="dot" w:pos="8306"/>
        </w:tabs>
      </w:pPr>
      <w:hyperlink w:anchor="_Toc16278" w:history="1">
        <w:r>
          <w:rPr>
            <w:rFonts w:ascii="仿宋" w:eastAsia="仿宋" w:hAnsi="仿宋" w:cs="仿宋" w:hint="eastAsia"/>
            <w:lang w:eastAsia="zh-CN"/>
          </w:rPr>
          <w:t>十一、眼科医院项目投资规划</w:t>
        </w:r>
        <w:r>
          <w:tab/>
        </w:r>
        <w:r>
          <w:fldChar w:fldCharType="begin"/>
        </w:r>
        <w:r>
          <w:instrText xml:space="preserve"> PAGEREF _Toc16278 \h </w:instrText>
        </w:r>
        <w:r>
          <w:fldChar w:fldCharType="separate"/>
        </w:r>
        <w:r>
          <w:t>39</w:t>
        </w:r>
        <w:r>
          <w:fldChar w:fldCharType="end"/>
        </w:r>
      </w:hyperlink>
    </w:p>
    <w:p>
      <w:pPr>
        <w:pStyle w:val="TOC2"/>
        <w:tabs>
          <w:tab w:val="right" w:leader="dot" w:pos="8306"/>
        </w:tabs>
      </w:pPr>
      <w:hyperlink w:anchor="_Toc28961" w:history="1">
        <w:r>
          <w:rPr>
            <w:rFonts w:ascii="仿宋" w:eastAsia="仿宋" w:hAnsi="仿宋" w:cs="仿宋" w:hint="eastAsia"/>
            <w:lang w:eastAsia="zh-CN"/>
          </w:rPr>
          <w:t>(一)、眼科医院项目总投资估算</w:t>
        </w:r>
        <w:r>
          <w:tab/>
        </w:r>
        <w:r>
          <w:fldChar w:fldCharType="begin"/>
        </w:r>
        <w:r>
          <w:instrText xml:space="preserve"> PAGEREF _Toc28961 \h </w:instrText>
        </w:r>
        <w:r>
          <w:fldChar w:fldCharType="separate"/>
        </w:r>
        <w:r>
          <w:t>39</w:t>
        </w:r>
        <w:r>
          <w:fldChar w:fldCharType="end"/>
        </w:r>
      </w:hyperlink>
    </w:p>
    <w:p>
      <w:pPr>
        <w:pStyle w:val="TOC2"/>
        <w:tabs>
          <w:tab w:val="right" w:leader="dot" w:pos="8306"/>
        </w:tabs>
      </w:pPr>
      <w:hyperlink w:anchor="_Toc21984" w:history="1">
        <w:r>
          <w:rPr>
            <w:rFonts w:ascii="仿宋" w:eastAsia="仿宋" w:hAnsi="仿宋" w:cs="仿宋" w:hint="eastAsia"/>
            <w:lang w:eastAsia="zh-CN"/>
          </w:rPr>
          <w:t>(二)、资金筹措</w:t>
        </w:r>
        <w:r>
          <w:tab/>
        </w:r>
        <w:r>
          <w:fldChar w:fldCharType="begin"/>
        </w:r>
        <w:r>
          <w:instrText xml:space="preserve"> PAGEREF _Toc21984 \h </w:instrText>
        </w:r>
        <w:r>
          <w:fldChar w:fldCharType="separate"/>
        </w:r>
        <w:r>
          <w:t>40</w:t>
        </w:r>
        <w:r>
          <w:fldChar w:fldCharType="end"/>
        </w:r>
      </w:hyperlink>
    </w:p>
    <w:p>
      <w:pPr>
        <w:pStyle w:val="TOC1"/>
        <w:tabs>
          <w:tab w:val="right" w:leader="dot" w:pos="8306"/>
        </w:tabs>
      </w:pPr>
      <w:hyperlink w:anchor="_Toc15919" w:history="1">
        <w:r>
          <w:rPr>
            <w:rFonts w:ascii="仿宋" w:eastAsia="仿宋" w:hAnsi="仿宋" w:cs="仿宋" w:hint="eastAsia"/>
            <w:lang w:eastAsia="zh-CN"/>
          </w:rPr>
          <w:t>十二、眼科医院项目环境影响分析</w:t>
        </w:r>
        <w:r>
          <w:tab/>
        </w:r>
        <w:r>
          <w:fldChar w:fldCharType="begin"/>
        </w:r>
        <w:r>
          <w:instrText xml:space="preserve"> PAGEREF _Toc15919 \h </w:instrText>
        </w:r>
        <w:r>
          <w:fldChar w:fldCharType="separate"/>
        </w:r>
        <w:r>
          <w:t>41</w:t>
        </w:r>
        <w:r>
          <w:fldChar w:fldCharType="end"/>
        </w:r>
      </w:hyperlink>
    </w:p>
    <w:p>
      <w:pPr>
        <w:pStyle w:val="TOC2"/>
        <w:tabs>
          <w:tab w:val="right" w:leader="dot" w:pos="8306"/>
        </w:tabs>
      </w:pPr>
      <w:hyperlink w:anchor="_Toc720" w:history="1">
        <w:r>
          <w:rPr>
            <w:rFonts w:ascii="仿宋" w:eastAsia="仿宋" w:hAnsi="仿宋" w:cs="仿宋" w:hint="eastAsia"/>
            <w:lang w:eastAsia="zh-CN"/>
          </w:rPr>
          <w:t>(一)、建设区域环境质量现状</w:t>
        </w:r>
        <w:r>
          <w:tab/>
        </w:r>
        <w:r>
          <w:fldChar w:fldCharType="begin"/>
        </w:r>
        <w:r>
          <w:instrText xml:space="preserve"> PAGEREF _Toc720 \h </w:instrText>
        </w:r>
        <w:r>
          <w:fldChar w:fldCharType="separate"/>
        </w:r>
        <w:r>
          <w:t>41</w:t>
        </w:r>
        <w:r>
          <w:fldChar w:fldCharType="end"/>
        </w:r>
      </w:hyperlink>
    </w:p>
    <w:p>
      <w:pPr>
        <w:pStyle w:val="TOC2"/>
        <w:tabs>
          <w:tab w:val="right" w:leader="dot" w:pos="8306"/>
        </w:tabs>
      </w:pPr>
      <w:hyperlink w:anchor="_Toc11371" w:history="1">
        <w:r>
          <w:rPr>
            <w:rFonts w:ascii="仿宋" w:eastAsia="仿宋" w:hAnsi="仿宋" w:cs="仿宋" w:hint="eastAsia"/>
            <w:lang w:eastAsia="zh-CN"/>
          </w:rPr>
          <w:t>(二)、建设期环境保护</w:t>
        </w:r>
        <w:r>
          <w:tab/>
        </w:r>
        <w:r>
          <w:fldChar w:fldCharType="begin"/>
        </w:r>
        <w:r>
          <w:instrText xml:space="preserve"> PAGEREF _Toc11371 \h </w:instrText>
        </w:r>
        <w:r>
          <w:fldChar w:fldCharType="separate"/>
        </w:r>
        <w:r>
          <w:t>42</w:t>
        </w:r>
        <w:r>
          <w:fldChar w:fldCharType="end"/>
        </w:r>
      </w:hyperlink>
    </w:p>
    <w:p>
      <w:pPr>
        <w:pStyle w:val="TOC2"/>
        <w:tabs>
          <w:tab w:val="right" w:leader="dot" w:pos="8306"/>
        </w:tabs>
      </w:pPr>
      <w:hyperlink w:anchor="_Toc14601" w:history="1">
        <w:r>
          <w:rPr>
            <w:rFonts w:ascii="仿宋" w:eastAsia="仿宋" w:hAnsi="仿宋" w:cs="仿宋" w:hint="eastAsia"/>
            <w:lang w:eastAsia="zh-CN"/>
          </w:rPr>
          <w:t>(三)、运营期环境保护</w:t>
        </w:r>
        <w:r>
          <w:tab/>
        </w:r>
        <w:r>
          <w:fldChar w:fldCharType="begin"/>
        </w:r>
        <w:r>
          <w:instrText xml:space="preserve"> PAGEREF _Toc14601 \h </w:instrText>
        </w:r>
        <w:r>
          <w:fldChar w:fldCharType="separate"/>
        </w:r>
        <w:r>
          <w:t>44</w:t>
        </w:r>
        <w:r>
          <w:fldChar w:fldCharType="end"/>
        </w:r>
      </w:hyperlink>
    </w:p>
    <w:p>
      <w:pPr>
        <w:pStyle w:val="TOC2"/>
        <w:tabs>
          <w:tab w:val="right" w:leader="dot" w:pos="8306"/>
        </w:tabs>
      </w:pPr>
      <w:hyperlink w:anchor="_Toc10703" w:history="1">
        <w:r>
          <w:rPr>
            <w:rFonts w:ascii="仿宋" w:eastAsia="仿宋" w:hAnsi="仿宋" w:cs="仿宋" w:hint="eastAsia"/>
            <w:lang w:eastAsia="zh-CN"/>
          </w:rPr>
          <w:t>(四)、眼科医院项目建设对区域经济的影响</w:t>
        </w:r>
        <w:r>
          <w:tab/>
        </w:r>
        <w:r>
          <w:fldChar w:fldCharType="begin"/>
        </w:r>
        <w:r>
          <w:instrText xml:space="preserve"> PAGEREF _Toc10703 \h </w:instrText>
        </w:r>
        <w:r>
          <w:fldChar w:fldCharType="separate"/>
        </w:r>
        <w:r>
          <w:t>45</w:t>
        </w:r>
        <w:r>
          <w:fldChar w:fldCharType="end"/>
        </w:r>
      </w:hyperlink>
    </w:p>
    <w:p>
      <w:pPr>
        <w:pStyle w:val="TOC2"/>
        <w:tabs>
          <w:tab w:val="right" w:leader="dot" w:pos="8306"/>
        </w:tabs>
      </w:pPr>
      <w:hyperlink w:anchor="_Toc15054" w:history="1">
        <w:r>
          <w:rPr>
            <w:rFonts w:ascii="仿宋" w:eastAsia="仿宋" w:hAnsi="仿宋" w:cs="仿宋" w:hint="eastAsia"/>
            <w:lang w:eastAsia="zh-CN"/>
          </w:rPr>
          <w:t>(五)、废弃物处理</w:t>
        </w:r>
        <w:r>
          <w:tab/>
        </w:r>
        <w:r>
          <w:fldChar w:fldCharType="begin"/>
        </w:r>
        <w:r>
          <w:instrText xml:space="preserve"> PAGEREF _Toc15054 \h </w:instrText>
        </w:r>
        <w:r>
          <w:fldChar w:fldCharType="separate"/>
        </w:r>
        <w:r>
          <w:t>47</w:t>
        </w:r>
        <w:r>
          <w:fldChar w:fldCharType="end"/>
        </w:r>
      </w:hyperlink>
    </w:p>
    <w:p>
      <w:pPr>
        <w:pStyle w:val="TOC2"/>
        <w:tabs>
          <w:tab w:val="right" w:leader="dot" w:pos="8306"/>
        </w:tabs>
      </w:pPr>
      <w:hyperlink w:anchor="_Toc10320" w:history="1">
        <w:r>
          <w:rPr>
            <w:rFonts w:ascii="仿宋" w:eastAsia="仿宋" w:hAnsi="仿宋" w:cs="仿宋" w:hint="eastAsia"/>
            <w:lang w:eastAsia="zh-CN"/>
          </w:rPr>
          <w:t>(六)、特殊环境影响分析</w:t>
        </w:r>
        <w:r>
          <w:tab/>
        </w:r>
        <w:r>
          <w:fldChar w:fldCharType="begin"/>
        </w:r>
        <w:r>
          <w:instrText xml:space="preserve"> PAGEREF _Toc10320 \h </w:instrText>
        </w:r>
        <w:r>
          <w:fldChar w:fldCharType="separate"/>
        </w:r>
        <w:r>
          <w:t>48</w:t>
        </w:r>
        <w:r>
          <w:fldChar w:fldCharType="end"/>
        </w:r>
      </w:hyperlink>
    </w:p>
    <w:p>
      <w:pPr>
        <w:pStyle w:val="TOC2"/>
        <w:tabs>
          <w:tab w:val="right" w:leader="dot" w:pos="8306"/>
        </w:tabs>
      </w:pPr>
      <w:hyperlink w:anchor="_Toc24312" w:history="1">
        <w:r>
          <w:rPr>
            <w:rFonts w:ascii="仿宋" w:eastAsia="仿宋" w:hAnsi="仿宋" w:cs="仿宋" w:hint="eastAsia"/>
            <w:lang w:eastAsia="zh-CN"/>
          </w:rPr>
          <w:t>(七)、清洁生产</w:t>
        </w:r>
        <w:r>
          <w:tab/>
        </w:r>
        <w:r>
          <w:fldChar w:fldCharType="begin"/>
        </w:r>
        <w:r>
          <w:instrText xml:space="preserve"> PAGEREF _Toc24312 \h </w:instrText>
        </w:r>
        <w:r>
          <w:fldChar w:fldCharType="separate"/>
        </w:r>
        <w:r>
          <w:t>49</w:t>
        </w:r>
        <w:r>
          <w:fldChar w:fldCharType="end"/>
        </w:r>
      </w:hyperlink>
    </w:p>
    <w:p>
      <w:pPr>
        <w:pStyle w:val="TOC2"/>
        <w:tabs>
          <w:tab w:val="right" w:leader="dot" w:pos="8306"/>
        </w:tabs>
      </w:pPr>
      <w:hyperlink w:anchor="_Toc23395" w:history="1">
        <w:r>
          <w:rPr>
            <w:rFonts w:ascii="仿宋" w:eastAsia="仿宋" w:hAnsi="仿宋" w:cs="仿宋" w:hint="eastAsia"/>
            <w:lang w:eastAsia="zh-CN"/>
          </w:rPr>
          <w:t>(八)、环境保护综合评价</w:t>
        </w:r>
        <w:r>
          <w:tab/>
        </w:r>
        <w:r>
          <w:fldChar w:fldCharType="begin"/>
        </w:r>
        <w:r>
          <w:instrText xml:space="preserve"> PAGEREF _Toc23395 \h </w:instrText>
        </w:r>
        <w:r>
          <w:fldChar w:fldCharType="separate"/>
        </w:r>
        <w:r>
          <w:t>51</w:t>
        </w:r>
        <w:r>
          <w:fldChar w:fldCharType="end"/>
        </w:r>
      </w:hyperlink>
    </w:p>
    <w:p>
      <w:pPr>
        <w:pStyle w:val="TOC1"/>
        <w:tabs>
          <w:tab w:val="right" w:leader="dot" w:pos="8306"/>
        </w:tabs>
      </w:pPr>
      <w:hyperlink w:anchor="_Toc27431" w:history="1">
        <w:r>
          <w:rPr>
            <w:rFonts w:ascii="仿宋" w:eastAsia="仿宋" w:hAnsi="仿宋" w:cs="仿宋" w:hint="eastAsia"/>
            <w:lang w:eastAsia="zh-CN"/>
          </w:rPr>
          <w:t>十三、眼科医院项目工程方案分析</w:t>
        </w:r>
        <w:r>
          <w:tab/>
        </w:r>
        <w:r>
          <w:fldChar w:fldCharType="begin"/>
        </w:r>
        <w:r>
          <w:instrText xml:space="preserve"> PAGEREF _Toc27431 \h </w:instrText>
        </w:r>
        <w:r>
          <w:fldChar w:fldCharType="separate"/>
        </w:r>
        <w:r>
          <w:t>52</w:t>
        </w:r>
        <w:r>
          <w:fldChar w:fldCharType="end"/>
        </w:r>
      </w:hyperlink>
    </w:p>
    <w:p>
      <w:pPr>
        <w:pStyle w:val="TOC2"/>
        <w:tabs>
          <w:tab w:val="right" w:leader="dot" w:pos="8306"/>
        </w:tabs>
      </w:pPr>
      <w:hyperlink w:anchor="_Toc14910" w:history="1">
        <w:r>
          <w:rPr>
            <w:rFonts w:ascii="仿宋" w:eastAsia="仿宋" w:hAnsi="仿宋" w:cs="仿宋" w:hint="eastAsia"/>
            <w:lang w:eastAsia="zh-CN"/>
          </w:rPr>
          <w:t>(一)、建筑工程设计原则</w:t>
        </w:r>
        <w:r>
          <w:tab/>
        </w:r>
        <w:r>
          <w:fldChar w:fldCharType="begin"/>
        </w:r>
        <w:r>
          <w:instrText xml:space="preserve"> PAGEREF _Toc14910 \h </w:instrText>
        </w:r>
        <w:r>
          <w:fldChar w:fldCharType="separate"/>
        </w:r>
        <w:r>
          <w:t>52</w:t>
        </w:r>
        <w:r>
          <w:fldChar w:fldCharType="end"/>
        </w:r>
      </w:hyperlink>
    </w:p>
    <w:p>
      <w:pPr>
        <w:pStyle w:val="TOC2"/>
        <w:tabs>
          <w:tab w:val="right" w:leader="dot" w:pos="8306"/>
        </w:tabs>
      </w:pPr>
      <w:hyperlink w:anchor="_Toc27012" w:history="1">
        <w:r>
          <w:rPr>
            <w:rFonts w:ascii="仿宋" w:eastAsia="仿宋" w:hAnsi="仿宋" w:cs="仿宋" w:hint="eastAsia"/>
            <w:lang w:eastAsia="zh-CN"/>
          </w:rPr>
          <w:t>(二)、土建工程建设指标</w:t>
        </w:r>
        <w:r>
          <w:tab/>
        </w:r>
        <w:r>
          <w:fldChar w:fldCharType="begin"/>
        </w:r>
        <w:r>
          <w:instrText xml:space="preserve"> PAGEREF _Toc27012 \h </w:instrText>
        </w:r>
        <w:r>
          <w:fldChar w:fldCharType="separate"/>
        </w:r>
        <w:r>
          <w:t>55</w:t>
        </w:r>
        <w:r>
          <w:fldChar w:fldCharType="end"/>
        </w:r>
      </w:hyperlink>
    </w:p>
    <w:p>
      <w:pPr>
        <w:pStyle w:val="TOC1"/>
        <w:tabs>
          <w:tab w:val="right" w:leader="dot" w:pos="8306"/>
        </w:tabs>
      </w:pPr>
      <w:hyperlink w:anchor="_Toc32516" w:history="1">
        <w:r>
          <w:rPr>
            <w:rFonts w:ascii="仿宋" w:eastAsia="仿宋" w:hAnsi="仿宋" w:cs="仿宋" w:hint="eastAsia"/>
            <w:lang w:eastAsia="zh-CN"/>
          </w:rPr>
          <w:t>十四、眼科医院项目实施保障措施</w:t>
        </w:r>
        <w:r>
          <w:tab/>
        </w:r>
        <w:r>
          <w:fldChar w:fldCharType="begin"/>
        </w:r>
        <w:r>
          <w:instrText xml:space="preserve"> PAGEREF _Toc32516 \h </w:instrText>
        </w:r>
        <w:r>
          <w:fldChar w:fldCharType="separate"/>
        </w:r>
        <w:r>
          <w:t>57</w:t>
        </w:r>
        <w:r>
          <w:fldChar w:fldCharType="end"/>
        </w:r>
      </w:hyperlink>
    </w:p>
    <w:p>
      <w:pPr>
        <w:pStyle w:val="TOC2"/>
        <w:tabs>
          <w:tab w:val="right" w:leader="dot" w:pos="8306"/>
        </w:tabs>
      </w:pPr>
      <w:hyperlink w:anchor="_Toc10683" w:history="1">
        <w:r>
          <w:rPr>
            <w:rFonts w:ascii="仿宋" w:eastAsia="仿宋" w:hAnsi="仿宋" w:cs="仿宋" w:hint="eastAsia"/>
            <w:lang w:eastAsia="zh-CN"/>
          </w:rPr>
          <w:t>(一)、眼科医院项目实施保障机制</w:t>
        </w:r>
        <w:r>
          <w:tab/>
        </w:r>
        <w:r>
          <w:fldChar w:fldCharType="begin"/>
        </w:r>
        <w:r>
          <w:instrText xml:space="preserve"> PAGEREF _Toc10683 \h </w:instrText>
        </w:r>
        <w:r>
          <w:fldChar w:fldCharType="separate"/>
        </w:r>
        <w:r>
          <w:t>57</w:t>
        </w:r>
        <w:r>
          <w:fldChar w:fldCharType="end"/>
        </w:r>
      </w:hyperlink>
    </w:p>
    <w:p>
      <w:pPr>
        <w:pStyle w:val="TOC2"/>
        <w:tabs>
          <w:tab w:val="right" w:leader="dot" w:pos="8306"/>
        </w:tabs>
      </w:pPr>
      <w:hyperlink w:anchor="_Toc10340" w:history="1">
        <w:r>
          <w:rPr>
            <w:rFonts w:ascii="仿宋" w:eastAsia="仿宋" w:hAnsi="仿宋" w:cs="仿宋" w:hint="eastAsia"/>
            <w:lang w:eastAsia="zh-CN"/>
          </w:rPr>
          <w:t>(二)、眼科医院项目法律合规要求</w:t>
        </w:r>
        <w:r>
          <w:tab/>
        </w:r>
        <w:r>
          <w:fldChar w:fldCharType="begin"/>
        </w:r>
        <w:r>
          <w:instrText xml:space="preserve"> PAGEREF _Toc10340 \h </w:instrText>
        </w:r>
        <w:r>
          <w:fldChar w:fldCharType="separate"/>
        </w:r>
        <w:r>
          <w:t>60</w:t>
        </w:r>
        <w:r>
          <w:fldChar w:fldCharType="end"/>
        </w:r>
      </w:hyperlink>
    </w:p>
    <w:p>
      <w:pPr>
        <w:pStyle w:val="TOC2"/>
        <w:tabs>
          <w:tab w:val="right" w:leader="dot" w:pos="8306"/>
        </w:tabs>
      </w:pPr>
      <w:hyperlink w:anchor="_Toc11946" w:history="1">
        <w:r>
          <w:rPr>
            <w:rFonts w:ascii="仿宋" w:eastAsia="仿宋" w:hAnsi="仿宋" w:cs="仿宋" w:hint="eastAsia"/>
            <w:lang w:eastAsia="zh-CN"/>
          </w:rPr>
          <w:t>(三)、眼科医院项目合同管理与法律事务</w:t>
        </w:r>
        <w:r>
          <w:tab/>
        </w:r>
        <w:r>
          <w:fldChar w:fldCharType="begin"/>
        </w:r>
        <w:r>
          <w:instrText xml:space="preserve"> PAGEREF _Toc11946 \h </w:instrText>
        </w:r>
        <w:r>
          <w:fldChar w:fldCharType="separate"/>
        </w:r>
        <w:r>
          <w:t>64</w:t>
        </w:r>
        <w:r>
          <w:fldChar w:fldCharType="end"/>
        </w:r>
      </w:hyperlink>
    </w:p>
    <w:p>
      <w:pPr>
        <w:pStyle w:val="TOC2"/>
        <w:tabs>
          <w:tab w:val="right" w:leader="dot" w:pos="8306"/>
        </w:tabs>
      </w:pPr>
      <w:hyperlink w:anchor="_Toc22791" w:history="1">
        <w:r>
          <w:rPr>
            <w:rFonts w:ascii="仿宋" w:eastAsia="仿宋" w:hAnsi="仿宋" w:cs="仿宋" w:hint="eastAsia"/>
            <w:lang w:eastAsia="zh-CN"/>
          </w:rPr>
          <w:t>(四)、眼科医院项目知识产权保护策略</w:t>
        </w:r>
        <w:r>
          <w:tab/>
        </w:r>
        <w:r>
          <w:fldChar w:fldCharType="begin"/>
        </w:r>
        <w:r>
          <w:instrText xml:space="preserve"> PAGEREF _Toc22791 \h </w:instrText>
        </w:r>
        <w:r>
          <w:fldChar w:fldCharType="separate"/>
        </w:r>
        <w:r>
          <w:t>71</w:t>
        </w:r>
        <w:r>
          <w:fldChar w:fldCharType="end"/>
        </w:r>
      </w:hyperlink>
    </w:p>
    <w:p>
      <w:pPr>
        <w:pStyle w:val="TOC1"/>
        <w:tabs>
          <w:tab w:val="right" w:leader="dot" w:pos="8306"/>
        </w:tabs>
      </w:pPr>
      <w:hyperlink w:anchor="_Toc5778" w:history="1">
        <w:r>
          <w:rPr>
            <w:rFonts w:ascii="仿宋" w:eastAsia="仿宋" w:hAnsi="仿宋" w:cs="仿宋" w:hint="eastAsia"/>
            <w:lang w:eastAsia="zh-CN"/>
          </w:rPr>
          <w:t>十五、利益相关者分析与沟通计划</w:t>
        </w:r>
        <w:r>
          <w:tab/>
        </w:r>
        <w:r>
          <w:fldChar w:fldCharType="begin"/>
        </w:r>
        <w:r>
          <w:instrText xml:space="preserve"> PAGEREF _Toc5778 \h </w:instrText>
        </w:r>
        <w:r>
          <w:fldChar w:fldCharType="separate"/>
        </w:r>
        <w:r>
          <w:t>73</w:t>
        </w:r>
        <w:r>
          <w:fldChar w:fldCharType="end"/>
        </w:r>
      </w:hyperlink>
    </w:p>
    <w:p>
      <w:pPr>
        <w:pStyle w:val="TOC2"/>
        <w:tabs>
          <w:tab w:val="right" w:leader="dot" w:pos="8306"/>
        </w:tabs>
      </w:pPr>
      <w:hyperlink w:anchor="_Toc2940" w:history="1">
        <w:r>
          <w:rPr>
            <w:rFonts w:ascii="仿宋" w:eastAsia="仿宋" w:hAnsi="仿宋" w:cs="仿宋" w:hint="eastAsia"/>
            <w:lang w:eastAsia="zh-CN"/>
          </w:rPr>
          <w:t>(一)、利益相关者分析</w:t>
        </w:r>
        <w:r>
          <w:tab/>
        </w:r>
        <w:r>
          <w:fldChar w:fldCharType="begin"/>
        </w:r>
        <w:r>
          <w:instrText xml:space="preserve"> PAGEREF _Toc2940 \h </w:instrText>
        </w:r>
        <w:r>
          <w:fldChar w:fldCharType="separate"/>
        </w:r>
        <w:r>
          <w:t>73</w:t>
        </w:r>
        <w:r>
          <w:fldChar w:fldCharType="end"/>
        </w:r>
      </w:hyperlink>
    </w:p>
    <w:p>
      <w:pPr>
        <w:pStyle w:val="TOC2"/>
        <w:tabs>
          <w:tab w:val="right" w:leader="dot" w:pos="8306"/>
        </w:tabs>
      </w:pPr>
      <w:hyperlink w:anchor="_Toc14801" w:history="1">
        <w:r>
          <w:rPr>
            <w:rFonts w:ascii="仿宋" w:eastAsia="仿宋" w:hAnsi="仿宋" w:cs="仿宋" w:hint="eastAsia"/>
            <w:lang w:eastAsia="zh-CN"/>
          </w:rPr>
          <w:t>(二)、沟通计划</w:t>
        </w:r>
        <w:r>
          <w:tab/>
        </w:r>
        <w:r>
          <w:fldChar w:fldCharType="begin"/>
        </w:r>
        <w:r>
          <w:instrText xml:space="preserve"> PAGEREF _Toc14801 \h </w:instrText>
        </w:r>
        <w:r>
          <w:fldChar w:fldCharType="separate"/>
        </w:r>
        <w:r>
          <w:t>74</w:t>
        </w:r>
        <w:r>
          <w:fldChar w:fldCharType="end"/>
        </w:r>
      </w:hyperlink>
    </w:p>
    <w:p>
      <w:pPr>
        <w:pStyle w:val="TOC1"/>
        <w:tabs>
          <w:tab w:val="right" w:leader="dot" w:pos="8306"/>
        </w:tabs>
      </w:pPr>
      <w:hyperlink w:anchor="_Toc1672" w:history="1">
        <w:r>
          <w:rPr>
            <w:rFonts w:ascii="仿宋" w:eastAsia="仿宋" w:hAnsi="仿宋" w:cs="仿宋" w:hint="eastAsia"/>
            <w:lang w:eastAsia="zh-CN"/>
          </w:rPr>
          <w:t>十六、眼科医院项目变更管理</w:t>
        </w:r>
        <w:r>
          <w:tab/>
        </w:r>
        <w:r>
          <w:fldChar w:fldCharType="begin"/>
        </w:r>
        <w:r>
          <w:instrText xml:space="preserve"> PAGEREF _Toc1672 \h </w:instrText>
        </w:r>
        <w:r>
          <w:fldChar w:fldCharType="separate"/>
        </w:r>
        <w:r>
          <w:t>75</w:t>
        </w:r>
        <w:r>
          <w:fldChar w:fldCharType="end"/>
        </w:r>
      </w:hyperlink>
    </w:p>
    <w:p>
      <w:pPr>
        <w:pStyle w:val="TOC2"/>
        <w:tabs>
          <w:tab w:val="right" w:leader="dot" w:pos="8306"/>
        </w:tabs>
      </w:pPr>
      <w:hyperlink w:anchor="_Toc23663" w:history="1">
        <w:r>
          <w:rPr>
            <w:rFonts w:ascii="仿宋" w:eastAsia="仿宋" w:hAnsi="仿宋" w:cs="仿宋" w:hint="eastAsia"/>
            <w:lang w:eastAsia="zh-CN"/>
          </w:rPr>
          <w:t>(一)、变更申请与评估</w:t>
        </w:r>
        <w:r>
          <w:tab/>
        </w:r>
        <w:r>
          <w:fldChar w:fldCharType="begin"/>
        </w:r>
        <w:r>
          <w:instrText xml:space="preserve"> PAGEREF _Toc23663 \h </w:instrText>
        </w:r>
        <w:r>
          <w:fldChar w:fldCharType="separate"/>
        </w:r>
        <w:r>
          <w:t>75</w:t>
        </w:r>
        <w:r>
          <w:fldChar w:fldCharType="end"/>
        </w:r>
      </w:hyperlink>
    </w:p>
    <w:p>
      <w:pPr>
        <w:pStyle w:val="TOC2"/>
        <w:tabs>
          <w:tab w:val="right" w:leader="dot" w:pos="8306"/>
        </w:tabs>
      </w:pPr>
      <w:hyperlink w:anchor="_Toc7432" w:history="1">
        <w:r>
          <w:rPr>
            <w:rFonts w:ascii="仿宋" w:eastAsia="仿宋" w:hAnsi="仿宋" w:cs="仿宋" w:hint="eastAsia"/>
            <w:lang w:eastAsia="zh-CN"/>
          </w:rPr>
          <w:t>(二)、变更实施与控制</w:t>
        </w:r>
        <w:r>
          <w:tab/>
        </w:r>
        <w:r>
          <w:fldChar w:fldCharType="begin"/>
        </w:r>
        <w:r>
          <w:instrText xml:space="preserve"> PAGEREF _Toc7432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20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57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眼科医院项目的主要产品是XXXX，预计年产值为XXX万元。这一产品在市场中占据着重要的地位，其广泛的应用范围使得该眼科医院项目的市场前景非常广阔。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眼科医院项目的xxx产品作为重要的原材料之一，将在多个领域发挥关键作用。其在建筑、交通、能源等方面的广泛应用将为整个产业链提供强大的支持，形成产业协同效应。眼科医院项目的年产值XXX万XXX万XXX万万元不仅反映了其在市场上的巨大潜力，更预示着它对国民经济的积极贡献。这种关联度高、涉及面广的产业关系，使得该眼科医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4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总征地面积为XXXX平方米，相当于约XX.XX亩，其中净用地面积为XXXX平方米，红线范围内相当于约XX.XX亩。这一用地规模充分考虑了眼科医院项目的建设需求，保障了眼科医院项目在合适的空间内得以充分发展。眼科医院项目规划的总建筑面积为XXXX平方米，其中主体工程建设占XXXX平方米，计容建筑面积达XXXX平方米。预计建筑工程的投资将达到XXXX万元，为眼科医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计划购置的设备共计XXXX台（套），设备购置费用为XXXX万元。这一设备购置计划充分考虑到眼科医院项目的生产需求和技术要求，确保了眼科医院项目在生产运营中具备先进的技术装备和高效的生产能力。设备的合理配置将为眼科医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计划总投资为XXXX万元，预计年实现营业收入为XXXX万元。这一产能规模的设定旨在确保眼科医院项目能够在投资与回报之间取得平衡，实现长期可持续的发展。眼科医院项目的总投资充分考虑到各个方面的需求，包括用地建设、设备购置等多个环节，以确保眼科医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666"/>
      <w:r>
        <w:rPr>
          <w:rFonts w:ascii="仿宋" w:eastAsia="仿宋" w:hAnsi="仿宋" w:cs="仿宋" w:hint="eastAsia"/>
          <w:sz w:val="28"/>
          <w:lang w:eastAsia="zh-CN"/>
        </w:rPr>
        <w:t>二、眼科医院项目建设单位说明</w:t>
      </w:r>
      <w:bookmarkEnd w:id="5"/>
    </w:p>
    <w:p>
      <w:pPr>
        <w:pStyle w:val="Heading2"/>
        <w:rPr>
          <w:rFonts w:ascii="仿宋" w:eastAsia="仿宋" w:hAnsi="仿宋" w:cs="仿宋" w:hint="eastAsia"/>
          <w:lang w:eastAsia="zh-CN"/>
        </w:rPr>
      </w:pPr>
      <w:bookmarkStart w:id="6" w:name="_Toc23695"/>
      <w:r>
        <w:rPr>
          <w:rFonts w:ascii="仿宋" w:eastAsia="仿宋" w:hAnsi="仿宋" w:cs="仿宋" w:hint="eastAsia"/>
          <w:lang w:eastAsia="zh-CN"/>
        </w:rPr>
        <w:t>(一)、眼科医院项目承办单位基本情况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53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眼科医院项目承办单位的XXXX，我们着眼于实现可持续的经济效益。通过技术创新和解决方案的提供，公司预计在眼科医院项目执行期间将获得可观的收入增长。这一收入来源主要包括眼科医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同时，我们注重成本控制和效率提升，以确保眼科医院项目的可持续盈利。透过精细的管理和资源优化，公司期望实现眼科医院项目利润最大化。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眼科医院项目实施进行全面的投资评估，包括眼科医院项目启动阶段的资金投入和后续运营成本。通过对眼科医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眼科医院项目实施过程中具备足够的资金流动性，公司将进行详尽的现金流分析。这包括资金需求的合理预测、眼科医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9806"/>
      <w:r>
        <w:rPr>
          <w:rFonts w:ascii="仿宋" w:eastAsia="仿宋" w:hAnsi="仿宋" w:cs="仿宋" w:hint="eastAsia"/>
          <w:sz w:val="28"/>
          <w:lang w:eastAsia="zh-CN"/>
        </w:rPr>
        <w:t>三、眼科医院项目文档管理</w:t>
      </w:r>
      <w:bookmarkEnd w:id="8"/>
    </w:p>
    <w:p>
      <w:pPr>
        <w:pStyle w:val="Heading2"/>
        <w:rPr>
          <w:rFonts w:ascii="仿宋" w:eastAsia="仿宋" w:hAnsi="仿宋" w:cs="仿宋" w:hint="eastAsia"/>
          <w:lang w:eastAsia="zh-CN"/>
        </w:rPr>
      </w:pPr>
      <w:bookmarkStart w:id="9" w:name="_Toc87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眼科医院项目高度重视文档的质量和准确性，以支持眼科医院项目的各项活动和决策。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文档的编制始于眼科医院项目计划的初期，我们制定了详细的文档编制计划，明确了每个文档的内容、格式和编写责任人。在眼科医院项目启动阶段，我们首先编制了眼科医院项目章程，明确定义了眼科医院项目的目标、范围、风险等关键要素。随后，眼科医院项目团队根据计划陆续编制了需求文档、设计文档、测试文档等各类文档，确保眼科医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眼科医院项目管理中的重要环节，旨在确保眼科医院项目文档符合质量标准和眼科医院项目需求。在眼科医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除了内部审查，我们还进行了外部审查，邀请眼科医院项目相关利益方和专业领域的专家对文档进行独立审查。这有助于获取更全面、客观的反馈，确保眼科医院项目文档不仅符合内部标准，也满足外部需求。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眼科医院项目在文档编制与审查方面建立了严格的管理机制，通过规范的流程和多维度的审查，确保眼科医院项目文档的质量、准确性和可靠性，为眼科医院项目的顺利推进提供了有力支持。</w:t>
      </w:r>
    </w:p>
    <w:p>
      <w:pPr>
        <w:pStyle w:val="Heading2"/>
        <w:ind w:firstLine="560" w:firstLineChars="200"/>
        <w:rPr>
          <w:rFonts w:ascii="仿宋" w:eastAsia="仿宋" w:hAnsi="仿宋" w:cs="仿宋" w:hint="eastAsia"/>
          <w:sz w:val="28"/>
          <w:lang w:eastAsia="zh-CN"/>
        </w:rPr>
      </w:pPr>
      <w:bookmarkStart w:id="10" w:name="_Toc1432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在眼科医院项目中，我们致力于优化文档发布与分发过程，以确保信息的高效传递和团队间协作的顺畅进行。以下是我们采取的关键优化策略：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我们通过多渠道发布文档，包括电子邮件、眼科医院项目管理平台、内部网站等，以满足不同团队成员的偏好和需求。多渠道发布确保了信息的全面覆盖。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我们采用了精细的权限控制，确保只有授权人员可以访问敏感信息。这种安全措施保护了眼科医院项目文档的机密性，防止了未经授权的信息泄露。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5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文档存档与归档是眼科医院项目生命周期中一个至关重要的环节，直接关系到眼科医院项目信息的长期保存和历史记录的完整性。在眼科医院项目中，我们实施了一系列有效的文档存档与归档管理策略：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6948"/>
      <w:r>
        <w:rPr>
          <w:rFonts w:ascii="仿宋" w:eastAsia="仿宋" w:hAnsi="仿宋" w:cs="仿宋" w:hint="eastAsia"/>
          <w:sz w:val="28"/>
          <w:lang w:eastAsia="zh-CN"/>
        </w:rPr>
        <w:t>四、眼科医院项目选址可行性分析</w:t>
      </w:r>
      <w:bookmarkEnd w:id="12"/>
    </w:p>
    <w:p>
      <w:pPr>
        <w:pStyle w:val="Heading2"/>
        <w:rPr>
          <w:rFonts w:ascii="仿宋" w:eastAsia="仿宋" w:hAnsi="仿宋" w:cs="仿宋" w:hint="eastAsia"/>
          <w:lang w:eastAsia="zh-CN"/>
        </w:rPr>
      </w:pPr>
      <w:bookmarkStart w:id="13" w:name="_Toc18609"/>
      <w:r>
        <w:rPr>
          <w:rFonts w:ascii="仿宋" w:eastAsia="仿宋" w:hAnsi="仿宋" w:cs="仿宋" w:hint="eastAsia"/>
          <w:lang w:eastAsia="zh-CN"/>
        </w:rPr>
        <w:t>(一)、眼科医院项目选址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该眼科医院项目选址位于XX省XX市XX区XXX街道</w:t>
      </w:r>
    </w:p>
    <w:p>
      <w:pPr>
        <w:pStyle w:val="Heading2"/>
        <w:ind w:firstLine="560" w:firstLineChars="200"/>
        <w:rPr>
          <w:rFonts w:ascii="仿宋" w:eastAsia="仿宋" w:hAnsi="仿宋" w:cs="仿宋" w:hint="eastAsia"/>
          <w:sz w:val="28"/>
          <w:lang w:eastAsia="zh-CN"/>
        </w:rPr>
      </w:pPr>
      <w:bookmarkStart w:id="14" w:name="_Toc1475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眼科医院项目的征地面积将根据眼科医院项目的实际规模和需求进行精确规划。具体面积XXX平方米，旨在确保眼科医院项目不仅能够满足当前的发展需求，还能够预留空间以适应未来的扩展。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净用地面积是在征地面积基础上去除不可利用面积后的实际可开发用地。具体面积XXX平方米，考虑到环保、交通、安全等多方面因素，以确保眼科医院项目在整体利用效率上达到最优。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眼科医院项目计划建设的建筑总规模具体面积XXX平方米。这一规模的确定综合考虑了眼科医院项目的性质、规模，以及城市规划的相关要求，确保建筑布局与周边环境协调一致。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绿地率是眼科医院项目用地中被规划为绿地的比例。具体面积XXX平方米，旨在通过合理规划绿地，改善眼科医院项目周边环境，提升居民生活质量，并符合城市整体绿化规划。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容积率是用地上可以建设的建筑总体积与用地面积之比。具体面积XXX，通过合理的容积率规划，确保眼科医院项目建筑规模与周边环境和谐共生。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确保眼科医院项目选址与当地城市规划相一致，具体面积XXX平方米。通过与城市规划部门深入沟通，确保眼科医院项目不仅符合城市的整体发展方向，还能够融入城市的发展布局，为城市的长远发展贡献力量。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眼科医院项目选址符合当地产业政策，具体面积XXX平方米。这包括眼科医院项目对当地经济的促进作用，以及对相关产业的带动效应，确保眼科医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用地总体要求必须符合环保和可持续发展的原则，具体面积XXX平方米。通过采用绿色建筑设计、节能减排等措施，确保眼科医院项目在建设和运营过程中对环境的影响最小化，达到可持续发展的要求。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确保眼科医院项目选址具备必要的公共设施配套，具体面积XXX平方米。这包括交通便利性、教育、医疗等基础设施，以提高居民生活品质，使得眼科医院项目选址更具吸引力。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考虑用地总体要求对当地社会稳定性的影响，具体面积XXX平方米。通过深入了解当地社区反馈，确保眼科医院项目的选址和建设过程对当地社会和谐稳定产生积极作用。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眼科医院项目选址不仅符合法规和规划，还在实际操作中具有可行性。这一全面规划将为眼科医院项目的成功实施提供坚实的基础，确保眼科医院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11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眼科医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眼科医院项目的设备规划和空间设计中，我们将采取灵活设备布局的措施。设备布局将根据实际需求进行灵活设计，避免不必要的浪费。通过合理规划设备摆放位置，我们将提高设备的利用率，减少设备间距，以确保眼科医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眼科医院项目内部引入共享设施的概念，例如共享会议室、办公区等。通过这种方式，我们可以减少对资源的重复建设，提高资源共享效率，从而减小眼科医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503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眼科医院项目的总图布置中，我们将不同功能区域进行明确的规划，以最大程度满足眼科医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059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眼科医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眼科医院项目对环境的影响是综合评价的重要因素之一。我们将详细考虑选址周边的自然环境、生态保护区、水源地等情况，确保眼科医院项目的建设和运营对环境影响最小化，并符合当地的环保法规标准。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对选址的评价还需充分考虑当地政府的产业政策和法规。我们将详细了解眼科医院项目所在地的相关政策，确保眼科医院项目的规划和运营与当地法规相符，降低不必要的法律风险。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考虑到社会稳定性对企业运营的重要性，我们将评估选址地区的社会安全情况、劳工关系、社区反馈等方面，以确保眼科医院项目的建设和运营不会受到社会稳定性的负面影响。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最后，我们将综合考虑用地成本，包括土地购置费用、土地开发成本等。通过对用地成本的详细评估，我们能够做出更为精确的经济效益分析，为眼科医院项目的投资决策提供有力支持。</w:t>
      </w:r>
    </w:p>
    <w:p>
      <w:pPr>
        <w:pStyle w:val="Heading1"/>
        <w:ind w:firstLine="560" w:firstLineChars="200"/>
        <w:rPr>
          <w:rFonts w:ascii="仿宋" w:eastAsia="仿宋" w:hAnsi="仿宋" w:cs="仿宋" w:hint="eastAsia"/>
          <w:sz w:val="28"/>
          <w:lang w:eastAsia="zh-CN"/>
        </w:rPr>
      </w:pPr>
      <w:bookmarkStart w:id="18" w:name="_Toc28648"/>
      <w:r>
        <w:rPr>
          <w:rFonts w:ascii="仿宋" w:eastAsia="仿宋" w:hAnsi="仿宋" w:cs="仿宋" w:hint="eastAsia"/>
          <w:sz w:val="28"/>
          <w:lang w:eastAsia="zh-CN"/>
        </w:rPr>
        <w:t>五、眼科医院项目危机管理</w:t>
      </w:r>
      <w:bookmarkEnd w:id="18"/>
    </w:p>
    <w:p>
      <w:pPr>
        <w:pStyle w:val="Heading2"/>
        <w:rPr>
          <w:rFonts w:ascii="仿宋" w:eastAsia="仿宋" w:hAnsi="仿宋" w:cs="仿宋" w:hint="eastAsia"/>
          <w:lang w:eastAsia="zh-CN"/>
        </w:rPr>
      </w:pPr>
      <w:bookmarkStart w:id="19" w:name="_Toc27199"/>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眼科医院项目危机管理中，危机预警与识别是确保眼科医院项目稳健运行的核心步骤。通过建立全面的监测机制，眼科医院项目团队旨在及时发现和理解潜在的风险和危机因素，以便采取及时的预防和应对措施，确保眼科医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首先，通过深入的风险评估，眼科医院项目团队全面分析了整个眼科医院项目和各个阶段可能存在的威胁。这包括准确评估每个潜在风险的发生概率和可能影响的程度，为后续危机预警提供了有力支持。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眼科医院项目团队着重于明确定义眼科医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眼科医院项目进展的持续监控，团队能够及时发现潜在问题并作出迅速反应。眼科医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在这一阶段，团队的专业素养和反应速度将发挥至关重要的作用，以确保潜在危机能够在初期得到有效的处理，最大程度地减轻负面影响。通过危机预警与识别，眼科医院项目得以更有序、可控地推进。</w:t>
      </w:r>
    </w:p>
    <w:p>
      <w:pPr>
        <w:pStyle w:val="Heading2"/>
        <w:ind w:firstLine="560" w:firstLineChars="200"/>
        <w:rPr>
          <w:rFonts w:ascii="仿宋" w:eastAsia="仿宋" w:hAnsi="仿宋" w:cs="仿宋" w:hint="eastAsia"/>
          <w:sz w:val="28"/>
          <w:lang w:eastAsia="zh-CN"/>
        </w:rPr>
      </w:pPr>
      <w:bookmarkStart w:id="20" w:name="_Toc24659"/>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在危机发生时，眼科医院项目团队立即行动，成立了应急小组。该小组的任务是迅速制定并实施紧急应对措施，以最小化潜在损失。以下是采取的主要措施：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暂停眼科医院项目进度：为遏制危机蔓延，眼科医院项目暂时停止进行，以便全面评估当前状况。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资源重新分配：重新评估眼科医院项目资源的分配，确保最大限度地减小损失。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实时沟通：与关键利益相关者建立实时沟通机制，向他们传递眼科医院项目危机的实际状况，保障眼科医院项目核心利益。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在紧急应对的同时，眼科医院项目团队强调了团队协作和有效沟通的重要性。以下是团队协作的关键举措：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https://d.book118.com/205212122011011123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眼科医院项目规划设计纲要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DC19C9"/>
    <w:rsid w:val="15DC19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212122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2024-03-02T09:45:00Z</dcterms:created>
  <dcterms:modified xsi:type="dcterms:W3CDTF">2024-03-02T09:46:09Z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89871B5665024367A988A58E812D4C0A_11</vt:lpwstr>
  </property>
  <property fmtid="{D5CDD505-2E9C-101B-9397-08002B2CF9AE}" pid="3" name="KSOProductBuildVer">
    <vt:lpwstr>2052-12.1.0.16388</vt:lpwstr>
  </property>
</Properties>
</file>