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橡胶油项目规划设计纲要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145" w:history="1">
        <w:r>
          <w:rPr>
            <w:rFonts w:ascii="仿宋" w:eastAsia="仿宋" w:hAnsi="仿宋" w:cs="仿宋" w:hint="eastAsia"/>
            <w:lang w:eastAsia="zh-CN"/>
          </w:rPr>
          <w:t>概论</w:t>
        </w:r>
        <w:r>
          <w:tab/>
        </w:r>
        <w:r>
          <w:fldChar w:fldCharType="begin"/>
        </w:r>
        <w:r>
          <w:instrText xml:space="preserve"> PAGEREF _Toc29145 \h </w:instrText>
        </w:r>
        <w:r>
          <w:fldChar w:fldCharType="separate"/>
        </w:r>
        <w:r>
          <w:t>3</w:t>
        </w:r>
        <w:r>
          <w:fldChar w:fldCharType="end"/>
        </w:r>
      </w:hyperlink>
    </w:p>
    <w:p>
      <w:pPr>
        <w:pStyle w:val="TOC1"/>
        <w:tabs>
          <w:tab w:val="right" w:leader="dot" w:pos="8306"/>
        </w:tabs>
      </w:pPr>
      <w:hyperlink w:anchor="_Toc9515" w:history="1">
        <w:r>
          <w:rPr>
            <w:rFonts w:ascii="仿宋" w:eastAsia="仿宋" w:hAnsi="仿宋" w:cs="仿宋" w:hint="eastAsia"/>
            <w:lang w:eastAsia="zh-CN"/>
          </w:rPr>
          <w:t>一、工艺说明</w:t>
        </w:r>
        <w:r>
          <w:tab/>
        </w:r>
        <w:r>
          <w:fldChar w:fldCharType="begin"/>
        </w:r>
        <w:r>
          <w:instrText xml:space="preserve"> PAGEREF _Toc9515 \h </w:instrText>
        </w:r>
        <w:r>
          <w:fldChar w:fldCharType="separate"/>
        </w:r>
        <w:r>
          <w:t>3</w:t>
        </w:r>
        <w:r>
          <w:fldChar w:fldCharType="end"/>
        </w:r>
      </w:hyperlink>
    </w:p>
    <w:p>
      <w:pPr>
        <w:pStyle w:val="TOC2"/>
        <w:tabs>
          <w:tab w:val="right" w:leader="dot" w:pos="8306"/>
        </w:tabs>
      </w:pPr>
      <w:hyperlink w:anchor="_Toc23283" w:history="1">
        <w:r>
          <w:rPr>
            <w:rFonts w:ascii="仿宋" w:eastAsia="仿宋" w:hAnsi="仿宋" w:cs="仿宋" w:hint="eastAsia"/>
            <w:lang w:eastAsia="zh-CN"/>
          </w:rPr>
          <w:t>(一)、技术管理特点</w:t>
        </w:r>
        <w:r>
          <w:tab/>
        </w:r>
        <w:r>
          <w:fldChar w:fldCharType="begin"/>
        </w:r>
        <w:r>
          <w:instrText xml:space="preserve"> PAGEREF _Toc23283 \h </w:instrText>
        </w:r>
        <w:r>
          <w:fldChar w:fldCharType="separate"/>
        </w:r>
        <w:r>
          <w:t>3</w:t>
        </w:r>
        <w:r>
          <w:fldChar w:fldCharType="end"/>
        </w:r>
      </w:hyperlink>
    </w:p>
    <w:p>
      <w:pPr>
        <w:pStyle w:val="TOC2"/>
        <w:tabs>
          <w:tab w:val="right" w:leader="dot" w:pos="8306"/>
        </w:tabs>
      </w:pPr>
      <w:hyperlink w:anchor="_Toc1616" w:history="1">
        <w:r>
          <w:rPr>
            <w:rFonts w:ascii="仿宋" w:eastAsia="仿宋" w:hAnsi="仿宋" w:cs="仿宋" w:hint="eastAsia"/>
            <w:lang w:eastAsia="zh-CN"/>
          </w:rPr>
          <w:t>(二)、橡胶油项目工艺技术设计方案</w:t>
        </w:r>
        <w:r>
          <w:tab/>
        </w:r>
        <w:r>
          <w:fldChar w:fldCharType="begin"/>
        </w:r>
        <w:r>
          <w:instrText xml:space="preserve"> PAGEREF _Toc1616 \h </w:instrText>
        </w:r>
        <w:r>
          <w:fldChar w:fldCharType="separate"/>
        </w:r>
        <w:r>
          <w:t>4</w:t>
        </w:r>
        <w:r>
          <w:fldChar w:fldCharType="end"/>
        </w:r>
      </w:hyperlink>
    </w:p>
    <w:p>
      <w:pPr>
        <w:pStyle w:val="TOC2"/>
        <w:tabs>
          <w:tab w:val="right" w:leader="dot" w:pos="8306"/>
        </w:tabs>
      </w:pPr>
      <w:hyperlink w:anchor="_Toc10826" w:history="1">
        <w:r>
          <w:rPr>
            <w:rFonts w:ascii="仿宋" w:eastAsia="仿宋" w:hAnsi="仿宋" w:cs="仿宋" w:hint="eastAsia"/>
            <w:lang w:eastAsia="zh-CN"/>
          </w:rPr>
          <w:t>(三)、设备选型方案</w:t>
        </w:r>
        <w:r>
          <w:tab/>
        </w:r>
        <w:r>
          <w:fldChar w:fldCharType="begin"/>
        </w:r>
        <w:r>
          <w:instrText xml:space="preserve"> PAGEREF _Toc10826 \h </w:instrText>
        </w:r>
        <w:r>
          <w:fldChar w:fldCharType="separate"/>
        </w:r>
        <w:r>
          <w:t>5</w:t>
        </w:r>
        <w:r>
          <w:fldChar w:fldCharType="end"/>
        </w:r>
      </w:hyperlink>
    </w:p>
    <w:p>
      <w:pPr>
        <w:pStyle w:val="TOC1"/>
        <w:tabs>
          <w:tab w:val="right" w:leader="dot" w:pos="8306"/>
        </w:tabs>
      </w:pPr>
      <w:hyperlink w:anchor="_Toc26523" w:history="1">
        <w:r>
          <w:rPr>
            <w:rFonts w:ascii="仿宋" w:eastAsia="仿宋" w:hAnsi="仿宋" w:cs="仿宋" w:hint="eastAsia"/>
            <w:lang w:eastAsia="zh-CN"/>
          </w:rPr>
          <w:t>二、橡胶油项目文档管理</w:t>
        </w:r>
        <w:r>
          <w:tab/>
        </w:r>
        <w:r>
          <w:fldChar w:fldCharType="begin"/>
        </w:r>
        <w:r>
          <w:instrText xml:space="preserve"> PAGEREF _Toc26523 \h </w:instrText>
        </w:r>
        <w:r>
          <w:fldChar w:fldCharType="separate"/>
        </w:r>
        <w:r>
          <w:t>7</w:t>
        </w:r>
        <w:r>
          <w:fldChar w:fldCharType="end"/>
        </w:r>
      </w:hyperlink>
    </w:p>
    <w:p>
      <w:pPr>
        <w:pStyle w:val="TOC2"/>
        <w:tabs>
          <w:tab w:val="right" w:leader="dot" w:pos="8306"/>
        </w:tabs>
      </w:pPr>
      <w:hyperlink w:anchor="_Toc8600" w:history="1">
        <w:r>
          <w:rPr>
            <w:rFonts w:ascii="仿宋" w:eastAsia="仿宋" w:hAnsi="仿宋" w:cs="仿宋" w:hint="eastAsia"/>
            <w:lang w:eastAsia="zh-CN"/>
          </w:rPr>
          <w:t>(一)、文档编制与审查</w:t>
        </w:r>
        <w:r>
          <w:tab/>
        </w:r>
        <w:r>
          <w:fldChar w:fldCharType="begin"/>
        </w:r>
        <w:r>
          <w:instrText xml:space="preserve"> PAGEREF _Toc8600 \h </w:instrText>
        </w:r>
        <w:r>
          <w:fldChar w:fldCharType="separate"/>
        </w:r>
        <w:r>
          <w:t>7</w:t>
        </w:r>
        <w:r>
          <w:fldChar w:fldCharType="end"/>
        </w:r>
      </w:hyperlink>
    </w:p>
    <w:p>
      <w:pPr>
        <w:pStyle w:val="TOC2"/>
        <w:tabs>
          <w:tab w:val="right" w:leader="dot" w:pos="8306"/>
        </w:tabs>
      </w:pPr>
      <w:hyperlink w:anchor="_Toc5311" w:history="1">
        <w:r>
          <w:rPr>
            <w:rFonts w:ascii="仿宋" w:eastAsia="仿宋" w:hAnsi="仿宋" w:cs="仿宋" w:hint="eastAsia"/>
            <w:lang w:eastAsia="zh-CN"/>
          </w:rPr>
          <w:t>(二)、文档发布与分发</w:t>
        </w:r>
        <w:r>
          <w:tab/>
        </w:r>
        <w:r>
          <w:fldChar w:fldCharType="begin"/>
        </w:r>
        <w:r>
          <w:instrText xml:space="preserve"> PAGEREF _Toc5311 \h </w:instrText>
        </w:r>
        <w:r>
          <w:fldChar w:fldCharType="separate"/>
        </w:r>
        <w:r>
          <w:t>8</w:t>
        </w:r>
        <w:r>
          <w:fldChar w:fldCharType="end"/>
        </w:r>
      </w:hyperlink>
    </w:p>
    <w:p>
      <w:pPr>
        <w:pStyle w:val="TOC2"/>
        <w:tabs>
          <w:tab w:val="right" w:leader="dot" w:pos="8306"/>
        </w:tabs>
      </w:pPr>
      <w:hyperlink w:anchor="_Toc13091" w:history="1">
        <w:r>
          <w:rPr>
            <w:rFonts w:ascii="仿宋" w:eastAsia="仿宋" w:hAnsi="仿宋" w:cs="仿宋" w:hint="eastAsia"/>
            <w:lang w:eastAsia="zh-CN"/>
          </w:rPr>
          <w:t>(三)、文档存档与归档</w:t>
        </w:r>
        <w:r>
          <w:tab/>
        </w:r>
        <w:r>
          <w:fldChar w:fldCharType="begin"/>
        </w:r>
        <w:r>
          <w:instrText xml:space="preserve"> PAGEREF _Toc13091 \h </w:instrText>
        </w:r>
        <w:r>
          <w:fldChar w:fldCharType="separate"/>
        </w:r>
        <w:r>
          <w:t>9</w:t>
        </w:r>
        <w:r>
          <w:fldChar w:fldCharType="end"/>
        </w:r>
      </w:hyperlink>
    </w:p>
    <w:p>
      <w:pPr>
        <w:pStyle w:val="TOC1"/>
        <w:tabs>
          <w:tab w:val="right" w:leader="dot" w:pos="8306"/>
        </w:tabs>
      </w:pPr>
      <w:hyperlink w:anchor="_Toc7901" w:history="1">
        <w:r>
          <w:rPr>
            <w:rFonts w:ascii="仿宋" w:eastAsia="仿宋" w:hAnsi="仿宋" w:cs="仿宋" w:hint="eastAsia"/>
            <w:lang w:eastAsia="zh-CN"/>
          </w:rPr>
          <w:t>三、市场分析、调研</w:t>
        </w:r>
        <w:r>
          <w:tab/>
        </w:r>
        <w:r>
          <w:fldChar w:fldCharType="begin"/>
        </w:r>
        <w:r>
          <w:instrText xml:space="preserve"> PAGEREF _Toc7901 \h </w:instrText>
        </w:r>
        <w:r>
          <w:fldChar w:fldCharType="separate"/>
        </w:r>
        <w:r>
          <w:t>10</w:t>
        </w:r>
        <w:r>
          <w:fldChar w:fldCharType="end"/>
        </w:r>
      </w:hyperlink>
    </w:p>
    <w:p>
      <w:pPr>
        <w:pStyle w:val="TOC2"/>
        <w:tabs>
          <w:tab w:val="right" w:leader="dot" w:pos="8306"/>
        </w:tabs>
      </w:pPr>
      <w:hyperlink w:anchor="_Toc15278" w:history="1">
        <w:r>
          <w:rPr>
            <w:rFonts w:ascii="仿宋" w:eastAsia="仿宋" w:hAnsi="仿宋" w:cs="仿宋" w:hint="eastAsia"/>
            <w:lang w:eastAsia="zh-CN"/>
          </w:rPr>
          <w:t>(一)、橡胶油行业分析</w:t>
        </w:r>
        <w:r>
          <w:tab/>
        </w:r>
        <w:r>
          <w:fldChar w:fldCharType="begin"/>
        </w:r>
        <w:r>
          <w:instrText xml:space="preserve"> PAGEREF _Toc15278 \h </w:instrText>
        </w:r>
        <w:r>
          <w:fldChar w:fldCharType="separate"/>
        </w:r>
        <w:r>
          <w:t>10</w:t>
        </w:r>
        <w:r>
          <w:fldChar w:fldCharType="end"/>
        </w:r>
      </w:hyperlink>
    </w:p>
    <w:p>
      <w:pPr>
        <w:pStyle w:val="TOC2"/>
        <w:tabs>
          <w:tab w:val="right" w:leader="dot" w:pos="8306"/>
        </w:tabs>
      </w:pPr>
      <w:hyperlink w:anchor="_Toc26411" w:history="1">
        <w:r>
          <w:rPr>
            <w:rFonts w:ascii="仿宋" w:eastAsia="仿宋" w:hAnsi="仿宋" w:cs="仿宋" w:hint="eastAsia"/>
            <w:lang w:eastAsia="zh-CN"/>
          </w:rPr>
          <w:t>(二)、橡胶油市场分析预测</w:t>
        </w:r>
        <w:r>
          <w:tab/>
        </w:r>
        <w:r>
          <w:fldChar w:fldCharType="begin"/>
        </w:r>
        <w:r>
          <w:instrText xml:space="preserve"> PAGEREF _Toc26411 \h </w:instrText>
        </w:r>
        <w:r>
          <w:fldChar w:fldCharType="separate"/>
        </w:r>
        <w:r>
          <w:t>11</w:t>
        </w:r>
        <w:r>
          <w:fldChar w:fldCharType="end"/>
        </w:r>
      </w:hyperlink>
    </w:p>
    <w:p>
      <w:pPr>
        <w:pStyle w:val="TOC1"/>
        <w:tabs>
          <w:tab w:val="right" w:leader="dot" w:pos="8306"/>
        </w:tabs>
      </w:pPr>
      <w:hyperlink w:anchor="_Toc14610" w:history="1">
        <w:r>
          <w:rPr>
            <w:rFonts w:ascii="仿宋" w:eastAsia="仿宋" w:hAnsi="仿宋" w:cs="仿宋" w:hint="eastAsia"/>
            <w:lang w:eastAsia="zh-CN"/>
          </w:rPr>
          <w:t>四、橡胶油项目可持续发展</w:t>
        </w:r>
        <w:r>
          <w:tab/>
        </w:r>
        <w:r>
          <w:fldChar w:fldCharType="begin"/>
        </w:r>
        <w:r>
          <w:instrText xml:space="preserve"> PAGEREF _Toc14610 \h </w:instrText>
        </w:r>
        <w:r>
          <w:fldChar w:fldCharType="separate"/>
        </w:r>
        <w:r>
          <w:t>12</w:t>
        </w:r>
        <w:r>
          <w:fldChar w:fldCharType="end"/>
        </w:r>
      </w:hyperlink>
    </w:p>
    <w:p>
      <w:pPr>
        <w:pStyle w:val="TOC2"/>
        <w:tabs>
          <w:tab w:val="right" w:leader="dot" w:pos="8306"/>
        </w:tabs>
      </w:pPr>
      <w:hyperlink w:anchor="_Toc30645" w:history="1">
        <w:r>
          <w:rPr>
            <w:rFonts w:ascii="仿宋" w:eastAsia="仿宋" w:hAnsi="仿宋" w:cs="仿宋" w:hint="eastAsia"/>
            <w:lang w:eastAsia="zh-CN"/>
          </w:rPr>
          <w:t>(一)、可持续战略与实践</w:t>
        </w:r>
        <w:r>
          <w:tab/>
        </w:r>
        <w:r>
          <w:fldChar w:fldCharType="begin"/>
        </w:r>
        <w:r>
          <w:instrText xml:space="preserve"> PAGEREF _Toc30645 \h </w:instrText>
        </w:r>
        <w:r>
          <w:fldChar w:fldCharType="separate"/>
        </w:r>
        <w:r>
          <w:t>12</w:t>
        </w:r>
        <w:r>
          <w:fldChar w:fldCharType="end"/>
        </w:r>
      </w:hyperlink>
    </w:p>
    <w:p>
      <w:pPr>
        <w:pStyle w:val="TOC2"/>
        <w:tabs>
          <w:tab w:val="right" w:leader="dot" w:pos="8306"/>
        </w:tabs>
      </w:pPr>
      <w:hyperlink w:anchor="_Toc19064" w:history="1">
        <w:r>
          <w:rPr>
            <w:rFonts w:ascii="仿宋" w:eastAsia="仿宋" w:hAnsi="仿宋" w:cs="仿宋" w:hint="eastAsia"/>
            <w:lang w:eastAsia="zh-CN"/>
          </w:rPr>
          <w:t>(二)、环保与社会责任</w:t>
        </w:r>
        <w:r>
          <w:tab/>
        </w:r>
        <w:r>
          <w:fldChar w:fldCharType="begin"/>
        </w:r>
        <w:r>
          <w:instrText xml:space="preserve"> PAGEREF _Toc19064 \h </w:instrText>
        </w:r>
        <w:r>
          <w:fldChar w:fldCharType="separate"/>
        </w:r>
        <w:r>
          <w:t>12</w:t>
        </w:r>
        <w:r>
          <w:fldChar w:fldCharType="end"/>
        </w:r>
      </w:hyperlink>
    </w:p>
    <w:p>
      <w:pPr>
        <w:pStyle w:val="TOC1"/>
        <w:tabs>
          <w:tab w:val="right" w:leader="dot" w:pos="8306"/>
        </w:tabs>
      </w:pPr>
      <w:hyperlink w:anchor="_Toc25374" w:history="1">
        <w:r>
          <w:rPr>
            <w:rFonts w:ascii="仿宋" w:eastAsia="仿宋" w:hAnsi="仿宋" w:cs="仿宋" w:hint="eastAsia"/>
            <w:lang w:eastAsia="zh-CN"/>
          </w:rPr>
          <w:t>五、橡胶油项目选址可行性分析</w:t>
        </w:r>
        <w:r>
          <w:tab/>
        </w:r>
        <w:r>
          <w:fldChar w:fldCharType="begin"/>
        </w:r>
        <w:r>
          <w:instrText xml:space="preserve"> PAGEREF _Toc25374 \h </w:instrText>
        </w:r>
        <w:r>
          <w:fldChar w:fldCharType="separate"/>
        </w:r>
        <w:r>
          <w:t>13</w:t>
        </w:r>
        <w:r>
          <w:fldChar w:fldCharType="end"/>
        </w:r>
      </w:hyperlink>
    </w:p>
    <w:p>
      <w:pPr>
        <w:pStyle w:val="TOC2"/>
        <w:tabs>
          <w:tab w:val="right" w:leader="dot" w:pos="8306"/>
        </w:tabs>
      </w:pPr>
      <w:hyperlink w:anchor="_Toc28555" w:history="1">
        <w:r>
          <w:rPr>
            <w:rFonts w:ascii="仿宋" w:eastAsia="仿宋" w:hAnsi="仿宋" w:cs="仿宋" w:hint="eastAsia"/>
            <w:lang w:eastAsia="zh-CN"/>
          </w:rPr>
          <w:t>(一)、橡胶油项目选址</w:t>
        </w:r>
        <w:r>
          <w:tab/>
        </w:r>
        <w:r>
          <w:fldChar w:fldCharType="begin"/>
        </w:r>
        <w:r>
          <w:instrText xml:space="preserve"> PAGEREF _Toc28555 \h </w:instrText>
        </w:r>
        <w:r>
          <w:fldChar w:fldCharType="separate"/>
        </w:r>
        <w:r>
          <w:t>13</w:t>
        </w:r>
        <w:r>
          <w:fldChar w:fldCharType="end"/>
        </w:r>
      </w:hyperlink>
    </w:p>
    <w:p>
      <w:pPr>
        <w:pStyle w:val="TOC2"/>
        <w:tabs>
          <w:tab w:val="right" w:leader="dot" w:pos="8306"/>
        </w:tabs>
      </w:pPr>
      <w:hyperlink w:anchor="_Toc27546" w:history="1">
        <w:r>
          <w:rPr>
            <w:rFonts w:ascii="仿宋" w:eastAsia="仿宋" w:hAnsi="仿宋" w:cs="仿宋" w:hint="eastAsia"/>
            <w:lang w:eastAsia="zh-CN"/>
          </w:rPr>
          <w:t>(二)、用地控制指标</w:t>
        </w:r>
        <w:r>
          <w:tab/>
        </w:r>
        <w:r>
          <w:fldChar w:fldCharType="begin"/>
        </w:r>
        <w:r>
          <w:instrText xml:space="preserve"> PAGEREF _Toc27546 \h </w:instrText>
        </w:r>
        <w:r>
          <w:fldChar w:fldCharType="separate"/>
        </w:r>
        <w:r>
          <w:t>13</w:t>
        </w:r>
        <w:r>
          <w:fldChar w:fldCharType="end"/>
        </w:r>
      </w:hyperlink>
    </w:p>
    <w:p>
      <w:pPr>
        <w:pStyle w:val="TOC2"/>
        <w:tabs>
          <w:tab w:val="right" w:leader="dot" w:pos="8306"/>
        </w:tabs>
      </w:pPr>
      <w:hyperlink w:anchor="_Toc26142" w:history="1">
        <w:r>
          <w:rPr>
            <w:rFonts w:ascii="仿宋" w:eastAsia="仿宋" w:hAnsi="仿宋" w:cs="仿宋" w:hint="eastAsia"/>
            <w:lang w:eastAsia="zh-CN"/>
          </w:rPr>
          <w:t>(三)、节约用地措施</w:t>
        </w:r>
        <w:r>
          <w:tab/>
        </w:r>
        <w:r>
          <w:fldChar w:fldCharType="begin"/>
        </w:r>
        <w:r>
          <w:instrText xml:space="preserve"> PAGEREF _Toc26142 \h </w:instrText>
        </w:r>
        <w:r>
          <w:fldChar w:fldCharType="separate"/>
        </w:r>
        <w:r>
          <w:t>15</w:t>
        </w:r>
        <w:r>
          <w:fldChar w:fldCharType="end"/>
        </w:r>
      </w:hyperlink>
    </w:p>
    <w:p>
      <w:pPr>
        <w:pStyle w:val="TOC2"/>
        <w:tabs>
          <w:tab w:val="right" w:leader="dot" w:pos="8306"/>
        </w:tabs>
      </w:pPr>
      <w:hyperlink w:anchor="_Toc29294" w:history="1">
        <w:r>
          <w:rPr>
            <w:rFonts w:ascii="仿宋" w:eastAsia="仿宋" w:hAnsi="仿宋" w:cs="仿宋" w:hint="eastAsia"/>
            <w:lang w:eastAsia="zh-CN"/>
          </w:rPr>
          <w:t>(四)、总图布置方案</w:t>
        </w:r>
        <w:r>
          <w:tab/>
        </w:r>
        <w:r>
          <w:fldChar w:fldCharType="begin"/>
        </w:r>
        <w:r>
          <w:instrText xml:space="preserve"> PAGEREF _Toc29294 \h </w:instrText>
        </w:r>
        <w:r>
          <w:fldChar w:fldCharType="separate"/>
        </w:r>
        <w:r>
          <w:t>16</w:t>
        </w:r>
        <w:r>
          <w:fldChar w:fldCharType="end"/>
        </w:r>
      </w:hyperlink>
    </w:p>
    <w:p>
      <w:pPr>
        <w:pStyle w:val="TOC2"/>
        <w:tabs>
          <w:tab w:val="right" w:leader="dot" w:pos="8306"/>
        </w:tabs>
      </w:pPr>
      <w:hyperlink w:anchor="_Toc16919" w:history="1">
        <w:r>
          <w:rPr>
            <w:rFonts w:ascii="仿宋" w:eastAsia="仿宋" w:hAnsi="仿宋" w:cs="仿宋" w:hint="eastAsia"/>
            <w:lang w:eastAsia="zh-CN"/>
          </w:rPr>
          <w:t>(五)、选址综合评价</w:t>
        </w:r>
        <w:r>
          <w:tab/>
        </w:r>
        <w:r>
          <w:fldChar w:fldCharType="begin"/>
        </w:r>
        <w:r>
          <w:instrText xml:space="preserve"> PAGEREF _Toc16919 \h </w:instrText>
        </w:r>
        <w:r>
          <w:fldChar w:fldCharType="separate"/>
        </w:r>
        <w:r>
          <w:t>17</w:t>
        </w:r>
        <w:r>
          <w:fldChar w:fldCharType="end"/>
        </w:r>
      </w:hyperlink>
    </w:p>
    <w:p>
      <w:pPr>
        <w:pStyle w:val="TOC1"/>
        <w:tabs>
          <w:tab w:val="right" w:leader="dot" w:pos="8306"/>
        </w:tabs>
      </w:pPr>
      <w:hyperlink w:anchor="_Toc31932" w:history="1">
        <w:r>
          <w:rPr>
            <w:rFonts w:ascii="仿宋" w:eastAsia="仿宋" w:hAnsi="仿宋" w:cs="仿宋" w:hint="eastAsia"/>
            <w:lang w:eastAsia="zh-CN"/>
          </w:rPr>
          <w:t>六、产品规划分析</w:t>
        </w:r>
        <w:r>
          <w:tab/>
        </w:r>
        <w:r>
          <w:fldChar w:fldCharType="begin"/>
        </w:r>
        <w:r>
          <w:instrText xml:space="preserve"> PAGEREF _Toc31932 \h </w:instrText>
        </w:r>
        <w:r>
          <w:fldChar w:fldCharType="separate"/>
        </w:r>
        <w:r>
          <w:t>18</w:t>
        </w:r>
        <w:r>
          <w:fldChar w:fldCharType="end"/>
        </w:r>
      </w:hyperlink>
    </w:p>
    <w:p>
      <w:pPr>
        <w:pStyle w:val="TOC2"/>
        <w:tabs>
          <w:tab w:val="right" w:leader="dot" w:pos="8306"/>
        </w:tabs>
      </w:pPr>
      <w:hyperlink w:anchor="_Toc31137" w:history="1">
        <w:r>
          <w:rPr>
            <w:rFonts w:ascii="仿宋" w:eastAsia="仿宋" w:hAnsi="仿宋" w:cs="仿宋" w:hint="eastAsia"/>
            <w:lang w:eastAsia="zh-CN"/>
          </w:rPr>
          <w:t>(一)、产品规划</w:t>
        </w:r>
        <w:r>
          <w:tab/>
        </w:r>
        <w:r>
          <w:fldChar w:fldCharType="begin"/>
        </w:r>
        <w:r>
          <w:instrText xml:space="preserve"> PAGEREF _Toc31137 \h </w:instrText>
        </w:r>
        <w:r>
          <w:fldChar w:fldCharType="separate"/>
        </w:r>
        <w:r>
          <w:t>18</w:t>
        </w:r>
        <w:r>
          <w:fldChar w:fldCharType="end"/>
        </w:r>
      </w:hyperlink>
    </w:p>
    <w:p>
      <w:pPr>
        <w:pStyle w:val="TOC2"/>
        <w:tabs>
          <w:tab w:val="right" w:leader="dot" w:pos="8306"/>
        </w:tabs>
      </w:pPr>
      <w:hyperlink w:anchor="_Toc16229" w:history="1">
        <w:r>
          <w:rPr>
            <w:rFonts w:ascii="仿宋" w:eastAsia="仿宋" w:hAnsi="仿宋" w:cs="仿宋" w:hint="eastAsia"/>
            <w:lang w:eastAsia="zh-CN"/>
          </w:rPr>
          <w:t>(二)、建设规模</w:t>
        </w:r>
        <w:r>
          <w:tab/>
        </w:r>
        <w:r>
          <w:fldChar w:fldCharType="begin"/>
        </w:r>
        <w:r>
          <w:instrText xml:space="preserve"> PAGEREF _Toc16229 \h </w:instrText>
        </w:r>
        <w:r>
          <w:fldChar w:fldCharType="separate"/>
        </w:r>
        <w:r>
          <w:t>19</w:t>
        </w:r>
        <w:r>
          <w:fldChar w:fldCharType="end"/>
        </w:r>
      </w:hyperlink>
    </w:p>
    <w:p>
      <w:pPr>
        <w:pStyle w:val="TOC1"/>
        <w:tabs>
          <w:tab w:val="right" w:leader="dot" w:pos="8306"/>
        </w:tabs>
      </w:pPr>
      <w:hyperlink w:anchor="_Toc12271" w:history="1">
        <w:r>
          <w:rPr>
            <w:rFonts w:ascii="仿宋" w:eastAsia="仿宋" w:hAnsi="仿宋" w:cs="仿宋" w:hint="eastAsia"/>
            <w:lang w:eastAsia="zh-CN"/>
          </w:rPr>
          <w:t>七、橡胶油项目人力资源培养与发展</w:t>
        </w:r>
        <w:r>
          <w:tab/>
        </w:r>
        <w:r>
          <w:fldChar w:fldCharType="begin"/>
        </w:r>
        <w:r>
          <w:instrText xml:space="preserve"> PAGEREF _Toc12271 \h </w:instrText>
        </w:r>
        <w:r>
          <w:fldChar w:fldCharType="separate"/>
        </w:r>
        <w:r>
          <w:t>20</w:t>
        </w:r>
        <w:r>
          <w:fldChar w:fldCharType="end"/>
        </w:r>
      </w:hyperlink>
    </w:p>
    <w:p>
      <w:pPr>
        <w:pStyle w:val="TOC2"/>
        <w:tabs>
          <w:tab w:val="right" w:leader="dot" w:pos="8306"/>
        </w:tabs>
      </w:pPr>
      <w:hyperlink w:anchor="_Toc29509" w:history="1">
        <w:r>
          <w:rPr>
            <w:rFonts w:ascii="仿宋" w:eastAsia="仿宋" w:hAnsi="仿宋" w:cs="仿宋" w:hint="eastAsia"/>
            <w:lang w:eastAsia="zh-CN"/>
          </w:rPr>
          <w:t>(一)、人才需求与规划</w:t>
        </w:r>
        <w:r>
          <w:tab/>
        </w:r>
        <w:r>
          <w:fldChar w:fldCharType="begin"/>
        </w:r>
        <w:r>
          <w:instrText xml:space="preserve"> PAGEREF _Toc29509 \h </w:instrText>
        </w:r>
        <w:r>
          <w:fldChar w:fldCharType="separate"/>
        </w:r>
        <w:r>
          <w:t>20</w:t>
        </w:r>
        <w:r>
          <w:fldChar w:fldCharType="end"/>
        </w:r>
      </w:hyperlink>
    </w:p>
    <w:p>
      <w:pPr>
        <w:pStyle w:val="TOC2"/>
        <w:tabs>
          <w:tab w:val="right" w:leader="dot" w:pos="8306"/>
        </w:tabs>
      </w:pPr>
      <w:hyperlink w:anchor="_Toc6932" w:history="1">
        <w:r>
          <w:rPr>
            <w:rFonts w:ascii="仿宋" w:eastAsia="仿宋" w:hAnsi="仿宋" w:cs="仿宋" w:hint="eastAsia"/>
            <w:lang w:eastAsia="zh-CN"/>
          </w:rPr>
          <w:t>(二)、培训与发展计划</w:t>
        </w:r>
        <w:r>
          <w:tab/>
        </w:r>
        <w:r>
          <w:fldChar w:fldCharType="begin"/>
        </w:r>
        <w:r>
          <w:instrText xml:space="preserve"> PAGEREF _Toc6932 \h </w:instrText>
        </w:r>
        <w:r>
          <w:fldChar w:fldCharType="separate"/>
        </w:r>
        <w:r>
          <w:t>21</w:t>
        </w:r>
        <w:r>
          <w:fldChar w:fldCharType="end"/>
        </w:r>
      </w:hyperlink>
    </w:p>
    <w:p>
      <w:pPr>
        <w:pStyle w:val="TOC1"/>
        <w:tabs>
          <w:tab w:val="right" w:leader="dot" w:pos="8306"/>
        </w:tabs>
      </w:pPr>
      <w:hyperlink w:anchor="_Toc31774" w:history="1">
        <w:r>
          <w:rPr>
            <w:rFonts w:ascii="仿宋" w:eastAsia="仿宋" w:hAnsi="仿宋" w:cs="仿宋" w:hint="eastAsia"/>
            <w:lang w:eastAsia="zh-CN"/>
          </w:rPr>
          <w:t>八、橡胶油项目风险管理</w:t>
        </w:r>
        <w:r>
          <w:tab/>
        </w:r>
        <w:r>
          <w:fldChar w:fldCharType="begin"/>
        </w:r>
        <w:r>
          <w:instrText xml:space="preserve"> PAGEREF _Toc31774 \h </w:instrText>
        </w:r>
        <w:r>
          <w:fldChar w:fldCharType="separate"/>
        </w:r>
        <w:r>
          <w:t>21</w:t>
        </w:r>
        <w:r>
          <w:fldChar w:fldCharType="end"/>
        </w:r>
      </w:hyperlink>
    </w:p>
    <w:p>
      <w:pPr>
        <w:pStyle w:val="TOC2"/>
        <w:tabs>
          <w:tab w:val="right" w:leader="dot" w:pos="8306"/>
        </w:tabs>
      </w:pPr>
      <w:hyperlink w:anchor="_Toc1481" w:history="1">
        <w:r>
          <w:rPr>
            <w:rFonts w:ascii="仿宋" w:eastAsia="仿宋" w:hAnsi="仿宋" w:cs="仿宋" w:hint="eastAsia"/>
            <w:lang w:eastAsia="zh-CN"/>
          </w:rPr>
          <w:t>(一)、风险识别与评估</w:t>
        </w:r>
        <w:r>
          <w:tab/>
        </w:r>
        <w:r>
          <w:fldChar w:fldCharType="begin"/>
        </w:r>
        <w:r>
          <w:instrText xml:space="preserve"> PAGEREF _Toc1481 \h </w:instrText>
        </w:r>
        <w:r>
          <w:fldChar w:fldCharType="separate"/>
        </w:r>
        <w:r>
          <w:t>21</w:t>
        </w:r>
        <w:r>
          <w:fldChar w:fldCharType="end"/>
        </w:r>
      </w:hyperlink>
    </w:p>
    <w:p>
      <w:pPr>
        <w:pStyle w:val="TOC2"/>
        <w:tabs>
          <w:tab w:val="right" w:leader="dot" w:pos="8306"/>
        </w:tabs>
      </w:pPr>
      <w:hyperlink w:anchor="_Toc32735" w:history="1">
        <w:r>
          <w:rPr>
            <w:rFonts w:ascii="仿宋" w:eastAsia="仿宋" w:hAnsi="仿宋" w:cs="仿宋" w:hint="eastAsia"/>
            <w:lang w:eastAsia="zh-CN"/>
          </w:rPr>
          <w:t>(二)、风险应对策略</w:t>
        </w:r>
        <w:r>
          <w:tab/>
        </w:r>
        <w:r>
          <w:fldChar w:fldCharType="begin"/>
        </w:r>
        <w:r>
          <w:instrText xml:space="preserve"> PAGEREF _Toc32735 \h </w:instrText>
        </w:r>
        <w:r>
          <w:fldChar w:fldCharType="separate"/>
        </w:r>
        <w:r>
          <w:t>22</w:t>
        </w:r>
        <w:r>
          <w:fldChar w:fldCharType="end"/>
        </w:r>
      </w:hyperlink>
    </w:p>
    <w:p>
      <w:pPr>
        <w:pStyle w:val="TOC2"/>
        <w:tabs>
          <w:tab w:val="right" w:leader="dot" w:pos="8306"/>
        </w:tabs>
      </w:pPr>
      <w:hyperlink w:anchor="_Toc13322" w:history="1">
        <w:r>
          <w:rPr>
            <w:rFonts w:ascii="仿宋" w:eastAsia="仿宋" w:hAnsi="仿宋" w:cs="仿宋" w:hint="eastAsia"/>
            <w:lang w:eastAsia="zh-CN"/>
          </w:rPr>
          <w:t>(三)、风险监控与控制</w:t>
        </w:r>
        <w:r>
          <w:tab/>
        </w:r>
        <w:r>
          <w:fldChar w:fldCharType="begin"/>
        </w:r>
        <w:r>
          <w:instrText xml:space="preserve"> PAGEREF _Toc13322 \h </w:instrText>
        </w:r>
        <w:r>
          <w:fldChar w:fldCharType="separate"/>
        </w:r>
        <w:r>
          <w:t>24</w:t>
        </w:r>
        <w:r>
          <w:fldChar w:fldCharType="end"/>
        </w:r>
      </w:hyperlink>
    </w:p>
    <w:p>
      <w:pPr>
        <w:pStyle w:val="TOC1"/>
        <w:tabs>
          <w:tab w:val="right" w:leader="dot" w:pos="8306"/>
        </w:tabs>
      </w:pPr>
      <w:hyperlink w:anchor="_Toc14642" w:history="1">
        <w:r>
          <w:rPr>
            <w:rFonts w:ascii="仿宋" w:eastAsia="仿宋" w:hAnsi="仿宋" w:cs="仿宋" w:hint="eastAsia"/>
            <w:lang w:eastAsia="zh-CN"/>
          </w:rPr>
          <w:t>九、橡胶油项目环境影响分析</w:t>
        </w:r>
        <w:r>
          <w:tab/>
        </w:r>
        <w:r>
          <w:fldChar w:fldCharType="begin"/>
        </w:r>
        <w:r>
          <w:instrText xml:space="preserve"> PAGEREF _Toc14642 \h </w:instrText>
        </w:r>
        <w:r>
          <w:fldChar w:fldCharType="separate"/>
        </w:r>
        <w:r>
          <w:t>25</w:t>
        </w:r>
        <w:r>
          <w:fldChar w:fldCharType="end"/>
        </w:r>
      </w:hyperlink>
    </w:p>
    <w:p>
      <w:pPr>
        <w:pStyle w:val="TOC2"/>
        <w:tabs>
          <w:tab w:val="right" w:leader="dot" w:pos="8306"/>
        </w:tabs>
      </w:pPr>
      <w:hyperlink w:anchor="_Toc27122" w:history="1">
        <w:r>
          <w:rPr>
            <w:rFonts w:ascii="仿宋" w:eastAsia="仿宋" w:hAnsi="仿宋" w:cs="仿宋" w:hint="eastAsia"/>
            <w:lang w:eastAsia="zh-CN"/>
          </w:rPr>
          <w:t>(一)、建设区域环境质量现状</w:t>
        </w:r>
        <w:r>
          <w:tab/>
        </w:r>
        <w:r>
          <w:fldChar w:fldCharType="begin"/>
        </w:r>
        <w:r>
          <w:instrText xml:space="preserve"> PAGEREF _Toc27122 \h </w:instrText>
        </w:r>
        <w:r>
          <w:fldChar w:fldCharType="separate"/>
        </w:r>
        <w:r>
          <w:t>25</w:t>
        </w:r>
        <w:r>
          <w:fldChar w:fldCharType="end"/>
        </w:r>
      </w:hyperlink>
    </w:p>
    <w:p>
      <w:pPr>
        <w:pStyle w:val="TOC2"/>
        <w:tabs>
          <w:tab w:val="right" w:leader="dot" w:pos="8306"/>
        </w:tabs>
      </w:pPr>
      <w:hyperlink w:anchor="_Toc26487" w:history="1">
        <w:r>
          <w:rPr>
            <w:rFonts w:ascii="仿宋" w:eastAsia="仿宋" w:hAnsi="仿宋" w:cs="仿宋" w:hint="eastAsia"/>
            <w:lang w:eastAsia="zh-CN"/>
          </w:rPr>
          <w:t>(二)、建设期环境保护</w:t>
        </w:r>
        <w:r>
          <w:tab/>
        </w:r>
        <w:r>
          <w:fldChar w:fldCharType="begin"/>
        </w:r>
        <w:r>
          <w:instrText xml:space="preserve"> PAGEREF _Toc26487 \h </w:instrText>
        </w:r>
        <w:r>
          <w:fldChar w:fldCharType="separate"/>
        </w:r>
        <w:r>
          <w:t>27</w:t>
        </w:r>
        <w:r>
          <w:fldChar w:fldCharType="end"/>
        </w:r>
      </w:hyperlink>
    </w:p>
    <w:p>
      <w:pPr>
        <w:pStyle w:val="TOC2"/>
        <w:tabs>
          <w:tab w:val="right" w:leader="dot" w:pos="8306"/>
        </w:tabs>
      </w:pPr>
      <w:hyperlink w:anchor="_Toc3659" w:history="1">
        <w:r>
          <w:rPr>
            <w:rFonts w:ascii="仿宋" w:eastAsia="仿宋" w:hAnsi="仿宋" w:cs="仿宋" w:hint="eastAsia"/>
            <w:lang w:eastAsia="zh-CN"/>
          </w:rPr>
          <w:t>(三)、运营期环境保护</w:t>
        </w:r>
        <w:r>
          <w:tab/>
        </w:r>
        <w:r>
          <w:fldChar w:fldCharType="begin"/>
        </w:r>
        <w:r>
          <w:instrText xml:space="preserve"> PAGEREF _Toc3659 \h </w:instrText>
        </w:r>
        <w:r>
          <w:fldChar w:fldCharType="separate"/>
        </w:r>
        <w:r>
          <w:t>28</w:t>
        </w:r>
        <w:r>
          <w:fldChar w:fldCharType="end"/>
        </w:r>
      </w:hyperlink>
    </w:p>
    <w:p>
      <w:pPr>
        <w:pStyle w:val="TOC2"/>
        <w:tabs>
          <w:tab w:val="right" w:leader="dot" w:pos="8306"/>
        </w:tabs>
      </w:pPr>
      <w:hyperlink w:anchor="_Toc3989" w:history="1">
        <w:r>
          <w:rPr>
            <w:rFonts w:ascii="仿宋" w:eastAsia="仿宋" w:hAnsi="仿宋" w:cs="仿宋" w:hint="eastAsia"/>
            <w:lang w:eastAsia="zh-CN"/>
          </w:rPr>
          <w:t>(四)、橡胶油项目建设对区域经济的影响</w:t>
        </w:r>
        <w:r>
          <w:tab/>
        </w:r>
        <w:r>
          <w:fldChar w:fldCharType="begin"/>
        </w:r>
        <w:r>
          <w:instrText xml:space="preserve"> PAGEREF _Toc3989 \h </w:instrText>
        </w:r>
        <w:r>
          <w:fldChar w:fldCharType="separate"/>
        </w:r>
        <w:r>
          <w:t>29</w:t>
        </w:r>
        <w:r>
          <w:fldChar w:fldCharType="end"/>
        </w:r>
      </w:hyperlink>
    </w:p>
    <w:p>
      <w:pPr>
        <w:pStyle w:val="TOC2"/>
        <w:tabs>
          <w:tab w:val="right" w:leader="dot" w:pos="8306"/>
        </w:tabs>
      </w:pPr>
      <w:hyperlink w:anchor="_Toc28317" w:history="1">
        <w:r>
          <w:rPr>
            <w:rFonts w:ascii="仿宋" w:eastAsia="仿宋" w:hAnsi="仿宋" w:cs="仿宋" w:hint="eastAsia"/>
            <w:lang w:eastAsia="zh-CN"/>
          </w:rPr>
          <w:t>(五)、废弃物处理</w:t>
        </w:r>
        <w:r>
          <w:tab/>
        </w:r>
        <w:r>
          <w:fldChar w:fldCharType="begin"/>
        </w:r>
        <w:r>
          <w:instrText xml:space="preserve"> PAGEREF _Toc28317 \h </w:instrText>
        </w:r>
        <w:r>
          <w:fldChar w:fldCharType="separate"/>
        </w:r>
        <w:r>
          <w:t>31</w:t>
        </w:r>
        <w:r>
          <w:fldChar w:fldCharType="end"/>
        </w:r>
      </w:hyperlink>
    </w:p>
    <w:p>
      <w:pPr>
        <w:pStyle w:val="TOC2"/>
        <w:tabs>
          <w:tab w:val="right" w:leader="dot" w:pos="8306"/>
        </w:tabs>
      </w:pPr>
      <w:hyperlink w:anchor="_Toc7233" w:history="1">
        <w:r>
          <w:rPr>
            <w:rFonts w:ascii="仿宋" w:eastAsia="仿宋" w:hAnsi="仿宋" w:cs="仿宋" w:hint="eastAsia"/>
            <w:lang w:eastAsia="zh-CN"/>
          </w:rPr>
          <w:t>(六)、特殊环境影响分析</w:t>
        </w:r>
        <w:r>
          <w:tab/>
        </w:r>
        <w:r>
          <w:fldChar w:fldCharType="begin"/>
        </w:r>
        <w:r>
          <w:instrText xml:space="preserve"> PAGEREF _Toc7233 \h </w:instrText>
        </w:r>
        <w:r>
          <w:fldChar w:fldCharType="separate"/>
        </w:r>
        <w:r>
          <w:t>32</w:t>
        </w:r>
        <w:r>
          <w:fldChar w:fldCharType="end"/>
        </w:r>
      </w:hyperlink>
    </w:p>
    <w:p>
      <w:pPr>
        <w:pStyle w:val="TOC2"/>
        <w:tabs>
          <w:tab w:val="right" w:leader="dot" w:pos="8306"/>
        </w:tabs>
      </w:pPr>
      <w:hyperlink w:anchor="_Toc6347" w:history="1">
        <w:r>
          <w:rPr>
            <w:rFonts w:ascii="仿宋" w:eastAsia="仿宋" w:hAnsi="仿宋" w:cs="仿宋" w:hint="eastAsia"/>
            <w:lang w:eastAsia="zh-CN"/>
          </w:rPr>
          <w:t>(七)、清洁生产</w:t>
        </w:r>
        <w:r>
          <w:tab/>
        </w:r>
        <w:r>
          <w:fldChar w:fldCharType="begin"/>
        </w:r>
        <w:r>
          <w:instrText xml:space="preserve"> PAGEREF _Toc6347 \h </w:instrText>
        </w:r>
        <w:r>
          <w:fldChar w:fldCharType="separate"/>
        </w:r>
        <w:r>
          <w:t>33</w:t>
        </w:r>
        <w:r>
          <w:fldChar w:fldCharType="end"/>
        </w:r>
      </w:hyperlink>
    </w:p>
    <w:p>
      <w:pPr>
        <w:pStyle w:val="TOC2"/>
        <w:tabs>
          <w:tab w:val="right" w:leader="dot" w:pos="8306"/>
        </w:tabs>
      </w:pPr>
      <w:hyperlink w:anchor="_Toc8634" w:history="1">
        <w:r>
          <w:rPr>
            <w:rFonts w:ascii="仿宋" w:eastAsia="仿宋" w:hAnsi="仿宋" w:cs="仿宋" w:hint="eastAsia"/>
            <w:lang w:eastAsia="zh-CN"/>
          </w:rPr>
          <w:t>(八)、环境保护综合评价</w:t>
        </w:r>
        <w:r>
          <w:tab/>
        </w:r>
        <w:r>
          <w:fldChar w:fldCharType="begin"/>
        </w:r>
        <w:r>
          <w:instrText xml:space="preserve"> PAGEREF _Toc8634 \h </w:instrText>
        </w:r>
        <w:r>
          <w:fldChar w:fldCharType="separate"/>
        </w:r>
        <w:r>
          <w:t>35</w:t>
        </w:r>
        <w:r>
          <w:fldChar w:fldCharType="end"/>
        </w:r>
      </w:hyperlink>
    </w:p>
    <w:p>
      <w:pPr>
        <w:pStyle w:val="TOC1"/>
        <w:tabs>
          <w:tab w:val="right" w:leader="dot" w:pos="8306"/>
        </w:tabs>
      </w:pPr>
      <w:hyperlink w:anchor="_Toc7803" w:history="1">
        <w:r>
          <w:rPr>
            <w:rFonts w:ascii="仿宋" w:eastAsia="仿宋" w:hAnsi="仿宋" w:cs="仿宋" w:hint="eastAsia"/>
            <w:lang w:eastAsia="zh-CN"/>
          </w:rPr>
          <w:t>十、橡胶油项目创新与研发</w:t>
        </w:r>
        <w:r>
          <w:tab/>
        </w:r>
        <w:r>
          <w:fldChar w:fldCharType="begin"/>
        </w:r>
        <w:r>
          <w:instrText xml:space="preserve"> PAGEREF _Toc7803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621" w:history="1">
        <w:r>
          <w:rPr>
            <w:rFonts w:ascii="仿宋" w:eastAsia="仿宋" w:hAnsi="仿宋" w:cs="仿宋" w:hint="eastAsia"/>
            <w:lang w:eastAsia="zh-CN"/>
          </w:rPr>
          <w:t>(一)、创新策略与方向</w:t>
        </w:r>
        <w:r>
          <w:tab/>
        </w:r>
        <w:r>
          <w:fldChar w:fldCharType="begin"/>
        </w:r>
        <w:r>
          <w:instrText xml:space="preserve"> PAGEREF _Toc26621 \h </w:instrText>
        </w:r>
        <w:r>
          <w:fldChar w:fldCharType="separate"/>
        </w:r>
        <w:r>
          <w:t>36</w:t>
        </w:r>
        <w:r>
          <w:fldChar w:fldCharType="end"/>
        </w:r>
      </w:hyperlink>
    </w:p>
    <w:p>
      <w:pPr>
        <w:pStyle w:val="TOC2"/>
        <w:tabs>
          <w:tab w:val="right" w:leader="dot" w:pos="8306"/>
        </w:tabs>
      </w:pPr>
      <w:hyperlink w:anchor="_Toc30940" w:history="1">
        <w:r>
          <w:rPr>
            <w:rFonts w:ascii="仿宋" w:eastAsia="仿宋" w:hAnsi="仿宋" w:cs="仿宋" w:hint="eastAsia"/>
            <w:lang w:eastAsia="zh-CN"/>
          </w:rPr>
          <w:t>(二)、研发规划与投入</w:t>
        </w:r>
        <w:r>
          <w:tab/>
        </w:r>
        <w:r>
          <w:fldChar w:fldCharType="begin"/>
        </w:r>
        <w:r>
          <w:instrText xml:space="preserve"> PAGEREF _Toc30940 \h </w:instrText>
        </w:r>
        <w:r>
          <w:fldChar w:fldCharType="separate"/>
        </w:r>
        <w:r>
          <w:t>37</w:t>
        </w:r>
        <w:r>
          <w:fldChar w:fldCharType="end"/>
        </w:r>
      </w:hyperlink>
    </w:p>
    <w:p>
      <w:pPr>
        <w:pStyle w:val="TOC1"/>
        <w:tabs>
          <w:tab w:val="right" w:leader="dot" w:pos="8306"/>
        </w:tabs>
      </w:pPr>
      <w:hyperlink w:anchor="_Toc14334" w:history="1">
        <w:r>
          <w:rPr>
            <w:rFonts w:ascii="仿宋" w:eastAsia="仿宋" w:hAnsi="仿宋" w:cs="仿宋" w:hint="eastAsia"/>
            <w:lang w:eastAsia="zh-CN"/>
          </w:rPr>
          <w:t>十一、橡胶油项目财务管理</w:t>
        </w:r>
        <w:r>
          <w:tab/>
        </w:r>
        <w:r>
          <w:fldChar w:fldCharType="begin"/>
        </w:r>
        <w:r>
          <w:instrText xml:space="preserve"> PAGEREF _Toc14334 \h </w:instrText>
        </w:r>
        <w:r>
          <w:fldChar w:fldCharType="separate"/>
        </w:r>
        <w:r>
          <w:t>39</w:t>
        </w:r>
        <w:r>
          <w:fldChar w:fldCharType="end"/>
        </w:r>
      </w:hyperlink>
    </w:p>
    <w:p>
      <w:pPr>
        <w:pStyle w:val="TOC2"/>
        <w:tabs>
          <w:tab w:val="right" w:leader="dot" w:pos="8306"/>
        </w:tabs>
      </w:pPr>
      <w:hyperlink w:anchor="_Toc14219" w:history="1">
        <w:r>
          <w:rPr>
            <w:rFonts w:ascii="仿宋" w:eastAsia="仿宋" w:hAnsi="仿宋" w:cs="仿宋" w:hint="eastAsia"/>
            <w:lang w:eastAsia="zh-CN"/>
          </w:rPr>
          <w:t>(一)、资金需求大</w:t>
        </w:r>
        <w:r>
          <w:tab/>
        </w:r>
        <w:r>
          <w:fldChar w:fldCharType="begin"/>
        </w:r>
        <w:r>
          <w:instrText xml:space="preserve"> PAGEREF _Toc14219 \h </w:instrText>
        </w:r>
        <w:r>
          <w:fldChar w:fldCharType="separate"/>
        </w:r>
        <w:r>
          <w:t>39</w:t>
        </w:r>
        <w:r>
          <w:fldChar w:fldCharType="end"/>
        </w:r>
      </w:hyperlink>
    </w:p>
    <w:p>
      <w:pPr>
        <w:pStyle w:val="TOC2"/>
        <w:tabs>
          <w:tab w:val="right" w:leader="dot" w:pos="8306"/>
        </w:tabs>
      </w:pPr>
      <w:hyperlink w:anchor="_Toc2936" w:history="1">
        <w:r>
          <w:rPr>
            <w:rFonts w:ascii="仿宋" w:eastAsia="仿宋" w:hAnsi="仿宋" w:cs="仿宋" w:hint="eastAsia"/>
            <w:lang w:eastAsia="zh-CN"/>
          </w:rPr>
          <w:t>(二)、研发周期长</w:t>
        </w:r>
        <w:r>
          <w:tab/>
        </w:r>
        <w:r>
          <w:fldChar w:fldCharType="begin"/>
        </w:r>
        <w:r>
          <w:instrText xml:space="preserve"> PAGEREF _Toc2936 \h </w:instrText>
        </w:r>
        <w:r>
          <w:fldChar w:fldCharType="separate"/>
        </w:r>
        <w:r>
          <w:t>40</w:t>
        </w:r>
        <w:r>
          <w:fldChar w:fldCharType="end"/>
        </w:r>
      </w:hyperlink>
    </w:p>
    <w:p>
      <w:pPr>
        <w:pStyle w:val="TOC2"/>
        <w:tabs>
          <w:tab w:val="right" w:leader="dot" w:pos="8306"/>
        </w:tabs>
      </w:pPr>
      <w:hyperlink w:anchor="_Toc15266" w:history="1">
        <w:r>
          <w:rPr>
            <w:rFonts w:ascii="仿宋" w:eastAsia="仿宋" w:hAnsi="仿宋" w:cs="仿宋" w:hint="eastAsia"/>
            <w:lang w:eastAsia="zh-CN"/>
          </w:rPr>
          <w:t>(三)、市场风险大</w:t>
        </w:r>
        <w:r>
          <w:tab/>
        </w:r>
        <w:r>
          <w:fldChar w:fldCharType="begin"/>
        </w:r>
        <w:r>
          <w:instrText xml:space="preserve"> PAGEREF _Toc15266 \h </w:instrText>
        </w:r>
        <w:r>
          <w:fldChar w:fldCharType="separate"/>
        </w:r>
        <w:r>
          <w:t>41</w:t>
        </w:r>
        <w:r>
          <w:fldChar w:fldCharType="end"/>
        </w:r>
      </w:hyperlink>
    </w:p>
    <w:p>
      <w:pPr>
        <w:pStyle w:val="TOC2"/>
        <w:tabs>
          <w:tab w:val="right" w:leader="dot" w:pos="8306"/>
        </w:tabs>
      </w:pPr>
      <w:hyperlink w:anchor="_Toc31811" w:history="1">
        <w:r>
          <w:rPr>
            <w:rFonts w:ascii="仿宋" w:eastAsia="仿宋" w:hAnsi="仿宋" w:cs="仿宋" w:hint="eastAsia"/>
            <w:lang w:eastAsia="zh-CN"/>
          </w:rPr>
          <w:t>(四)、利润率高</w:t>
        </w:r>
        <w:r>
          <w:tab/>
        </w:r>
        <w:r>
          <w:fldChar w:fldCharType="begin"/>
        </w:r>
        <w:r>
          <w:instrText xml:space="preserve"> PAGEREF _Toc31811 \h </w:instrText>
        </w:r>
        <w:r>
          <w:fldChar w:fldCharType="separate"/>
        </w:r>
        <w:r>
          <w:t>44</w:t>
        </w:r>
        <w:r>
          <w:fldChar w:fldCharType="end"/>
        </w:r>
      </w:hyperlink>
    </w:p>
    <w:p>
      <w:pPr>
        <w:pStyle w:val="TOC1"/>
        <w:tabs>
          <w:tab w:val="right" w:leader="dot" w:pos="8306"/>
        </w:tabs>
      </w:pPr>
      <w:hyperlink w:anchor="_Toc2100" w:history="1">
        <w:r>
          <w:rPr>
            <w:rFonts w:ascii="仿宋" w:eastAsia="仿宋" w:hAnsi="仿宋" w:cs="仿宋" w:hint="eastAsia"/>
            <w:lang w:eastAsia="zh-CN"/>
          </w:rPr>
          <w:t>十二、橡胶油项目社会影响</w:t>
        </w:r>
        <w:r>
          <w:tab/>
        </w:r>
        <w:r>
          <w:fldChar w:fldCharType="begin"/>
        </w:r>
        <w:r>
          <w:instrText xml:space="preserve"> PAGEREF _Toc2100 \h </w:instrText>
        </w:r>
        <w:r>
          <w:fldChar w:fldCharType="separate"/>
        </w:r>
        <w:r>
          <w:t>46</w:t>
        </w:r>
        <w:r>
          <w:fldChar w:fldCharType="end"/>
        </w:r>
      </w:hyperlink>
    </w:p>
    <w:p>
      <w:pPr>
        <w:pStyle w:val="TOC2"/>
        <w:tabs>
          <w:tab w:val="right" w:leader="dot" w:pos="8306"/>
        </w:tabs>
      </w:pPr>
      <w:hyperlink w:anchor="_Toc30549" w:history="1">
        <w:r>
          <w:rPr>
            <w:rFonts w:ascii="仿宋" w:eastAsia="仿宋" w:hAnsi="仿宋" w:cs="仿宋" w:hint="eastAsia"/>
            <w:lang w:eastAsia="zh-CN"/>
          </w:rPr>
          <w:t>(一)、社会责任与义务</w:t>
        </w:r>
        <w:r>
          <w:tab/>
        </w:r>
        <w:r>
          <w:fldChar w:fldCharType="begin"/>
        </w:r>
        <w:r>
          <w:instrText xml:space="preserve"> PAGEREF _Toc30549 \h </w:instrText>
        </w:r>
        <w:r>
          <w:fldChar w:fldCharType="separate"/>
        </w:r>
        <w:r>
          <w:t>46</w:t>
        </w:r>
        <w:r>
          <w:fldChar w:fldCharType="end"/>
        </w:r>
      </w:hyperlink>
    </w:p>
    <w:p>
      <w:pPr>
        <w:pStyle w:val="TOC2"/>
        <w:tabs>
          <w:tab w:val="right" w:leader="dot" w:pos="8306"/>
        </w:tabs>
      </w:pPr>
      <w:hyperlink w:anchor="_Toc15303" w:history="1">
        <w:r>
          <w:rPr>
            <w:rFonts w:ascii="仿宋" w:eastAsia="仿宋" w:hAnsi="仿宋" w:cs="仿宋" w:hint="eastAsia"/>
            <w:lang w:eastAsia="zh-CN"/>
          </w:rPr>
          <w:t>(二)、社会参与与沟通</w:t>
        </w:r>
        <w:r>
          <w:tab/>
        </w:r>
        <w:r>
          <w:fldChar w:fldCharType="begin"/>
        </w:r>
        <w:r>
          <w:instrText xml:space="preserve"> PAGEREF _Toc15303 \h </w:instrText>
        </w:r>
        <w:r>
          <w:fldChar w:fldCharType="separate"/>
        </w:r>
        <w:r>
          <w:t>47</w:t>
        </w:r>
        <w:r>
          <w:fldChar w:fldCharType="end"/>
        </w:r>
      </w:hyperlink>
    </w:p>
    <w:p>
      <w:pPr>
        <w:pStyle w:val="TOC1"/>
        <w:tabs>
          <w:tab w:val="right" w:leader="dot" w:pos="8306"/>
        </w:tabs>
      </w:pPr>
      <w:hyperlink w:anchor="_Toc6363" w:history="1">
        <w:r>
          <w:rPr>
            <w:rFonts w:ascii="仿宋" w:eastAsia="仿宋" w:hAnsi="仿宋" w:cs="仿宋" w:hint="eastAsia"/>
            <w:lang w:eastAsia="zh-CN"/>
          </w:rPr>
          <w:t>十三、橡胶油项目变更管理</w:t>
        </w:r>
        <w:r>
          <w:tab/>
        </w:r>
        <w:r>
          <w:fldChar w:fldCharType="begin"/>
        </w:r>
        <w:r>
          <w:instrText xml:space="preserve"> PAGEREF _Toc6363 \h </w:instrText>
        </w:r>
        <w:r>
          <w:fldChar w:fldCharType="separate"/>
        </w:r>
        <w:r>
          <w:t>47</w:t>
        </w:r>
        <w:r>
          <w:fldChar w:fldCharType="end"/>
        </w:r>
      </w:hyperlink>
    </w:p>
    <w:p>
      <w:pPr>
        <w:pStyle w:val="TOC2"/>
        <w:tabs>
          <w:tab w:val="right" w:leader="dot" w:pos="8306"/>
        </w:tabs>
      </w:pPr>
      <w:hyperlink w:anchor="_Toc8849" w:history="1">
        <w:r>
          <w:rPr>
            <w:rFonts w:ascii="仿宋" w:eastAsia="仿宋" w:hAnsi="仿宋" w:cs="仿宋" w:hint="eastAsia"/>
            <w:lang w:eastAsia="zh-CN"/>
          </w:rPr>
          <w:t>(一)、变更申请与评估</w:t>
        </w:r>
        <w:r>
          <w:tab/>
        </w:r>
        <w:r>
          <w:fldChar w:fldCharType="begin"/>
        </w:r>
        <w:r>
          <w:instrText xml:space="preserve"> PAGEREF _Toc8849 \h </w:instrText>
        </w:r>
        <w:r>
          <w:fldChar w:fldCharType="separate"/>
        </w:r>
        <w:r>
          <w:t>47</w:t>
        </w:r>
        <w:r>
          <w:fldChar w:fldCharType="end"/>
        </w:r>
      </w:hyperlink>
    </w:p>
    <w:p>
      <w:pPr>
        <w:pStyle w:val="TOC2"/>
        <w:tabs>
          <w:tab w:val="right" w:leader="dot" w:pos="8306"/>
        </w:tabs>
      </w:pPr>
      <w:hyperlink w:anchor="_Toc525" w:history="1">
        <w:r>
          <w:rPr>
            <w:rFonts w:ascii="仿宋" w:eastAsia="仿宋" w:hAnsi="仿宋" w:cs="仿宋" w:hint="eastAsia"/>
            <w:lang w:eastAsia="zh-CN"/>
          </w:rPr>
          <w:t>(二)、变更实施与控制</w:t>
        </w:r>
        <w:r>
          <w:tab/>
        </w:r>
        <w:r>
          <w:fldChar w:fldCharType="begin"/>
        </w:r>
        <w:r>
          <w:instrText xml:space="preserve"> PAGEREF _Toc525 \h </w:instrText>
        </w:r>
        <w:r>
          <w:fldChar w:fldCharType="separate"/>
        </w:r>
        <w:r>
          <w:t>48</w:t>
        </w:r>
        <w:r>
          <w:fldChar w:fldCharType="end"/>
        </w:r>
      </w:hyperlink>
    </w:p>
    <w:p>
      <w:pPr>
        <w:pStyle w:val="TOC1"/>
        <w:tabs>
          <w:tab w:val="right" w:leader="dot" w:pos="8306"/>
        </w:tabs>
      </w:pPr>
      <w:hyperlink w:anchor="_Toc3953" w:history="1">
        <w:r>
          <w:rPr>
            <w:rFonts w:ascii="仿宋" w:eastAsia="仿宋" w:hAnsi="仿宋" w:cs="仿宋" w:hint="eastAsia"/>
            <w:lang w:eastAsia="zh-CN"/>
          </w:rPr>
          <w:t>十四、橡胶油项目治理与监督</w:t>
        </w:r>
        <w:r>
          <w:tab/>
        </w:r>
        <w:r>
          <w:fldChar w:fldCharType="begin"/>
        </w:r>
        <w:r>
          <w:instrText xml:space="preserve"> PAGEREF _Toc3953 \h </w:instrText>
        </w:r>
        <w:r>
          <w:fldChar w:fldCharType="separate"/>
        </w:r>
        <w:r>
          <w:t>49</w:t>
        </w:r>
        <w:r>
          <w:fldChar w:fldCharType="end"/>
        </w:r>
      </w:hyperlink>
    </w:p>
    <w:p>
      <w:pPr>
        <w:pStyle w:val="TOC2"/>
        <w:tabs>
          <w:tab w:val="right" w:leader="dot" w:pos="8306"/>
        </w:tabs>
      </w:pPr>
      <w:hyperlink w:anchor="_Toc16041" w:history="1">
        <w:r>
          <w:rPr>
            <w:rFonts w:ascii="仿宋" w:eastAsia="仿宋" w:hAnsi="仿宋" w:cs="仿宋" w:hint="eastAsia"/>
            <w:lang w:eastAsia="zh-CN"/>
          </w:rPr>
          <w:t>(一)、橡胶油项目治理结构</w:t>
        </w:r>
        <w:r>
          <w:tab/>
        </w:r>
        <w:r>
          <w:fldChar w:fldCharType="begin"/>
        </w:r>
        <w:r>
          <w:instrText xml:space="preserve"> PAGEREF _Toc16041 \h </w:instrText>
        </w:r>
        <w:r>
          <w:fldChar w:fldCharType="separate"/>
        </w:r>
        <w:r>
          <w:t>49</w:t>
        </w:r>
        <w:r>
          <w:fldChar w:fldCharType="end"/>
        </w:r>
      </w:hyperlink>
    </w:p>
    <w:p>
      <w:pPr>
        <w:pStyle w:val="TOC2"/>
        <w:tabs>
          <w:tab w:val="right" w:leader="dot" w:pos="8306"/>
        </w:tabs>
      </w:pPr>
      <w:hyperlink w:anchor="_Toc23052" w:history="1">
        <w:r>
          <w:rPr>
            <w:rFonts w:ascii="仿宋" w:eastAsia="仿宋" w:hAnsi="仿宋" w:cs="仿宋" w:hint="eastAsia"/>
            <w:lang w:eastAsia="zh-CN"/>
          </w:rPr>
          <w:t>(二)、监督与审计</w:t>
        </w:r>
        <w:r>
          <w:tab/>
        </w:r>
        <w:r>
          <w:fldChar w:fldCharType="begin"/>
        </w:r>
        <w:r>
          <w:instrText xml:space="preserve"> PAGEREF _Toc23052 \h </w:instrText>
        </w:r>
        <w:r>
          <w:fldChar w:fldCharType="separate"/>
        </w:r>
        <w:r>
          <w:t>50</w:t>
        </w:r>
        <w:r>
          <w:fldChar w:fldCharType="end"/>
        </w:r>
      </w:hyperlink>
    </w:p>
    <w:p>
      <w:pPr>
        <w:pStyle w:val="TOC1"/>
        <w:tabs>
          <w:tab w:val="right" w:leader="dot" w:pos="8306"/>
        </w:tabs>
      </w:pPr>
      <w:hyperlink w:anchor="_Toc16181" w:history="1">
        <w:r>
          <w:rPr>
            <w:rFonts w:ascii="仿宋" w:eastAsia="仿宋" w:hAnsi="仿宋" w:cs="仿宋" w:hint="eastAsia"/>
            <w:lang w:eastAsia="zh-CN"/>
          </w:rPr>
          <w:t>十五、风险识别与分类</w:t>
        </w:r>
        <w:r>
          <w:tab/>
        </w:r>
        <w:r>
          <w:fldChar w:fldCharType="begin"/>
        </w:r>
        <w:r>
          <w:instrText xml:space="preserve"> PAGEREF _Toc16181 \h </w:instrText>
        </w:r>
        <w:r>
          <w:fldChar w:fldCharType="separate"/>
        </w:r>
        <w:r>
          <w:t>51</w:t>
        </w:r>
        <w:r>
          <w:fldChar w:fldCharType="end"/>
        </w:r>
      </w:hyperlink>
    </w:p>
    <w:p>
      <w:pPr>
        <w:pStyle w:val="TOC2"/>
        <w:tabs>
          <w:tab w:val="right" w:leader="dot" w:pos="8306"/>
        </w:tabs>
      </w:pPr>
      <w:hyperlink w:anchor="_Toc4721" w:history="1">
        <w:r>
          <w:rPr>
            <w:rFonts w:ascii="仿宋" w:eastAsia="仿宋" w:hAnsi="仿宋" w:cs="仿宋" w:hint="eastAsia"/>
            <w:lang w:eastAsia="zh-CN"/>
          </w:rPr>
          <w:t>(一)、风险识别</w:t>
        </w:r>
        <w:r>
          <w:tab/>
        </w:r>
        <w:r>
          <w:fldChar w:fldCharType="begin"/>
        </w:r>
        <w:r>
          <w:instrText xml:space="preserve"> PAGEREF _Toc4721 \h </w:instrText>
        </w:r>
        <w:r>
          <w:fldChar w:fldCharType="separate"/>
        </w:r>
        <w:r>
          <w:t>51</w:t>
        </w:r>
        <w:r>
          <w:fldChar w:fldCharType="end"/>
        </w:r>
      </w:hyperlink>
    </w:p>
    <w:p>
      <w:pPr>
        <w:pStyle w:val="TOC2"/>
        <w:tabs>
          <w:tab w:val="right" w:leader="dot" w:pos="8306"/>
        </w:tabs>
      </w:pPr>
      <w:hyperlink w:anchor="_Toc22146" w:history="1">
        <w:r>
          <w:rPr>
            <w:rFonts w:ascii="仿宋" w:eastAsia="仿宋" w:hAnsi="仿宋" w:cs="仿宋" w:hint="eastAsia"/>
            <w:lang w:eastAsia="zh-CN"/>
          </w:rPr>
          <w:t>(二)、风险分类</w:t>
        </w:r>
        <w:r>
          <w:tab/>
        </w:r>
        <w:r>
          <w:fldChar w:fldCharType="begin"/>
        </w:r>
        <w:r>
          <w:instrText xml:space="preserve"> PAGEREF _Toc22146 \h </w:instrText>
        </w:r>
        <w:r>
          <w:fldChar w:fldCharType="separate"/>
        </w:r>
        <w:r>
          <w:t>53</w:t>
        </w:r>
        <w:r>
          <w:fldChar w:fldCharType="end"/>
        </w:r>
      </w:hyperlink>
    </w:p>
    <w:p>
      <w:pPr>
        <w:pStyle w:val="TOC1"/>
        <w:tabs>
          <w:tab w:val="right" w:leader="dot" w:pos="8306"/>
        </w:tabs>
      </w:pPr>
      <w:hyperlink w:anchor="_Toc16174" w:history="1">
        <w:r>
          <w:rPr>
            <w:rFonts w:ascii="仿宋" w:eastAsia="仿宋" w:hAnsi="仿宋" w:cs="仿宋" w:hint="eastAsia"/>
            <w:lang w:eastAsia="zh-CN"/>
          </w:rPr>
          <w:t>十六、橡胶油项目实施时间节点</w:t>
        </w:r>
        <w:r>
          <w:tab/>
        </w:r>
        <w:r>
          <w:fldChar w:fldCharType="begin"/>
        </w:r>
        <w:r>
          <w:instrText xml:space="preserve"> PAGEREF _Toc16174 \h </w:instrText>
        </w:r>
        <w:r>
          <w:fldChar w:fldCharType="separate"/>
        </w:r>
        <w:r>
          <w:t>54</w:t>
        </w:r>
        <w:r>
          <w:fldChar w:fldCharType="end"/>
        </w:r>
      </w:hyperlink>
    </w:p>
    <w:p>
      <w:pPr>
        <w:pStyle w:val="TOC2"/>
        <w:tabs>
          <w:tab w:val="right" w:leader="dot" w:pos="8306"/>
        </w:tabs>
      </w:pPr>
      <w:hyperlink w:anchor="_Toc23552" w:history="1">
        <w:r>
          <w:rPr>
            <w:rFonts w:ascii="仿宋" w:eastAsia="仿宋" w:hAnsi="仿宋" w:cs="仿宋" w:hint="eastAsia"/>
            <w:lang w:eastAsia="zh-CN"/>
          </w:rPr>
          <w:t>(一)、橡胶油项目启动阶段时间节点</w:t>
        </w:r>
        <w:r>
          <w:tab/>
        </w:r>
        <w:r>
          <w:fldChar w:fldCharType="begin"/>
        </w:r>
        <w:r>
          <w:instrText xml:space="preserve"> PAGEREF _Toc23552 \h </w:instrText>
        </w:r>
        <w:r>
          <w:fldChar w:fldCharType="separate"/>
        </w:r>
        <w:r>
          <w:t>54</w:t>
        </w:r>
        <w:r>
          <w:fldChar w:fldCharType="end"/>
        </w:r>
      </w:hyperlink>
    </w:p>
    <w:p>
      <w:pPr>
        <w:pStyle w:val="TOC2"/>
        <w:tabs>
          <w:tab w:val="right" w:leader="dot" w:pos="8306"/>
        </w:tabs>
      </w:pPr>
      <w:hyperlink w:anchor="_Toc24766" w:history="1">
        <w:r>
          <w:rPr>
            <w:rFonts w:ascii="仿宋" w:eastAsia="仿宋" w:hAnsi="仿宋" w:cs="仿宋" w:hint="eastAsia"/>
            <w:lang w:eastAsia="zh-CN"/>
          </w:rPr>
          <w:t>(二)、橡胶油项目执行阶段时间节点</w:t>
        </w:r>
        <w:r>
          <w:tab/>
        </w:r>
        <w:r>
          <w:fldChar w:fldCharType="begin"/>
        </w:r>
        <w:r>
          <w:instrText xml:space="preserve"> PAGEREF _Toc24766 \h </w:instrText>
        </w:r>
        <w:r>
          <w:fldChar w:fldCharType="separate"/>
        </w:r>
        <w:r>
          <w:t>56</w:t>
        </w:r>
        <w:r>
          <w:fldChar w:fldCharType="end"/>
        </w:r>
      </w:hyperlink>
    </w:p>
    <w:p>
      <w:pPr>
        <w:pStyle w:val="TOC2"/>
        <w:tabs>
          <w:tab w:val="right" w:leader="dot" w:pos="8306"/>
        </w:tabs>
      </w:pPr>
      <w:hyperlink w:anchor="_Toc25049" w:history="1">
        <w:r>
          <w:rPr>
            <w:rFonts w:ascii="仿宋" w:eastAsia="仿宋" w:hAnsi="仿宋" w:cs="仿宋" w:hint="eastAsia"/>
            <w:lang w:eastAsia="zh-CN"/>
          </w:rPr>
          <w:t>(三)、橡胶油项目完成阶段时间节点</w:t>
        </w:r>
        <w:r>
          <w:tab/>
        </w:r>
        <w:r>
          <w:fldChar w:fldCharType="begin"/>
        </w:r>
        <w:r>
          <w:instrText xml:space="preserve"> PAGEREF _Toc25049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14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9515"/>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328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橡胶油项目的技术管理特点体现在其创新导向。通过引入最先进的技术趋势和解决方案，橡胶油项目致力于提升科技含量、提高质量和效率水平。这意味着我们将采用最新的工具和方法，确保橡胶油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橡胶油项目技术管理的显著特征。通过整合不同领域的技术资源，我们实现了跨学科的协同工作。这有助于优化技术架构，提高整体效能。此外，整合性策略还促进了不同技术团队之间的紧密沟通和高效合作，确保橡胶油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橡胶油项目所采用的技术。通过不断优化技术方案，橡胶油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橡胶油项目团队将在橡胶油项目初期识别可能的技术风险，并采取相应的预防和应对措施。通过建立健全的风险评估机制，橡胶油项目能够在实施过程中及时发现并解决潜在的技术问题，保障橡胶油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通过这些独特的技术管理特点，我们确信在橡胶油项目中，技术将成为橡胶油项目成功的有力支持。这一深度剖析揭示了技术管理在橡胶油项目实施中的关键作用，为橡胶油项目的技术基础奠定了坚实的基础。</w:t>
      </w:r>
    </w:p>
    <w:p>
      <w:pPr>
        <w:pStyle w:val="Heading2"/>
        <w:ind w:firstLine="560" w:firstLineChars="200"/>
        <w:rPr>
          <w:rFonts w:ascii="仿宋" w:eastAsia="仿宋" w:hAnsi="仿宋" w:cs="仿宋" w:hint="eastAsia"/>
          <w:sz w:val="28"/>
          <w:lang w:eastAsia="zh-CN"/>
        </w:rPr>
      </w:pPr>
      <w:bookmarkStart w:id="4" w:name="_Toc1616"/>
      <w:r>
        <w:rPr>
          <w:rFonts w:ascii="仿宋" w:eastAsia="仿宋" w:hAnsi="仿宋" w:cs="仿宋" w:hint="eastAsia"/>
          <w:sz w:val="28"/>
          <w:lang w:eastAsia="zh-CN"/>
        </w:rPr>
        <w:t>(二)、橡胶油项目工艺技术设计方案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橡胶油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橡胶油项目将严格按照相关行业规范要求进行组织。通过有效控制产品质量，橡胶油项目将致力于为顾客提供优质的橡胶油项目产品和良好的服务。这体现了橡胶油项目对于生产活动合规性和质量标准的高度重视，为橡胶油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橡胶油项目注重生态效益和清洁生产原则。橡胶油项目建设将紧密结合地方特色经济发展，与社会经济发展规划和区域环境保护规划方案相协调一致。通过与当地区域自然生态系统的结合，橡胶油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橡胶油项目产品具有多样化的客户需求和个性化的特点。因此，橡胶油项目产品规格品种多样，且单批生产数量较小。为满足这一特点，橡胶油项目承办单位将建设先进的柔性制造生产线。通过广泛应用柔性制造技术，橡胶油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橡胶油项目采用的技术具有较高的技术含量和自动化水平，处于国内先进水平。这一技术选用不仅体现了对生产效率、质量和环境友好性的高标准要求，同时为橡胶油项目的可持续发展奠定了坚实的基础。</w:t>
      </w:r>
    </w:p>
    <w:p>
      <w:pPr>
        <w:pStyle w:val="Heading2"/>
        <w:ind w:firstLine="560" w:firstLineChars="200"/>
        <w:rPr>
          <w:rFonts w:ascii="仿宋" w:eastAsia="仿宋" w:hAnsi="仿宋" w:cs="仿宋" w:hint="eastAsia"/>
          <w:sz w:val="28"/>
          <w:lang w:eastAsia="zh-CN"/>
        </w:rPr>
      </w:pPr>
      <w:bookmarkStart w:id="5" w:name="_Toc10826"/>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为确保橡胶油项目的高效生产和技术实施，我们制定了一套精心设计的设备选型方案，以满足橡胶油项目生产、质量和环保的要求。该方案的主要特点如下：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橡胶油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针对橡胶油项目产品的多样性和小批量生产的特点，我们将建设柔性制造生产线。通过在设备选型中考虑柔性制造技术，可以灵活应对不同产品规格和生产需求，实现生产线的高度灵活性和适应性。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6523"/>
      <w:r>
        <w:rPr>
          <w:rFonts w:ascii="仿宋" w:eastAsia="仿宋" w:hAnsi="仿宋" w:cs="仿宋" w:hint="eastAsia"/>
          <w:sz w:val="28"/>
          <w:lang w:eastAsia="zh-CN"/>
        </w:rPr>
        <w:t>二、橡胶油项目文档管理</w:t>
      </w:r>
      <w:bookmarkEnd w:id="6"/>
    </w:p>
    <w:p>
      <w:pPr>
        <w:pStyle w:val="Heading2"/>
        <w:rPr>
          <w:rFonts w:ascii="仿宋" w:eastAsia="仿宋" w:hAnsi="仿宋" w:cs="仿宋" w:hint="eastAsia"/>
          <w:lang w:eastAsia="zh-CN"/>
        </w:rPr>
      </w:pPr>
      <w:bookmarkStart w:id="7" w:name="_Toc8600"/>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橡胶油项目高度重视文档的质量和准确性，以支持橡胶油项目的各项活动和决策。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油项目文档的编制始于橡胶油项目计划的初期，我们制定了详细的文档编制计划，明确了每个文档的内容、格式和编写责任人。在橡胶油项目启动阶段，我们首先编制了橡胶油项目章程，明确定义了橡胶油项目的目标、范围、风险等关键要素。随后，橡胶油项目团队根据计划陆续编制了需求文档、设计文档、测试文档等各类文档，确保橡胶油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文档审查是橡胶油项目管理中的重要环节，旨在确保橡胶油项目文档符合质量标准和橡胶油项目需求。在橡胶油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除了内部审查，我们还进行了外部审查，邀请橡胶油项目相关利益方和专业领域的专家对文档进行独立审查。这有助于获取更全面、客观的反馈，确保橡胶油项目文档不仅符合内部标准，也满足外部需求。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橡胶油项目在文档编制与审查方面建立了严格的管理机制，通过规范的流程和多维度的审查，确保橡胶油项目文档的质量、准确性和可靠性，为橡胶油项目的顺利推进提供了有力支持。</w:t>
      </w:r>
    </w:p>
    <w:p>
      <w:pPr>
        <w:pStyle w:val="Heading2"/>
        <w:ind w:firstLine="560" w:firstLineChars="200"/>
        <w:rPr>
          <w:rFonts w:ascii="仿宋" w:eastAsia="仿宋" w:hAnsi="仿宋" w:cs="仿宋" w:hint="eastAsia"/>
          <w:sz w:val="28"/>
          <w:lang w:eastAsia="zh-CN"/>
        </w:rPr>
      </w:pPr>
      <w:bookmarkStart w:id="8" w:name="_Toc5311"/>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在橡胶油项目中，我们致力于优化文档发布与分发过程，以确保信息的高效传递和团队间协作的顺畅进行。以下是我们采取的关键优化策略：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我们通过多渠道发布文档，包括电子邮件、橡胶油项目管理平台、内部网站等，以满足不同团队成员的偏好和需求。多渠道发布确保了信息的全面覆盖。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我们采用了精细的权限控制，确保只有授权人员可以访问敏感信息。这种安全措施保护了橡胶油项目文档的机密性，防止了未经授权的信息泄露。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13091"/>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文档存档与归档是橡胶油项目生命周期中一个至关重要的环节，直接关系到橡胶油项目信息的长期保存和历史记录的完整性。在橡胶油项目中，我们实施了一系列有效的文档存档与归档管理策略：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7901"/>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15278"/>
      <w:r>
        <w:rPr>
          <w:rFonts w:ascii="仿宋" w:eastAsia="仿宋" w:hAnsi="仿宋" w:cs="仿宋" w:hint="eastAsia"/>
          <w:lang w:eastAsia="zh-CN"/>
        </w:rPr>
        <w:t>(一)、橡胶油行业分析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橡胶油行业一直以来都是市场的关注焦点。行业内的发展趋势、竞争态势以及潜在机会都对橡胶油项目的推进产生深远的影响。通过深入研究行业的整体概貌，我们将更好地理解行业的核心特征，为橡胶油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橡胶油行业，技术一直是推动创新和发展的关键因素。我们将对当前技术趋势进行详尽分析，包括但不限于人工智能、大数据应用、先进制造技术等。这有助于橡胶油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橡胶油项目成功的基础。我们将对主要竞争对手进行深入研究，包括其市场份额、产品特点、市场定位等。通过全面了解竞争对手的优势和劣势，橡胶油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26411"/>
      <w:r>
        <w:rPr>
          <w:rFonts w:ascii="仿宋" w:eastAsia="仿宋" w:hAnsi="仿宋" w:cs="仿宋" w:hint="eastAsia"/>
          <w:sz w:val="28"/>
          <w:lang w:eastAsia="zh-CN"/>
        </w:rPr>
        <w:t>(二)、橡胶油市场分析预测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通过对市场规模的深入调研，我们将预测橡胶油市场未来的增长趋势。这包括市场的整体规模、各细分领域的发展趋势等。橡胶油项目可以根据市场的扩张速度和潜在机会，制定更符合市场需求的发展策略。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了解消费者的需求是市场分析的核心。我们将通过调查研究，深入挖掘目标消费者的需求特点、购买习惯以及对产品和服务的期望。这有助于橡胶油项目更好地定位目标市场，提供更符合消费者期待的解决方案。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市场风险是橡胶油项目实施过程中需要充分考虑的因素。我们将对市场风险进行全面评估，包括但不限于政策法规风险、市场竞争风险、技术变革风险等。通过对潜在风险的深入分析，橡胶油项目可以制定相应的风险缓解策略，降低不确定性对橡胶油项目的影响。</w:t>
      </w:r>
    </w:p>
    <w:p>
      <w:pPr>
        <w:pStyle w:val="Heading1"/>
        <w:ind w:firstLine="560" w:firstLineChars="200"/>
        <w:rPr>
          <w:rFonts w:ascii="仿宋" w:eastAsia="仿宋" w:hAnsi="仿宋" w:cs="仿宋" w:hint="eastAsia"/>
          <w:sz w:val="28"/>
          <w:lang w:eastAsia="zh-CN"/>
        </w:rPr>
      </w:pPr>
      <w:bookmarkStart w:id="13" w:name="_Toc14610"/>
      <w:r>
        <w:rPr>
          <w:rFonts w:ascii="仿宋" w:eastAsia="仿宋" w:hAnsi="仿宋" w:cs="仿宋" w:hint="eastAsia"/>
          <w:sz w:val="28"/>
          <w:lang w:eastAsia="zh-CN"/>
        </w:rPr>
        <w:t>四、橡胶油项目可持续发展</w:t>
      </w:r>
      <w:bookmarkEnd w:id="13"/>
    </w:p>
    <w:p>
      <w:pPr>
        <w:pStyle w:val="Heading2"/>
        <w:rPr>
          <w:rFonts w:ascii="仿宋" w:eastAsia="仿宋" w:hAnsi="仿宋" w:cs="仿宋" w:hint="eastAsia"/>
          <w:lang w:eastAsia="zh-CN"/>
        </w:rPr>
      </w:pPr>
      <w:bookmarkStart w:id="14" w:name="_Toc30645"/>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橡胶油项目中，橡胶油项目团队着眼于未来，明确了可持续发展的战略方向。制定的具体可持续发展目标包括降低资源使用、采用环保技术、最大化社会效益等。这一步骤不仅有助于橡胶油项目在环保和社会责任方面达到最高标准，也为未来提供了明确的指引，确保橡胶油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可持续实践的融入橡胶油项目管理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橡胶油项目管理周期。从橡胶油项目规划开始，橡胶油项目团队就考虑了环境和社会的因素。在执行阶段，橡胶油项目团队积极推动绿色技术的应用，优化资源利用。此外，关注员工的社会责任，通过培训和沟通活动提高员工对可持续发展的认知，使他们能够在日常工作中践行可持续实践。这些举措不仅为橡胶油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19064"/>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扎根于橡胶油项目的可持续发展理念，我们深信环保与社会责任是橡胶油项目成功的关键支柱。在橡胶油项目的每一步，我们都致力于通过创新和实践，履行对环境和社会的坚定责任。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油项目团队通过引入先进的环保技术、建立高效的废物处理系统以及推动能源节约措施，积极履行环保责任。定期的环保监测和评估确保橡胶油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油项目不仅致力于自身可持续发展，还注重对社会的回馈。通过支持社区橡胶油项目、参与慈善事业、提供培训机会等方式，橡胶油项目积极履行社会责任。与当地社区建立积极互动，关注员工的工作与生活平衡，以及员工的身心健康，是橡胶油项目在社会责任层面的关键举措。这样的实践不仅增强了橡胶油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25374"/>
      <w:r>
        <w:rPr>
          <w:rFonts w:ascii="仿宋" w:eastAsia="仿宋" w:hAnsi="仿宋" w:cs="仿宋" w:hint="eastAsia"/>
          <w:sz w:val="28"/>
          <w:lang w:eastAsia="zh-CN"/>
        </w:rPr>
        <w:t>五、橡胶油项目选址可行性分析</w:t>
      </w:r>
      <w:bookmarkEnd w:id="16"/>
    </w:p>
    <w:p>
      <w:pPr>
        <w:pStyle w:val="Heading2"/>
        <w:rPr>
          <w:rFonts w:ascii="仿宋" w:eastAsia="仿宋" w:hAnsi="仿宋" w:cs="仿宋" w:hint="eastAsia"/>
          <w:lang w:eastAsia="zh-CN"/>
        </w:rPr>
      </w:pPr>
      <w:bookmarkStart w:id="17" w:name="_Toc28555"/>
      <w:r>
        <w:rPr>
          <w:rFonts w:ascii="仿宋" w:eastAsia="仿宋" w:hAnsi="仿宋" w:cs="仿宋" w:hint="eastAsia"/>
          <w:lang w:eastAsia="zh-CN"/>
        </w:rPr>
        <w:t>(一)、橡胶油项目选址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该橡胶油项目选址位于XX省XX市XX区XXX街道</w:t>
      </w:r>
    </w:p>
    <w:p>
      <w:pPr>
        <w:pStyle w:val="Heading2"/>
        <w:ind w:firstLine="560" w:firstLineChars="200"/>
        <w:rPr>
          <w:rFonts w:ascii="仿宋" w:eastAsia="仿宋" w:hAnsi="仿宋" w:cs="仿宋" w:hint="eastAsia"/>
          <w:sz w:val="28"/>
          <w:lang w:eastAsia="zh-CN"/>
        </w:rPr>
      </w:pPr>
      <w:bookmarkStart w:id="18" w:name="_Toc27546"/>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橡胶油项目的征地面积将根据橡胶油项目的实际规模和需求进行精确规划。具体面积XXX平方米，旨在确保橡胶油项目不仅能够满足当前的发展需求，还能够预留空间以适应未来的扩展。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净用地面积是在征地面积基础上去除不可利用面积后的实际可开发用地。具体面积XXX平方米，考虑到环保、交通、安全等多方面因素，以确保橡胶油项目在整体利用效率上达到最优。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橡胶油项目计划建设的建筑总规模具体面积XXX平方米。这一规模的确定综合考虑了橡胶油项目的性质、规模，以及城市规划的相关要求，确保建筑布局与周边环境协调一致。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绿地率是橡胶油项目用地中被规划为绿地的比例。具体面积XXX平方米，旨在通过合理规划绿地，改善橡胶油项目周边环境，提升居民生活质量，并符合城市整体绿化规划。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容积率是用地上可以建设的建筑总体积与用地面积之比。具体面积XXX，通过合理的容积率规划，确保橡胶油项目建筑规模与周边环境和谐共生。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确保橡胶油项目选址与当地城市规划相一致，具体面积XXX平方米。通过与城市规划部门深入沟通，确保橡胶油项目不仅符合城市的整体发展方向，还能够融入城市的发展布局，为城市的长远发展贡献力量。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充分了解并确保橡胶油项目选址符合当地产业政策，具体面积XXX平方米。这包括橡胶油项目对当地经济的促进作用，以及对相关产业的带动效应，确保橡胶油项目与地方政府的产业政策保持一致，促进共赢合作。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用地总体要求必须符合环保和可持续发展的原则，具体面积XXX平方米。通过采用绿色建筑设计、节能减排等措施，确保橡胶油项目在建设和运营过程中对环境的影响最小化，达到可持续发展的要求。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确保橡胶油项目选址具备必要的公共设施配套，具体面积XXX平方米。这包括交通便利性、教育、医疗等基础设施，以提高居民生活品质，使得橡胶油项目选址更具吸引力。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考虑用地总体要求对当地社会稳定性的影响，具体面积XXX平方米。通过深入了解当地社区反馈，确保橡胶油项目的选址和建设过程对当地社会和谐稳定产生积极作用。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橡胶油项目选址不仅符合法规和规划，还在实际操作中具有可行性。这一全面规划将为橡胶油项目的成功实施提供坚实的基础，确保橡胶油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26142"/>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橡胶油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橡胶油项目的设备规划和空间设计中，我们将采取灵活设备布局的措施。设备布局将根据实际需求进行灵活设计，避免不必要的浪费。通过合理规划设备摆放位置，我们将提高设备的利用率，减少设备间距，以确保橡胶油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橡胶油项目内部引入共享设施的概念，例如共享会议室、办公区等。通过这种方式，我们可以减少对资源的重复建设，提高资源共享效率，从而减小橡胶油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0" w:name="_Toc29294"/>
      <w:r>
        <w:rPr>
          <w:rFonts w:ascii="仿宋" w:eastAsia="仿宋" w:hAnsi="仿宋" w:cs="仿宋" w:hint="eastAsia"/>
          <w:sz w:val="28"/>
          <w:lang w:eastAsia="zh-CN"/>
        </w:rPr>
        <w:t>(四)、总图布置方案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橡胶油项目的总图布置中，我们将不同功能区域进行明确的规划，以最大程度满足橡胶油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https://d.book118.com/205213103040011103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橡胶油项目规划设计纲要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B10FE9"/>
    <w:rsid w:val="7FB10FE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0521310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2024-02-03T01:31:00Z</dcterms:created>
  <dcterms:modified xsi:type="dcterms:W3CDTF">2024-02-03T01:32:09Z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8F194AEA7B6442E886FC63F5B3005BD0_11</vt:lpwstr>
  </property>
  <property fmtid="{D5CDD505-2E9C-101B-9397-08002B2CF9AE}" pid="3" name="KSOProductBuildVer">
    <vt:lpwstr>2052-12.1.0.16250</vt:lpwstr>
  </property>
</Properties>
</file>