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排污管项目规划设计纲要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33" w:history="1">
        <w:r>
          <w:rPr>
            <w:rFonts w:ascii="仿宋" w:eastAsia="仿宋" w:hAnsi="仿宋" w:cs="仿宋" w:hint="eastAsia"/>
            <w:lang w:eastAsia="zh-CN"/>
          </w:rPr>
          <w:t>序言</w:t>
        </w:r>
        <w:r>
          <w:tab/>
        </w:r>
        <w:r>
          <w:fldChar w:fldCharType="begin"/>
        </w:r>
        <w:r>
          <w:instrText xml:space="preserve"> PAGEREF _Toc29033 \h </w:instrText>
        </w:r>
        <w:r>
          <w:fldChar w:fldCharType="separate"/>
        </w:r>
        <w:r>
          <w:t>3</w:t>
        </w:r>
        <w:r>
          <w:fldChar w:fldCharType="end"/>
        </w:r>
      </w:hyperlink>
    </w:p>
    <w:p>
      <w:pPr>
        <w:pStyle w:val="TOC1"/>
        <w:tabs>
          <w:tab w:val="right" w:leader="dot" w:pos="8306"/>
        </w:tabs>
      </w:pPr>
      <w:hyperlink w:anchor="_Toc21597" w:history="1">
        <w:r>
          <w:rPr>
            <w:rFonts w:ascii="仿宋" w:eastAsia="仿宋" w:hAnsi="仿宋" w:cs="仿宋" w:hint="eastAsia"/>
            <w:lang w:eastAsia="zh-CN"/>
          </w:rPr>
          <w:t>一、排污管项目可持续发展</w:t>
        </w:r>
        <w:r>
          <w:tab/>
        </w:r>
        <w:r>
          <w:fldChar w:fldCharType="begin"/>
        </w:r>
        <w:r>
          <w:instrText xml:space="preserve"> PAGEREF _Toc21597 \h </w:instrText>
        </w:r>
        <w:r>
          <w:fldChar w:fldCharType="separate"/>
        </w:r>
        <w:r>
          <w:t>3</w:t>
        </w:r>
        <w:r>
          <w:fldChar w:fldCharType="end"/>
        </w:r>
      </w:hyperlink>
    </w:p>
    <w:p>
      <w:pPr>
        <w:pStyle w:val="TOC2"/>
        <w:tabs>
          <w:tab w:val="right" w:leader="dot" w:pos="8306"/>
        </w:tabs>
      </w:pPr>
      <w:hyperlink w:anchor="_Toc31402" w:history="1">
        <w:r>
          <w:rPr>
            <w:rFonts w:ascii="仿宋" w:eastAsia="仿宋" w:hAnsi="仿宋" w:cs="仿宋" w:hint="eastAsia"/>
            <w:lang w:eastAsia="zh-CN"/>
          </w:rPr>
          <w:t>(一)、可持续战略与实践</w:t>
        </w:r>
        <w:r>
          <w:tab/>
        </w:r>
        <w:r>
          <w:fldChar w:fldCharType="begin"/>
        </w:r>
        <w:r>
          <w:instrText xml:space="preserve"> PAGEREF _Toc31402 \h </w:instrText>
        </w:r>
        <w:r>
          <w:fldChar w:fldCharType="separate"/>
        </w:r>
        <w:r>
          <w:t>3</w:t>
        </w:r>
        <w:r>
          <w:fldChar w:fldCharType="end"/>
        </w:r>
      </w:hyperlink>
    </w:p>
    <w:p>
      <w:pPr>
        <w:pStyle w:val="TOC2"/>
        <w:tabs>
          <w:tab w:val="right" w:leader="dot" w:pos="8306"/>
        </w:tabs>
      </w:pPr>
      <w:hyperlink w:anchor="_Toc14963" w:history="1">
        <w:r>
          <w:rPr>
            <w:rFonts w:ascii="仿宋" w:eastAsia="仿宋" w:hAnsi="仿宋" w:cs="仿宋" w:hint="eastAsia"/>
            <w:lang w:eastAsia="zh-CN"/>
          </w:rPr>
          <w:t>(二)、环保与社会责任</w:t>
        </w:r>
        <w:r>
          <w:tab/>
        </w:r>
        <w:r>
          <w:fldChar w:fldCharType="begin"/>
        </w:r>
        <w:r>
          <w:instrText xml:space="preserve"> PAGEREF _Toc14963 \h </w:instrText>
        </w:r>
        <w:r>
          <w:fldChar w:fldCharType="separate"/>
        </w:r>
        <w:r>
          <w:t>4</w:t>
        </w:r>
        <w:r>
          <w:fldChar w:fldCharType="end"/>
        </w:r>
      </w:hyperlink>
    </w:p>
    <w:p>
      <w:pPr>
        <w:pStyle w:val="TOC1"/>
        <w:tabs>
          <w:tab w:val="right" w:leader="dot" w:pos="8306"/>
        </w:tabs>
      </w:pPr>
      <w:hyperlink w:anchor="_Toc17013" w:history="1">
        <w:r>
          <w:rPr>
            <w:rFonts w:ascii="仿宋" w:eastAsia="仿宋" w:hAnsi="仿宋" w:cs="仿宋" w:hint="eastAsia"/>
            <w:lang w:eastAsia="zh-CN"/>
          </w:rPr>
          <w:t>二、排污管项目文档管理</w:t>
        </w:r>
        <w:r>
          <w:tab/>
        </w:r>
        <w:r>
          <w:fldChar w:fldCharType="begin"/>
        </w:r>
        <w:r>
          <w:instrText xml:space="preserve"> PAGEREF _Toc17013 \h </w:instrText>
        </w:r>
        <w:r>
          <w:fldChar w:fldCharType="separate"/>
        </w:r>
        <w:r>
          <w:t>4</w:t>
        </w:r>
        <w:r>
          <w:fldChar w:fldCharType="end"/>
        </w:r>
      </w:hyperlink>
    </w:p>
    <w:p>
      <w:pPr>
        <w:pStyle w:val="TOC2"/>
        <w:tabs>
          <w:tab w:val="right" w:leader="dot" w:pos="8306"/>
        </w:tabs>
      </w:pPr>
      <w:hyperlink w:anchor="_Toc30218" w:history="1">
        <w:r>
          <w:rPr>
            <w:rFonts w:ascii="仿宋" w:eastAsia="仿宋" w:hAnsi="仿宋" w:cs="仿宋" w:hint="eastAsia"/>
            <w:lang w:eastAsia="zh-CN"/>
          </w:rPr>
          <w:t>(一)、文档编制与审查</w:t>
        </w:r>
        <w:r>
          <w:tab/>
        </w:r>
        <w:r>
          <w:fldChar w:fldCharType="begin"/>
        </w:r>
        <w:r>
          <w:instrText xml:space="preserve"> PAGEREF _Toc30218 \h </w:instrText>
        </w:r>
        <w:r>
          <w:fldChar w:fldCharType="separate"/>
        </w:r>
        <w:r>
          <w:t>4</w:t>
        </w:r>
        <w:r>
          <w:fldChar w:fldCharType="end"/>
        </w:r>
      </w:hyperlink>
    </w:p>
    <w:p>
      <w:pPr>
        <w:pStyle w:val="TOC2"/>
        <w:tabs>
          <w:tab w:val="right" w:leader="dot" w:pos="8306"/>
        </w:tabs>
      </w:pPr>
      <w:hyperlink w:anchor="_Toc21358" w:history="1">
        <w:r>
          <w:rPr>
            <w:rFonts w:ascii="仿宋" w:eastAsia="仿宋" w:hAnsi="仿宋" w:cs="仿宋" w:hint="eastAsia"/>
            <w:lang w:eastAsia="zh-CN"/>
          </w:rPr>
          <w:t>(二)、文档发布与分发</w:t>
        </w:r>
        <w:r>
          <w:tab/>
        </w:r>
        <w:r>
          <w:fldChar w:fldCharType="begin"/>
        </w:r>
        <w:r>
          <w:instrText xml:space="preserve"> PAGEREF _Toc21358 \h </w:instrText>
        </w:r>
        <w:r>
          <w:fldChar w:fldCharType="separate"/>
        </w:r>
        <w:r>
          <w:t>6</w:t>
        </w:r>
        <w:r>
          <w:fldChar w:fldCharType="end"/>
        </w:r>
      </w:hyperlink>
    </w:p>
    <w:p>
      <w:pPr>
        <w:pStyle w:val="TOC2"/>
        <w:tabs>
          <w:tab w:val="right" w:leader="dot" w:pos="8306"/>
        </w:tabs>
      </w:pPr>
      <w:hyperlink w:anchor="_Toc524" w:history="1">
        <w:r>
          <w:rPr>
            <w:rFonts w:ascii="仿宋" w:eastAsia="仿宋" w:hAnsi="仿宋" w:cs="仿宋" w:hint="eastAsia"/>
            <w:lang w:eastAsia="zh-CN"/>
          </w:rPr>
          <w:t>(三)、文档存档与归档</w:t>
        </w:r>
        <w:r>
          <w:tab/>
        </w:r>
        <w:r>
          <w:fldChar w:fldCharType="begin"/>
        </w:r>
        <w:r>
          <w:instrText xml:space="preserve"> PAGEREF _Toc524 \h </w:instrText>
        </w:r>
        <w:r>
          <w:fldChar w:fldCharType="separate"/>
        </w:r>
        <w:r>
          <w:t>7</w:t>
        </w:r>
        <w:r>
          <w:fldChar w:fldCharType="end"/>
        </w:r>
      </w:hyperlink>
    </w:p>
    <w:p>
      <w:pPr>
        <w:pStyle w:val="TOC1"/>
        <w:tabs>
          <w:tab w:val="right" w:leader="dot" w:pos="8306"/>
        </w:tabs>
      </w:pPr>
      <w:hyperlink w:anchor="_Toc21573" w:history="1">
        <w:r>
          <w:rPr>
            <w:rFonts w:ascii="仿宋" w:eastAsia="仿宋" w:hAnsi="仿宋" w:cs="仿宋" w:hint="eastAsia"/>
            <w:lang w:eastAsia="zh-CN"/>
          </w:rPr>
          <w:t>三、排污管项目建设单位说明</w:t>
        </w:r>
        <w:r>
          <w:tab/>
        </w:r>
        <w:r>
          <w:fldChar w:fldCharType="begin"/>
        </w:r>
        <w:r>
          <w:instrText xml:space="preserve"> PAGEREF _Toc21573 \h </w:instrText>
        </w:r>
        <w:r>
          <w:fldChar w:fldCharType="separate"/>
        </w:r>
        <w:r>
          <w:t>8</w:t>
        </w:r>
        <w:r>
          <w:fldChar w:fldCharType="end"/>
        </w:r>
      </w:hyperlink>
    </w:p>
    <w:p>
      <w:pPr>
        <w:pStyle w:val="TOC2"/>
        <w:tabs>
          <w:tab w:val="right" w:leader="dot" w:pos="8306"/>
        </w:tabs>
      </w:pPr>
      <w:hyperlink w:anchor="_Toc27665" w:history="1">
        <w:r>
          <w:rPr>
            <w:rFonts w:ascii="仿宋" w:eastAsia="仿宋" w:hAnsi="仿宋" w:cs="仿宋" w:hint="eastAsia"/>
            <w:lang w:eastAsia="zh-CN"/>
          </w:rPr>
          <w:t>(一)、排污管项目承办单位基本情况</w:t>
        </w:r>
        <w:r>
          <w:tab/>
        </w:r>
        <w:r>
          <w:fldChar w:fldCharType="begin"/>
        </w:r>
        <w:r>
          <w:instrText xml:space="preserve"> PAGEREF _Toc27665 \h </w:instrText>
        </w:r>
        <w:r>
          <w:fldChar w:fldCharType="separate"/>
        </w:r>
        <w:r>
          <w:t>8</w:t>
        </w:r>
        <w:r>
          <w:fldChar w:fldCharType="end"/>
        </w:r>
      </w:hyperlink>
    </w:p>
    <w:p>
      <w:pPr>
        <w:pStyle w:val="TOC2"/>
        <w:tabs>
          <w:tab w:val="right" w:leader="dot" w:pos="8306"/>
        </w:tabs>
      </w:pPr>
      <w:hyperlink w:anchor="_Toc16178" w:history="1">
        <w:r>
          <w:rPr>
            <w:rFonts w:ascii="仿宋" w:eastAsia="仿宋" w:hAnsi="仿宋" w:cs="仿宋" w:hint="eastAsia"/>
            <w:lang w:eastAsia="zh-CN"/>
          </w:rPr>
          <w:t>(二)、公司经济效益分析</w:t>
        </w:r>
        <w:r>
          <w:tab/>
        </w:r>
        <w:r>
          <w:fldChar w:fldCharType="begin"/>
        </w:r>
        <w:r>
          <w:instrText xml:space="preserve"> PAGEREF _Toc16178 \h </w:instrText>
        </w:r>
        <w:r>
          <w:fldChar w:fldCharType="separate"/>
        </w:r>
        <w:r>
          <w:t>8</w:t>
        </w:r>
        <w:r>
          <w:fldChar w:fldCharType="end"/>
        </w:r>
      </w:hyperlink>
    </w:p>
    <w:p>
      <w:pPr>
        <w:pStyle w:val="TOC1"/>
        <w:tabs>
          <w:tab w:val="right" w:leader="dot" w:pos="8306"/>
        </w:tabs>
      </w:pPr>
      <w:hyperlink w:anchor="_Toc25711" w:history="1">
        <w:r>
          <w:rPr>
            <w:rFonts w:ascii="仿宋" w:eastAsia="仿宋" w:hAnsi="仿宋" w:cs="仿宋" w:hint="eastAsia"/>
            <w:lang w:eastAsia="zh-CN"/>
          </w:rPr>
          <w:t>四、市场分析、调研</w:t>
        </w:r>
        <w:r>
          <w:tab/>
        </w:r>
        <w:r>
          <w:fldChar w:fldCharType="begin"/>
        </w:r>
        <w:r>
          <w:instrText xml:space="preserve"> PAGEREF _Toc25711 \h </w:instrText>
        </w:r>
        <w:r>
          <w:fldChar w:fldCharType="separate"/>
        </w:r>
        <w:r>
          <w:t>9</w:t>
        </w:r>
        <w:r>
          <w:fldChar w:fldCharType="end"/>
        </w:r>
      </w:hyperlink>
    </w:p>
    <w:p>
      <w:pPr>
        <w:pStyle w:val="TOC2"/>
        <w:tabs>
          <w:tab w:val="right" w:leader="dot" w:pos="8306"/>
        </w:tabs>
      </w:pPr>
      <w:hyperlink w:anchor="_Toc3660" w:history="1">
        <w:r>
          <w:rPr>
            <w:rFonts w:ascii="仿宋" w:eastAsia="仿宋" w:hAnsi="仿宋" w:cs="仿宋" w:hint="eastAsia"/>
            <w:lang w:eastAsia="zh-CN"/>
          </w:rPr>
          <w:t>(一)、排污管行业分析</w:t>
        </w:r>
        <w:r>
          <w:tab/>
        </w:r>
        <w:r>
          <w:fldChar w:fldCharType="begin"/>
        </w:r>
        <w:r>
          <w:instrText xml:space="preserve"> PAGEREF _Toc3660 \h </w:instrText>
        </w:r>
        <w:r>
          <w:fldChar w:fldCharType="separate"/>
        </w:r>
        <w:r>
          <w:t>9</w:t>
        </w:r>
        <w:r>
          <w:fldChar w:fldCharType="end"/>
        </w:r>
      </w:hyperlink>
    </w:p>
    <w:p>
      <w:pPr>
        <w:pStyle w:val="TOC2"/>
        <w:tabs>
          <w:tab w:val="right" w:leader="dot" w:pos="8306"/>
        </w:tabs>
      </w:pPr>
      <w:hyperlink w:anchor="_Toc9129" w:history="1">
        <w:r>
          <w:rPr>
            <w:rFonts w:ascii="仿宋" w:eastAsia="仿宋" w:hAnsi="仿宋" w:cs="仿宋" w:hint="eastAsia"/>
            <w:lang w:eastAsia="zh-CN"/>
          </w:rPr>
          <w:t>(二)、排污管市场分析预测</w:t>
        </w:r>
        <w:r>
          <w:tab/>
        </w:r>
        <w:r>
          <w:fldChar w:fldCharType="begin"/>
        </w:r>
        <w:r>
          <w:instrText xml:space="preserve"> PAGEREF _Toc9129 \h </w:instrText>
        </w:r>
        <w:r>
          <w:fldChar w:fldCharType="separate"/>
        </w:r>
        <w:r>
          <w:t>10</w:t>
        </w:r>
        <w:r>
          <w:fldChar w:fldCharType="end"/>
        </w:r>
      </w:hyperlink>
    </w:p>
    <w:p>
      <w:pPr>
        <w:pStyle w:val="TOC1"/>
        <w:tabs>
          <w:tab w:val="right" w:leader="dot" w:pos="8306"/>
        </w:tabs>
      </w:pPr>
      <w:hyperlink w:anchor="_Toc19367" w:history="1">
        <w:r>
          <w:rPr>
            <w:rFonts w:ascii="仿宋" w:eastAsia="仿宋" w:hAnsi="仿宋" w:cs="仿宋" w:hint="eastAsia"/>
            <w:lang w:eastAsia="zh-CN"/>
          </w:rPr>
          <w:t>五、工艺说明</w:t>
        </w:r>
        <w:r>
          <w:tab/>
        </w:r>
        <w:r>
          <w:fldChar w:fldCharType="begin"/>
        </w:r>
        <w:r>
          <w:instrText xml:space="preserve"> PAGEREF _Toc19367 \h </w:instrText>
        </w:r>
        <w:r>
          <w:fldChar w:fldCharType="separate"/>
        </w:r>
        <w:r>
          <w:t>11</w:t>
        </w:r>
        <w:r>
          <w:fldChar w:fldCharType="end"/>
        </w:r>
      </w:hyperlink>
    </w:p>
    <w:p>
      <w:pPr>
        <w:pStyle w:val="TOC2"/>
        <w:tabs>
          <w:tab w:val="right" w:leader="dot" w:pos="8306"/>
        </w:tabs>
      </w:pPr>
      <w:hyperlink w:anchor="_Toc30876" w:history="1">
        <w:r>
          <w:rPr>
            <w:rFonts w:ascii="仿宋" w:eastAsia="仿宋" w:hAnsi="仿宋" w:cs="仿宋" w:hint="eastAsia"/>
            <w:lang w:eastAsia="zh-CN"/>
          </w:rPr>
          <w:t>(一)、技术管理特点</w:t>
        </w:r>
        <w:r>
          <w:tab/>
        </w:r>
        <w:r>
          <w:fldChar w:fldCharType="begin"/>
        </w:r>
        <w:r>
          <w:instrText xml:space="preserve"> PAGEREF _Toc30876 \h </w:instrText>
        </w:r>
        <w:r>
          <w:fldChar w:fldCharType="separate"/>
        </w:r>
        <w:r>
          <w:t>11</w:t>
        </w:r>
        <w:r>
          <w:fldChar w:fldCharType="end"/>
        </w:r>
      </w:hyperlink>
    </w:p>
    <w:p>
      <w:pPr>
        <w:pStyle w:val="TOC2"/>
        <w:tabs>
          <w:tab w:val="right" w:leader="dot" w:pos="8306"/>
        </w:tabs>
      </w:pPr>
      <w:hyperlink w:anchor="_Toc11105" w:history="1">
        <w:r>
          <w:rPr>
            <w:rFonts w:ascii="仿宋" w:eastAsia="仿宋" w:hAnsi="仿宋" w:cs="仿宋" w:hint="eastAsia"/>
            <w:lang w:eastAsia="zh-CN"/>
          </w:rPr>
          <w:t>(二)、排污管项目工艺技术设计方案</w:t>
        </w:r>
        <w:r>
          <w:tab/>
        </w:r>
        <w:r>
          <w:fldChar w:fldCharType="begin"/>
        </w:r>
        <w:r>
          <w:instrText xml:space="preserve"> PAGEREF _Toc11105 \h </w:instrText>
        </w:r>
        <w:r>
          <w:fldChar w:fldCharType="separate"/>
        </w:r>
        <w:r>
          <w:t>12</w:t>
        </w:r>
        <w:r>
          <w:fldChar w:fldCharType="end"/>
        </w:r>
      </w:hyperlink>
    </w:p>
    <w:p>
      <w:pPr>
        <w:pStyle w:val="TOC2"/>
        <w:tabs>
          <w:tab w:val="right" w:leader="dot" w:pos="8306"/>
        </w:tabs>
      </w:pPr>
      <w:hyperlink w:anchor="_Toc11484" w:history="1">
        <w:r>
          <w:rPr>
            <w:rFonts w:ascii="仿宋" w:eastAsia="仿宋" w:hAnsi="仿宋" w:cs="仿宋" w:hint="eastAsia"/>
            <w:lang w:eastAsia="zh-CN"/>
          </w:rPr>
          <w:t>(三)、设备选型方案</w:t>
        </w:r>
        <w:r>
          <w:tab/>
        </w:r>
        <w:r>
          <w:fldChar w:fldCharType="begin"/>
        </w:r>
        <w:r>
          <w:instrText xml:space="preserve"> PAGEREF _Toc11484 \h </w:instrText>
        </w:r>
        <w:r>
          <w:fldChar w:fldCharType="separate"/>
        </w:r>
        <w:r>
          <w:t>13</w:t>
        </w:r>
        <w:r>
          <w:fldChar w:fldCharType="end"/>
        </w:r>
      </w:hyperlink>
    </w:p>
    <w:p>
      <w:pPr>
        <w:pStyle w:val="TOC1"/>
        <w:tabs>
          <w:tab w:val="right" w:leader="dot" w:pos="8306"/>
        </w:tabs>
      </w:pPr>
      <w:hyperlink w:anchor="_Toc18172" w:history="1">
        <w:r>
          <w:rPr>
            <w:rFonts w:ascii="仿宋" w:eastAsia="仿宋" w:hAnsi="仿宋" w:cs="仿宋" w:hint="eastAsia"/>
            <w:lang w:eastAsia="zh-CN"/>
          </w:rPr>
          <w:t>六、排污管项目概论</w:t>
        </w:r>
        <w:r>
          <w:tab/>
        </w:r>
        <w:r>
          <w:fldChar w:fldCharType="begin"/>
        </w:r>
        <w:r>
          <w:instrText xml:space="preserve"> PAGEREF _Toc18172 \h </w:instrText>
        </w:r>
        <w:r>
          <w:fldChar w:fldCharType="separate"/>
        </w:r>
        <w:r>
          <w:t>15</w:t>
        </w:r>
        <w:r>
          <w:fldChar w:fldCharType="end"/>
        </w:r>
      </w:hyperlink>
    </w:p>
    <w:p>
      <w:pPr>
        <w:pStyle w:val="TOC2"/>
        <w:tabs>
          <w:tab w:val="right" w:leader="dot" w:pos="8306"/>
        </w:tabs>
      </w:pPr>
      <w:hyperlink w:anchor="_Toc6423" w:history="1">
        <w:r>
          <w:rPr>
            <w:rFonts w:ascii="仿宋" w:eastAsia="仿宋" w:hAnsi="仿宋" w:cs="仿宋" w:hint="eastAsia"/>
            <w:lang w:eastAsia="zh-CN"/>
          </w:rPr>
          <w:t>(一)、排污管项目概况</w:t>
        </w:r>
        <w:r>
          <w:tab/>
        </w:r>
        <w:r>
          <w:fldChar w:fldCharType="begin"/>
        </w:r>
        <w:r>
          <w:instrText xml:space="preserve"> PAGEREF _Toc6423 \h </w:instrText>
        </w:r>
        <w:r>
          <w:fldChar w:fldCharType="separate"/>
        </w:r>
        <w:r>
          <w:t>15</w:t>
        </w:r>
        <w:r>
          <w:fldChar w:fldCharType="end"/>
        </w:r>
      </w:hyperlink>
    </w:p>
    <w:p>
      <w:pPr>
        <w:pStyle w:val="TOC2"/>
        <w:tabs>
          <w:tab w:val="right" w:leader="dot" w:pos="8306"/>
        </w:tabs>
      </w:pPr>
      <w:hyperlink w:anchor="_Toc3265" w:history="1">
        <w:r>
          <w:rPr>
            <w:rFonts w:ascii="仿宋" w:eastAsia="仿宋" w:hAnsi="仿宋" w:cs="仿宋" w:hint="eastAsia"/>
            <w:lang w:eastAsia="zh-CN"/>
          </w:rPr>
          <w:t>(二)、排污管项目目标</w:t>
        </w:r>
        <w:r>
          <w:tab/>
        </w:r>
        <w:r>
          <w:fldChar w:fldCharType="begin"/>
        </w:r>
        <w:r>
          <w:instrText xml:space="preserve"> PAGEREF _Toc3265 \h </w:instrText>
        </w:r>
        <w:r>
          <w:fldChar w:fldCharType="separate"/>
        </w:r>
        <w:r>
          <w:t>17</w:t>
        </w:r>
        <w:r>
          <w:fldChar w:fldCharType="end"/>
        </w:r>
      </w:hyperlink>
    </w:p>
    <w:p>
      <w:pPr>
        <w:pStyle w:val="TOC2"/>
        <w:tabs>
          <w:tab w:val="right" w:leader="dot" w:pos="8306"/>
        </w:tabs>
      </w:pPr>
      <w:hyperlink w:anchor="_Toc20863" w:history="1">
        <w:r>
          <w:rPr>
            <w:rFonts w:ascii="仿宋" w:eastAsia="仿宋" w:hAnsi="仿宋" w:cs="仿宋" w:hint="eastAsia"/>
            <w:lang w:eastAsia="zh-CN"/>
          </w:rPr>
          <w:t>(三)、排污管项目提出的理由</w:t>
        </w:r>
        <w:r>
          <w:tab/>
        </w:r>
        <w:r>
          <w:fldChar w:fldCharType="begin"/>
        </w:r>
        <w:r>
          <w:instrText xml:space="preserve"> PAGEREF _Toc20863 \h </w:instrText>
        </w:r>
        <w:r>
          <w:fldChar w:fldCharType="separate"/>
        </w:r>
        <w:r>
          <w:t>18</w:t>
        </w:r>
        <w:r>
          <w:fldChar w:fldCharType="end"/>
        </w:r>
      </w:hyperlink>
    </w:p>
    <w:p>
      <w:pPr>
        <w:pStyle w:val="TOC2"/>
        <w:tabs>
          <w:tab w:val="right" w:leader="dot" w:pos="8306"/>
        </w:tabs>
      </w:pPr>
      <w:hyperlink w:anchor="_Toc19199" w:history="1">
        <w:r>
          <w:rPr>
            <w:rFonts w:ascii="仿宋" w:eastAsia="仿宋" w:hAnsi="仿宋" w:cs="仿宋" w:hint="eastAsia"/>
            <w:lang w:eastAsia="zh-CN"/>
          </w:rPr>
          <w:t>(四)、排污管项目意义</w:t>
        </w:r>
        <w:r>
          <w:tab/>
        </w:r>
        <w:r>
          <w:fldChar w:fldCharType="begin"/>
        </w:r>
        <w:r>
          <w:instrText xml:space="preserve"> PAGEREF _Toc19199 \h </w:instrText>
        </w:r>
        <w:r>
          <w:fldChar w:fldCharType="separate"/>
        </w:r>
        <w:r>
          <w:t>19</w:t>
        </w:r>
        <w:r>
          <w:fldChar w:fldCharType="end"/>
        </w:r>
      </w:hyperlink>
    </w:p>
    <w:p>
      <w:pPr>
        <w:pStyle w:val="TOC2"/>
        <w:tabs>
          <w:tab w:val="right" w:leader="dot" w:pos="8306"/>
        </w:tabs>
      </w:pPr>
      <w:hyperlink w:anchor="_Toc21124" w:history="1">
        <w:r>
          <w:rPr>
            <w:rFonts w:ascii="仿宋" w:eastAsia="仿宋" w:hAnsi="仿宋" w:cs="仿宋" w:hint="eastAsia"/>
            <w:lang w:eastAsia="zh-CN"/>
          </w:rPr>
          <w:t>(五)、排污管项目背景</w:t>
        </w:r>
        <w:r>
          <w:tab/>
        </w:r>
        <w:r>
          <w:fldChar w:fldCharType="begin"/>
        </w:r>
        <w:r>
          <w:instrText xml:space="preserve"> PAGEREF _Toc21124 \h </w:instrText>
        </w:r>
        <w:r>
          <w:fldChar w:fldCharType="separate"/>
        </w:r>
        <w:r>
          <w:t>20</w:t>
        </w:r>
        <w:r>
          <w:fldChar w:fldCharType="end"/>
        </w:r>
      </w:hyperlink>
    </w:p>
    <w:p>
      <w:pPr>
        <w:pStyle w:val="TOC1"/>
        <w:tabs>
          <w:tab w:val="right" w:leader="dot" w:pos="8306"/>
        </w:tabs>
      </w:pPr>
      <w:hyperlink w:anchor="_Toc15960" w:history="1">
        <w:r>
          <w:rPr>
            <w:rFonts w:ascii="仿宋" w:eastAsia="仿宋" w:hAnsi="仿宋" w:cs="仿宋" w:hint="eastAsia"/>
            <w:lang w:eastAsia="zh-CN"/>
          </w:rPr>
          <w:t>七、排污管项目环境影响分析</w:t>
        </w:r>
        <w:r>
          <w:tab/>
        </w:r>
        <w:r>
          <w:fldChar w:fldCharType="begin"/>
        </w:r>
        <w:r>
          <w:instrText xml:space="preserve"> PAGEREF _Toc15960 \h </w:instrText>
        </w:r>
        <w:r>
          <w:fldChar w:fldCharType="separate"/>
        </w:r>
        <w:r>
          <w:t>21</w:t>
        </w:r>
        <w:r>
          <w:fldChar w:fldCharType="end"/>
        </w:r>
      </w:hyperlink>
    </w:p>
    <w:p>
      <w:pPr>
        <w:pStyle w:val="TOC2"/>
        <w:tabs>
          <w:tab w:val="right" w:leader="dot" w:pos="8306"/>
        </w:tabs>
      </w:pPr>
      <w:hyperlink w:anchor="_Toc6247" w:history="1">
        <w:r>
          <w:rPr>
            <w:rFonts w:ascii="仿宋" w:eastAsia="仿宋" w:hAnsi="仿宋" w:cs="仿宋" w:hint="eastAsia"/>
            <w:lang w:eastAsia="zh-CN"/>
          </w:rPr>
          <w:t>(一)、建设区域环境质量现状</w:t>
        </w:r>
        <w:r>
          <w:tab/>
        </w:r>
        <w:r>
          <w:fldChar w:fldCharType="begin"/>
        </w:r>
        <w:r>
          <w:instrText xml:space="preserve"> PAGEREF _Toc6247 \h </w:instrText>
        </w:r>
        <w:r>
          <w:fldChar w:fldCharType="separate"/>
        </w:r>
        <w:r>
          <w:t>21</w:t>
        </w:r>
        <w:r>
          <w:fldChar w:fldCharType="end"/>
        </w:r>
      </w:hyperlink>
    </w:p>
    <w:p>
      <w:pPr>
        <w:pStyle w:val="TOC2"/>
        <w:tabs>
          <w:tab w:val="right" w:leader="dot" w:pos="8306"/>
        </w:tabs>
      </w:pPr>
      <w:hyperlink w:anchor="_Toc902" w:history="1">
        <w:r>
          <w:rPr>
            <w:rFonts w:ascii="仿宋" w:eastAsia="仿宋" w:hAnsi="仿宋" w:cs="仿宋" w:hint="eastAsia"/>
            <w:lang w:eastAsia="zh-CN"/>
          </w:rPr>
          <w:t>(二)、建设期环境保护</w:t>
        </w:r>
        <w:r>
          <w:tab/>
        </w:r>
        <w:r>
          <w:fldChar w:fldCharType="begin"/>
        </w:r>
        <w:r>
          <w:instrText xml:space="preserve"> PAGEREF _Toc902 \h </w:instrText>
        </w:r>
        <w:r>
          <w:fldChar w:fldCharType="separate"/>
        </w:r>
        <w:r>
          <w:t>22</w:t>
        </w:r>
        <w:r>
          <w:fldChar w:fldCharType="end"/>
        </w:r>
      </w:hyperlink>
    </w:p>
    <w:p>
      <w:pPr>
        <w:pStyle w:val="TOC2"/>
        <w:tabs>
          <w:tab w:val="right" w:leader="dot" w:pos="8306"/>
        </w:tabs>
      </w:pPr>
      <w:hyperlink w:anchor="_Toc8308" w:history="1">
        <w:r>
          <w:rPr>
            <w:rFonts w:ascii="仿宋" w:eastAsia="仿宋" w:hAnsi="仿宋" w:cs="仿宋" w:hint="eastAsia"/>
            <w:lang w:eastAsia="zh-CN"/>
          </w:rPr>
          <w:t>(三)、运营期环境保护</w:t>
        </w:r>
        <w:r>
          <w:tab/>
        </w:r>
        <w:r>
          <w:fldChar w:fldCharType="begin"/>
        </w:r>
        <w:r>
          <w:instrText xml:space="preserve"> PAGEREF _Toc8308 \h </w:instrText>
        </w:r>
        <w:r>
          <w:fldChar w:fldCharType="separate"/>
        </w:r>
        <w:r>
          <w:t>24</w:t>
        </w:r>
        <w:r>
          <w:fldChar w:fldCharType="end"/>
        </w:r>
      </w:hyperlink>
    </w:p>
    <w:p>
      <w:pPr>
        <w:pStyle w:val="TOC2"/>
        <w:tabs>
          <w:tab w:val="right" w:leader="dot" w:pos="8306"/>
        </w:tabs>
      </w:pPr>
      <w:hyperlink w:anchor="_Toc4156" w:history="1">
        <w:r>
          <w:rPr>
            <w:rFonts w:ascii="仿宋" w:eastAsia="仿宋" w:hAnsi="仿宋" w:cs="仿宋" w:hint="eastAsia"/>
            <w:lang w:eastAsia="zh-CN"/>
          </w:rPr>
          <w:t>(四)、排污管项目建设对区域经济的影响</w:t>
        </w:r>
        <w:r>
          <w:tab/>
        </w:r>
        <w:r>
          <w:fldChar w:fldCharType="begin"/>
        </w:r>
        <w:r>
          <w:instrText xml:space="preserve"> PAGEREF _Toc4156 \h </w:instrText>
        </w:r>
        <w:r>
          <w:fldChar w:fldCharType="separate"/>
        </w:r>
        <w:r>
          <w:t>25</w:t>
        </w:r>
        <w:r>
          <w:fldChar w:fldCharType="end"/>
        </w:r>
      </w:hyperlink>
    </w:p>
    <w:p>
      <w:pPr>
        <w:pStyle w:val="TOC2"/>
        <w:tabs>
          <w:tab w:val="right" w:leader="dot" w:pos="8306"/>
        </w:tabs>
      </w:pPr>
      <w:hyperlink w:anchor="_Toc2266" w:history="1">
        <w:r>
          <w:rPr>
            <w:rFonts w:ascii="仿宋" w:eastAsia="仿宋" w:hAnsi="仿宋" w:cs="仿宋" w:hint="eastAsia"/>
            <w:lang w:eastAsia="zh-CN"/>
          </w:rPr>
          <w:t>(五)、废弃物处理</w:t>
        </w:r>
        <w:r>
          <w:tab/>
        </w:r>
        <w:r>
          <w:fldChar w:fldCharType="begin"/>
        </w:r>
        <w:r>
          <w:instrText xml:space="preserve"> PAGEREF _Toc2266 \h </w:instrText>
        </w:r>
        <w:r>
          <w:fldChar w:fldCharType="separate"/>
        </w:r>
        <w:r>
          <w:t>27</w:t>
        </w:r>
        <w:r>
          <w:fldChar w:fldCharType="end"/>
        </w:r>
      </w:hyperlink>
    </w:p>
    <w:p>
      <w:pPr>
        <w:pStyle w:val="TOC2"/>
        <w:tabs>
          <w:tab w:val="right" w:leader="dot" w:pos="8306"/>
        </w:tabs>
      </w:pPr>
      <w:hyperlink w:anchor="_Toc13325" w:history="1">
        <w:r>
          <w:rPr>
            <w:rFonts w:ascii="仿宋" w:eastAsia="仿宋" w:hAnsi="仿宋" w:cs="仿宋" w:hint="eastAsia"/>
            <w:lang w:eastAsia="zh-CN"/>
          </w:rPr>
          <w:t>(六)、特殊环境影响分析</w:t>
        </w:r>
        <w:r>
          <w:tab/>
        </w:r>
        <w:r>
          <w:fldChar w:fldCharType="begin"/>
        </w:r>
        <w:r>
          <w:instrText xml:space="preserve"> PAGEREF _Toc13325 \h </w:instrText>
        </w:r>
        <w:r>
          <w:fldChar w:fldCharType="separate"/>
        </w:r>
        <w:r>
          <w:t>28</w:t>
        </w:r>
        <w:r>
          <w:fldChar w:fldCharType="end"/>
        </w:r>
      </w:hyperlink>
    </w:p>
    <w:p>
      <w:pPr>
        <w:pStyle w:val="TOC2"/>
        <w:tabs>
          <w:tab w:val="right" w:leader="dot" w:pos="8306"/>
        </w:tabs>
      </w:pPr>
      <w:hyperlink w:anchor="_Toc27775" w:history="1">
        <w:r>
          <w:rPr>
            <w:rFonts w:ascii="仿宋" w:eastAsia="仿宋" w:hAnsi="仿宋" w:cs="仿宋" w:hint="eastAsia"/>
            <w:lang w:eastAsia="zh-CN"/>
          </w:rPr>
          <w:t>(七)、清洁生产</w:t>
        </w:r>
        <w:r>
          <w:tab/>
        </w:r>
        <w:r>
          <w:fldChar w:fldCharType="begin"/>
        </w:r>
        <w:r>
          <w:instrText xml:space="preserve"> PAGEREF _Toc27775 \h </w:instrText>
        </w:r>
        <w:r>
          <w:fldChar w:fldCharType="separate"/>
        </w:r>
        <w:r>
          <w:t>29</w:t>
        </w:r>
        <w:r>
          <w:fldChar w:fldCharType="end"/>
        </w:r>
      </w:hyperlink>
    </w:p>
    <w:p>
      <w:pPr>
        <w:pStyle w:val="TOC2"/>
        <w:tabs>
          <w:tab w:val="right" w:leader="dot" w:pos="8306"/>
        </w:tabs>
      </w:pPr>
      <w:hyperlink w:anchor="_Toc27003" w:history="1">
        <w:r>
          <w:rPr>
            <w:rFonts w:ascii="仿宋" w:eastAsia="仿宋" w:hAnsi="仿宋" w:cs="仿宋" w:hint="eastAsia"/>
            <w:lang w:eastAsia="zh-CN"/>
          </w:rPr>
          <w:t>(八)、环境保护综合评价</w:t>
        </w:r>
        <w:r>
          <w:tab/>
        </w:r>
        <w:r>
          <w:fldChar w:fldCharType="begin"/>
        </w:r>
        <w:r>
          <w:instrText xml:space="preserve"> PAGEREF _Toc27003 \h </w:instrText>
        </w:r>
        <w:r>
          <w:fldChar w:fldCharType="separate"/>
        </w:r>
        <w:r>
          <w:t>30</w:t>
        </w:r>
        <w:r>
          <w:fldChar w:fldCharType="end"/>
        </w:r>
      </w:hyperlink>
    </w:p>
    <w:p>
      <w:pPr>
        <w:pStyle w:val="TOC1"/>
        <w:tabs>
          <w:tab w:val="right" w:leader="dot" w:pos="8306"/>
        </w:tabs>
      </w:pPr>
      <w:hyperlink w:anchor="_Toc16964" w:history="1">
        <w:r>
          <w:rPr>
            <w:rFonts w:ascii="仿宋" w:eastAsia="仿宋" w:hAnsi="仿宋" w:cs="仿宋" w:hint="eastAsia"/>
            <w:lang w:eastAsia="zh-CN"/>
          </w:rPr>
          <w:t>八、排污管项目风险管理</w:t>
        </w:r>
        <w:r>
          <w:tab/>
        </w:r>
        <w:r>
          <w:fldChar w:fldCharType="begin"/>
        </w:r>
        <w:r>
          <w:instrText xml:space="preserve"> PAGEREF _Toc16964 \h </w:instrText>
        </w:r>
        <w:r>
          <w:fldChar w:fldCharType="separate"/>
        </w:r>
        <w:r>
          <w:t>31</w:t>
        </w:r>
        <w:r>
          <w:fldChar w:fldCharType="end"/>
        </w:r>
      </w:hyperlink>
    </w:p>
    <w:p>
      <w:pPr>
        <w:pStyle w:val="TOC2"/>
        <w:tabs>
          <w:tab w:val="right" w:leader="dot" w:pos="8306"/>
        </w:tabs>
      </w:pPr>
      <w:hyperlink w:anchor="_Toc16544" w:history="1">
        <w:r>
          <w:rPr>
            <w:rFonts w:ascii="仿宋" w:eastAsia="仿宋" w:hAnsi="仿宋" w:cs="仿宋" w:hint="eastAsia"/>
            <w:lang w:eastAsia="zh-CN"/>
          </w:rPr>
          <w:t>(一)、风险识别与评估</w:t>
        </w:r>
        <w:r>
          <w:tab/>
        </w:r>
        <w:r>
          <w:fldChar w:fldCharType="begin"/>
        </w:r>
        <w:r>
          <w:instrText xml:space="preserve"> PAGEREF _Toc16544 \h </w:instrText>
        </w:r>
        <w:r>
          <w:fldChar w:fldCharType="separate"/>
        </w:r>
        <w:r>
          <w:t>31</w:t>
        </w:r>
        <w:r>
          <w:fldChar w:fldCharType="end"/>
        </w:r>
      </w:hyperlink>
    </w:p>
    <w:p>
      <w:pPr>
        <w:pStyle w:val="TOC2"/>
        <w:tabs>
          <w:tab w:val="right" w:leader="dot" w:pos="8306"/>
        </w:tabs>
      </w:pPr>
      <w:hyperlink w:anchor="_Toc915" w:history="1">
        <w:r>
          <w:rPr>
            <w:rFonts w:ascii="仿宋" w:eastAsia="仿宋" w:hAnsi="仿宋" w:cs="仿宋" w:hint="eastAsia"/>
            <w:lang w:eastAsia="zh-CN"/>
          </w:rPr>
          <w:t>(二)、风险应对策略</w:t>
        </w:r>
        <w:r>
          <w:tab/>
        </w:r>
        <w:r>
          <w:fldChar w:fldCharType="begin"/>
        </w:r>
        <w:r>
          <w:instrText xml:space="preserve"> PAGEREF _Toc915 \h </w:instrText>
        </w:r>
        <w:r>
          <w:fldChar w:fldCharType="separate"/>
        </w:r>
        <w:r>
          <w:t>33</w:t>
        </w:r>
        <w:r>
          <w:fldChar w:fldCharType="end"/>
        </w:r>
      </w:hyperlink>
    </w:p>
    <w:p>
      <w:pPr>
        <w:pStyle w:val="TOC2"/>
        <w:tabs>
          <w:tab w:val="right" w:leader="dot" w:pos="8306"/>
        </w:tabs>
      </w:pPr>
      <w:hyperlink w:anchor="_Toc14358" w:history="1">
        <w:r>
          <w:rPr>
            <w:rFonts w:ascii="仿宋" w:eastAsia="仿宋" w:hAnsi="仿宋" w:cs="仿宋" w:hint="eastAsia"/>
            <w:lang w:eastAsia="zh-CN"/>
          </w:rPr>
          <w:t>(三)、风险监控与控制</w:t>
        </w:r>
        <w:r>
          <w:tab/>
        </w:r>
        <w:r>
          <w:fldChar w:fldCharType="begin"/>
        </w:r>
        <w:r>
          <w:instrText xml:space="preserve"> PAGEREF _Toc14358 \h </w:instrText>
        </w:r>
        <w:r>
          <w:fldChar w:fldCharType="separate"/>
        </w:r>
        <w:r>
          <w:t>34</w:t>
        </w:r>
        <w:r>
          <w:fldChar w:fldCharType="end"/>
        </w:r>
      </w:hyperlink>
    </w:p>
    <w:p>
      <w:pPr>
        <w:pStyle w:val="TOC1"/>
        <w:tabs>
          <w:tab w:val="right" w:leader="dot" w:pos="8306"/>
        </w:tabs>
      </w:pPr>
      <w:hyperlink w:anchor="_Toc15403" w:history="1">
        <w:r>
          <w:rPr>
            <w:rFonts w:ascii="仿宋" w:eastAsia="仿宋" w:hAnsi="仿宋" w:cs="仿宋" w:hint="eastAsia"/>
            <w:lang w:eastAsia="zh-CN"/>
          </w:rPr>
          <w:t>九、生产安全保护</w:t>
        </w:r>
        <w:r>
          <w:tab/>
        </w:r>
        <w:r>
          <w:fldChar w:fldCharType="begin"/>
        </w:r>
        <w:r>
          <w:instrText xml:space="preserve"> PAGEREF _Toc15403 \h </w:instrText>
        </w:r>
        <w:r>
          <w:fldChar w:fldCharType="separate"/>
        </w:r>
        <w:r>
          <w:t>35</w:t>
        </w:r>
        <w:r>
          <w:fldChar w:fldCharType="end"/>
        </w:r>
      </w:hyperlink>
    </w:p>
    <w:p>
      <w:pPr>
        <w:pStyle w:val="TOC2"/>
        <w:tabs>
          <w:tab w:val="right" w:leader="dot" w:pos="8306"/>
        </w:tabs>
      </w:pPr>
      <w:hyperlink w:anchor="_Toc15868" w:history="1">
        <w:r>
          <w:rPr>
            <w:rFonts w:ascii="仿宋" w:eastAsia="仿宋" w:hAnsi="仿宋" w:cs="仿宋" w:hint="eastAsia"/>
            <w:lang w:eastAsia="zh-CN"/>
          </w:rPr>
          <w:t>(一)、消防安全</w:t>
        </w:r>
        <w:r>
          <w:tab/>
        </w:r>
        <w:r>
          <w:fldChar w:fldCharType="begin"/>
        </w:r>
        <w:r>
          <w:instrText xml:space="preserve"> PAGEREF _Toc15868 \h </w:instrText>
        </w:r>
        <w:r>
          <w:fldChar w:fldCharType="separate"/>
        </w:r>
        <w:r>
          <w:t>35</w:t>
        </w:r>
        <w:r>
          <w:fldChar w:fldCharType="end"/>
        </w:r>
      </w:hyperlink>
    </w:p>
    <w:p>
      <w:pPr>
        <w:pStyle w:val="TOC2"/>
        <w:tabs>
          <w:tab w:val="right" w:leader="dot" w:pos="8306"/>
        </w:tabs>
      </w:pPr>
      <w:hyperlink w:anchor="_Toc30091" w:history="1">
        <w:r>
          <w:rPr>
            <w:rFonts w:ascii="仿宋" w:eastAsia="仿宋" w:hAnsi="仿宋" w:cs="仿宋" w:hint="eastAsia"/>
            <w:lang w:eastAsia="zh-CN"/>
          </w:rPr>
          <w:t>(二)、防火防爆总图布置措施</w:t>
        </w:r>
        <w:r>
          <w:tab/>
        </w:r>
        <w:r>
          <w:fldChar w:fldCharType="begin"/>
        </w:r>
        <w:r>
          <w:instrText xml:space="preserve"> PAGEREF _Toc30091 \h </w:instrText>
        </w:r>
        <w:r>
          <w:fldChar w:fldCharType="separate"/>
        </w:r>
        <w:r>
          <w:t>37</w:t>
        </w:r>
        <w:r>
          <w:fldChar w:fldCharType="end"/>
        </w:r>
      </w:hyperlink>
    </w:p>
    <w:p>
      <w:pPr>
        <w:pStyle w:val="TOC2"/>
        <w:tabs>
          <w:tab w:val="right" w:leader="dot" w:pos="8306"/>
        </w:tabs>
      </w:pPr>
      <w:hyperlink w:anchor="_Toc8781" w:history="1">
        <w:r>
          <w:rPr>
            <w:rFonts w:ascii="仿宋" w:eastAsia="仿宋" w:hAnsi="仿宋" w:cs="仿宋" w:hint="eastAsia"/>
            <w:lang w:eastAsia="zh-CN"/>
          </w:rPr>
          <w:t>(三)、自然灾害防范措施</w:t>
        </w:r>
        <w:r>
          <w:tab/>
        </w:r>
        <w:r>
          <w:fldChar w:fldCharType="begin"/>
        </w:r>
        <w:r>
          <w:instrText xml:space="preserve"> PAGEREF _Toc8781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97" w:history="1">
        <w:r>
          <w:rPr>
            <w:rFonts w:ascii="仿宋" w:eastAsia="仿宋" w:hAnsi="仿宋" w:cs="仿宋" w:hint="eastAsia"/>
            <w:lang w:eastAsia="zh-CN"/>
          </w:rPr>
          <w:t>(四)、安全色及安全标志使用要求</w:t>
        </w:r>
        <w:r>
          <w:tab/>
        </w:r>
        <w:r>
          <w:fldChar w:fldCharType="begin"/>
        </w:r>
        <w:r>
          <w:instrText xml:space="preserve"> PAGEREF _Toc16997 \h </w:instrText>
        </w:r>
        <w:r>
          <w:fldChar w:fldCharType="separate"/>
        </w:r>
        <w:r>
          <w:t>39</w:t>
        </w:r>
        <w:r>
          <w:fldChar w:fldCharType="end"/>
        </w:r>
      </w:hyperlink>
    </w:p>
    <w:p>
      <w:pPr>
        <w:pStyle w:val="TOC2"/>
        <w:tabs>
          <w:tab w:val="right" w:leader="dot" w:pos="8306"/>
        </w:tabs>
      </w:pPr>
      <w:hyperlink w:anchor="_Toc19697" w:history="1">
        <w:r>
          <w:rPr>
            <w:rFonts w:ascii="仿宋" w:eastAsia="仿宋" w:hAnsi="仿宋" w:cs="仿宋" w:hint="eastAsia"/>
            <w:lang w:eastAsia="zh-CN"/>
          </w:rPr>
          <w:t>(五)、防尘防毒措施</w:t>
        </w:r>
        <w:r>
          <w:tab/>
        </w:r>
        <w:r>
          <w:fldChar w:fldCharType="begin"/>
        </w:r>
        <w:r>
          <w:instrText xml:space="preserve"> PAGEREF _Toc19697 \h </w:instrText>
        </w:r>
        <w:r>
          <w:fldChar w:fldCharType="separate"/>
        </w:r>
        <w:r>
          <w:t>39</w:t>
        </w:r>
        <w:r>
          <w:fldChar w:fldCharType="end"/>
        </w:r>
      </w:hyperlink>
    </w:p>
    <w:p>
      <w:pPr>
        <w:pStyle w:val="TOC2"/>
        <w:tabs>
          <w:tab w:val="right" w:leader="dot" w:pos="8306"/>
        </w:tabs>
      </w:pPr>
      <w:hyperlink w:anchor="_Toc4867" w:history="1">
        <w:r>
          <w:rPr>
            <w:rFonts w:ascii="仿宋" w:eastAsia="仿宋" w:hAnsi="仿宋" w:cs="仿宋" w:hint="eastAsia"/>
            <w:lang w:eastAsia="zh-CN"/>
          </w:rPr>
          <w:t>(六)、防静电、触电防护及防雷措施</w:t>
        </w:r>
        <w:r>
          <w:tab/>
        </w:r>
        <w:r>
          <w:fldChar w:fldCharType="begin"/>
        </w:r>
        <w:r>
          <w:instrText xml:space="preserve"> PAGEREF _Toc4867 \h </w:instrText>
        </w:r>
        <w:r>
          <w:fldChar w:fldCharType="separate"/>
        </w:r>
        <w:r>
          <w:t>40</w:t>
        </w:r>
        <w:r>
          <w:fldChar w:fldCharType="end"/>
        </w:r>
      </w:hyperlink>
    </w:p>
    <w:p>
      <w:pPr>
        <w:pStyle w:val="TOC2"/>
        <w:tabs>
          <w:tab w:val="right" w:leader="dot" w:pos="8306"/>
        </w:tabs>
      </w:pPr>
      <w:hyperlink w:anchor="_Toc23837" w:history="1">
        <w:r>
          <w:rPr>
            <w:rFonts w:ascii="仿宋" w:eastAsia="仿宋" w:hAnsi="仿宋" w:cs="仿宋" w:hint="eastAsia"/>
            <w:lang w:eastAsia="zh-CN"/>
          </w:rPr>
          <w:t>(七)、机械设备安全保障措施</w:t>
        </w:r>
        <w:r>
          <w:tab/>
        </w:r>
        <w:r>
          <w:fldChar w:fldCharType="begin"/>
        </w:r>
        <w:r>
          <w:instrText xml:space="preserve"> PAGEREF _Toc23837 \h </w:instrText>
        </w:r>
        <w:r>
          <w:fldChar w:fldCharType="separate"/>
        </w:r>
        <w:r>
          <w:t>42</w:t>
        </w:r>
        <w:r>
          <w:fldChar w:fldCharType="end"/>
        </w:r>
      </w:hyperlink>
    </w:p>
    <w:p>
      <w:pPr>
        <w:pStyle w:val="TOC1"/>
        <w:tabs>
          <w:tab w:val="right" w:leader="dot" w:pos="8306"/>
        </w:tabs>
      </w:pPr>
      <w:hyperlink w:anchor="_Toc393" w:history="1">
        <w:r>
          <w:rPr>
            <w:rFonts w:ascii="仿宋" w:eastAsia="仿宋" w:hAnsi="仿宋" w:cs="仿宋" w:hint="eastAsia"/>
            <w:lang w:eastAsia="zh-CN"/>
          </w:rPr>
          <w:t>十、排污管项目创新与研发</w:t>
        </w:r>
        <w:r>
          <w:tab/>
        </w:r>
        <w:r>
          <w:fldChar w:fldCharType="begin"/>
        </w:r>
        <w:r>
          <w:instrText xml:space="preserve"> PAGEREF _Toc393 \h </w:instrText>
        </w:r>
        <w:r>
          <w:fldChar w:fldCharType="separate"/>
        </w:r>
        <w:r>
          <w:t>43</w:t>
        </w:r>
        <w:r>
          <w:fldChar w:fldCharType="end"/>
        </w:r>
      </w:hyperlink>
    </w:p>
    <w:p>
      <w:pPr>
        <w:pStyle w:val="TOC2"/>
        <w:tabs>
          <w:tab w:val="right" w:leader="dot" w:pos="8306"/>
        </w:tabs>
      </w:pPr>
      <w:hyperlink w:anchor="_Toc17674" w:history="1">
        <w:r>
          <w:rPr>
            <w:rFonts w:ascii="仿宋" w:eastAsia="仿宋" w:hAnsi="仿宋" w:cs="仿宋" w:hint="eastAsia"/>
            <w:lang w:eastAsia="zh-CN"/>
          </w:rPr>
          <w:t>(一)、创新策略与方向</w:t>
        </w:r>
        <w:r>
          <w:tab/>
        </w:r>
        <w:r>
          <w:fldChar w:fldCharType="begin"/>
        </w:r>
        <w:r>
          <w:instrText xml:space="preserve"> PAGEREF _Toc17674 \h </w:instrText>
        </w:r>
        <w:r>
          <w:fldChar w:fldCharType="separate"/>
        </w:r>
        <w:r>
          <w:t>43</w:t>
        </w:r>
        <w:r>
          <w:fldChar w:fldCharType="end"/>
        </w:r>
      </w:hyperlink>
    </w:p>
    <w:p>
      <w:pPr>
        <w:pStyle w:val="TOC2"/>
        <w:tabs>
          <w:tab w:val="right" w:leader="dot" w:pos="8306"/>
        </w:tabs>
      </w:pPr>
      <w:hyperlink w:anchor="_Toc32107" w:history="1">
        <w:r>
          <w:rPr>
            <w:rFonts w:ascii="仿宋" w:eastAsia="仿宋" w:hAnsi="仿宋" w:cs="仿宋" w:hint="eastAsia"/>
            <w:lang w:eastAsia="zh-CN"/>
          </w:rPr>
          <w:t>(二)、研发规划与投入</w:t>
        </w:r>
        <w:r>
          <w:tab/>
        </w:r>
        <w:r>
          <w:fldChar w:fldCharType="begin"/>
        </w:r>
        <w:r>
          <w:instrText xml:space="preserve"> PAGEREF _Toc32107 \h </w:instrText>
        </w:r>
        <w:r>
          <w:fldChar w:fldCharType="separate"/>
        </w:r>
        <w:r>
          <w:t>44</w:t>
        </w:r>
        <w:r>
          <w:fldChar w:fldCharType="end"/>
        </w:r>
      </w:hyperlink>
    </w:p>
    <w:p>
      <w:pPr>
        <w:pStyle w:val="TOC1"/>
        <w:tabs>
          <w:tab w:val="right" w:leader="dot" w:pos="8306"/>
        </w:tabs>
      </w:pPr>
      <w:hyperlink w:anchor="_Toc19464" w:history="1">
        <w:r>
          <w:rPr>
            <w:rFonts w:ascii="仿宋" w:eastAsia="仿宋" w:hAnsi="仿宋" w:cs="仿宋" w:hint="eastAsia"/>
            <w:lang w:eastAsia="zh-CN"/>
          </w:rPr>
          <w:t>十一、排污管项目计划安排</w:t>
        </w:r>
        <w:r>
          <w:tab/>
        </w:r>
        <w:r>
          <w:fldChar w:fldCharType="begin"/>
        </w:r>
        <w:r>
          <w:instrText xml:space="preserve"> PAGEREF _Toc19464 \h </w:instrText>
        </w:r>
        <w:r>
          <w:fldChar w:fldCharType="separate"/>
        </w:r>
        <w:r>
          <w:t>46</w:t>
        </w:r>
        <w:r>
          <w:fldChar w:fldCharType="end"/>
        </w:r>
      </w:hyperlink>
    </w:p>
    <w:p>
      <w:pPr>
        <w:pStyle w:val="TOC2"/>
        <w:tabs>
          <w:tab w:val="right" w:leader="dot" w:pos="8306"/>
        </w:tabs>
      </w:pPr>
      <w:hyperlink w:anchor="_Toc14243" w:history="1">
        <w:r>
          <w:rPr>
            <w:rFonts w:ascii="仿宋" w:eastAsia="仿宋" w:hAnsi="仿宋" w:cs="仿宋" w:hint="eastAsia"/>
            <w:lang w:eastAsia="zh-CN"/>
          </w:rPr>
          <w:t>(一)、建设周期</w:t>
        </w:r>
        <w:r>
          <w:tab/>
        </w:r>
        <w:r>
          <w:fldChar w:fldCharType="begin"/>
        </w:r>
        <w:r>
          <w:instrText xml:space="preserve"> PAGEREF _Toc14243 \h </w:instrText>
        </w:r>
        <w:r>
          <w:fldChar w:fldCharType="separate"/>
        </w:r>
        <w:r>
          <w:t>46</w:t>
        </w:r>
        <w:r>
          <w:fldChar w:fldCharType="end"/>
        </w:r>
      </w:hyperlink>
    </w:p>
    <w:p>
      <w:pPr>
        <w:pStyle w:val="TOC2"/>
        <w:tabs>
          <w:tab w:val="right" w:leader="dot" w:pos="8306"/>
        </w:tabs>
      </w:pPr>
      <w:hyperlink w:anchor="_Toc29296" w:history="1">
        <w:r>
          <w:rPr>
            <w:rFonts w:ascii="仿宋" w:eastAsia="仿宋" w:hAnsi="仿宋" w:cs="仿宋" w:hint="eastAsia"/>
            <w:lang w:eastAsia="zh-CN"/>
          </w:rPr>
          <w:t>(二)、建设进度</w:t>
        </w:r>
        <w:r>
          <w:tab/>
        </w:r>
        <w:r>
          <w:fldChar w:fldCharType="begin"/>
        </w:r>
        <w:r>
          <w:instrText xml:space="preserve"> PAGEREF _Toc29296 \h </w:instrText>
        </w:r>
        <w:r>
          <w:fldChar w:fldCharType="separate"/>
        </w:r>
        <w:r>
          <w:t>47</w:t>
        </w:r>
        <w:r>
          <w:fldChar w:fldCharType="end"/>
        </w:r>
      </w:hyperlink>
    </w:p>
    <w:p>
      <w:pPr>
        <w:pStyle w:val="TOC2"/>
        <w:tabs>
          <w:tab w:val="right" w:leader="dot" w:pos="8306"/>
        </w:tabs>
      </w:pPr>
      <w:hyperlink w:anchor="_Toc32091" w:history="1">
        <w:r>
          <w:rPr>
            <w:rFonts w:ascii="仿宋" w:eastAsia="仿宋" w:hAnsi="仿宋" w:cs="仿宋" w:hint="eastAsia"/>
            <w:lang w:eastAsia="zh-CN"/>
          </w:rPr>
          <w:t>(三)、进度安排注意事项</w:t>
        </w:r>
        <w:r>
          <w:tab/>
        </w:r>
        <w:r>
          <w:fldChar w:fldCharType="begin"/>
        </w:r>
        <w:r>
          <w:instrText xml:space="preserve"> PAGEREF _Toc32091 \h </w:instrText>
        </w:r>
        <w:r>
          <w:fldChar w:fldCharType="separate"/>
        </w:r>
        <w:r>
          <w:t>48</w:t>
        </w:r>
        <w:r>
          <w:fldChar w:fldCharType="end"/>
        </w:r>
      </w:hyperlink>
    </w:p>
    <w:p>
      <w:pPr>
        <w:pStyle w:val="TOC2"/>
        <w:tabs>
          <w:tab w:val="right" w:leader="dot" w:pos="8306"/>
        </w:tabs>
      </w:pPr>
      <w:hyperlink w:anchor="_Toc19988" w:history="1">
        <w:r>
          <w:rPr>
            <w:rFonts w:ascii="仿宋" w:eastAsia="仿宋" w:hAnsi="仿宋" w:cs="仿宋" w:hint="eastAsia"/>
            <w:lang w:eastAsia="zh-CN"/>
          </w:rPr>
          <w:t>(四)、人力资源配置</w:t>
        </w:r>
        <w:r>
          <w:tab/>
        </w:r>
        <w:r>
          <w:fldChar w:fldCharType="begin"/>
        </w:r>
        <w:r>
          <w:instrText xml:space="preserve"> PAGEREF _Toc19988 \h </w:instrText>
        </w:r>
        <w:r>
          <w:fldChar w:fldCharType="separate"/>
        </w:r>
        <w:r>
          <w:t>49</w:t>
        </w:r>
        <w:r>
          <w:fldChar w:fldCharType="end"/>
        </w:r>
      </w:hyperlink>
    </w:p>
    <w:p>
      <w:pPr>
        <w:pStyle w:val="TOC1"/>
        <w:tabs>
          <w:tab w:val="right" w:leader="dot" w:pos="8306"/>
        </w:tabs>
      </w:pPr>
      <w:hyperlink w:anchor="_Toc23852" w:history="1">
        <w:r>
          <w:rPr>
            <w:rFonts w:ascii="仿宋" w:eastAsia="仿宋" w:hAnsi="仿宋" w:cs="仿宋" w:hint="eastAsia"/>
            <w:lang w:eastAsia="zh-CN"/>
          </w:rPr>
          <w:t>十二、排污管项目财务管理</w:t>
        </w:r>
        <w:r>
          <w:tab/>
        </w:r>
        <w:r>
          <w:fldChar w:fldCharType="begin"/>
        </w:r>
        <w:r>
          <w:instrText xml:space="preserve"> PAGEREF _Toc23852 \h </w:instrText>
        </w:r>
        <w:r>
          <w:fldChar w:fldCharType="separate"/>
        </w:r>
        <w:r>
          <w:t>50</w:t>
        </w:r>
        <w:r>
          <w:fldChar w:fldCharType="end"/>
        </w:r>
      </w:hyperlink>
    </w:p>
    <w:p>
      <w:pPr>
        <w:pStyle w:val="TOC2"/>
        <w:tabs>
          <w:tab w:val="right" w:leader="dot" w:pos="8306"/>
        </w:tabs>
      </w:pPr>
      <w:hyperlink w:anchor="_Toc27404" w:history="1">
        <w:r>
          <w:rPr>
            <w:rFonts w:ascii="仿宋" w:eastAsia="仿宋" w:hAnsi="仿宋" w:cs="仿宋" w:hint="eastAsia"/>
            <w:lang w:eastAsia="zh-CN"/>
          </w:rPr>
          <w:t>(一)、资金需求大</w:t>
        </w:r>
        <w:r>
          <w:tab/>
        </w:r>
        <w:r>
          <w:fldChar w:fldCharType="begin"/>
        </w:r>
        <w:r>
          <w:instrText xml:space="preserve"> PAGEREF _Toc27404 \h </w:instrText>
        </w:r>
        <w:r>
          <w:fldChar w:fldCharType="separate"/>
        </w:r>
        <w:r>
          <w:t>50</w:t>
        </w:r>
        <w:r>
          <w:fldChar w:fldCharType="end"/>
        </w:r>
      </w:hyperlink>
    </w:p>
    <w:p>
      <w:pPr>
        <w:pStyle w:val="TOC2"/>
        <w:tabs>
          <w:tab w:val="right" w:leader="dot" w:pos="8306"/>
        </w:tabs>
      </w:pPr>
      <w:hyperlink w:anchor="_Toc4902" w:history="1">
        <w:r>
          <w:rPr>
            <w:rFonts w:ascii="仿宋" w:eastAsia="仿宋" w:hAnsi="仿宋" w:cs="仿宋" w:hint="eastAsia"/>
            <w:lang w:eastAsia="zh-CN"/>
          </w:rPr>
          <w:t>(二)、研发周期长</w:t>
        </w:r>
        <w:r>
          <w:tab/>
        </w:r>
        <w:r>
          <w:fldChar w:fldCharType="begin"/>
        </w:r>
        <w:r>
          <w:instrText xml:space="preserve"> PAGEREF _Toc4902 \h </w:instrText>
        </w:r>
        <w:r>
          <w:fldChar w:fldCharType="separate"/>
        </w:r>
        <w:r>
          <w:t>51</w:t>
        </w:r>
        <w:r>
          <w:fldChar w:fldCharType="end"/>
        </w:r>
      </w:hyperlink>
    </w:p>
    <w:p>
      <w:pPr>
        <w:pStyle w:val="TOC2"/>
        <w:tabs>
          <w:tab w:val="right" w:leader="dot" w:pos="8306"/>
        </w:tabs>
      </w:pPr>
      <w:hyperlink w:anchor="_Toc23574" w:history="1">
        <w:r>
          <w:rPr>
            <w:rFonts w:ascii="仿宋" w:eastAsia="仿宋" w:hAnsi="仿宋" w:cs="仿宋" w:hint="eastAsia"/>
            <w:lang w:eastAsia="zh-CN"/>
          </w:rPr>
          <w:t>(三)、市场风险大</w:t>
        </w:r>
        <w:r>
          <w:tab/>
        </w:r>
        <w:r>
          <w:fldChar w:fldCharType="begin"/>
        </w:r>
        <w:r>
          <w:instrText xml:space="preserve"> PAGEREF _Toc23574 \h </w:instrText>
        </w:r>
        <w:r>
          <w:fldChar w:fldCharType="separate"/>
        </w:r>
        <w:r>
          <w:t>53</w:t>
        </w:r>
        <w:r>
          <w:fldChar w:fldCharType="end"/>
        </w:r>
      </w:hyperlink>
    </w:p>
    <w:p>
      <w:pPr>
        <w:pStyle w:val="TOC2"/>
        <w:tabs>
          <w:tab w:val="right" w:leader="dot" w:pos="8306"/>
        </w:tabs>
      </w:pPr>
      <w:hyperlink w:anchor="_Toc23097" w:history="1">
        <w:r>
          <w:rPr>
            <w:rFonts w:ascii="仿宋" w:eastAsia="仿宋" w:hAnsi="仿宋" w:cs="仿宋" w:hint="eastAsia"/>
            <w:lang w:eastAsia="zh-CN"/>
          </w:rPr>
          <w:t>(四)、利润率高</w:t>
        </w:r>
        <w:r>
          <w:tab/>
        </w:r>
        <w:r>
          <w:fldChar w:fldCharType="begin"/>
        </w:r>
        <w:r>
          <w:instrText xml:space="preserve"> PAGEREF _Toc23097 \h </w:instrText>
        </w:r>
        <w:r>
          <w:fldChar w:fldCharType="separate"/>
        </w:r>
        <w:r>
          <w:t>55</w:t>
        </w:r>
        <w:r>
          <w:fldChar w:fldCharType="end"/>
        </w:r>
      </w:hyperlink>
    </w:p>
    <w:p>
      <w:pPr>
        <w:pStyle w:val="TOC1"/>
        <w:tabs>
          <w:tab w:val="right" w:leader="dot" w:pos="8306"/>
        </w:tabs>
      </w:pPr>
      <w:hyperlink w:anchor="_Toc16108" w:history="1">
        <w:r>
          <w:rPr>
            <w:rFonts w:ascii="仿宋" w:eastAsia="仿宋" w:hAnsi="仿宋" w:cs="仿宋" w:hint="eastAsia"/>
            <w:lang w:eastAsia="zh-CN"/>
          </w:rPr>
          <w:t>十三、供应链管理</w:t>
        </w:r>
        <w:r>
          <w:tab/>
        </w:r>
        <w:r>
          <w:fldChar w:fldCharType="begin"/>
        </w:r>
        <w:r>
          <w:instrText xml:space="preserve"> PAGEREF _Toc16108 \h </w:instrText>
        </w:r>
        <w:r>
          <w:fldChar w:fldCharType="separate"/>
        </w:r>
        <w:r>
          <w:t>57</w:t>
        </w:r>
        <w:r>
          <w:fldChar w:fldCharType="end"/>
        </w:r>
      </w:hyperlink>
    </w:p>
    <w:p>
      <w:pPr>
        <w:pStyle w:val="TOC2"/>
        <w:tabs>
          <w:tab w:val="right" w:leader="dot" w:pos="8306"/>
        </w:tabs>
      </w:pPr>
      <w:hyperlink w:anchor="_Toc30130" w:history="1">
        <w:r>
          <w:rPr>
            <w:rFonts w:ascii="仿宋" w:eastAsia="仿宋" w:hAnsi="仿宋" w:cs="仿宋" w:hint="eastAsia"/>
            <w:lang w:eastAsia="zh-CN"/>
          </w:rPr>
          <w:t>(一)、供应链战略规划</w:t>
        </w:r>
        <w:r>
          <w:tab/>
        </w:r>
        <w:r>
          <w:fldChar w:fldCharType="begin"/>
        </w:r>
        <w:r>
          <w:instrText xml:space="preserve"> PAGEREF _Toc30130 \h </w:instrText>
        </w:r>
        <w:r>
          <w:fldChar w:fldCharType="separate"/>
        </w:r>
        <w:r>
          <w:t>57</w:t>
        </w:r>
        <w:r>
          <w:fldChar w:fldCharType="end"/>
        </w:r>
      </w:hyperlink>
    </w:p>
    <w:p>
      <w:pPr>
        <w:pStyle w:val="TOC2"/>
        <w:tabs>
          <w:tab w:val="right" w:leader="dot" w:pos="8306"/>
        </w:tabs>
      </w:pPr>
      <w:hyperlink w:anchor="_Toc23600" w:history="1">
        <w:r>
          <w:rPr>
            <w:rFonts w:ascii="仿宋" w:eastAsia="仿宋" w:hAnsi="仿宋" w:cs="仿宋" w:hint="eastAsia"/>
            <w:lang w:eastAsia="zh-CN"/>
          </w:rPr>
          <w:t>(二)、供应商选择与合作</w:t>
        </w:r>
        <w:r>
          <w:tab/>
        </w:r>
        <w:r>
          <w:fldChar w:fldCharType="begin"/>
        </w:r>
        <w:r>
          <w:instrText xml:space="preserve"> PAGEREF _Toc23600 \h </w:instrText>
        </w:r>
        <w:r>
          <w:fldChar w:fldCharType="separate"/>
        </w:r>
        <w:r>
          <w:t>59</w:t>
        </w:r>
        <w:r>
          <w:fldChar w:fldCharType="end"/>
        </w:r>
      </w:hyperlink>
    </w:p>
    <w:p>
      <w:pPr>
        <w:pStyle w:val="TOC2"/>
        <w:tabs>
          <w:tab w:val="right" w:leader="dot" w:pos="8306"/>
        </w:tabs>
      </w:pPr>
      <w:hyperlink w:anchor="_Toc7154" w:history="1">
        <w:r>
          <w:rPr>
            <w:rFonts w:ascii="仿宋" w:eastAsia="仿宋" w:hAnsi="仿宋" w:cs="仿宋" w:hint="eastAsia"/>
            <w:lang w:eastAsia="zh-CN"/>
          </w:rPr>
          <w:t>(三)、物流与库存管理</w:t>
        </w:r>
        <w:r>
          <w:tab/>
        </w:r>
        <w:r>
          <w:fldChar w:fldCharType="begin"/>
        </w:r>
        <w:r>
          <w:instrText xml:space="preserve"> PAGEREF _Toc7154 \h </w:instrText>
        </w:r>
        <w:r>
          <w:fldChar w:fldCharType="separate"/>
        </w:r>
        <w:r>
          <w:t>60</w:t>
        </w:r>
        <w:r>
          <w:fldChar w:fldCharType="end"/>
        </w:r>
      </w:hyperlink>
    </w:p>
    <w:p>
      <w:pPr>
        <w:pStyle w:val="TOC1"/>
        <w:tabs>
          <w:tab w:val="right" w:leader="dot" w:pos="8306"/>
        </w:tabs>
      </w:pPr>
      <w:hyperlink w:anchor="_Toc2024" w:history="1">
        <w:r>
          <w:rPr>
            <w:rFonts w:ascii="仿宋" w:eastAsia="仿宋" w:hAnsi="仿宋" w:cs="仿宋" w:hint="eastAsia"/>
            <w:lang w:eastAsia="zh-CN"/>
          </w:rPr>
          <w:t>十四、排污管项目工程方案分析</w:t>
        </w:r>
        <w:r>
          <w:tab/>
        </w:r>
        <w:r>
          <w:fldChar w:fldCharType="begin"/>
        </w:r>
        <w:r>
          <w:instrText xml:space="preserve"> PAGEREF _Toc2024 \h </w:instrText>
        </w:r>
        <w:r>
          <w:fldChar w:fldCharType="separate"/>
        </w:r>
        <w:r>
          <w:t>61</w:t>
        </w:r>
        <w:r>
          <w:fldChar w:fldCharType="end"/>
        </w:r>
      </w:hyperlink>
    </w:p>
    <w:p>
      <w:pPr>
        <w:pStyle w:val="TOC2"/>
        <w:tabs>
          <w:tab w:val="right" w:leader="dot" w:pos="8306"/>
        </w:tabs>
      </w:pPr>
      <w:hyperlink w:anchor="_Toc29575" w:history="1">
        <w:r>
          <w:rPr>
            <w:rFonts w:ascii="仿宋" w:eastAsia="仿宋" w:hAnsi="仿宋" w:cs="仿宋" w:hint="eastAsia"/>
            <w:lang w:eastAsia="zh-CN"/>
          </w:rPr>
          <w:t>(一)、建筑工程设计原则</w:t>
        </w:r>
        <w:r>
          <w:tab/>
        </w:r>
        <w:r>
          <w:fldChar w:fldCharType="begin"/>
        </w:r>
        <w:r>
          <w:instrText xml:space="preserve"> PAGEREF _Toc29575 \h </w:instrText>
        </w:r>
        <w:r>
          <w:fldChar w:fldCharType="separate"/>
        </w:r>
        <w:r>
          <w:t>61</w:t>
        </w:r>
        <w:r>
          <w:fldChar w:fldCharType="end"/>
        </w:r>
      </w:hyperlink>
    </w:p>
    <w:p>
      <w:pPr>
        <w:pStyle w:val="TOC2"/>
        <w:tabs>
          <w:tab w:val="right" w:leader="dot" w:pos="8306"/>
        </w:tabs>
      </w:pPr>
      <w:hyperlink w:anchor="_Toc20121" w:history="1">
        <w:r>
          <w:rPr>
            <w:rFonts w:ascii="仿宋" w:eastAsia="仿宋" w:hAnsi="仿宋" w:cs="仿宋" w:hint="eastAsia"/>
            <w:lang w:eastAsia="zh-CN"/>
          </w:rPr>
          <w:t>(二)、土建工程建设指标</w:t>
        </w:r>
        <w:r>
          <w:tab/>
        </w:r>
        <w:r>
          <w:fldChar w:fldCharType="begin"/>
        </w:r>
        <w:r>
          <w:instrText xml:space="preserve"> PAGEREF _Toc20121 \h </w:instrText>
        </w:r>
        <w:r>
          <w:fldChar w:fldCharType="separate"/>
        </w:r>
        <w:r>
          <w:t>64</w:t>
        </w:r>
        <w:r>
          <w:fldChar w:fldCharType="end"/>
        </w:r>
      </w:hyperlink>
    </w:p>
    <w:p>
      <w:pPr>
        <w:pStyle w:val="TOC1"/>
        <w:tabs>
          <w:tab w:val="right" w:leader="dot" w:pos="8306"/>
        </w:tabs>
      </w:pPr>
      <w:hyperlink w:anchor="_Toc7750" w:history="1">
        <w:r>
          <w:rPr>
            <w:rFonts w:ascii="仿宋" w:eastAsia="仿宋" w:hAnsi="仿宋" w:cs="仿宋" w:hint="eastAsia"/>
            <w:lang w:eastAsia="zh-CN"/>
          </w:rPr>
          <w:t>十五、排污管项目变更管理</w:t>
        </w:r>
        <w:r>
          <w:tab/>
        </w:r>
        <w:r>
          <w:fldChar w:fldCharType="begin"/>
        </w:r>
        <w:r>
          <w:instrText xml:space="preserve"> PAGEREF _Toc7750 \h </w:instrText>
        </w:r>
        <w:r>
          <w:fldChar w:fldCharType="separate"/>
        </w:r>
        <w:r>
          <w:t>66</w:t>
        </w:r>
        <w:r>
          <w:fldChar w:fldCharType="end"/>
        </w:r>
      </w:hyperlink>
    </w:p>
    <w:p>
      <w:pPr>
        <w:pStyle w:val="TOC2"/>
        <w:tabs>
          <w:tab w:val="right" w:leader="dot" w:pos="8306"/>
        </w:tabs>
      </w:pPr>
      <w:hyperlink w:anchor="_Toc7301" w:history="1">
        <w:r>
          <w:rPr>
            <w:rFonts w:ascii="仿宋" w:eastAsia="仿宋" w:hAnsi="仿宋" w:cs="仿宋" w:hint="eastAsia"/>
            <w:lang w:eastAsia="zh-CN"/>
          </w:rPr>
          <w:t>(一)、变更申请与评估</w:t>
        </w:r>
        <w:r>
          <w:tab/>
        </w:r>
        <w:r>
          <w:fldChar w:fldCharType="begin"/>
        </w:r>
        <w:r>
          <w:instrText xml:space="preserve"> PAGEREF _Toc7301 \h </w:instrText>
        </w:r>
        <w:r>
          <w:fldChar w:fldCharType="separate"/>
        </w:r>
        <w:r>
          <w:t>66</w:t>
        </w:r>
        <w:r>
          <w:fldChar w:fldCharType="end"/>
        </w:r>
      </w:hyperlink>
    </w:p>
    <w:p>
      <w:pPr>
        <w:pStyle w:val="TOC2"/>
        <w:tabs>
          <w:tab w:val="right" w:leader="dot" w:pos="8306"/>
        </w:tabs>
      </w:pPr>
      <w:hyperlink w:anchor="_Toc27173" w:history="1">
        <w:r>
          <w:rPr>
            <w:rFonts w:ascii="仿宋" w:eastAsia="仿宋" w:hAnsi="仿宋" w:cs="仿宋" w:hint="eastAsia"/>
            <w:lang w:eastAsia="zh-CN"/>
          </w:rPr>
          <w:t>(二)、变更实施与控制</w:t>
        </w:r>
        <w:r>
          <w:tab/>
        </w:r>
        <w:r>
          <w:fldChar w:fldCharType="begin"/>
        </w:r>
        <w:r>
          <w:instrText xml:space="preserve"> PAGEREF _Toc27173 \h </w:instrText>
        </w:r>
        <w:r>
          <w:fldChar w:fldCharType="separate"/>
        </w:r>
        <w:r>
          <w:t>67</w:t>
        </w:r>
        <w:r>
          <w:fldChar w:fldCharType="end"/>
        </w:r>
      </w:hyperlink>
    </w:p>
    <w:p>
      <w:pPr>
        <w:pStyle w:val="TOC1"/>
        <w:tabs>
          <w:tab w:val="right" w:leader="dot" w:pos="8306"/>
        </w:tabs>
      </w:pPr>
      <w:hyperlink w:anchor="_Toc14236" w:history="1">
        <w:r>
          <w:rPr>
            <w:rFonts w:ascii="仿宋" w:eastAsia="仿宋" w:hAnsi="仿宋" w:cs="仿宋" w:hint="eastAsia"/>
            <w:lang w:eastAsia="zh-CN"/>
          </w:rPr>
          <w:t>十六、风险识别与分类</w:t>
        </w:r>
        <w:r>
          <w:tab/>
        </w:r>
        <w:r>
          <w:fldChar w:fldCharType="begin"/>
        </w:r>
        <w:r>
          <w:instrText xml:space="preserve"> PAGEREF _Toc14236 \h </w:instrText>
        </w:r>
        <w:r>
          <w:fldChar w:fldCharType="separate"/>
        </w:r>
        <w:r>
          <w:t>67</w:t>
        </w:r>
        <w:r>
          <w:fldChar w:fldCharType="end"/>
        </w:r>
      </w:hyperlink>
    </w:p>
    <w:p>
      <w:pPr>
        <w:pStyle w:val="TOC2"/>
        <w:tabs>
          <w:tab w:val="right" w:leader="dot" w:pos="8306"/>
        </w:tabs>
      </w:pPr>
      <w:hyperlink w:anchor="_Toc15837" w:history="1">
        <w:r>
          <w:rPr>
            <w:rFonts w:ascii="仿宋" w:eastAsia="仿宋" w:hAnsi="仿宋" w:cs="仿宋" w:hint="eastAsia"/>
            <w:lang w:eastAsia="zh-CN"/>
          </w:rPr>
          <w:t>(一)、风险识别</w:t>
        </w:r>
        <w:r>
          <w:tab/>
        </w:r>
        <w:r>
          <w:fldChar w:fldCharType="begin"/>
        </w:r>
        <w:r>
          <w:instrText xml:space="preserve"> PAGEREF _Toc15837 \h </w:instrText>
        </w:r>
        <w:r>
          <w:fldChar w:fldCharType="separate"/>
        </w:r>
        <w:r>
          <w:t>67</w:t>
        </w:r>
        <w:r>
          <w:fldChar w:fldCharType="end"/>
        </w:r>
      </w:hyperlink>
    </w:p>
    <w:p>
      <w:pPr>
        <w:pStyle w:val="TOC2"/>
        <w:tabs>
          <w:tab w:val="right" w:leader="dot" w:pos="8306"/>
        </w:tabs>
      </w:pPr>
      <w:hyperlink w:anchor="_Toc27161" w:history="1">
        <w:r>
          <w:rPr>
            <w:rFonts w:ascii="仿宋" w:eastAsia="仿宋" w:hAnsi="仿宋" w:cs="仿宋" w:hint="eastAsia"/>
            <w:lang w:eastAsia="zh-CN"/>
          </w:rPr>
          <w:t>(二)、风险分类</w:t>
        </w:r>
        <w:r>
          <w:tab/>
        </w:r>
        <w:r>
          <w:fldChar w:fldCharType="begin"/>
        </w:r>
        <w:r>
          <w:instrText xml:space="preserve"> PAGEREF _Toc27161 \h </w:instrText>
        </w:r>
        <w:r>
          <w:fldChar w:fldCharType="separate"/>
        </w:r>
        <w:r>
          <w:t>69</w:t>
        </w:r>
        <w:r>
          <w:fldChar w:fldCharType="end"/>
        </w:r>
      </w:hyperlink>
    </w:p>
    <w:p>
      <w:pPr>
        <w:pStyle w:val="TOC1"/>
        <w:tabs>
          <w:tab w:val="right" w:leader="dot" w:pos="8306"/>
        </w:tabs>
      </w:pPr>
      <w:hyperlink w:anchor="_Toc18331" w:history="1">
        <w:r>
          <w:rPr>
            <w:rFonts w:ascii="仿宋" w:eastAsia="仿宋" w:hAnsi="仿宋" w:cs="仿宋" w:hint="eastAsia"/>
            <w:lang w:eastAsia="zh-CN"/>
          </w:rPr>
          <w:t>十七、质量管理体系</w:t>
        </w:r>
        <w:r>
          <w:tab/>
        </w:r>
        <w:r>
          <w:fldChar w:fldCharType="begin"/>
        </w:r>
        <w:r>
          <w:instrText xml:space="preserve"> PAGEREF _Toc18331 \h </w:instrText>
        </w:r>
        <w:r>
          <w:fldChar w:fldCharType="separate"/>
        </w:r>
        <w:r>
          <w:t>70</w:t>
        </w:r>
        <w:r>
          <w:fldChar w:fldCharType="end"/>
        </w:r>
      </w:hyperlink>
    </w:p>
    <w:p>
      <w:pPr>
        <w:pStyle w:val="TOC2"/>
        <w:tabs>
          <w:tab w:val="right" w:leader="dot" w:pos="8306"/>
        </w:tabs>
      </w:pPr>
      <w:hyperlink w:anchor="_Toc27364" w:history="1">
        <w:r>
          <w:rPr>
            <w:rFonts w:ascii="仿宋" w:eastAsia="仿宋" w:hAnsi="仿宋" w:cs="仿宋" w:hint="eastAsia"/>
            <w:lang w:eastAsia="zh-CN"/>
          </w:rPr>
          <w:t>(一)、质量目标与方针</w:t>
        </w:r>
        <w:r>
          <w:tab/>
        </w:r>
        <w:r>
          <w:fldChar w:fldCharType="begin"/>
        </w:r>
        <w:r>
          <w:instrText xml:space="preserve"> PAGEREF _Toc27364 \h </w:instrText>
        </w:r>
        <w:r>
          <w:fldChar w:fldCharType="separate"/>
        </w:r>
        <w:r>
          <w:t>70</w:t>
        </w:r>
        <w:r>
          <w:fldChar w:fldCharType="end"/>
        </w:r>
      </w:hyperlink>
    </w:p>
    <w:p>
      <w:pPr>
        <w:pStyle w:val="TOC2"/>
        <w:tabs>
          <w:tab w:val="right" w:leader="dot" w:pos="8306"/>
        </w:tabs>
      </w:pPr>
      <w:hyperlink w:anchor="_Toc26190" w:history="1">
        <w:r>
          <w:rPr>
            <w:rFonts w:ascii="仿宋" w:eastAsia="仿宋" w:hAnsi="仿宋" w:cs="仿宋" w:hint="eastAsia"/>
            <w:lang w:eastAsia="zh-CN"/>
          </w:rPr>
          <w:t>(二)、质量管理责任</w:t>
        </w:r>
        <w:r>
          <w:tab/>
        </w:r>
        <w:r>
          <w:fldChar w:fldCharType="begin"/>
        </w:r>
        <w:r>
          <w:instrText xml:space="preserve"> PAGEREF _Toc26190 \h </w:instrText>
        </w:r>
        <w:r>
          <w:fldChar w:fldCharType="separate"/>
        </w:r>
        <w:r>
          <w:t>71</w:t>
        </w:r>
        <w:r>
          <w:fldChar w:fldCharType="end"/>
        </w:r>
      </w:hyperlink>
    </w:p>
    <w:p>
      <w:pPr>
        <w:pStyle w:val="TOC2"/>
        <w:tabs>
          <w:tab w:val="right" w:leader="dot" w:pos="8306"/>
        </w:tabs>
      </w:pPr>
      <w:hyperlink w:anchor="_Toc14896" w:history="1">
        <w:r>
          <w:rPr>
            <w:rFonts w:ascii="仿宋" w:eastAsia="仿宋" w:hAnsi="仿宋" w:cs="仿宋" w:hint="eastAsia"/>
            <w:lang w:eastAsia="zh-CN"/>
          </w:rPr>
          <w:t>(三)、质量管理体系文件</w:t>
        </w:r>
        <w:r>
          <w:tab/>
        </w:r>
        <w:r>
          <w:fldChar w:fldCharType="begin"/>
        </w:r>
        <w:r>
          <w:instrText xml:space="preserve"> PAGEREF _Toc14896 \h </w:instrText>
        </w:r>
        <w:r>
          <w:fldChar w:fldCharType="separate"/>
        </w:r>
        <w:r>
          <w:t>73</w:t>
        </w:r>
        <w:r>
          <w:fldChar w:fldCharType="end"/>
        </w:r>
      </w:hyperlink>
    </w:p>
    <w:p>
      <w:pPr>
        <w:pStyle w:val="TOC2"/>
        <w:tabs>
          <w:tab w:val="right" w:leader="dot" w:pos="8306"/>
        </w:tabs>
      </w:pPr>
      <w:hyperlink w:anchor="_Toc19029" w:history="1">
        <w:r>
          <w:rPr>
            <w:rFonts w:ascii="仿宋" w:eastAsia="仿宋" w:hAnsi="仿宋" w:cs="仿宋" w:hint="eastAsia"/>
            <w:lang w:eastAsia="zh-CN"/>
          </w:rPr>
          <w:t>(四)、质量培训与教育</w:t>
        </w:r>
        <w:r>
          <w:tab/>
        </w:r>
        <w:r>
          <w:fldChar w:fldCharType="begin"/>
        </w:r>
        <w:r>
          <w:instrText xml:space="preserve"> PAGEREF _Toc19029 \h </w:instrText>
        </w:r>
        <w:r>
          <w:fldChar w:fldCharType="separate"/>
        </w:r>
        <w:r>
          <w:t>75</w:t>
        </w:r>
        <w:r>
          <w:fldChar w:fldCharType="end"/>
        </w:r>
      </w:hyperlink>
    </w:p>
    <w:p>
      <w:pPr>
        <w:pStyle w:val="TOC2"/>
        <w:tabs>
          <w:tab w:val="right" w:leader="dot" w:pos="8306"/>
        </w:tabs>
      </w:pPr>
      <w:hyperlink w:anchor="_Toc7158" w:history="1">
        <w:r>
          <w:rPr>
            <w:rFonts w:ascii="仿宋" w:eastAsia="仿宋" w:hAnsi="仿宋" w:cs="仿宋" w:hint="eastAsia"/>
            <w:lang w:eastAsia="zh-CN"/>
          </w:rPr>
          <w:t>(五)、质量审核与评价</w:t>
        </w:r>
        <w:r>
          <w:tab/>
        </w:r>
        <w:r>
          <w:fldChar w:fldCharType="begin"/>
        </w:r>
        <w:r>
          <w:instrText xml:space="preserve"> PAGEREF _Toc7158 \h </w:instrText>
        </w:r>
        <w:r>
          <w:fldChar w:fldCharType="separate"/>
        </w:r>
        <w:r>
          <w:t>76</w:t>
        </w:r>
        <w:r>
          <w:fldChar w:fldCharType="end"/>
        </w:r>
      </w:hyperlink>
    </w:p>
    <w:p>
      <w:pPr>
        <w:pStyle w:val="TOC2"/>
        <w:tabs>
          <w:tab w:val="right" w:leader="dot" w:pos="8306"/>
        </w:tabs>
      </w:pPr>
      <w:hyperlink w:anchor="_Toc28819" w:history="1">
        <w:r>
          <w:rPr>
            <w:rFonts w:ascii="仿宋" w:eastAsia="仿宋" w:hAnsi="仿宋" w:cs="仿宋" w:hint="eastAsia"/>
            <w:lang w:eastAsia="zh-CN"/>
          </w:rPr>
          <w:t>(六)、不符合与纠正措施</w:t>
        </w:r>
        <w:r>
          <w:tab/>
        </w:r>
        <w:r>
          <w:fldChar w:fldCharType="begin"/>
        </w:r>
        <w:r>
          <w:instrText xml:space="preserve"> PAGEREF _Toc28819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97"/>
      <w:r>
        <w:rPr>
          <w:rFonts w:ascii="仿宋" w:eastAsia="仿宋" w:hAnsi="仿宋" w:cs="仿宋" w:hint="eastAsia"/>
          <w:sz w:val="28"/>
          <w:lang w:eastAsia="zh-CN"/>
        </w:rPr>
        <w:t>一、排污管项目可持续发展</w:t>
      </w:r>
      <w:bookmarkEnd w:id="2"/>
    </w:p>
    <w:p>
      <w:pPr>
        <w:pStyle w:val="Heading2"/>
        <w:rPr>
          <w:rFonts w:ascii="仿宋" w:eastAsia="仿宋" w:hAnsi="仿宋" w:cs="仿宋" w:hint="eastAsia"/>
          <w:lang w:eastAsia="zh-CN"/>
        </w:rPr>
      </w:pPr>
      <w:bookmarkStart w:id="3" w:name="_Toc314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污管项目中，排污管项目团队着眼于未来，明确了可持续发展的战略方向。制定的具体可持续发展目标包括降低资源使用、采用环保技术、最大化社会效益等。这一步骤不仅有助于排污管项目在环保和社会责任方面达到最高标准，也为未来提供了明确的指引，确保排污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可持续实践的融入排污管项目管理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排污管项目管理周期。从排污管项目规划开始，排污管项目团队就考虑了环境和社会的因素。在执行阶段，排污管项目团队积极推动绿色技术的应用，优化资源利用。此外，关注员工的社会责任，通过培训和沟通活动提高员工对可持续发展的认知，使他们能够在日常工作中践行可持续实践。这些举措不仅为排污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96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扎根于排污管项目的可持续发展理念，我们深信环保与社会责任是排污管项目成功的关键支柱。在排污管项目的每一步，我们都致力于通过创新和实践，履行对环境和社会的坚定责任。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团队通过引入先进的环保技术、建立高效的废物处理系统以及推动能源节约措施，积极履行环保责任。定期的环保监测和评估确保排污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不仅致力于自身可持续发展，还注重对社会的回馈。通过支持社区排污管项目、参与慈善事业、提供培训机会等方式，排污管项目积极履行社会责任。与当地社区建立积极互动，关注员工的工作与生活平衡，以及员工的身心健康，是排污管项目在社会责任层面的关键举措。这样的实践不仅增强了排污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013"/>
      <w:r>
        <w:rPr>
          <w:rFonts w:ascii="仿宋" w:eastAsia="仿宋" w:hAnsi="仿宋" w:cs="仿宋" w:hint="eastAsia"/>
          <w:sz w:val="28"/>
          <w:lang w:eastAsia="zh-CN"/>
        </w:rPr>
        <w:t>二、排污管项目文档管理</w:t>
      </w:r>
      <w:bookmarkEnd w:id="5"/>
    </w:p>
    <w:p>
      <w:pPr>
        <w:pStyle w:val="Heading2"/>
        <w:rPr>
          <w:rFonts w:ascii="仿宋" w:eastAsia="仿宋" w:hAnsi="仿宋" w:cs="仿宋" w:hint="eastAsia"/>
          <w:lang w:eastAsia="zh-CN"/>
        </w:rPr>
      </w:pPr>
      <w:bookmarkStart w:id="6" w:name="_Toc3021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排污管项目高度重视文档的质量和准确性，以支持排污管项目的各项活动和决策。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文档的编制始于排污管项目计划的初期，我们制定了详细的文档编制计划，明确了每个文档的内容、格式和编写责任人。在排污管项目启动阶段，我们首先编制了排污管项目章程，明确定义了排污管项目的目标、范围、风险等关键要素。随后，排污管项目团队根据计划陆续编制了需求文档、设计文档、测试文档等各类文档，确保排污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排污管项目管理中的重要环节，旨在确保排污管项目文档符合质量标准和排污管项目需求。在排污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除了内部审查，我们还进行了外部审查，邀请排污管项目相关利益方和专业领域的专家对文档进行独立审查。这有助于获取更全面、客观的反馈，确保排污管项目文档不仅符合内部标准，也满足外部需求。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排污管项目在文档编制与审查方面建立了严格的管理机制，通过规范的流程和多维度的审查，确保排污管项目文档的质量、准确性和可靠性，为排污管项目的顺利推进提供了有力支持。</w:t>
      </w:r>
    </w:p>
    <w:p>
      <w:pPr>
        <w:pStyle w:val="Heading2"/>
        <w:ind w:firstLine="560" w:firstLineChars="200"/>
        <w:rPr>
          <w:rFonts w:ascii="仿宋" w:eastAsia="仿宋" w:hAnsi="仿宋" w:cs="仿宋" w:hint="eastAsia"/>
          <w:sz w:val="28"/>
          <w:lang w:eastAsia="zh-CN"/>
        </w:rPr>
      </w:pPr>
      <w:bookmarkStart w:id="7" w:name="_Toc2135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在排污管项目中，我们致力于优化文档发布与分发过程，以确保信息的高效传递和团队间协作的顺畅进行。以下是我们采取的关键优化策略：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我们通过多渠道发布文档，包括电子邮件、排污管项目管理平台、内部网站等，以满足不同团队成员的偏好和需求。多渠道发布确保了信息的全面覆盖。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我们采用了精细的权限控制，确保只有授权人员可以访问敏感信息。这种安全措施保护了排污管项目文档的机密性，防止了未经授权的信息泄露。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2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文档存档与归档是排污管项目生命周期中一个至关重要的环节，直接关系到排污管项目信息的长期保存和历史记录的完整性。在排污管项目中，我们实施了一系列有效的文档存档与归档管理策略：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573"/>
      <w:r>
        <w:rPr>
          <w:rFonts w:ascii="仿宋" w:eastAsia="仿宋" w:hAnsi="仿宋" w:cs="仿宋" w:hint="eastAsia"/>
          <w:sz w:val="28"/>
          <w:lang w:eastAsia="zh-CN"/>
        </w:rPr>
        <w:t>三、排污管项目建设单位说明</w:t>
      </w:r>
      <w:bookmarkEnd w:id="9"/>
    </w:p>
    <w:p>
      <w:pPr>
        <w:pStyle w:val="Heading2"/>
        <w:rPr>
          <w:rFonts w:ascii="仿宋" w:eastAsia="仿宋" w:hAnsi="仿宋" w:cs="仿宋" w:hint="eastAsia"/>
          <w:lang w:eastAsia="zh-CN"/>
        </w:rPr>
      </w:pPr>
      <w:bookmarkStart w:id="10" w:name="_Toc27665"/>
      <w:r>
        <w:rPr>
          <w:rFonts w:ascii="仿宋" w:eastAsia="仿宋" w:hAnsi="仿宋" w:cs="仿宋" w:hint="eastAsia"/>
          <w:lang w:eastAsia="zh-CN"/>
        </w:rPr>
        <w:t>(一)、排污管项目承办单位基本情况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617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排污管项目承办单位的XXXX，我们着眼于实现可持续的经济效益。通过技术创新和解决方案的提供，公司预计在排污管项目执行期间将获得可观的收入增长。这一收入来源主要包括排污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同时，我们注重成本控制和效率提升，以确保排污管项目的可持续盈利。透过精细的管理和资源优化，公司期望实现排污管项目利润最大化。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排污管项目实施进行全面的投资评估，包括排污管项目启动阶段的资金投入和后续运营成本。通过对排污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排污管项目实施过程中具备足够的资金流动性，公司将进行详尽的现金流分析。这包括资金需求的合理预测、排污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571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660"/>
      <w:r>
        <w:rPr>
          <w:rFonts w:ascii="仿宋" w:eastAsia="仿宋" w:hAnsi="仿宋" w:cs="仿宋" w:hint="eastAsia"/>
          <w:lang w:eastAsia="zh-CN"/>
        </w:rPr>
        <w:t>(一)、排污管行业分析</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排污管行业一直以来都是市场的关注焦点。行业内的发展趋势、竞争态势以及潜在机会都对排污管项目的推进产生深远的影响。通过深入研究行业的整体概貌，我们将更好地理解行业的核心特征，为排污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污管行业，技术一直是推动创新和发展的关键因素。我们将对当前技术趋势进行详尽分析，包括但不限于人工智能、大数据应用、先进制造技术等。这有助于排污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排污管项目成功的基础。我们将对主要竞争对手进行深入研究，包括其市场份额、产品特点、市场定位等。通过全面了解竞争对手的优势和劣势，排污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9129"/>
      <w:r>
        <w:rPr>
          <w:rFonts w:ascii="仿宋" w:eastAsia="仿宋" w:hAnsi="仿宋" w:cs="仿宋" w:hint="eastAsia"/>
          <w:sz w:val="28"/>
          <w:lang w:eastAsia="zh-CN"/>
        </w:rPr>
        <w:t>(二)、排污管市场分析预测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通过对市场规模的深入调研，我们将预测排污管市场未来的增长趋势。这包括市场的整体规模、各细分领域的发展趋势等。排污管项目可以根据市场的扩张速度和潜在机会，制定更符合市场需求的发展策略。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了解消费者的需求是市场分析的核心。我们将通过调查研究，深入挖掘目标消费者的需求特点、购买习惯以及对产品和服务的期望。这有助于排污管项目更好地定位目标市场，提供更符合消费者期待的解决方案。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排污管项目实施过程中需要充分考虑的因素。我们将对市场风险进行全面评估，包括但不限于政策法规风险、市场竞争风险、技术变革风险等。通过对潜在风险的深入分析，排污管项目可以制定相应的风险缓解策略，降低不确定性对排污管项目的影响。</w:t>
      </w:r>
    </w:p>
    <w:p>
      <w:pPr>
        <w:pStyle w:val="Heading1"/>
        <w:ind w:firstLine="560" w:firstLineChars="200"/>
        <w:rPr>
          <w:rFonts w:ascii="仿宋" w:eastAsia="仿宋" w:hAnsi="仿宋" w:cs="仿宋" w:hint="eastAsia"/>
          <w:sz w:val="28"/>
          <w:lang w:eastAsia="zh-CN"/>
        </w:rPr>
      </w:pPr>
      <w:bookmarkStart w:id="15" w:name="_Toc19367"/>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3087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的技术管理特点体现在其创新导向。通过引入最先进的技术趋势和解决方案，排污管项目致力于提升科技含量、提高质量和效率水平。这意味着我们将采用最新的工具和方法，确保排污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排污管项目技术管理的显著特征。通过整合不同领域的技术资源，我们实现了跨学科的协同工作。这有助于优化技术架构，提高整体效能。此外，整合性策略还促进了不同技术团队之间的紧密沟通和高效合作，确保排污管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排污管项目所采用的技术。通过不断优化技术方案，排污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排污管项目团队将在排污管项目初期识别可能的技术风险，并采取相应的预防和应对措施。通过建立健全的风险评估机制，排污管项目能够在实施过程中及时发现并解决潜在的技术问题，保障排污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通过这些独特的技术管理特点，我们确信在排污管项目中，技术将成为排污管项目成功的有力支持。这一深度剖析揭示了技术管理在排污管项目实施中的关键作用，为排污管项目的技术基础奠定了坚实的基础。</w:t>
      </w:r>
    </w:p>
    <w:p>
      <w:pPr>
        <w:pStyle w:val="Heading2"/>
        <w:ind w:firstLine="560" w:firstLineChars="200"/>
        <w:rPr>
          <w:rFonts w:ascii="仿宋" w:eastAsia="仿宋" w:hAnsi="仿宋" w:cs="仿宋" w:hint="eastAsia"/>
          <w:sz w:val="28"/>
          <w:lang w:eastAsia="zh-CN"/>
        </w:rPr>
      </w:pPr>
      <w:bookmarkStart w:id="17" w:name="_Toc11105"/>
      <w:r>
        <w:rPr>
          <w:rFonts w:ascii="仿宋" w:eastAsia="仿宋" w:hAnsi="仿宋" w:cs="仿宋" w:hint="eastAsia"/>
          <w:sz w:val="28"/>
          <w:lang w:eastAsia="zh-CN"/>
        </w:rPr>
        <w:t>(二)、排污管项目工艺技术设计方案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排污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排污管项目将严格按照相关行业规范要求进行组织。通过有效控制产品质量，排污管项目将致力于为顾客提供优质的排污管项目产品和良好的服务。这体现了排污管项目对于生产活动合规性和质量标准的高度重视，为排污管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排污管项目注重生态效益和清洁生产原则。排污管项目建设将紧密结合地方特色经济发展，与社会经济发展规划和区域环境保护规划方案相协调一致。通过与当地区域自然生态系统的结合，排污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排污管项目产品具有多样化的客户需求和个性化的特点。因此，排污管项目产品规格品种多样，且单批生产数量较小。为满足这一特点，排污管项目承办单位将建设先进的柔性制造生产线。通过广泛应用柔性制造技术，排污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排污管项目采用的技术具有较高的技术含量和自动化水平，处于国内先进水平。这一技术选用不仅体现了对生产效率、质量和环境友好性的高标准要求，同时为排污管项目的可持续发展奠定了坚实的基础。</w:t>
      </w:r>
    </w:p>
    <w:p>
      <w:pPr>
        <w:pStyle w:val="Heading2"/>
        <w:ind w:firstLine="560" w:firstLineChars="200"/>
        <w:rPr>
          <w:rFonts w:ascii="仿宋" w:eastAsia="仿宋" w:hAnsi="仿宋" w:cs="仿宋" w:hint="eastAsia"/>
          <w:sz w:val="28"/>
          <w:lang w:eastAsia="zh-CN"/>
        </w:rPr>
      </w:pPr>
      <w:bookmarkStart w:id="18" w:name="_Toc1148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为确保排污管项目的高效生产和技术实施，我们制定了一套精心设计的设备选型方案，以满足排污管项目生产、质量和环保的要求。该方案的主要特点如下：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排污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针对排污管项目产品的多样性和小批量生产的特点，我们将建设柔性制造生产线。通过在设备选型中考虑柔性制造技术，可以灵活应对不同产品规格和生产需求，实现生产线的高度灵活性和适应性。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8172"/>
      <w:r>
        <w:rPr>
          <w:rFonts w:ascii="仿宋" w:eastAsia="仿宋" w:hAnsi="仿宋" w:cs="仿宋" w:hint="eastAsia"/>
          <w:sz w:val="28"/>
          <w:lang w:eastAsia="zh-CN"/>
        </w:rPr>
        <w:t>六、排污管项目概论</w:t>
      </w:r>
      <w:bookmarkEnd w:id="19"/>
    </w:p>
    <w:p>
      <w:pPr>
        <w:pStyle w:val="Heading2"/>
        <w:rPr>
          <w:rFonts w:ascii="仿宋" w:eastAsia="仿宋" w:hAnsi="仿宋" w:cs="仿宋" w:hint="eastAsia"/>
          <w:lang w:eastAsia="zh-CN"/>
        </w:rPr>
      </w:pPr>
      <w:bookmarkStart w:id="20" w:name="_Toc6423"/>
      <w:r>
        <w:rPr>
          <w:rFonts w:ascii="仿宋" w:eastAsia="仿宋" w:hAnsi="仿宋" w:cs="仿宋" w:hint="eastAsia"/>
          <w:lang w:eastAsia="zh-CN"/>
        </w:rPr>
        <w:t>(一)、排污管项目概况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的起源追溯至对市场的深入洞察。市场的不断演变与变革为排污管项目提供了难得的机遇。当前市场存在的需求缺口和变革的大环境共同构成了排污管项目的背景。这个排污管项目旨在充分利用市场机遇，填补行业中尚未满足的需求，为客户提供全新的解决方案。市场的变革和需求的增长使得这个排污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排污管项目名称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正式命名为排污管。这个名称不仅仅是一个标识，更代表了排污管项目的核心理念和愿景。它蕴含着排污管项目所要解决问题的关键字，具有强烈的表达和辨识度，为排污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排污管项目目标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的核心目标是提供一种全新、高效的解决方案，满足客户日益增长的需求。排污管项目追求的不仅仅是满足市场需求，更是在市场中获得卓越的竞争优势。通过不断提升产品或服务的质量和创新水平，排污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排污管项目范围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全面涵盖了产品研发、制造、市场推广和售后服务，确保从产品设计到最终用户体验的全方位关注。这一全面的排污管项目范围是为了确保排污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排污管项目时间表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排污管项目计划在未来18个月内完成，包括研发、测试、市场试点和正式推出等不同阶段。这个时间表的合理设计是为了确保排污管项目各个阶段的顺利推进，以便按时交付高质量的成果。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排污管项目预算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排污管项目总预算估算为XX百万美元，主要分配在研发、市场推广、人员培训和运营等方面。这一充足的预算为排污管项目提供了充足的资源，确保排污管项目在各个方面都能取得优异的表现。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排污管项目风险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排污管项目可能面临的风险包括市场接受度低、技术难题、竞争激烈等。排污管项目团队已经制定了相应的风险应对计划，通过前瞻性的风险管理，确保排污管项目在面对不确定性时能够迅速做出应对。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排污管项目团队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排污管项目汇聚了一支经验丰富、多领域专业素养的核心团队，确保排污管项目在各个方面都能拥有高水平的执行力。团队的协同作战是排污管项目成功的关键因素之一。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排污管项目背景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https://d.book118.com/205224224244011120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B2562A"/>
    <w:rsid w:val="21B256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224224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2024-02-27T08:04:00Z</dcterms:created>
  <dcterms:modified xsi:type="dcterms:W3CDTF">2024-02-27T08:04:43Z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63206F52739E4CBA95E7A20A335352EA_11</vt:lpwstr>
  </property>
  <property fmtid="{D5CDD505-2E9C-101B-9397-08002B2CF9AE}" pid="3" name="KSOProductBuildVer">
    <vt:lpwstr>2052-12.1.0.16388</vt:lpwstr>
  </property>
</Properties>
</file>