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聚甲醛、聚甲醛合金及改性材料项目规划设计纲要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3" w:history="1">
        <w:r>
          <w:rPr>
            <w:rFonts w:ascii="仿宋" w:eastAsia="仿宋" w:hAnsi="仿宋" w:cs="仿宋" w:hint="eastAsia"/>
            <w:lang w:eastAsia="zh-CN"/>
          </w:rPr>
          <w:t>概论</w:t>
        </w:r>
        <w:r>
          <w:tab/>
        </w:r>
        <w:r>
          <w:fldChar w:fldCharType="begin"/>
        </w:r>
        <w:r>
          <w:instrText xml:space="preserve"> PAGEREF _Toc8483 \h </w:instrText>
        </w:r>
        <w:r>
          <w:fldChar w:fldCharType="separate"/>
        </w:r>
        <w:r>
          <w:t>3</w:t>
        </w:r>
        <w:r>
          <w:fldChar w:fldCharType="end"/>
        </w:r>
      </w:hyperlink>
    </w:p>
    <w:p>
      <w:pPr>
        <w:pStyle w:val="TOC1"/>
        <w:tabs>
          <w:tab w:val="right" w:leader="dot" w:pos="8306"/>
        </w:tabs>
      </w:pPr>
      <w:hyperlink w:anchor="_Toc5679" w:history="1">
        <w:r>
          <w:rPr>
            <w:rFonts w:ascii="仿宋" w:eastAsia="仿宋" w:hAnsi="仿宋" w:cs="仿宋" w:hint="eastAsia"/>
            <w:lang w:eastAsia="zh-CN"/>
          </w:rPr>
          <w:t>一、聚甲醛、聚甲醛合金及改性材料项目文档管理</w:t>
        </w:r>
        <w:r>
          <w:tab/>
        </w:r>
        <w:r>
          <w:fldChar w:fldCharType="begin"/>
        </w:r>
        <w:r>
          <w:instrText xml:space="preserve"> PAGEREF _Toc5679 \h </w:instrText>
        </w:r>
        <w:r>
          <w:fldChar w:fldCharType="separate"/>
        </w:r>
        <w:r>
          <w:t>3</w:t>
        </w:r>
        <w:r>
          <w:fldChar w:fldCharType="end"/>
        </w:r>
      </w:hyperlink>
    </w:p>
    <w:p>
      <w:pPr>
        <w:pStyle w:val="TOC2"/>
        <w:tabs>
          <w:tab w:val="right" w:leader="dot" w:pos="8306"/>
        </w:tabs>
      </w:pPr>
      <w:hyperlink w:anchor="_Toc8945" w:history="1">
        <w:r>
          <w:rPr>
            <w:rFonts w:ascii="仿宋" w:eastAsia="仿宋" w:hAnsi="仿宋" w:cs="仿宋" w:hint="eastAsia"/>
            <w:lang w:eastAsia="zh-CN"/>
          </w:rPr>
          <w:t>(一)、文档编制与审查</w:t>
        </w:r>
        <w:r>
          <w:tab/>
        </w:r>
        <w:r>
          <w:fldChar w:fldCharType="begin"/>
        </w:r>
        <w:r>
          <w:instrText xml:space="preserve"> PAGEREF _Toc8945 \h </w:instrText>
        </w:r>
        <w:r>
          <w:fldChar w:fldCharType="separate"/>
        </w:r>
        <w:r>
          <w:t>3</w:t>
        </w:r>
        <w:r>
          <w:fldChar w:fldCharType="end"/>
        </w:r>
      </w:hyperlink>
    </w:p>
    <w:p>
      <w:pPr>
        <w:pStyle w:val="TOC2"/>
        <w:tabs>
          <w:tab w:val="right" w:leader="dot" w:pos="8306"/>
        </w:tabs>
      </w:pPr>
      <w:hyperlink w:anchor="_Toc22058" w:history="1">
        <w:r>
          <w:rPr>
            <w:rFonts w:ascii="仿宋" w:eastAsia="仿宋" w:hAnsi="仿宋" w:cs="仿宋" w:hint="eastAsia"/>
            <w:lang w:eastAsia="zh-CN"/>
          </w:rPr>
          <w:t>(二)、文档发布与分发</w:t>
        </w:r>
        <w:r>
          <w:tab/>
        </w:r>
        <w:r>
          <w:fldChar w:fldCharType="begin"/>
        </w:r>
        <w:r>
          <w:instrText xml:space="preserve"> PAGEREF _Toc22058 \h </w:instrText>
        </w:r>
        <w:r>
          <w:fldChar w:fldCharType="separate"/>
        </w:r>
        <w:r>
          <w:t>4</w:t>
        </w:r>
        <w:r>
          <w:fldChar w:fldCharType="end"/>
        </w:r>
      </w:hyperlink>
    </w:p>
    <w:p>
      <w:pPr>
        <w:pStyle w:val="TOC2"/>
        <w:tabs>
          <w:tab w:val="right" w:leader="dot" w:pos="8306"/>
        </w:tabs>
      </w:pPr>
      <w:hyperlink w:anchor="_Toc6258" w:history="1">
        <w:r>
          <w:rPr>
            <w:rFonts w:ascii="仿宋" w:eastAsia="仿宋" w:hAnsi="仿宋" w:cs="仿宋" w:hint="eastAsia"/>
            <w:lang w:eastAsia="zh-CN"/>
          </w:rPr>
          <w:t>(三)、文档存档与归档</w:t>
        </w:r>
        <w:r>
          <w:tab/>
        </w:r>
        <w:r>
          <w:fldChar w:fldCharType="begin"/>
        </w:r>
        <w:r>
          <w:instrText xml:space="preserve"> PAGEREF _Toc6258 \h </w:instrText>
        </w:r>
        <w:r>
          <w:fldChar w:fldCharType="separate"/>
        </w:r>
        <w:r>
          <w:t>5</w:t>
        </w:r>
        <w:r>
          <w:fldChar w:fldCharType="end"/>
        </w:r>
      </w:hyperlink>
    </w:p>
    <w:p>
      <w:pPr>
        <w:pStyle w:val="TOC1"/>
        <w:tabs>
          <w:tab w:val="right" w:leader="dot" w:pos="8306"/>
        </w:tabs>
      </w:pPr>
      <w:hyperlink w:anchor="_Toc17524" w:history="1">
        <w:r>
          <w:rPr>
            <w:rFonts w:ascii="仿宋" w:eastAsia="仿宋" w:hAnsi="仿宋" w:cs="仿宋" w:hint="eastAsia"/>
            <w:lang w:eastAsia="zh-CN"/>
          </w:rPr>
          <w:t>二、聚甲醛、聚甲醛合金及改性材料项目土建工程</w:t>
        </w:r>
        <w:r>
          <w:tab/>
        </w:r>
        <w:r>
          <w:fldChar w:fldCharType="begin"/>
        </w:r>
        <w:r>
          <w:instrText xml:space="preserve"> PAGEREF _Toc17524 \h </w:instrText>
        </w:r>
        <w:r>
          <w:fldChar w:fldCharType="separate"/>
        </w:r>
        <w:r>
          <w:t>7</w:t>
        </w:r>
        <w:r>
          <w:fldChar w:fldCharType="end"/>
        </w:r>
      </w:hyperlink>
    </w:p>
    <w:p>
      <w:pPr>
        <w:pStyle w:val="TOC2"/>
        <w:tabs>
          <w:tab w:val="right" w:leader="dot" w:pos="8306"/>
        </w:tabs>
      </w:pPr>
      <w:hyperlink w:anchor="_Toc5071" w:history="1">
        <w:r>
          <w:rPr>
            <w:rFonts w:ascii="仿宋" w:eastAsia="仿宋" w:hAnsi="仿宋" w:cs="仿宋" w:hint="eastAsia"/>
            <w:lang w:eastAsia="zh-CN"/>
          </w:rPr>
          <w:t>(一)、建筑工程设计原则</w:t>
        </w:r>
        <w:r>
          <w:tab/>
        </w:r>
        <w:r>
          <w:fldChar w:fldCharType="begin"/>
        </w:r>
        <w:r>
          <w:instrText xml:space="preserve"> PAGEREF _Toc5071 \h </w:instrText>
        </w:r>
        <w:r>
          <w:fldChar w:fldCharType="separate"/>
        </w:r>
        <w:r>
          <w:t>7</w:t>
        </w:r>
        <w:r>
          <w:fldChar w:fldCharType="end"/>
        </w:r>
      </w:hyperlink>
    </w:p>
    <w:p>
      <w:pPr>
        <w:pStyle w:val="TOC2"/>
        <w:tabs>
          <w:tab w:val="right" w:leader="dot" w:pos="8306"/>
        </w:tabs>
      </w:pPr>
      <w:hyperlink w:anchor="_Toc26569" w:history="1">
        <w:r>
          <w:rPr>
            <w:rFonts w:ascii="仿宋" w:eastAsia="仿宋" w:hAnsi="仿宋" w:cs="仿宋" w:hint="eastAsia"/>
            <w:lang w:eastAsia="zh-CN"/>
          </w:rPr>
          <w:t>(二)、土建工程设计年限及安全等级</w:t>
        </w:r>
        <w:r>
          <w:tab/>
        </w:r>
        <w:r>
          <w:fldChar w:fldCharType="begin"/>
        </w:r>
        <w:r>
          <w:instrText xml:space="preserve"> PAGEREF _Toc26569 \h </w:instrText>
        </w:r>
        <w:r>
          <w:fldChar w:fldCharType="separate"/>
        </w:r>
        <w:r>
          <w:t>8</w:t>
        </w:r>
        <w:r>
          <w:fldChar w:fldCharType="end"/>
        </w:r>
      </w:hyperlink>
    </w:p>
    <w:p>
      <w:pPr>
        <w:pStyle w:val="TOC2"/>
        <w:tabs>
          <w:tab w:val="right" w:leader="dot" w:pos="8306"/>
        </w:tabs>
      </w:pPr>
      <w:hyperlink w:anchor="_Toc12584" w:history="1">
        <w:r>
          <w:rPr>
            <w:rFonts w:ascii="仿宋" w:eastAsia="仿宋" w:hAnsi="仿宋" w:cs="仿宋" w:hint="eastAsia"/>
            <w:lang w:eastAsia="zh-CN"/>
          </w:rPr>
          <w:t>(三)、建筑工程设计总体要求</w:t>
        </w:r>
        <w:r>
          <w:tab/>
        </w:r>
        <w:r>
          <w:fldChar w:fldCharType="begin"/>
        </w:r>
        <w:r>
          <w:instrText xml:space="preserve"> PAGEREF _Toc12584 \h </w:instrText>
        </w:r>
        <w:r>
          <w:fldChar w:fldCharType="separate"/>
        </w:r>
        <w:r>
          <w:t>9</w:t>
        </w:r>
        <w:r>
          <w:fldChar w:fldCharType="end"/>
        </w:r>
      </w:hyperlink>
    </w:p>
    <w:p>
      <w:pPr>
        <w:pStyle w:val="TOC2"/>
        <w:tabs>
          <w:tab w:val="right" w:leader="dot" w:pos="8306"/>
        </w:tabs>
      </w:pPr>
      <w:hyperlink w:anchor="_Toc8921" w:history="1">
        <w:r>
          <w:rPr>
            <w:rFonts w:ascii="仿宋" w:eastAsia="仿宋" w:hAnsi="仿宋" w:cs="仿宋" w:hint="eastAsia"/>
            <w:lang w:eastAsia="zh-CN"/>
          </w:rPr>
          <w:t>(四)、土建工程建设指标</w:t>
        </w:r>
        <w:r>
          <w:tab/>
        </w:r>
        <w:r>
          <w:fldChar w:fldCharType="begin"/>
        </w:r>
        <w:r>
          <w:instrText xml:space="preserve"> PAGEREF _Toc8921 \h </w:instrText>
        </w:r>
        <w:r>
          <w:fldChar w:fldCharType="separate"/>
        </w:r>
        <w:r>
          <w:t>10</w:t>
        </w:r>
        <w:r>
          <w:fldChar w:fldCharType="end"/>
        </w:r>
      </w:hyperlink>
    </w:p>
    <w:p>
      <w:pPr>
        <w:pStyle w:val="TOC1"/>
        <w:tabs>
          <w:tab w:val="right" w:leader="dot" w:pos="8306"/>
        </w:tabs>
      </w:pPr>
      <w:hyperlink w:anchor="_Toc19279" w:history="1">
        <w:r>
          <w:rPr>
            <w:rFonts w:ascii="仿宋" w:eastAsia="仿宋" w:hAnsi="仿宋" w:cs="仿宋" w:hint="eastAsia"/>
            <w:lang w:eastAsia="zh-CN"/>
          </w:rPr>
          <w:t>三、聚甲醛、聚甲醛合金及改性材料项目建设单位说明</w:t>
        </w:r>
        <w:r>
          <w:tab/>
        </w:r>
        <w:r>
          <w:fldChar w:fldCharType="begin"/>
        </w:r>
        <w:r>
          <w:instrText xml:space="preserve"> PAGEREF _Toc19279 \h </w:instrText>
        </w:r>
        <w:r>
          <w:fldChar w:fldCharType="separate"/>
        </w:r>
        <w:r>
          <w:t>10</w:t>
        </w:r>
        <w:r>
          <w:fldChar w:fldCharType="end"/>
        </w:r>
      </w:hyperlink>
    </w:p>
    <w:p>
      <w:pPr>
        <w:pStyle w:val="TOC2"/>
        <w:tabs>
          <w:tab w:val="right" w:leader="dot" w:pos="8306"/>
        </w:tabs>
      </w:pPr>
      <w:hyperlink w:anchor="_Toc25728" w:history="1">
        <w:r>
          <w:rPr>
            <w:rFonts w:ascii="仿宋" w:eastAsia="仿宋" w:hAnsi="仿宋" w:cs="仿宋" w:hint="eastAsia"/>
            <w:lang w:eastAsia="zh-CN"/>
          </w:rPr>
          <w:t>(一)、聚甲醛、聚甲醛合金及改性材料项目承办单位基本情况</w:t>
        </w:r>
        <w:r>
          <w:tab/>
        </w:r>
        <w:r>
          <w:fldChar w:fldCharType="begin"/>
        </w:r>
        <w:r>
          <w:instrText xml:space="preserve"> PAGEREF _Toc25728 \h </w:instrText>
        </w:r>
        <w:r>
          <w:fldChar w:fldCharType="separate"/>
        </w:r>
        <w:r>
          <w:t>10</w:t>
        </w:r>
        <w:r>
          <w:fldChar w:fldCharType="end"/>
        </w:r>
      </w:hyperlink>
    </w:p>
    <w:p>
      <w:pPr>
        <w:pStyle w:val="TOC2"/>
        <w:tabs>
          <w:tab w:val="right" w:leader="dot" w:pos="8306"/>
        </w:tabs>
      </w:pPr>
      <w:hyperlink w:anchor="_Toc32670" w:history="1">
        <w:r>
          <w:rPr>
            <w:rFonts w:ascii="仿宋" w:eastAsia="仿宋" w:hAnsi="仿宋" w:cs="仿宋" w:hint="eastAsia"/>
            <w:lang w:eastAsia="zh-CN"/>
          </w:rPr>
          <w:t>(二)、公司经济效益分析</w:t>
        </w:r>
        <w:r>
          <w:tab/>
        </w:r>
        <w:r>
          <w:fldChar w:fldCharType="begin"/>
        </w:r>
        <w:r>
          <w:instrText xml:space="preserve"> PAGEREF _Toc32670 \h </w:instrText>
        </w:r>
        <w:r>
          <w:fldChar w:fldCharType="separate"/>
        </w:r>
        <w:r>
          <w:t>11</w:t>
        </w:r>
        <w:r>
          <w:fldChar w:fldCharType="end"/>
        </w:r>
      </w:hyperlink>
    </w:p>
    <w:p>
      <w:pPr>
        <w:pStyle w:val="TOC1"/>
        <w:tabs>
          <w:tab w:val="right" w:leader="dot" w:pos="8306"/>
        </w:tabs>
      </w:pPr>
      <w:hyperlink w:anchor="_Toc24289" w:history="1">
        <w:r>
          <w:rPr>
            <w:rFonts w:ascii="仿宋" w:eastAsia="仿宋" w:hAnsi="仿宋" w:cs="仿宋" w:hint="eastAsia"/>
            <w:lang w:eastAsia="zh-CN"/>
          </w:rPr>
          <w:t>四、工艺说明</w:t>
        </w:r>
        <w:r>
          <w:tab/>
        </w:r>
        <w:r>
          <w:fldChar w:fldCharType="begin"/>
        </w:r>
        <w:r>
          <w:instrText xml:space="preserve"> PAGEREF _Toc24289 \h </w:instrText>
        </w:r>
        <w:r>
          <w:fldChar w:fldCharType="separate"/>
        </w:r>
        <w:r>
          <w:t>12</w:t>
        </w:r>
        <w:r>
          <w:fldChar w:fldCharType="end"/>
        </w:r>
      </w:hyperlink>
    </w:p>
    <w:p>
      <w:pPr>
        <w:pStyle w:val="TOC2"/>
        <w:tabs>
          <w:tab w:val="right" w:leader="dot" w:pos="8306"/>
        </w:tabs>
      </w:pPr>
      <w:hyperlink w:anchor="_Toc16693" w:history="1">
        <w:r>
          <w:rPr>
            <w:rFonts w:ascii="仿宋" w:eastAsia="仿宋" w:hAnsi="仿宋" w:cs="仿宋" w:hint="eastAsia"/>
            <w:lang w:eastAsia="zh-CN"/>
          </w:rPr>
          <w:t>(一)、技术管理特点</w:t>
        </w:r>
        <w:r>
          <w:tab/>
        </w:r>
        <w:r>
          <w:fldChar w:fldCharType="begin"/>
        </w:r>
        <w:r>
          <w:instrText xml:space="preserve"> PAGEREF _Toc16693 \h </w:instrText>
        </w:r>
        <w:r>
          <w:fldChar w:fldCharType="separate"/>
        </w:r>
        <w:r>
          <w:t>12</w:t>
        </w:r>
        <w:r>
          <w:fldChar w:fldCharType="end"/>
        </w:r>
      </w:hyperlink>
    </w:p>
    <w:p>
      <w:pPr>
        <w:pStyle w:val="TOC2"/>
        <w:tabs>
          <w:tab w:val="right" w:leader="dot" w:pos="8306"/>
        </w:tabs>
      </w:pPr>
      <w:hyperlink w:anchor="_Toc9234" w:history="1">
        <w:r>
          <w:rPr>
            <w:rFonts w:ascii="仿宋" w:eastAsia="仿宋" w:hAnsi="仿宋" w:cs="仿宋" w:hint="eastAsia"/>
            <w:lang w:eastAsia="zh-CN"/>
          </w:rPr>
          <w:t>(二)、聚甲醛、聚甲醛合金及改性材料项目工艺技术设计方案</w:t>
        </w:r>
        <w:r>
          <w:tab/>
        </w:r>
        <w:r>
          <w:fldChar w:fldCharType="begin"/>
        </w:r>
        <w:r>
          <w:instrText xml:space="preserve"> PAGEREF _Toc9234 \h </w:instrText>
        </w:r>
        <w:r>
          <w:fldChar w:fldCharType="separate"/>
        </w:r>
        <w:r>
          <w:t>13</w:t>
        </w:r>
        <w:r>
          <w:fldChar w:fldCharType="end"/>
        </w:r>
      </w:hyperlink>
    </w:p>
    <w:p>
      <w:pPr>
        <w:pStyle w:val="TOC2"/>
        <w:tabs>
          <w:tab w:val="right" w:leader="dot" w:pos="8306"/>
        </w:tabs>
      </w:pPr>
      <w:hyperlink w:anchor="_Toc32605" w:history="1">
        <w:r>
          <w:rPr>
            <w:rFonts w:ascii="仿宋" w:eastAsia="仿宋" w:hAnsi="仿宋" w:cs="仿宋" w:hint="eastAsia"/>
            <w:lang w:eastAsia="zh-CN"/>
          </w:rPr>
          <w:t>(三)、设备选型方案</w:t>
        </w:r>
        <w:r>
          <w:tab/>
        </w:r>
        <w:r>
          <w:fldChar w:fldCharType="begin"/>
        </w:r>
        <w:r>
          <w:instrText xml:space="preserve"> PAGEREF _Toc32605 \h </w:instrText>
        </w:r>
        <w:r>
          <w:fldChar w:fldCharType="separate"/>
        </w:r>
        <w:r>
          <w:t>15</w:t>
        </w:r>
        <w:r>
          <w:fldChar w:fldCharType="end"/>
        </w:r>
      </w:hyperlink>
    </w:p>
    <w:p>
      <w:pPr>
        <w:pStyle w:val="TOC1"/>
        <w:tabs>
          <w:tab w:val="right" w:leader="dot" w:pos="8306"/>
        </w:tabs>
      </w:pPr>
      <w:hyperlink w:anchor="_Toc15747" w:history="1">
        <w:r>
          <w:rPr>
            <w:rFonts w:ascii="仿宋" w:eastAsia="仿宋" w:hAnsi="仿宋" w:cs="仿宋" w:hint="eastAsia"/>
            <w:lang w:eastAsia="zh-CN"/>
          </w:rPr>
          <w:t>五、聚甲醛、聚甲醛合金及改性材料项目概论</w:t>
        </w:r>
        <w:r>
          <w:tab/>
        </w:r>
        <w:r>
          <w:fldChar w:fldCharType="begin"/>
        </w:r>
        <w:r>
          <w:instrText xml:space="preserve"> PAGEREF _Toc15747 \h </w:instrText>
        </w:r>
        <w:r>
          <w:fldChar w:fldCharType="separate"/>
        </w:r>
        <w:r>
          <w:t>16</w:t>
        </w:r>
        <w:r>
          <w:fldChar w:fldCharType="end"/>
        </w:r>
      </w:hyperlink>
    </w:p>
    <w:p>
      <w:pPr>
        <w:pStyle w:val="TOC2"/>
        <w:tabs>
          <w:tab w:val="right" w:leader="dot" w:pos="8306"/>
        </w:tabs>
      </w:pPr>
      <w:hyperlink w:anchor="_Toc16367" w:history="1">
        <w:r>
          <w:rPr>
            <w:rFonts w:ascii="仿宋" w:eastAsia="仿宋" w:hAnsi="仿宋" w:cs="仿宋" w:hint="eastAsia"/>
            <w:lang w:eastAsia="zh-CN"/>
          </w:rPr>
          <w:t>(一)、聚甲醛、聚甲醛合金及改性材料项目概况</w:t>
        </w:r>
        <w:r>
          <w:tab/>
        </w:r>
        <w:r>
          <w:fldChar w:fldCharType="begin"/>
        </w:r>
        <w:r>
          <w:instrText xml:space="preserve"> PAGEREF _Toc16367 \h </w:instrText>
        </w:r>
        <w:r>
          <w:fldChar w:fldCharType="separate"/>
        </w:r>
        <w:r>
          <w:t>16</w:t>
        </w:r>
        <w:r>
          <w:fldChar w:fldCharType="end"/>
        </w:r>
      </w:hyperlink>
    </w:p>
    <w:p>
      <w:pPr>
        <w:pStyle w:val="TOC2"/>
        <w:tabs>
          <w:tab w:val="right" w:leader="dot" w:pos="8306"/>
        </w:tabs>
      </w:pPr>
      <w:hyperlink w:anchor="_Toc15174" w:history="1">
        <w:r>
          <w:rPr>
            <w:rFonts w:ascii="仿宋" w:eastAsia="仿宋" w:hAnsi="仿宋" w:cs="仿宋" w:hint="eastAsia"/>
            <w:lang w:eastAsia="zh-CN"/>
          </w:rPr>
          <w:t>(二)、聚甲醛、聚甲醛合金及改性材料项目目标</w:t>
        </w:r>
        <w:r>
          <w:tab/>
        </w:r>
        <w:r>
          <w:fldChar w:fldCharType="begin"/>
        </w:r>
        <w:r>
          <w:instrText xml:space="preserve"> PAGEREF _Toc15174 \h </w:instrText>
        </w:r>
        <w:r>
          <w:fldChar w:fldCharType="separate"/>
        </w:r>
        <w:r>
          <w:t>19</w:t>
        </w:r>
        <w:r>
          <w:fldChar w:fldCharType="end"/>
        </w:r>
      </w:hyperlink>
    </w:p>
    <w:p>
      <w:pPr>
        <w:pStyle w:val="TOC2"/>
        <w:tabs>
          <w:tab w:val="right" w:leader="dot" w:pos="8306"/>
        </w:tabs>
      </w:pPr>
      <w:hyperlink w:anchor="_Toc21986" w:history="1">
        <w:r>
          <w:rPr>
            <w:rFonts w:ascii="仿宋" w:eastAsia="仿宋" w:hAnsi="仿宋" w:cs="仿宋" w:hint="eastAsia"/>
            <w:lang w:eastAsia="zh-CN"/>
          </w:rPr>
          <w:t>(三)、聚甲醛、聚甲醛合金及改性材料项目提出的理由</w:t>
        </w:r>
        <w:r>
          <w:tab/>
        </w:r>
        <w:r>
          <w:fldChar w:fldCharType="begin"/>
        </w:r>
        <w:r>
          <w:instrText xml:space="preserve"> PAGEREF _Toc21986 \h </w:instrText>
        </w:r>
        <w:r>
          <w:fldChar w:fldCharType="separate"/>
        </w:r>
        <w:r>
          <w:t>20</w:t>
        </w:r>
        <w:r>
          <w:fldChar w:fldCharType="end"/>
        </w:r>
      </w:hyperlink>
    </w:p>
    <w:p>
      <w:pPr>
        <w:pStyle w:val="TOC2"/>
        <w:tabs>
          <w:tab w:val="right" w:leader="dot" w:pos="8306"/>
        </w:tabs>
      </w:pPr>
      <w:hyperlink w:anchor="_Toc25307" w:history="1">
        <w:r>
          <w:rPr>
            <w:rFonts w:ascii="仿宋" w:eastAsia="仿宋" w:hAnsi="仿宋" w:cs="仿宋" w:hint="eastAsia"/>
            <w:lang w:eastAsia="zh-CN"/>
          </w:rPr>
          <w:t>(四)、聚甲醛、聚甲醛合金及改性材料项目意义</w:t>
        </w:r>
        <w:r>
          <w:tab/>
        </w:r>
        <w:r>
          <w:fldChar w:fldCharType="begin"/>
        </w:r>
        <w:r>
          <w:instrText xml:space="preserve"> PAGEREF _Toc25307 \h </w:instrText>
        </w:r>
        <w:r>
          <w:fldChar w:fldCharType="separate"/>
        </w:r>
        <w:r>
          <w:t>22</w:t>
        </w:r>
        <w:r>
          <w:fldChar w:fldCharType="end"/>
        </w:r>
      </w:hyperlink>
    </w:p>
    <w:p>
      <w:pPr>
        <w:pStyle w:val="TOC2"/>
        <w:tabs>
          <w:tab w:val="right" w:leader="dot" w:pos="8306"/>
        </w:tabs>
      </w:pPr>
      <w:hyperlink w:anchor="_Toc23927" w:history="1">
        <w:r>
          <w:rPr>
            <w:rFonts w:ascii="仿宋" w:eastAsia="仿宋" w:hAnsi="仿宋" w:cs="仿宋" w:hint="eastAsia"/>
            <w:lang w:eastAsia="zh-CN"/>
          </w:rPr>
          <w:t>(五)、聚甲醛、聚甲醛合金及改性材料项目背景</w:t>
        </w:r>
        <w:r>
          <w:tab/>
        </w:r>
        <w:r>
          <w:fldChar w:fldCharType="begin"/>
        </w:r>
        <w:r>
          <w:instrText xml:space="preserve"> PAGEREF _Toc23927 \h </w:instrText>
        </w:r>
        <w:r>
          <w:fldChar w:fldCharType="separate"/>
        </w:r>
        <w:r>
          <w:t>23</w:t>
        </w:r>
        <w:r>
          <w:fldChar w:fldCharType="end"/>
        </w:r>
      </w:hyperlink>
    </w:p>
    <w:p>
      <w:pPr>
        <w:pStyle w:val="TOC1"/>
        <w:tabs>
          <w:tab w:val="right" w:leader="dot" w:pos="8306"/>
        </w:tabs>
      </w:pPr>
      <w:hyperlink w:anchor="_Toc8505" w:history="1">
        <w:r>
          <w:rPr>
            <w:rFonts w:ascii="仿宋" w:eastAsia="仿宋" w:hAnsi="仿宋" w:cs="仿宋" w:hint="eastAsia"/>
            <w:lang w:eastAsia="zh-CN"/>
          </w:rPr>
          <w:t>六、聚甲醛、聚甲醛合金及改性材料项目选址可行性分析</w:t>
        </w:r>
        <w:r>
          <w:tab/>
        </w:r>
        <w:r>
          <w:fldChar w:fldCharType="begin"/>
        </w:r>
        <w:r>
          <w:instrText xml:space="preserve"> PAGEREF _Toc8505 \h </w:instrText>
        </w:r>
        <w:r>
          <w:fldChar w:fldCharType="separate"/>
        </w:r>
        <w:r>
          <w:t>24</w:t>
        </w:r>
        <w:r>
          <w:fldChar w:fldCharType="end"/>
        </w:r>
      </w:hyperlink>
    </w:p>
    <w:p>
      <w:pPr>
        <w:pStyle w:val="TOC2"/>
        <w:tabs>
          <w:tab w:val="right" w:leader="dot" w:pos="8306"/>
        </w:tabs>
      </w:pPr>
      <w:hyperlink w:anchor="_Toc12958" w:history="1">
        <w:r>
          <w:rPr>
            <w:rFonts w:ascii="仿宋" w:eastAsia="仿宋" w:hAnsi="仿宋" w:cs="仿宋" w:hint="eastAsia"/>
            <w:lang w:eastAsia="zh-CN"/>
          </w:rPr>
          <w:t>(一)、聚甲醛、聚甲醛合金及改性材料项目选址</w:t>
        </w:r>
        <w:r>
          <w:tab/>
        </w:r>
        <w:r>
          <w:fldChar w:fldCharType="begin"/>
        </w:r>
        <w:r>
          <w:instrText xml:space="preserve"> PAGEREF _Toc12958 \h </w:instrText>
        </w:r>
        <w:r>
          <w:fldChar w:fldCharType="separate"/>
        </w:r>
        <w:r>
          <w:t>24</w:t>
        </w:r>
        <w:r>
          <w:fldChar w:fldCharType="end"/>
        </w:r>
      </w:hyperlink>
    </w:p>
    <w:p>
      <w:pPr>
        <w:pStyle w:val="TOC2"/>
        <w:tabs>
          <w:tab w:val="right" w:leader="dot" w:pos="8306"/>
        </w:tabs>
      </w:pPr>
      <w:hyperlink w:anchor="_Toc16928" w:history="1">
        <w:r>
          <w:rPr>
            <w:rFonts w:ascii="仿宋" w:eastAsia="仿宋" w:hAnsi="仿宋" w:cs="仿宋" w:hint="eastAsia"/>
            <w:lang w:eastAsia="zh-CN"/>
          </w:rPr>
          <w:t>(二)、用地控制指标</w:t>
        </w:r>
        <w:r>
          <w:tab/>
        </w:r>
        <w:r>
          <w:fldChar w:fldCharType="begin"/>
        </w:r>
        <w:r>
          <w:instrText xml:space="preserve"> PAGEREF _Toc16928 \h </w:instrText>
        </w:r>
        <w:r>
          <w:fldChar w:fldCharType="separate"/>
        </w:r>
        <w:r>
          <w:t>24</w:t>
        </w:r>
        <w:r>
          <w:fldChar w:fldCharType="end"/>
        </w:r>
      </w:hyperlink>
    </w:p>
    <w:p>
      <w:pPr>
        <w:pStyle w:val="TOC2"/>
        <w:tabs>
          <w:tab w:val="right" w:leader="dot" w:pos="8306"/>
        </w:tabs>
      </w:pPr>
      <w:hyperlink w:anchor="_Toc31611" w:history="1">
        <w:r>
          <w:rPr>
            <w:rFonts w:ascii="仿宋" w:eastAsia="仿宋" w:hAnsi="仿宋" w:cs="仿宋" w:hint="eastAsia"/>
            <w:lang w:eastAsia="zh-CN"/>
          </w:rPr>
          <w:t>(三)、节约用地措施</w:t>
        </w:r>
        <w:r>
          <w:tab/>
        </w:r>
        <w:r>
          <w:fldChar w:fldCharType="begin"/>
        </w:r>
        <w:r>
          <w:instrText xml:space="preserve"> PAGEREF _Toc31611 \h </w:instrText>
        </w:r>
        <w:r>
          <w:fldChar w:fldCharType="separate"/>
        </w:r>
        <w:r>
          <w:t>26</w:t>
        </w:r>
        <w:r>
          <w:fldChar w:fldCharType="end"/>
        </w:r>
      </w:hyperlink>
    </w:p>
    <w:p>
      <w:pPr>
        <w:pStyle w:val="TOC2"/>
        <w:tabs>
          <w:tab w:val="right" w:leader="dot" w:pos="8306"/>
        </w:tabs>
      </w:pPr>
      <w:hyperlink w:anchor="_Toc16120" w:history="1">
        <w:r>
          <w:rPr>
            <w:rFonts w:ascii="仿宋" w:eastAsia="仿宋" w:hAnsi="仿宋" w:cs="仿宋" w:hint="eastAsia"/>
            <w:lang w:eastAsia="zh-CN"/>
          </w:rPr>
          <w:t>(四)、总图布置方案</w:t>
        </w:r>
        <w:r>
          <w:tab/>
        </w:r>
        <w:r>
          <w:fldChar w:fldCharType="begin"/>
        </w:r>
        <w:r>
          <w:instrText xml:space="preserve"> PAGEREF _Toc16120 \h </w:instrText>
        </w:r>
        <w:r>
          <w:fldChar w:fldCharType="separate"/>
        </w:r>
        <w:r>
          <w:t>27</w:t>
        </w:r>
        <w:r>
          <w:fldChar w:fldCharType="end"/>
        </w:r>
      </w:hyperlink>
    </w:p>
    <w:p>
      <w:pPr>
        <w:pStyle w:val="TOC2"/>
        <w:tabs>
          <w:tab w:val="right" w:leader="dot" w:pos="8306"/>
        </w:tabs>
      </w:pPr>
      <w:hyperlink w:anchor="_Toc28737" w:history="1">
        <w:r>
          <w:rPr>
            <w:rFonts w:ascii="仿宋" w:eastAsia="仿宋" w:hAnsi="仿宋" w:cs="仿宋" w:hint="eastAsia"/>
            <w:lang w:eastAsia="zh-CN"/>
          </w:rPr>
          <w:t>(五)、选址综合评价</w:t>
        </w:r>
        <w:r>
          <w:tab/>
        </w:r>
        <w:r>
          <w:fldChar w:fldCharType="begin"/>
        </w:r>
        <w:r>
          <w:instrText xml:space="preserve"> PAGEREF _Toc28737 \h </w:instrText>
        </w:r>
        <w:r>
          <w:fldChar w:fldCharType="separate"/>
        </w:r>
        <w:r>
          <w:t>28</w:t>
        </w:r>
        <w:r>
          <w:fldChar w:fldCharType="end"/>
        </w:r>
      </w:hyperlink>
    </w:p>
    <w:p>
      <w:pPr>
        <w:pStyle w:val="TOC1"/>
        <w:tabs>
          <w:tab w:val="right" w:leader="dot" w:pos="8306"/>
        </w:tabs>
      </w:pPr>
      <w:hyperlink w:anchor="_Toc18902" w:history="1">
        <w:r>
          <w:rPr>
            <w:rFonts w:ascii="仿宋" w:eastAsia="仿宋" w:hAnsi="仿宋" w:cs="仿宋" w:hint="eastAsia"/>
            <w:lang w:eastAsia="zh-CN"/>
          </w:rPr>
          <w:t>七、聚甲醛、聚甲醛合金及改性材料项目社会影响</w:t>
        </w:r>
        <w:r>
          <w:tab/>
        </w:r>
        <w:r>
          <w:fldChar w:fldCharType="begin"/>
        </w:r>
        <w:r>
          <w:instrText xml:space="preserve"> PAGEREF _Toc18902 \h </w:instrText>
        </w:r>
        <w:r>
          <w:fldChar w:fldCharType="separate"/>
        </w:r>
        <w:r>
          <w:t>30</w:t>
        </w:r>
        <w:r>
          <w:fldChar w:fldCharType="end"/>
        </w:r>
      </w:hyperlink>
    </w:p>
    <w:p>
      <w:pPr>
        <w:pStyle w:val="TOC2"/>
        <w:tabs>
          <w:tab w:val="right" w:leader="dot" w:pos="8306"/>
        </w:tabs>
      </w:pPr>
      <w:hyperlink w:anchor="_Toc4796" w:history="1">
        <w:r>
          <w:rPr>
            <w:rFonts w:ascii="仿宋" w:eastAsia="仿宋" w:hAnsi="仿宋" w:cs="仿宋" w:hint="eastAsia"/>
            <w:lang w:eastAsia="zh-CN"/>
          </w:rPr>
          <w:t>(一)、社会责任与义务</w:t>
        </w:r>
        <w:r>
          <w:tab/>
        </w:r>
        <w:r>
          <w:fldChar w:fldCharType="begin"/>
        </w:r>
        <w:r>
          <w:instrText xml:space="preserve"> PAGEREF _Toc4796 \h </w:instrText>
        </w:r>
        <w:r>
          <w:fldChar w:fldCharType="separate"/>
        </w:r>
        <w:r>
          <w:t>30</w:t>
        </w:r>
        <w:r>
          <w:fldChar w:fldCharType="end"/>
        </w:r>
      </w:hyperlink>
    </w:p>
    <w:p>
      <w:pPr>
        <w:pStyle w:val="TOC2"/>
        <w:tabs>
          <w:tab w:val="right" w:leader="dot" w:pos="8306"/>
        </w:tabs>
      </w:pPr>
      <w:hyperlink w:anchor="_Toc7502" w:history="1">
        <w:r>
          <w:rPr>
            <w:rFonts w:ascii="仿宋" w:eastAsia="仿宋" w:hAnsi="仿宋" w:cs="仿宋" w:hint="eastAsia"/>
            <w:lang w:eastAsia="zh-CN"/>
          </w:rPr>
          <w:t>(二)、社会参与与沟通</w:t>
        </w:r>
        <w:r>
          <w:tab/>
        </w:r>
        <w:r>
          <w:fldChar w:fldCharType="begin"/>
        </w:r>
        <w:r>
          <w:instrText xml:space="preserve"> PAGEREF _Toc7502 \h </w:instrText>
        </w:r>
        <w:r>
          <w:fldChar w:fldCharType="separate"/>
        </w:r>
        <w:r>
          <w:t>30</w:t>
        </w:r>
        <w:r>
          <w:fldChar w:fldCharType="end"/>
        </w:r>
      </w:hyperlink>
    </w:p>
    <w:p>
      <w:pPr>
        <w:pStyle w:val="TOC1"/>
        <w:tabs>
          <w:tab w:val="right" w:leader="dot" w:pos="8306"/>
        </w:tabs>
      </w:pPr>
      <w:hyperlink w:anchor="_Toc23352" w:history="1">
        <w:r>
          <w:rPr>
            <w:rFonts w:ascii="仿宋" w:eastAsia="仿宋" w:hAnsi="仿宋" w:cs="仿宋" w:hint="eastAsia"/>
            <w:lang w:eastAsia="zh-CN"/>
          </w:rPr>
          <w:t>八、聚甲醛、聚甲醛合金及改性材料项目人力资源管理</w:t>
        </w:r>
        <w:r>
          <w:tab/>
        </w:r>
        <w:r>
          <w:fldChar w:fldCharType="begin"/>
        </w:r>
        <w:r>
          <w:instrText xml:space="preserve"> PAGEREF _Toc23352 \h </w:instrText>
        </w:r>
        <w:r>
          <w:fldChar w:fldCharType="separate"/>
        </w:r>
        <w:r>
          <w:t>32</w:t>
        </w:r>
        <w:r>
          <w:fldChar w:fldCharType="end"/>
        </w:r>
      </w:hyperlink>
    </w:p>
    <w:p>
      <w:pPr>
        <w:pStyle w:val="TOC2"/>
        <w:tabs>
          <w:tab w:val="right" w:leader="dot" w:pos="8306"/>
        </w:tabs>
      </w:pPr>
      <w:hyperlink w:anchor="_Toc8260" w:history="1">
        <w:r>
          <w:rPr>
            <w:rFonts w:ascii="仿宋" w:eastAsia="仿宋" w:hAnsi="仿宋" w:cs="仿宋" w:hint="eastAsia"/>
            <w:lang w:eastAsia="zh-CN"/>
          </w:rPr>
          <w:t>(一)、建立健全的预算管理制度</w:t>
        </w:r>
        <w:r>
          <w:tab/>
        </w:r>
        <w:r>
          <w:fldChar w:fldCharType="begin"/>
        </w:r>
        <w:r>
          <w:instrText xml:space="preserve"> PAGEREF _Toc8260 \h </w:instrText>
        </w:r>
        <w:r>
          <w:fldChar w:fldCharType="separate"/>
        </w:r>
        <w:r>
          <w:t>32</w:t>
        </w:r>
        <w:r>
          <w:fldChar w:fldCharType="end"/>
        </w:r>
      </w:hyperlink>
    </w:p>
    <w:p>
      <w:pPr>
        <w:pStyle w:val="TOC2"/>
        <w:tabs>
          <w:tab w:val="right" w:leader="dot" w:pos="8306"/>
        </w:tabs>
      </w:pPr>
      <w:hyperlink w:anchor="_Toc19892" w:history="1">
        <w:r>
          <w:rPr>
            <w:rFonts w:ascii="仿宋" w:eastAsia="仿宋" w:hAnsi="仿宋" w:cs="仿宋" w:hint="eastAsia"/>
            <w:lang w:eastAsia="zh-CN"/>
          </w:rPr>
          <w:t>(二)、加强资金流动监控</w:t>
        </w:r>
        <w:r>
          <w:tab/>
        </w:r>
        <w:r>
          <w:fldChar w:fldCharType="begin"/>
        </w:r>
        <w:r>
          <w:instrText xml:space="preserve"> PAGEREF _Toc19892 \h </w:instrText>
        </w:r>
        <w:r>
          <w:fldChar w:fldCharType="separate"/>
        </w:r>
        <w:r>
          <w:t>34</w:t>
        </w:r>
        <w:r>
          <w:fldChar w:fldCharType="end"/>
        </w:r>
      </w:hyperlink>
    </w:p>
    <w:p>
      <w:pPr>
        <w:pStyle w:val="TOC2"/>
        <w:tabs>
          <w:tab w:val="right" w:leader="dot" w:pos="8306"/>
        </w:tabs>
      </w:pPr>
      <w:hyperlink w:anchor="_Toc9435" w:history="1">
        <w:r>
          <w:rPr>
            <w:rFonts w:ascii="仿宋" w:eastAsia="仿宋" w:hAnsi="仿宋" w:cs="仿宋" w:hint="eastAsia"/>
            <w:lang w:eastAsia="zh-CN"/>
          </w:rPr>
          <w:t>(三)、制定完善的风险控制机制</w:t>
        </w:r>
        <w:r>
          <w:tab/>
        </w:r>
        <w:r>
          <w:fldChar w:fldCharType="begin"/>
        </w:r>
        <w:r>
          <w:instrText xml:space="preserve"> PAGEREF _Toc9435 \h </w:instrText>
        </w:r>
        <w:r>
          <w:fldChar w:fldCharType="separate"/>
        </w:r>
        <w:r>
          <w:t>35</w:t>
        </w:r>
        <w:r>
          <w:fldChar w:fldCharType="end"/>
        </w:r>
      </w:hyperlink>
    </w:p>
    <w:p>
      <w:pPr>
        <w:pStyle w:val="TOC2"/>
        <w:tabs>
          <w:tab w:val="right" w:leader="dot" w:pos="8306"/>
        </w:tabs>
      </w:pPr>
      <w:hyperlink w:anchor="_Toc16756" w:history="1">
        <w:r>
          <w:rPr>
            <w:rFonts w:ascii="仿宋" w:eastAsia="仿宋" w:hAnsi="仿宋" w:cs="仿宋" w:hint="eastAsia"/>
            <w:lang w:eastAsia="zh-CN"/>
          </w:rPr>
          <w:t>(四)、优化成本管理</w:t>
        </w:r>
        <w:r>
          <w:tab/>
        </w:r>
        <w:r>
          <w:fldChar w:fldCharType="begin"/>
        </w:r>
        <w:r>
          <w:instrText xml:space="preserve"> PAGEREF _Toc16756 \h </w:instrText>
        </w:r>
        <w:r>
          <w:fldChar w:fldCharType="separate"/>
        </w:r>
        <w:r>
          <w:t>36</w:t>
        </w:r>
        <w:r>
          <w:fldChar w:fldCharType="end"/>
        </w:r>
      </w:hyperlink>
    </w:p>
    <w:p>
      <w:pPr>
        <w:pStyle w:val="TOC1"/>
        <w:tabs>
          <w:tab w:val="right" w:leader="dot" w:pos="8306"/>
        </w:tabs>
      </w:pPr>
      <w:hyperlink w:anchor="_Toc1065" w:history="1">
        <w:r>
          <w:rPr>
            <w:rFonts w:ascii="仿宋" w:eastAsia="仿宋" w:hAnsi="仿宋" w:cs="仿宋" w:hint="eastAsia"/>
            <w:lang w:eastAsia="zh-CN"/>
          </w:rPr>
          <w:t>九、聚甲醛、聚甲醛合金及改性材料项目人力资源培养与发展</w:t>
        </w:r>
        <w:r>
          <w:tab/>
        </w:r>
        <w:r>
          <w:fldChar w:fldCharType="begin"/>
        </w:r>
        <w:r>
          <w:instrText xml:space="preserve"> PAGEREF _Toc1065 \h </w:instrText>
        </w:r>
        <w:r>
          <w:fldChar w:fldCharType="separate"/>
        </w:r>
        <w:r>
          <w:t>38</w:t>
        </w:r>
        <w:r>
          <w:fldChar w:fldCharType="end"/>
        </w:r>
      </w:hyperlink>
    </w:p>
    <w:p>
      <w:pPr>
        <w:pStyle w:val="TOC2"/>
        <w:tabs>
          <w:tab w:val="right" w:leader="dot" w:pos="8306"/>
        </w:tabs>
      </w:pPr>
      <w:hyperlink w:anchor="_Toc13947" w:history="1">
        <w:r>
          <w:rPr>
            <w:rFonts w:ascii="仿宋" w:eastAsia="仿宋" w:hAnsi="仿宋" w:cs="仿宋" w:hint="eastAsia"/>
            <w:lang w:eastAsia="zh-CN"/>
          </w:rPr>
          <w:t>(一)、人才需求与规划</w:t>
        </w:r>
        <w:r>
          <w:tab/>
        </w:r>
        <w:r>
          <w:fldChar w:fldCharType="begin"/>
        </w:r>
        <w:r>
          <w:instrText xml:space="preserve"> PAGEREF _Toc13947 \h </w:instrText>
        </w:r>
        <w:r>
          <w:fldChar w:fldCharType="separate"/>
        </w:r>
        <w:r>
          <w:t>38</w:t>
        </w:r>
        <w:r>
          <w:fldChar w:fldCharType="end"/>
        </w:r>
      </w:hyperlink>
    </w:p>
    <w:p>
      <w:pPr>
        <w:pStyle w:val="TOC2"/>
        <w:tabs>
          <w:tab w:val="right" w:leader="dot" w:pos="8306"/>
        </w:tabs>
      </w:pPr>
      <w:hyperlink w:anchor="_Toc9318" w:history="1">
        <w:r>
          <w:rPr>
            <w:rFonts w:ascii="仿宋" w:eastAsia="仿宋" w:hAnsi="仿宋" w:cs="仿宋" w:hint="eastAsia"/>
            <w:lang w:eastAsia="zh-CN"/>
          </w:rPr>
          <w:t>(二)、培训与发展计划</w:t>
        </w:r>
        <w:r>
          <w:tab/>
        </w:r>
        <w:r>
          <w:fldChar w:fldCharType="begin"/>
        </w:r>
        <w:r>
          <w:instrText xml:space="preserve"> PAGEREF _Toc9318 \h </w:instrText>
        </w:r>
        <w:r>
          <w:fldChar w:fldCharType="separate"/>
        </w:r>
        <w:r>
          <w:t>39</w:t>
        </w:r>
        <w:r>
          <w:fldChar w:fldCharType="end"/>
        </w:r>
      </w:hyperlink>
    </w:p>
    <w:p>
      <w:pPr>
        <w:pStyle w:val="TOC1"/>
        <w:tabs>
          <w:tab w:val="right" w:leader="dot" w:pos="8306"/>
        </w:tabs>
      </w:pPr>
      <w:hyperlink w:anchor="_Toc12142" w:history="1">
        <w:r>
          <w:rPr>
            <w:rFonts w:ascii="仿宋" w:eastAsia="仿宋" w:hAnsi="仿宋" w:cs="仿宋" w:hint="eastAsia"/>
            <w:lang w:eastAsia="zh-CN"/>
          </w:rPr>
          <w:t>十、聚甲醛、聚甲醛合金及改性材料项目创新与研发</w:t>
        </w:r>
        <w:r>
          <w:tab/>
        </w:r>
        <w:r>
          <w:fldChar w:fldCharType="begin"/>
        </w:r>
        <w:r>
          <w:instrText xml:space="preserve"> PAGEREF _Toc12142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3" w:history="1">
        <w:r>
          <w:rPr>
            <w:rFonts w:ascii="仿宋" w:eastAsia="仿宋" w:hAnsi="仿宋" w:cs="仿宋" w:hint="eastAsia"/>
            <w:lang w:eastAsia="zh-CN"/>
          </w:rPr>
          <w:t>(一)、创新策略与方向</w:t>
        </w:r>
        <w:r>
          <w:tab/>
        </w:r>
        <w:r>
          <w:fldChar w:fldCharType="begin"/>
        </w:r>
        <w:r>
          <w:instrText xml:space="preserve"> PAGEREF _Toc9643 \h </w:instrText>
        </w:r>
        <w:r>
          <w:fldChar w:fldCharType="separate"/>
        </w:r>
        <w:r>
          <w:t>39</w:t>
        </w:r>
        <w:r>
          <w:fldChar w:fldCharType="end"/>
        </w:r>
      </w:hyperlink>
    </w:p>
    <w:p>
      <w:pPr>
        <w:pStyle w:val="TOC2"/>
        <w:tabs>
          <w:tab w:val="right" w:leader="dot" w:pos="8306"/>
        </w:tabs>
      </w:pPr>
      <w:hyperlink w:anchor="_Toc31723" w:history="1">
        <w:r>
          <w:rPr>
            <w:rFonts w:ascii="仿宋" w:eastAsia="仿宋" w:hAnsi="仿宋" w:cs="仿宋" w:hint="eastAsia"/>
            <w:lang w:eastAsia="zh-CN"/>
          </w:rPr>
          <w:t>(二)、研发规划与投入</w:t>
        </w:r>
        <w:r>
          <w:tab/>
        </w:r>
        <w:r>
          <w:fldChar w:fldCharType="begin"/>
        </w:r>
        <w:r>
          <w:instrText xml:space="preserve"> PAGEREF _Toc31723 \h </w:instrText>
        </w:r>
        <w:r>
          <w:fldChar w:fldCharType="separate"/>
        </w:r>
        <w:r>
          <w:t>41</w:t>
        </w:r>
        <w:r>
          <w:fldChar w:fldCharType="end"/>
        </w:r>
      </w:hyperlink>
    </w:p>
    <w:p>
      <w:pPr>
        <w:pStyle w:val="TOC1"/>
        <w:tabs>
          <w:tab w:val="right" w:leader="dot" w:pos="8306"/>
        </w:tabs>
      </w:pPr>
      <w:hyperlink w:anchor="_Toc4469" w:history="1">
        <w:r>
          <w:rPr>
            <w:rFonts w:ascii="仿宋" w:eastAsia="仿宋" w:hAnsi="仿宋" w:cs="仿宋" w:hint="eastAsia"/>
            <w:lang w:eastAsia="zh-CN"/>
          </w:rPr>
          <w:t>十一、聚甲醛、聚甲醛合金及改性材料项目财务管理</w:t>
        </w:r>
        <w:r>
          <w:tab/>
        </w:r>
        <w:r>
          <w:fldChar w:fldCharType="begin"/>
        </w:r>
        <w:r>
          <w:instrText xml:space="preserve"> PAGEREF _Toc4469 \h </w:instrText>
        </w:r>
        <w:r>
          <w:fldChar w:fldCharType="separate"/>
        </w:r>
        <w:r>
          <w:t>43</w:t>
        </w:r>
        <w:r>
          <w:fldChar w:fldCharType="end"/>
        </w:r>
      </w:hyperlink>
    </w:p>
    <w:p>
      <w:pPr>
        <w:pStyle w:val="TOC2"/>
        <w:tabs>
          <w:tab w:val="right" w:leader="dot" w:pos="8306"/>
        </w:tabs>
      </w:pPr>
      <w:hyperlink w:anchor="_Toc32360" w:history="1">
        <w:r>
          <w:rPr>
            <w:rFonts w:ascii="仿宋" w:eastAsia="仿宋" w:hAnsi="仿宋" w:cs="仿宋" w:hint="eastAsia"/>
            <w:lang w:eastAsia="zh-CN"/>
          </w:rPr>
          <w:t>(一)、资金需求大</w:t>
        </w:r>
        <w:r>
          <w:tab/>
        </w:r>
        <w:r>
          <w:fldChar w:fldCharType="begin"/>
        </w:r>
        <w:r>
          <w:instrText xml:space="preserve"> PAGEREF _Toc32360 \h </w:instrText>
        </w:r>
        <w:r>
          <w:fldChar w:fldCharType="separate"/>
        </w:r>
        <w:r>
          <w:t>43</w:t>
        </w:r>
        <w:r>
          <w:fldChar w:fldCharType="end"/>
        </w:r>
      </w:hyperlink>
    </w:p>
    <w:p>
      <w:pPr>
        <w:pStyle w:val="TOC2"/>
        <w:tabs>
          <w:tab w:val="right" w:leader="dot" w:pos="8306"/>
        </w:tabs>
      </w:pPr>
      <w:hyperlink w:anchor="_Toc2960" w:history="1">
        <w:r>
          <w:rPr>
            <w:rFonts w:ascii="仿宋" w:eastAsia="仿宋" w:hAnsi="仿宋" w:cs="仿宋" w:hint="eastAsia"/>
            <w:lang w:eastAsia="zh-CN"/>
          </w:rPr>
          <w:t>(二)、研发周期长</w:t>
        </w:r>
        <w:r>
          <w:tab/>
        </w:r>
        <w:r>
          <w:fldChar w:fldCharType="begin"/>
        </w:r>
        <w:r>
          <w:instrText xml:space="preserve"> PAGEREF _Toc2960 \h </w:instrText>
        </w:r>
        <w:r>
          <w:fldChar w:fldCharType="separate"/>
        </w:r>
        <w:r>
          <w:t>44</w:t>
        </w:r>
        <w:r>
          <w:fldChar w:fldCharType="end"/>
        </w:r>
      </w:hyperlink>
    </w:p>
    <w:p>
      <w:pPr>
        <w:pStyle w:val="TOC2"/>
        <w:tabs>
          <w:tab w:val="right" w:leader="dot" w:pos="8306"/>
        </w:tabs>
      </w:pPr>
      <w:hyperlink w:anchor="_Toc4611" w:history="1">
        <w:r>
          <w:rPr>
            <w:rFonts w:ascii="仿宋" w:eastAsia="仿宋" w:hAnsi="仿宋" w:cs="仿宋" w:hint="eastAsia"/>
            <w:lang w:eastAsia="zh-CN"/>
          </w:rPr>
          <w:t>(三)、市场风险大</w:t>
        </w:r>
        <w:r>
          <w:tab/>
        </w:r>
        <w:r>
          <w:fldChar w:fldCharType="begin"/>
        </w:r>
        <w:r>
          <w:instrText xml:space="preserve"> PAGEREF _Toc4611 \h </w:instrText>
        </w:r>
        <w:r>
          <w:fldChar w:fldCharType="separate"/>
        </w:r>
        <w:r>
          <w:t>45</w:t>
        </w:r>
        <w:r>
          <w:fldChar w:fldCharType="end"/>
        </w:r>
      </w:hyperlink>
    </w:p>
    <w:p>
      <w:pPr>
        <w:pStyle w:val="TOC2"/>
        <w:tabs>
          <w:tab w:val="right" w:leader="dot" w:pos="8306"/>
        </w:tabs>
      </w:pPr>
      <w:hyperlink w:anchor="_Toc14106" w:history="1">
        <w:r>
          <w:rPr>
            <w:rFonts w:ascii="仿宋" w:eastAsia="仿宋" w:hAnsi="仿宋" w:cs="仿宋" w:hint="eastAsia"/>
            <w:lang w:eastAsia="zh-CN"/>
          </w:rPr>
          <w:t>(四)、利润率高</w:t>
        </w:r>
        <w:r>
          <w:tab/>
        </w:r>
        <w:r>
          <w:fldChar w:fldCharType="begin"/>
        </w:r>
        <w:r>
          <w:instrText xml:space="preserve"> PAGEREF _Toc14106 \h </w:instrText>
        </w:r>
        <w:r>
          <w:fldChar w:fldCharType="separate"/>
        </w:r>
        <w:r>
          <w:t>48</w:t>
        </w:r>
        <w:r>
          <w:fldChar w:fldCharType="end"/>
        </w:r>
      </w:hyperlink>
    </w:p>
    <w:p>
      <w:pPr>
        <w:pStyle w:val="TOC1"/>
        <w:tabs>
          <w:tab w:val="right" w:leader="dot" w:pos="8306"/>
        </w:tabs>
      </w:pPr>
      <w:hyperlink w:anchor="_Toc6133" w:history="1">
        <w:r>
          <w:rPr>
            <w:rFonts w:ascii="仿宋" w:eastAsia="仿宋" w:hAnsi="仿宋" w:cs="仿宋" w:hint="eastAsia"/>
            <w:lang w:eastAsia="zh-CN"/>
          </w:rPr>
          <w:t>十二、聚甲醛、聚甲醛合金及改性材料项目经营效益</w:t>
        </w:r>
        <w:r>
          <w:tab/>
        </w:r>
        <w:r>
          <w:fldChar w:fldCharType="begin"/>
        </w:r>
        <w:r>
          <w:instrText xml:space="preserve"> PAGEREF _Toc6133 \h </w:instrText>
        </w:r>
        <w:r>
          <w:fldChar w:fldCharType="separate"/>
        </w:r>
        <w:r>
          <w:t>50</w:t>
        </w:r>
        <w:r>
          <w:fldChar w:fldCharType="end"/>
        </w:r>
      </w:hyperlink>
    </w:p>
    <w:p>
      <w:pPr>
        <w:pStyle w:val="TOC2"/>
        <w:tabs>
          <w:tab w:val="right" w:leader="dot" w:pos="8306"/>
        </w:tabs>
      </w:pPr>
      <w:hyperlink w:anchor="_Toc22704" w:history="1">
        <w:r>
          <w:rPr>
            <w:rFonts w:ascii="仿宋" w:eastAsia="仿宋" w:hAnsi="仿宋" w:cs="仿宋" w:hint="eastAsia"/>
            <w:lang w:eastAsia="zh-CN"/>
          </w:rPr>
          <w:t>(一)、经济评价财务测算</w:t>
        </w:r>
        <w:r>
          <w:tab/>
        </w:r>
        <w:r>
          <w:fldChar w:fldCharType="begin"/>
        </w:r>
        <w:r>
          <w:instrText xml:space="preserve"> PAGEREF _Toc22704 \h </w:instrText>
        </w:r>
        <w:r>
          <w:fldChar w:fldCharType="separate"/>
        </w:r>
        <w:r>
          <w:t>50</w:t>
        </w:r>
        <w:r>
          <w:fldChar w:fldCharType="end"/>
        </w:r>
      </w:hyperlink>
    </w:p>
    <w:p>
      <w:pPr>
        <w:pStyle w:val="TOC2"/>
        <w:tabs>
          <w:tab w:val="right" w:leader="dot" w:pos="8306"/>
        </w:tabs>
      </w:pPr>
      <w:hyperlink w:anchor="_Toc12681" w:history="1">
        <w:r>
          <w:rPr>
            <w:rFonts w:ascii="仿宋" w:eastAsia="仿宋" w:hAnsi="仿宋" w:cs="仿宋" w:hint="eastAsia"/>
            <w:lang w:eastAsia="zh-CN"/>
          </w:rPr>
          <w:t>(二)、聚甲醛、聚甲醛合金及改性材料项目盈利能力分析</w:t>
        </w:r>
        <w:r>
          <w:tab/>
        </w:r>
        <w:r>
          <w:fldChar w:fldCharType="begin"/>
        </w:r>
        <w:r>
          <w:instrText xml:space="preserve"> PAGEREF _Toc12681 \h </w:instrText>
        </w:r>
        <w:r>
          <w:fldChar w:fldCharType="separate"/>
        </w:r>
        <w:r>
          <w:t>52</w:t>
        </w:r>
        <w:r>
          <w:fldChar w:fldCharType="end"/>
        </w:r>
      </w:hyperlink>
    </w:p>
    <w:p>
      <w:pPr>
        <w:pStyle w:val="TOC1"/>
        <w:tabs>
          <w:tab w:val="right" w:leader="dot" w:pos="8306"/>
        </w:tabs>
      </w:pPr>
      <w:hyperlink w:anchor="_Toc18191" w:history="1">
        <w:r>
          <w:rPr>
            <w:rFonts w:ascii="仿宋" w:eastAsia="仿宋" w:hAnsi="仿宋" w:cs="仿宋" w:hint="eastAsia"/>
            <w:lang w:eastAsia="zh-CN"/>
          </w:rPr>
          <w:t>十三、供应链管理</w:t>
        </w:r>
        <w:r>
          <w:tab/>
        </w:r>
        <w:r>
          <w:fldChar w:fldCharType="begin"/>
        </w:r>
        <w:r>
          <w:instrText xml:space="preserve"> PAGEREF _Toc18191 \h </w:instrText>
        </w:r>
        <w:r>
          <w:fldChar w:fldCharType="separate"/>
        </w:r>
        <w:r>
          <w:t>53</w:t>
        </w:r>
        <w:r>
          <w:fldChar w:fldCharType="end"/>
        </w:r>
      </w:hyperlink>
    </w:p>
    <w:p>
      <w:pPr>
        <w:pStyle w:val="TOC2"/>
        <w:tabs>
          <w:tab w:val="right" w:leader="dot" w:pos="8306"/>
        </w:tabs>
      </w:pPr>
      <w:hyperlink w:anchor="_Toc4795" w:history="1">
        <w:r>
          <w:rPr>
            <w:rFonts w:ascii="仿宋" w:eastAsia="仿宋" w:hAnsi="仿宋" w:cs="仿宋" w:hint="eastAsia"/>
            <w:lang w:eastAsia="zh-CN"/>
          </w:rPr>
          <w:t>(一)、供应链战略规划</w:t>
        </w:r>
        <w:r>
          <w:tab/>
        </w:r>
        <w:r>
          <w:fldChar w:fldCharType="begin"/>
        </w:r>
        <w:r>
          <w:instrText xml:space="preserve"> PAGEREF _Toc4795 \h </w:instrText>
        </w:r>
        <w:r>
          <w:fldChar w:fldCharType="separate"/>
        </w:r>
        <w:r>
          <w:t>53</w:t>
        </w:r>
        <w:r>
          <w:fldChar w:fldCharType="end"/>
        </w:r>
      </w:hyperlink>
    </w:p>
    <w:p>
      <w:pPr>
        <w:pStyle w:val="TOC2"/>
        <w:tabs>
          <w:tab w:val="right" w:leader="dot" w:pos="8306"/>
        </w:tabs>
      </w:pPr>
      <w:hyperlink w:anchor="_Toc1450" w:history="1">
        <w:r>
          <w:rPr>
            <w:rFonts w:ascii="仿宋" w:eastAsia="仿宋" w:hAnsi="仿宋" w:cs="仿宋" w:hint="eastAsia"/>
            <w:lang w:eastAsia="zh-CN"/>
          </w:rPr>
          <w:t>(二)、供应商选择与合作</w:t>
        </w:r>
        <w:r>
          <w:tab/>
        </w:r>
        <w:r>
          <w:fldChar w:fldCharType="begin"/>
        </w:r>
        <w:r>
          <w:instrText xml:space="preserve"> PAGEREF _Toc1450 \h </w:instrText>
        </w:r>
        <w:r>
          <w:fldChar w:fldCharType="separate"/>
        </w:r>
        <w:r>
          <w:t>54</w:t>
        </w:r>
        <w:r>
          <w:fldChar w:fldCharType="end"/>
        </w:r>
      </w:hyperlink>
    </w:p>
    <w:p>
      <w:pPr>
        <w:pStyle w:val="TOC2"/>
        <w:tabs>
          <w:tab w:val="right" w:leader="dot" w:pos="8306"/>
        </w:tabs>
      </w:pPr>
      <w:hyperlink w:anchor="_Toc31475" w:history="1">
        <w:r>
          <w:rPr>
            <w:rFonts w:ascii="仿宋" w:eastAsia="仿宋" w:hAnsi="仿宋" w:cs="仿宋" w:hint="eastAsia"/>
            <w:lang w:eastAsia="zh-CN"/>
          </w:rPr>
          <w:t>(三)、物流与库存管理</w:t>
        </w:r>
        <w:r>
          <w:tab/>
        </w:r>
        <w:r>
          <w:fldChar w:fldCharType="begin"/>
        </w:r>
        <w:r>
          <w:instrText xml:space="preserve"> PAGEREF _Toc31475 \h </w:instrText>
        </w:r>
        <w:r>
          <w:fldChar w:fldCharType="separate"/>
        </w:r>
        <w:r>
          <w:t>56</w:t>
        </w:r>
        <w:r>
          <w:fldChar w:fldCharType="end"/>
        </w:r>
      </w:hyperlink>
    </w:p>
    <w:p>
      <w:pPr>
        <w:pStyle w:val="TOC1"/>
        <w:tabs>
          <w:tab w:val="right" w:leader="dot" w:pos="8306"/>
        </w:tabs>
      </w:pPr>
      <w:hyperlink w:anchor="_Toc261" w:history="1">
        <w:r>
          <w:rPr>
            <w:rFonts w:ascii="仿宋" w:eastAsia="仿宋" w:hAnsi="仿宋" w:cs="仿宋" w:hint="eastAsia"/>
            <w:lang w:eastAsia="zh-CN"/>
          </w:rPr>
          <w:t>十四、利益相关者分析与沟通计划</w:t>
        </w:r>
        <w:r>
          <w:tab/>
        </w:r>
        <w:r>
          <w:fldChar w:fldCharType="begin"/>
        </w:r>
        <w:r>
          <w:instrText xml:space="preserve"> PAGEREF _Toc261 \h </w:instrText>
        </w:r>
        <w:r>
          <w:fldChar w:fldCharType="separate"/>
        </w:r>
        <w:r>
          <w:t>57</w:t>
        </w:r>
        <w:r>
          <w:fldChar w:fldCharType="end"/>
        </w:r>
      </w:hyperlink>
    </w:p>
    <w:p>
      <w:pPr>
        <w:pStyle w:val="TOC2"/>
        <w:tabs>
          <w:tab w:val="right" w:leader="dot" w:pos="8306"/>
        </w:tabs>
      </w:pPr>
      <w:hyperlink w:anchor="_Toc3192" w:history="1">
        <w:r>
          <w:rPr>
            <w:rFonts w:ascii="仿宋" w:eastAsia="仿宋" w:hAnsi="仿宋" w:cs="仿宋" w:hint="eastAsia"/>
            <w:lang w:eastAsia="zh-CN"/>
          </w:rPr>
          <w:t>(一)、利益相关者分析</w:t>
        </w:r>
        <w:r>
          <w:tab/>
        </w:r>
        <w:r>
          <w:fldChar w:fldCharType="begin"/>
        </w:r>
        <w:r>
          <w:instrText xml:space="preserve"> PAGEREF _Toc3192 \h </w:instrText>
        </w:r>
        <w:r>
          <w:fldChar w:fldCharType="separate"/>
        </w:r>
        <w:r>
          <w:t>57</w:t>
        </w:r>
        <w:r>
          <w:fldChar w:fldCharType="end"/>
        </w:r>
      </w:hyperlink>
    </w:p>
    <w:p>
      <w:pPr>
        <w:pStyle w:val="TOC2"/>
        <w:tabs>
          <w:tab w:val="right" w:leader="dot" w:pos="8306"/>
        </w:tabs>
      </w:pPr>
      <w:hyperlink w:anchor="_Toc25303" w:history="1">
        <w:r>
          <w:rPr>
            <w:rFonts w:ascii="仿宋" w:eastAsia="仿宋" w:hAnsi="仿宋" w:cs="仿宋" w:hint="eastAsia"/>
            <w:lang w:eastAsia="zh-CN"/>
          </w:rPr>
          <w:t>(二)、沟通计划</w:t>
        </w:r>
        <w:r>
          <w:tab/>
        </w:r>
        <w:r>
          <w:fldChar w:fldCharType="begin"/>
        </w:r>
        <w:r>
          <w:instrText xml:space="preserve"> PAGEREF _Toc25303 \h </w:instrText>
        </w:r>
        <w:r>
          <w:fldChar w:fldCharType="separate"/>
        </w:r>
        <w:r>
          <w:t>58</w:t>
        </w:r>
        <w:r>
          <w:fldChar w:fldCharType="end"/>
        </w:r>
      </w:hyperlink>
    </w:p>
    <w:p>
      <w:pPr>
        <w:pStyle w:val="TOC1"/>
        <w:tabs>
          <w:tab w:val="right" w:leader="dot" w:pos="8306"/>
        </w:tabs>
      </w:pPr>
      <w:hyperlink w:anchor="_Toc16520" w:history="1">
        <w:r>
          <w:rPr>
            <w:rFonts w:ascii="仿宋" w:eastAsia="仿宋" w:hAnsi="仿宋" w:cs="仿宋" w:hint="eastAsia"/>
            <w:lang w:eastAsia="zh-CN"/>
          </w:rPr>
          <w:t>十五、聚甲醛、聚甲醛合金及改性材料项目工程方案分析</w:t>
        </w:r>
        <w:r>
          <w:tab/>
        </w:r>
        <w:r>
          <w:fldChar w:fldCharType="begin"/>
        </w:r>
        <w:r>
          <w:instrText xml:space="preserve"> PAGEREF _Toc16520 \h </w:instrText>
        </w:r>
        <w:r>
          <w:fldChar w:fldCharType="separate"/>
        </w:r>
        <w:r>
          <w:t>59</w:t>
        </w:r>
        <w:r>
          <w:fldChar w:fldCharType="end"/>
        </w:r>
      </w:hyperlink>
    </w:p>
    <w:p>
      <w:pPr>
        <w:pStyle w:val="TOC2"/>
        <w:tabs>
          <w:tab w:val="right" w:leader="dot" w:pos="8306"/>
        </w:tabs>
      </w:pPr>
      <w:hyperlink w:anchor="_Toc25658" w:history="1">
        <w:r>
          <w:rPr>
            <w:rFonts w:ascii="仿宋" w:eastAsia="仿宋" w:hAnsi="仿宋" w:cs="仿宋" w:hint="eastAsia"/>
            <w:lang w:eastAsia="zh-CN"/>
          </w:rPr>
          <w:t>(一)、建筑工程设计原则</w:t>
        </w:r>
        <w:r>
          <w:tab/>
        </w:r>
        <w:r>
          <w:fldChar w:fldCharType="begin"/>
        </w:r>
        <w:r>
          <w:instrText xml:space="preserve"> PAGEREF _Toc25658 \h </w:instrText>
        </w:r>
        <w:r>
          <w:fldChar w:fldCharType="separate"/>
        </w:r>
        <w:r>
          <w:t>59</w:t>
        </w:r>
        <w:r>
          <w:fldChar w:fldCharType="end"/>
        </w:r>
      </w:hyperlink>
    </w:p>
    <w:p>
      <w:pPr>
        <w:pStyle w:val="TOC2"/>
        <w:tabs>
          <w:tab w:val="right" w:leader="dot" w:pos="8306"/>
        </w:tabs>
      </w:pPr>
      <w:hyperlink w:anchor="_Toc25923" w:history="1">
        <w:r>
          <w:rPr>
            <w:rFonts w:ascii="仿宋" w:eastAsia="仿宋" w:hAnsi="仿宋" w:cs="仿宋" w:hint="eastAsia"/>
            <w:lang w:eastAsia="zh-CN"/>
          </w:rPr>
          <w:t>(二)、土建工程建设指标</w:t>
        </w:r>
        <w:r>
          <w:tab/>
        </w:r>
        <w:r>
          <w:fldChar w:fldCharType="begin"/>
        </w:r>
        <w:r>
          <w:instrText xml:space="preserve"> PAGEREF _Toc25923 \h </w:instrText>
        </w:r>
        <w:r>
          <w:fldChar w:fldCharType="separate"/>
        </w:r>
        <w:r>
          <w:t>63</w:t>
        </w:r>
        <w:r>
          <w:fldChar w:fldCharType="end"/>
        </w:r>
      </w:hyperlink>
    </w:p>
    <w:p>
      <w:pPr>
        <w:pStyle w:val="TOC1"/>
        <w:tabs>
          <w:tab w:val="right" w:leader="dot" w:pos="8306"/>
        </w:tabs>
      </w:pPr>
      <w:hyperlink w:anchor="_Toc30332" w:history="1">
        <w:r>
          <w:rPr>
            <w:rFonts w:ascii="仿宋" w:eastAsia="仿宋" w:hAnsi="仿宋" w:cs="仿宋" w:hint="eastAsia"/>
            <w:lang w:eastAsia="zh-CN"/>
          </w:rPr>
          <w:t>十六、聚甲醛、聚甲醛合金及改性材料项目实施保障措施</w:t>
        </w:r>
        <w:r>
          <w:tab/>
        </w:r>
        <w:r>
          <w:fldChar w:fldCharType="begin"/>
        </w:r>
        <w:r>
          <w:instrText xml:space="preserve"> PAGEREF _Toc30332 \h </w:instrText>
        </w:r>
        <w:r>
          <w:fldChar w:fldCharType="separate"/>
        </w:r>
        <w:r>
          <w:t>65</w:t>
        </w:r>
        <w:r>
          <w:fldChar w:fldCharType="end"/>
        </w:r>
      </w:hyperlink>
    </w:p>
    <w:p>
      <w:pPr>
        <w:pStyle w:val="TOC2"/>
        <w:tabs>
          <w:tab w:val="right" w:leader="dot" w:pos="8306"/>
        </w:tabs>
      </w:pPr>
      <w:hyperlink w:anchor="_Toc15299" w:history="1">
        <w:r>
          <w:rPr>
            <w:rFonts w:ascii="仿宋" w:eastAsia="仿宋" w:hAnsi="仿宋" w:cs="仿宋" w:hint="eastAsia"/>
            <w:lang w:eastAsia="zh-CN"/>
          </w:rPr>
          <w:t>(一)、聚甲醛、聚甲醛合金及改性材料项目实施保障机制</w:t>
        </w:r>
        <w:r>
          <w:tab/>
        </w:r>
        <w:r>
          <w:fldChar w:fldCharType="begin"/>
        </w:r>
        <w:r>
          <w:instrText xml:space="preserve"> PAGEREF _Toc15299 \h </w:instrText>
        </w:r>
        <w:r>
          <w:fldChar w:fldCharType="separate"/>
        </w:r>
        <w:r>
          <w:t>65</w:t>
        </w:r>
        <w:r>
          <w:fldChar w:fldCharType="end"/>
        </w:r>
      </w:hyperlink>
    </w:p>
    <w:p>
      <w:pPr>
        <w:pStyle w:val="TOC2"/>
        <w:tabs>
          <w:tab w:val="right" w:leader="dot" w:pos="8306"/>
        </w:tabs>
      </w:pPr>
      <w:hyperlink w:anchor="_Toc8010" w:history="1">
        <w:r>
          <w:rPr>
            <w:rFonts w:ascii="仿宋" w:eastAsia="仿宋" w:hAnsi="仿宋" w:cs="仿宋" w:hint="eastAsia"/>
            <w:lang w:eastAsia="zh-CN"/>
          </w:rPr>
          <w:t>(二)、聚甲醛、聚甲醛合金及改性材料项目法律合规要求</w:t>
        </w:r>
        <w:r>
          <w:tab/>
        </w:r>
        <w:r>
          <w:fldChar w:fldCharType="begin"/>
        </w:r>
        <w:r>
          <w:instrText xml:space="preserve"> PAGEREF _Toc8010 \h </w:instrText>
        </w:r>
        <w:r>
          <w:fldChar w:fldCharType="separate"/>
        </w:r>
        <w:r>
          <w:t>69</w:t>
        </w:r>
        <w:r>
          <w:fldChar w:fldCharType="end"/>
        </w:r>
      </w:hyperlink>
    </w:p>
    <w:p>
      <w:pPr>
        <w:pStyle w:val="TOC2"/>
        <w:tabs>
          <w:tab w:val="right" w:leader="dot" w:pos="8306"/>
        </w:tabs>
      </w:pPr>
      <w:hyperlink w:anchor="_Toc16405" w:history="1">
        <w:r>
          <w:rPr>
            <w:rFonts w:ascii="仿宋" w:eastAsia="仿宋" w:hAnsi="仿宋" w:cs="仿宋" w:hint="eastAsia"/>
            <w:lang w:eastAsia="zh-CN"/>
          </w:rPr>
          <w:t>(三)、聚甲醛、聚甲醛合金及改性材料项目合同管理与法律事务</w:t>
        </w:r>
        <w:r>
          <w:tab/>
        </w:r>
        <w:r>
          <w:fldChar w:fldCharType="begin"/>
        </w:r>
        <w:r>
          <w:instrText xml:space="preserve"> PAGEREF _Toc16405 \h </w:instrText>
        </w:r>
        <w:r>
          <w:fldChar w:fldCharType="separate"/>
        </w:r>
        <w:r>
          <w:t>73</w:t>
        </w:r>
        <w:r>
          <w:fldChar w:fldCharType="end"/>
        </w:r>
      </w:hyperlink>
    </w:p>
    <w:p>
      <w:pPr>
        <w:pStyle w:val="TOC2"/>
        <w:tabs>
          <w:tab w:val="right" w:leader="dot" w:pos="8306"/>
        </w:tabs>
      </w:pPr>
      <w:hyperlink w:anchor="_Toc2884" w:history="1">
        <w:r>
          <w:rPr>
            <w:rFonts w:ascii="仿宋" w:eastAsia="仿宋" w:hAnsi="仿宋" w:cs="仿宋" w:hint="eastAsia"/>
            <w:lang w:eastAsia="zh-CN"/>
          </w:rPr>
          <w:t>(四)、聚甲醛、聚甲醛合金及改性材料项目知识产权保护策略</w:t>
        </w:r>
        <w:r>
          <w:tab/>
        </w:r>
        <w:r>
          <w:fldChar w:fldCharType="begin"/>
        </w:r>
        <w:r>
          <w:instrText xml:space="preserve"> PAGEREF _Toc2884 \h </w:instrText>
        </w:r>
        <w:r>
          <w:fldChar w:fldCharType="separate"/>
        </w:r>
        <w:r>
          <w:t>80</w:t>
        </w:r>
        <w:r>
          <w:fldChar w:fldCharType="end"/>
        </w:r>
      </w:hyperlink>
    </w:p>
    <w:p>
      <w:pPr>
        <w:pStyle w:val="TOC1"/>
        <w:tabs>
          <w:tab w:val="right" w:leader="dot" w:pos="8306"/>
        </w:tabs>
      </w:pPr>
      <w:hyperlink w:anchor="_Toc12792" w:history="1">
        <w:r>
          <w:rPr>
            <w:rFonts w:ascii="仿宋" w:eastAsia="仿宋" w:hAnsi="仿宋" w:cs="仿宋" w:hint="eastAsia"/>
            <w:lang w:eastAsia="zh-CN"/>
          </w:rPr>
          <w:t>十七、聚甲醛、聚甲醛合金及改性材料项目治理与监督</w:t>
        </w:r>
        <w:r>
          <w:tab/>
        </w:r>
        <w:r>
          <w:fldChar w:fldCharType="begin"/>
        </w:r>
        <w:r>
          <w:instrText xml:space="preserve"> PAGEREF _Toc12792 \h </w:instrText>
        </w:r>
        <w:r>
          <w:fldChar w:fldCharType="separate"/>
        </w:r>
        <w:r>
          <w:t>83</w:t>
        </w:r>
        <w:r>
          <w:fldChar w:fldCharType="end"/>
        </w:r>
      </w:hyperlink>
    </w:p>
    <w:p>
      <w:pPr>
        <w:pStyle w:val="TOC2"/>
        <w:tabs>
          <w:tab w:val="right" w:leader="dot" w:pos="8306"/>
        </w:tabs>
      </w:pPr>
      <w:hyperlink w:anchor="_Toc12871" w:history="1">
        <w:r>
          <w:rPr>
            <w:rFonts w:ascii="仿宋" w:eastAsia="仿宋" w:hAnsi="仿宋" w:cs="仿宋" w:hint="eastAsia"/>
            <w:lang w:eastAsia="zh-CN"/>
          </w:rPr>
          <w:t>(一)、聚甲醛、聚甲醛合金及改性材料项目治理结构</w:t>
        </w:r>
        <w:r>
          <w:tab/>
        </w:r>
        <w:r>
          <w:fldChar w:fldCharType="begin"/>
        </w:r>
        <w:r>
          <w:instrText xml:space="preserve"> PAGEREF _Toc12871 \h </w:instrText>
        </w:r>
        <w:r>
          <w:fldChar w:fldCharType="separate"/>
        </w:r>
        <w:r>
          <w:t>83</w:t>
        </w:r>
        <w:r>
          <w:fldChar w:fldCharType="end"/>
        </w:r>
      </w:hyperlink>
    </w:p>
    <w:p>
      <w:pPr>
        <w:pStyle w:val="TOC2"/>
        <w:tabs>
          <w:tab w:val="right" w:leader="dot" w:pos="8306"/>
        </w:tabs>
      </w:pPr>
      <w:hyperlink w:anchor="_Toc27783" w:history="1">
        <w:r>
          <w:rPr>
            <w:rFonts w:ascii="仿宋" w:eastAsia="仿宋" w:hAnsi="仿宋" w:cs="仿宋" w:hint="eastAsia"/>
            <w:lang w:eastAsia="zh-CN"/>
          </w:rPr>
          <w:t>(二)、监督与审计</w:t>
        </w:r>
        <w:r>
          <w:tab/>
        </w:r>
        <w:r>
          <w:fldChar w:fldCharType="begin"/>
        </w:r>
        <w:r>
          <w:instrText xml:space="preserve"> PAGEREF _Toc27783 \h </w:instrText>
        </w:r>
        <w:r>
          <w:fldChar w:fldCharType="separate"/>
        </w:r>
        <w:r>
          <w:t>85</w:t>
        </w:r>
        <w:r>
          <w:fldChar w:fldCharType="end"/>
        </w:r>
      </w:hyperlink>
    </w:p>
    <w:p>
      <w:pPr>
        <w:pStyle w:val="TOC1"/>
        <w:tabs>
          <w:tab w:val="right" w:leader="dot" w:pos="8306"/>
        </w:tabs>
      </w:pPr>
      <w:hyperlink w:anchor="_Toc749" w:history="1">
        <w:r>
          <w:rPr>
            <w:rFonts w:ascii="仿宋" w:eastAsia="仿宋" w:hAnsi="仿宋" w:cs="仿宋" w:hint="eastAsia"/>
            <w:lang w:eastAsia="zh-CN"/>
          </w:rPr>
          <w:t>十八、聚甲醛、聚甲醛合金及改性材料项目实施时间节点</w:t>
        </w:r>
        <w:r>
          <w:tab/>
        </w:r>
        <w:r>
          <w:fldChar w:fldCharType="begin"/>
        </w:r>
        <w:r>
          <w:instrText xml:space="preserve"> PAGEREF _Toc749 \h </w:instrText>
        </w:r>
        <w:r>
          <w:fldChar w:fldCharType="separate"/>
        </w:r>
        <w:r>
          <w:t>86</w:t>
        </w:r>
        <w:r>
          <w:fldChar w:fldCharType="end"/>
        </w:r>
      </w:hyperlink>
    </w:p>
    <w:p>
      <w:pPr>
        <w:pStyle w:val="TOC2"/>
        <w:tabs>
          <w:tab w:val="right" w:leader="dot" w:pos="8306"/>
        </w:tabs>
      </w:pPr>
      <w:hyperlink w:anchor="_Toc19513" w:history="1">
        <w:r>
          <w:rPr>
            <w:rFonts w:ascii="仿宋" w:eastAsia="仿宋" w:hAnsi="仿宋" w:cs="仿宋" w:hint="eastAsia"/>
            <w:lang w:eastAsia="zh-CN"/>
          </w:rPr>
          <w:t>(一)、聚甲醛、聚甲醛合金及改性材料项目启动阶段时间节点</w:t>
        </w:r>
        <w:r>
          <w:tab/>
        </w:r>
        <w:r>
          <w:fldChar w:fldCharType="begin"/>
        </w:r>
        <w:r>
          <w:instrText xml:space="preserve"> PAGEREF _Toc19513 \h </w:instrText>
        </w:r>
        <w:r>
          <w:fldChar w:fldCharType="separate"/>
        </w:r>
        <w:r>
          <w:t>86</w:t>
        </w:r>
        <w:r>
          <w:fldChar w:fldCharType="end"/>
        </w:r>
      </w:hyperlink>
    </w:p>
    <w:p>
      <w:pPr>
        <w:pStyle w:val="TOC2"/>
        <w:tabs>
          <w:tab w:val="right" w:leader="dot" w:pos="8306"/>
        </w:tabs>
      </w:pPr>
      <w:hyperlink w:anchor="_Toc30475" w:history="1">
        <w:r>
          <w:rPr>
            <w:rFonts w:ascii="仿宋" w:eastAsia="仿宋" w:hAnsi="仿宋" w:cs="仿宋" w:hint="eastAsia"/>
            <w:lang w:eastAsia="zh-CN"/>
          </w:rPr>
          <w:t>(二)、聚甲醛、聚甲醛合金及改性材料项目执行阶段时间节点</w:t>
        </w:r>
        <w:r>
          <w:tab/>
        </w:r>
        <w:r>
          <w:fldChar w:fldCharType="begin"/>
        </w:r>
        <w:r>
          <w:instrText xml:space="preserve"> PAGEREF _Toc30475 \h </w:instrText>
        </w:r>
        <w:r>
          <w:fldChar w:fldCharType="separate"/>
        </w:r>
        <w:r>
          <w:t>88</w:t>
        </w:r>
        <w:r>
          <w:fldChar w:fldCharType="end"/>
        </w:r>
      </w:hyperlink>
    </w:p>
    <w:p>
      <w:pPr>
        <w:pStyle w:val="TOC2"/>
        <w:tabs>
          <w:tab w:val="right" w:leader="dot" w:pos="8306"/>
        </w:tabs>
      </w:pPr>
      <w:hyperlink w:anchor="_Toc7645" w:history="1">
        <w:r>
          <w:rPr>
            <w:rFonts w:ascii="仿宋" w:eastAsia="仿宋" w:hAnsi="仿宋" w:cs="仿宋" w:hint="eastAsia"/>
            <w:lang w:eastAsia="zh-CN"/>
          </w:rPr>
          <w:t>(三)、聚甲醛、聚甲醛合金及改性材料项目完成阶段时间节点</w:t>
        </w:r>
        <w:r>
          <w:tab/>
        </w:r>
        <w:r>
          <w:fldChar w:fldCharType="begin"/>
        </w:r>
        <w:r>
          <w:instrText xml:space="preserve"> PAGEREF _Toc7645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79"/>
      <w:r>
        <w:rPr>
          <w:rFonts w:ascii="仿宋" w:eastAsia="仿宋" w:hAnsi="仿宋" w:cs="仿宋" w:hint="eastAsia"/>
          <w:sz w:val="28"/>
          <w:lang w:eastAsia="zh-CN"/>
        </w:rPr>
        <w:t>一、聚甲醛、聚甲醛合金及改性材料项目文档管理</w:t>
      </w:r>
      <w:bookmarkEnd w:id="2"/>
    </w:p>
    <w:p>
      <w:pPr>
        <w:pStyle w:val="Heading2"/>
        <w:rPr>
          <w:rFonts w:ascii="仿宋" w:eastAsia="仿宋" w:hAnsi="仿宋" w:cs="仿宋" w:hint="eastAsia"/>
          <w:lang w:eastAsia="zh-CN"/>
        </w:rPr>
      </w:pPr>
      <w:bookmarkStart w:id="3" w:name="_Toc89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聚甲醛、聚甲醛合金及改性材料项目高度重视文档的质量和准确性，以支持聚甲醛、聚甲醛合金及改性材料项目的各项活动和决策。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甲醛、聚甲醛合金及改性材料项目文档的编制始于聚甲醛、聚甲醛合金及改性材料项目计划的初期，我们制定了详细的文档编制计划，明确了每个文档的内容、格式和编写责任人。在聚甲醛、聚甲醛合金及改性材料项目启动阶段，我们首先编制了聚甲醛、聚甲醛合金及改性材料项目章程，明确定义了聚甲醛、聚甲醛合金及改性材料项目的目标、范围、风险等关键要素。随后，聚甲醛、聚甲醛合金及改性材料项目团队根据计划陆续编制了需求文档、设计文档、测试文档等各类文档，确保聚甲醛、聚甲醛合金及改性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甲醛、聚甲醛合金及改性材料项目管理中的重要环节，旨在确保聚甲醛、聚甲醛合金及改性材料项目文档符合质量标准和聚甲醛、聚甲醛合金及改性材料项目需求。在聚甲醛、聚甲醛合金及改性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甲醛、聚甲醛合金及改性材料项目相关利益方和专业领域的专家对文档进行独立审查。这有助于获取更全面、客观的反馈，确保聚甲醛、聚甲醛合金及改性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聚甲醛合金及改性材料项目在文档编制与审查方面建立了严格的管理机制，通过规范的流程和多维度的审查，确保聚甲醛、聚甲醛合金及改性材料项目文档的质量、准确性和可靠性，为聚甲醛、聚甲醛合金及改性材料项目的顺利推进提供了有力支持。</w:t>
      </w:r>
    </w:p>
    <w:p>
      <w:pPr>
        <w:pStyle w:val="Heading2"/>
        <w:ind w:firstLine="560" w:firstLineChars="200"/>
        <w:rPr>
          <w:rFonts w:ascii="仿宋" w:eastAsia="仿宋" w:hAnsi="仿宋" w:cs="仿宋" w:hint="eastAsia"/>
          <w:sz w:val="28"/>
          <w:lang w:eastAsia="zh-CN"/>
        </w:rPr>
      </w:pPr>
      <w:bookmarkStart w:id="4" w:name="_Toc220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在聚甲醛、聚甲醛合金及改性材料项目中，我们致力于优化文档发布与分发过程，以确保信息的高效传递和团队间协作的顺畅进行。以下是我们采取的关键优化策略：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我们通过多渠道发布文档，包括电子邮件、聚甲醛、聚甲醛合金及改性材料项目管理平台、内部网站等，以满足不同团队成员的偏好和需求。多渠道发布确保了信息的全面覆盖。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我们采用了精细的权限控制，确保只有授权人员可以访问敏感信息。这种安全措施保护了聚甲醛、聚甲醛合金及改性材料项目文档的机密性，防止了未经授权的信息泄露。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2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甲醛、聚甲醛合金及改性材料项目生命周期中一个至关重要的环节，直接关系到聚甲醛、聚甲醛合金及改性材料项目信息的长期保存和历史记录的完整性。在聚甲醛、聚甲醛合金及改性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524"/>
      <w:r>
        <w:rPr>
          <w:rFonts w:ascii="仿宋" w:eastAsia="仿宋" w:hAnsi="仿宋" w:cs="仿宋" w:hint="eastAsia"/>
          <w:sz w:val="28"/>
          <w:lang w:eastAsia="zh-CN"/>
        </w:rPr>
        <w:t>二、聚甲醛、聚甲醛合金及改性材料项目土建工程</w:t>
      </w:r>
      <w:bookmarkEnd w:id="6"/>
    </w:p>
    <w:p>
      <w:pPr>
        <w:pStyle w:val="Heading2"/>
        <w:rPr>
          <w:rFonts w:ascii="仿宋" w:eastAsia="仿宋" w:hAnsi="仿宋" w:cs="仿宋" w:hint="eastAsia"/>
          <w:lang w:eastAsia="zh-CN"/>
        </w:rPr>
      </w:pPr>
      <w:bookmarkStart w:id="7" w:name="_Toc50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在聚甲醛、聚甲醛合金及改性材料项目的建筑工程设计中，我们将秉承一系列重要的设计原则，以确保聚甲醛、聚甲醛合金及改性材料项目建筑在功能、美观、可持续性等方面达到最佳效果。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首要原则是确保建筑的功能性得到最大化的发挥。我们将充分理解聚甲醛、聚甲醛合金及改性材料项目的实际需求，合理布局各个功能区域，保证建筑在满足业务需求的同时，提供高效的工作环境。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在建筑设计中，我们将综合考虑建设和运营成本。通过精细的经济效益分析，确保设计方案在高效利用资源的同时，对聚甲醛、聚甲醛合金及改性材料项目的长期盈利能力有积极的贡献。</w:t>
      </w:r>
    </w:p>
    <w:p>
      <w:pPr>
        <w:pStyle w:val="Heading2"/>
        <w:ind w:firstLine="560" w:firstLineChars="200"/>
        <w:rPr>
          <w:rFonts w:ascii="仿宋" w:eastAsia="仿宋" w:hAnsi="仿宋" w:cs="仿宋" w:hint="eastAsia"/>
          <w:sz w:val="28"/>
          <w:lang w:eastAsia="zh-CN"/>
        </w:rPr>
      </w:pPr>
      <w:bookmarkStart w:id="8" w:name="_Toc2656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甲醛、聚甲醛合金及改性材料项目的土建工程设计中，我们将精准设定设计年限，结合聚甲醛、聚甲醛合金及改性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甲醛、聚甲醛合金及改性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58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甲醛、聚甲醛合金及改性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甲醛、聚甲醛合金及改性材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甲醛、聚甲醛合金及改性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92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本期工程聚甲醛、聚甲醛合金及改性材料项目预计总建筑面积XXX平方米，其中：计容建筑面积XXX平方米，计划建筑工程投资XX万元，占聚甲醛、聚甲醛合金及改性材料项目总投资的XX%。</w:t>
      </w:r>
    </w:p>
    <w:p>
      <w:pPr>
        <w:pStyle w:val="Heading1"/>
        <w:ind w:firstLine="560" w:firstLineChars="200"/>
        <w:rPr>
          <w:rFonts w:ascii="仿宋" w:eastAsia="仿宋" w:hAnsi="仿宋" w:cs="仿宋" w:hint="eastAsia"/>
          <w:sz w:val="28"/>
          <w:lang w:eastAsia="zh-CN"/>
        </w:rPr>
      </w:pPr>
      <w:bookmarkStart w:id="11" w:name="_Toc19279"/>
      <w:r>
        <w:rPr>
          <w:rFonts w:ascii="仿宋" w:eastAsia="仿宋" w:hAnsi="仿宋" w:cs="仿宋" w:hint="eastAsia"/>
          <w:sz w:val="28"/>
          <w:lang w:eastAsia="zh-CN"/>
        </w:rPr>
        <w:t>三、聚甲醛、聚甲醛合金及改性材料项目建设单位说明</w:t>
      </w:r>
      <w:bookmarkEnd w:id="11"/>
    </w:p>
    <w:p>
      <w:pPr>
        <w:pStyle w:val="Heading2"/>
        <w:rPr>
          <w:rFonts w:ascii="仿宋" w:eastAsia="仿宋" w:hAnsi="仿宋" w:cs="仿宋" w:hint="eastAsia"/>
          <w:lang w:eastAsia="zh-CN"/>
        </w:rPr>
      </w:pPr>
      <w:bookmarkStart w:id="12" w:name="_Toc25728"/>
      <w:r>
        <w:rPr>
          <w:rFonts w:ascii="仿宋" w:eastAsia="仿宋" w:hAnsi="仿宋" w:cs="仿宋" w:hint="eastAsia"/>
          <w:lang w:eastAsia="zh-CN"/>
        </w:rPr>
        <w:t>(一)、聚甲醛、聚甲醛合金及改性材料项目承办单位基本情况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67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甲醛、聚甲醛合金及改性材料项目承办单位的XXXX，我们着眼于实现可持续的经济效益。通过技术创新和解决方案的提供，公司预计在聚甲醛、聚甲醛合金及改性材料项目执行期间将获得可观的收入增长。这一收入来源主要包括聚甲醛、聚甲醛合金及改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同时，我们注重成本控制和效率提升，以确保聚甲醛、聚甲醛合金及改性材料项目的可持续盈利。透过精细的管理和资源优化，公司期望实现聚甲醛、聚甲醛合金及改性材料项目利润最大化。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甲醛、聚甲醛合金及改性材料项目实施进行全面的投资评估，包括聚甲醛、聚甲醛合金及改性材料项目启动阶段的资金投入和后续运营成本。通过对聚甲醛、聚甲醛合金及改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甲醛、聚甲醛合金及改性材料项目实施过程中具备足够的资金流动性，公司将进行详尽的现金流分析。这包括资金需求的合理预测、聚甲醛、聚甲醛合金及改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28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66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甲醛、聚甲醛合金及改性材料项目的技术管理特点体现在其创新导向。通过引入最先进的技术趋势和解决方案，聚甲醛、聚甲醛合金及改性材料项目致力于提升科技含量、提高质量和效率水平。这意味着我们将采用最新的工具和方法，确保聚甲醛、聚甲醛合金及改性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甲醛、聚甲醛合金及改性材料项目技术管理的显著特征。通过整合不同领域的技术资源，我们实现了跨学科的协同工作。这有助于优化技术架构，提高整体效能。此外，整合性策略还促进了不同技术团队之间的紧密沟通和高效合作，确保聚甲醛、聚甲醛合金及改性材料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聚甲醛、聚甲醛合金及改性材料项目所采用的技术。通过不断优化技术方案，聚甲醛、聚甲醛合金及改性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甲醛、聚甲醛合金及改性材料项目团队将在聚甲醛、聚甲醛合金及改性材料项目初期识别可能的技术风险，并采取相应的预防和应对措施。通过建立健全的风险评估机制，聚甲醛、聚甲醛合金及改性材料项目能够在实施过程中及时发现并解决潜在的技术问题，保障聚甲醛、聚甲醛合金及改性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甲醛、聚甲醛合金及改性材料项目中，技术将成为聚甲醛、聚甲醛合金及改性材料项目成功的有力支持。这一深度剖析揭示了技术管理在聚甲醛、聚甲醛合金及改性材料项目实施中的关键作用，为聚甲醛、聚甲醛合金及改性材料项目的技术基础奠定了坚实的基础。</w:t>
      </w:r>
    </w:p>
    <w:p>
      <w:pPr>
        <w:pStyle w:val="Heading2"/>
        <w:ind w:firstLine="560" w:firstLineChars="200"/>
        <w:rPr>
          <w:rFonts w:ascii="仿宋" w:eastAsia="仿宋" w:hAnsi="仿宋" w:cs="仿宋" w:hint="eastAsia"/>
          <w:sz w:val="28"/>
          <w:lang w:eastAsia="zh-CN"/>
        </w:rPr>
      </w:pPr>
      <w:bookmarkStart w:id="16" w:name="_Toc9234"/>
      <w:r>
        <w:rPr>
          <w:rFonts w:ascii="仿宋" w:eastAsia="仿宋" w:hAnsi="仿宋" w:cs="仿宋" w:hint="eastAsia"/>
          <w:sz w:val="28"/>
          <w:lang w:eastAsia="zh-CN"/>
        </w:rPr>
        <w:t>(二)、聚甲醛、聚甲醛合金及改性材料项目工艺技术设计方案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甲醛、聚甲醛合金及改性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甲醛、聚甲醛合金及改性材料项目将严格按照相关行业规范要求进行组织。通过有效控制产品质量，聚甲醛、聚甲醛合金及改性材料项目将致力于为顾客提供优质的聚甲醛、聚甲醛合金及改性材料项目产品和良好的服务。这体现了聚甲醛、聚甲醛合金及改性材料项目对于生产活动合规性和质量标准的高度重视，为聚甲醛、聚甲醛合金及改性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甲醛、聚甲醛合金及改性材料项目注重生态效益和清洁生产原则。聚甲醛、聚甲醛合金及改性材料项目建设将紧密结合地方特色经济发展，与社会经济发展规划和区域环境保护规划方案相协调一致。通过与当地区域自然生态系统的结合，聚甲醛、聚甲醛合金及改性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甲醛、聚甲醛合金及改性材料项目产品具有多样化的客户需求和个性化的特点。因此，聚甲醛、聚甲醛合金及改性材料项目产品规格品种多样，且单批生产数量较小。为满足这一特点，聚甲醛、聚甲醛合金及改性材料项目承办单位将建设先进的柔性制造生产线。通过广泛应用柔性制造技术，聚甲醛、聚甲醛合金及改性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聚甲醛、聚甲醛合金及改性材料项目采用的技术具有较高的技术含量和自动化水平，处于国内先进水平。这一技术选用不仅体现了对生产效率、质量和环境友好性的高标准要求，同时为聚甲醛、聚甲醛合金及改性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3260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为确保聚甲醛、聚甲醛合金及改性材料项目的高效生产和技术实施，我们制定了一套精心设计的设备选型方案，以满足聚甲醛、聚甲醛合金及改性材料项目生产、质量和环保的要求。该方案的主要特点如下：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甲醛、聚甲醛合金及改性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甲醛、聚甲醛合金及改性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747"/>
      <w:r>
        <w:rPr>
          <w:rFonts w:ascii="仿宋" w:eastAsia="仿宋" w:hAnsi="仿宋" w:cs="仿宋" w:hint="eastAsia"/>
          <w:sz w:val="28"/>
          <w:lang w:eastAsia="zh-CN"/>
        </w:rPr>
        <w:t>五、聚甲醛、聚甲醛合金及改性材料项目概论</w:t>
      </w:r>
      <w:bookmarkEnd w:id="18"/>
    </w:p>
    <w:p>
      <w:pPr>
        <w:pStyle w:val="Heading2"/>
        <w:rPr>
          <w:rFonts w:ascii="仿宋" w:eastAsia="仿宋" w:hAnsi="仿宋" w:cs="仿宋" w:hint="eastAsia"/>
          <w:lang w:eastAsia="zh-CN"/>
        </w:rPr>
      </w:pPr>
      <w:bookmarkStart w:id="19" w:name="_Toc16367"/>
      <w:r>
        <w:rPr>
          <w:rFonts w:ascii="仿宋" w:eastAsia="仿宋" w:hAnsi="仿宋" w:cs="仿宋" w:hint="eastAsia"/>
          <w:lang w:eastAsia="zh-CN"/>
        </w:rPr>
        <w:t>(一)、聚甲醛、聚甲醛合金及改性材料项目概况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甲醛、聚甲醛合金及改性材料项目的起源追溯至对市场的深入洞察。市场的不断演变与变革为聚甲醛、聚甲醛合金及改性材料项目提供了难得的机遇。当前市场存在的需求缺口和变革的大环境共同构成了聚甲醛、聚甲醛合金及改性材料项目的背景。这个聚甲醛、聚甲醛合金及改性材料项目旨在充分利用市场机遇，填补行业中尚未满足的需求，为客户提供全新的解决方案。市场的变革和需求的增长使得这个聚甲醛、聚甲醛合金及改性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聚甲醛、聚甲醛合金及改性材料项目名称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https://d.book118.com/205230120314011111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C5BA5"/>
    <w:rsid w:val="6F2C5B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301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2024-02-17T20:33:00Z</dcterms:created>
  <dcterms:modified xsi:type="dcterms:W3CDTF">2024-02-17T20:33:28Z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6BA24154CE094AB6B25374E8A2E8AB7A_11</vt:lpwstr>
  </property>
  <property fmtid="{D5CDD505-2E9C-101B-9397-08002B2CF9AE}" pid="3" name="KSOProductBuildVer">
    <vt:lpwstr>2052-12.1.0.16250</vt:lpwstr>
  </property>
</Properties>
</file>