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3" w:history="1">
        <w:r>
          <w:rPr>
            <w:rFonts w:ascii="仿宋" w:eastAsia="仿宋" w:hAnsi="仿宋" w:cs="仿宋" w:hint="eastAsia"/>
            <w:lang w:eastAsia="zh-CN"/>
          </w:rPr>
          <w:t>概论</w:t>
        </w:r>
        <w:r>
          <w:tab/>
        </w:r>
        <w:r>
          <w:fldChar w:fldCharType="begin"/>
        </w:r>
        <w:r>
          <w:instrText xml:space="preserve"> PAGEREF _Toc10663 \h </w:instrText>
        </w:r>
        <w:r>
          <w:fldChar w:fldCharType="separate"/>
        </w:r>
        <w:r>
          <w:t>3</w:t>
        </w:r>
        <w:r>
          <w:fldChar w:fldCharType="end"/>
        </w:r>
      </w:hyperlink>
    </w:p>
    <w:p>
      <w:pPr>
        <w:pStyle w:val="TOC1"/>
        <w:tabs>
          <w:tab w:val="right" w:leader="dot" w:pos="8306"/>
        </w:tabs>
      </w:pPr>
      <w:hyperlink w:anchor="_Toc11441" w:history="1">
        <w:r>
          <w:rPr>
            <w:rFonts w:ascii="仿宋" w:eastAsia="仿宋" w:hAnsi="仿宋" w:cs="仿宋" w:hint="eastAsia"/>
            <w:lang w:eastAsia="zh-CN"/>
          </w:rPr>
          <w:t>一、氟硅酸项目可持续发展</w:t>
        </w:r>
        <w:r>
          <w:tab/>
        </w:r>
        <w:r>
          <w:fldChar w:fldCharType="begin"/>
        </w:r>
        <w:r>
          <w:instrText xml:space="preserve"> PAGEREF _Toc11441 \h </w:instrText>
        </w:r>
        <w:r>
          <w:fldChar w:fldCharType="separate"/>
        </w:r>
        <w:r>
          <w:t>3</w:t>
        </w:r>
        <w:r>
          <w:fldChar w:fldCharType="end"/>
        </w:r>
      </w:hyperlink>
    </w:p>
    <w:p>
      <w:pPr>
        <w:pStyle w:val="TOC2"/>
        <w:tabs>
          <w:tab w:val="right" w:leader="dot" w:pos="8306"/>
        </w:tabs>
      </w:pPr>
      <w:hyperlink w:anchor="_Toc13902" w:history="1">
        <w:r>
          <w:rPr>
            <w:rFonts w:ascii="仿宋" w:eastAsia="仿宋" w:hAnsi="仿宋" w:cs="仿宋" w:hint="eastAsia"/>
            <w:lang w:eastAsia="zh-CN"/>
          </w:rPr>
          <w:t>(一)、可持续战略与实践</w:t>
        </w:r>
        <w:r>
          <w:tab/>
        </w:r>
        <w:r>
          <w:fldChar w:fldCharType="begin"/>
        </w:r>
        <w:r>
          <w:instrText xml:space="preserve"> PAGEREF _Toc13902 \h </w:instrText>
        </w:r>
        <w:r>
          <w:fldChar w:fldCharType="separate"/>
        </w:r>
        <w:r>
          <w:t>3</w:t>
        </w:r>
        <w:r>
          <w:fldChar w:fldCharType="end"/>
        </w:r>
      </w:hyperlink>
    </w:p>
    <w:p>
      <w:pPr>
        <w:pStyle w:val="TOC2"/>
        <w:tabs>
          <w:tab w:val="right" w:leader="dot" w:pos="8306"/>
        </w:tabs>
      </w:pPr>
      <w:hyperlink w:anchor="_Toc8757" w:history="1">
        <w:r>
          <w:rPr>
            <w:rFonts w:ascii="仿宋" w:eastAsia="仿宋" w:hAnsi="仿宋" w:cs="仿宋" w:hint="eastAsia"/>
            <w:lang w:eastAsia="zh-CN"/>
          </w:rPr>
          <w:t>(二)、环保与社会责任</w:t>
        </w:r>
        <w:r>
          <w:tab/>
        </w:r>
        <w:r>
          <w:fldChar w:fldCharType="begin"/>
        </w:r>
        <w:r>
          <w:instrText xml:space="preserve"> PAGEREF _Toc8757 \h </w:instrText>
        </w:r>
        <w:r>
          <w:fldChar w:fldCharType="separate"/>
        </w:r>
        <w:r>
          <w:t>4</w:t>
        </w:r>
        <w:r>
          <w:fldChar w:fldCharType="end"/>
        </w:r>
      </w:hyperlink>
    </w:p>
    <w:p>
      <w:pPr>
        <w:pStyle w:val="TOC1"/>
        <w:tabs>
          <w:tab w:val="right" w:leader="dot" w:pos="8306"/>
        </w:tabs>
      </w:pPr>
      <w:hyperlink w:anchor="_Toc16761" w:history="1">
        <w:r>
          <w:rPr>
            <w:rFonts w:ascii="仿宋" w:eastAsia="仿宋" w:hAnsi="仿宋" w:cs="仿宋" w:hint="eastAsia"/>
            <w:lang w:eastAsia="zh-CN"/>
          </w:rPr>
          <w:t>二、氟硅酸项目选址可行性分析</w:t>
        </w:r>
        <w:r>
          <w:tab/>
        </w:r>
        <w:r>
          <w:fldChar w:fldCharType="begin"/>
        </w:r>
        <w:r>
          <w:instrText xml:space="preserve"> PAGEREF _Toc16761 \h </w:instrText>
        </w:r>
        <w:r>
          <w:fldChar w:fldCharType="separate"/>
        </w:r>
        <w:r>
          <w:t>5</w:t>
        </w:r>
        <w:r>
          <w:fldChar w:fldCharType="end"/>
        </w:r>
      </w:hyperlink>
    </w:p>
    <w:p>
      <w:pPr>
        <w:pStyle w:val="TOC2"/>
        <w:tabs>
          <w:tab w:val="right" w:leader="dot" w:pos="8306"/>
        </w:tabs>
      </w:pPr>
      <w:hyperlink w:anchor="_Toc821" w:history="1">
        <w:r>
          <w:rPr>
            <w:rFonts w:ascii="仿宋" w:eastAsia="仿宋" w:hAnsi="仿宋" w:cs="仿宋" w:hint="eastAsia"/>
            <w:lang w:eastAsia="zh-CN"/>
          </w:rPr>
          <w:t>(一)、氟硅酸项目选址</w:t>
        </w:r>
        <w:r>
          <w:tab/>
        </w:r>
        <w:r>
          <w:fldChar w:fldCharType="begin"/>
        </w:r>
        <w:r>
          <w:instrText xml:space="preserve"> PAGEREF _Toc821 \h </w:instrText>
        </w:r>
        <w:r>
          <w:fldChar w:fldCharType="separate"/>
        </w:r>
        <w:r>
          <w:t>5</w:t>
        </w:r>
        <w:r>
          <w:fldChar w:fldCharType="end"/>
        </w:r>
      </w:hyperlink>
    </w:p>
    <w:p>
      <w:pPr>
        <w:pStyle w:val="TOC2"/>
        <w:tabs>
          <w:tab w:val="right" w:leader="dot" w:pos="8306"/>
        </w:tabs>
      </w:pPr>
      <w:hyperlink w:anchor="_Toc17939" w:history="1">
        <w:r>
          <w:rPr>
            <w:rFonts w:ascii="仿宋" w:eastAsia="仿宋" w:hAnsi="仿宋" w:cs="仿宋" w:hint="eastAsia"/>
            <w:lang w:eastAsia="zh-CN"/>
          </w:rPr>
          <w:t>(二)、用地控制指标</w:t>
        </w:r>
        <w:r>
          <w:tab/>
        </w:r>
        <w:r>
          <w:fldChar w:fldCharType="begin"/>
        </w:r>
        <w:r>
          <w:instrText xml:space="preserve"> PAGEREF _Toc17939 \h </w:instrText>
        </w:r>
        <w:r>
          <w:fldChar w:fldCharType="separate"/>
        </w:r>
        <w:r>
          <w:t>5</w:t>
        </w:r>
        <w:r>
          <w:fldChar w:fldCharType="end"/>
        </w:r>
      </w:hyperlink>
    </w:p>
    <w:p>
      <w:pPr>
        <w:pStyle w:val="TOC2"/>
        <w:tabs>
          <w:tab w:val="right" w:leader="dot" w:pos="8306"/>
        </w:tabs>
      </w:pPr>
      <w:hyperlink w:anchor="_Toc28978" w:history="1">
        <w:r>
          <w:rPr>
            <w:rFonts w:ascii="仿宋" w:eastAsia="仿宋" w:hAnsi="仿宋" w:cs="仿宋" w:hint="eastAsia"/>
            <w:lang w:eastAsia="zh-CN"/>
          </w:rPr>
          <w:t>(三)、节约用地措施</w:t>
        </w:r>
        <w:r>
          <w:tab/>
        </w:r>
        <w:r>
          <w:fldChar w:fldCharType="begin"/>
        </w:r>
        <w:r>
          <w:instrText xml:space="preserve"> PAGEREF _Toc28978 \h </w:instrText>
        </w:r>
        <w:r>
          <w:fldChar w:fldCharType="separate"/>
        </w:r>
        <w:r>
          <w:t>7</w:t>
        </w:r>
        <w:r>
          <w:fldChar w:fldCharType="end"/>
        </w:r>
      </w:hyperlink>
    </w:p>
    <w:p>
      <w:pPr>
        <w:pStyle w:val="TOC2"/>
        <w:tabs>
          <w:tab w:val="right" w:leader="dot" w:pos="8306"/>
        </w:tabs>
      </w:pPr>
      <w:hyperlink w:anchor="_Toc12506" w:history="1">
        <w:r>
          <w:rPr>
            <w:rFonts w:ascii="仿宋" w:eastAsia="仿宋" w:hAnsi="仿宋" w:cs="仿宋" w:hint="eastAsia"/>
            <w:lang w:eastAsia="zh-CN"/>
          </w:rPr>
          <w:t>(四)、总图布置方案</w:t>
        </w:r>
        <w:r>
          <w:tab/>
        </w:r>
        <w:r>
          <w:fldChar w:fldCharType="begin"/>
        </w:r>
        <w:r>
          <w:instrText xml:space="preserve"> PAGEREF _Toc12506 \h </w:instrText>
        </w:r>
        <w:r>
          <w:fldChar w:fldCharType="separate"/>
        </w:r>
        <w:r>
          <w:t>8</w:t>
        </w:r>
        <w:r>
          <w:fldChar w:fldCharType="end"/>
        </w:r>
      </w:hyperlink>
    </w:p>
    <w:p>
      <w:pPr>
        <w:pStyle w:val="TOC2"/>
        <w:tabs>
          <w:tab w:val="right" w:leader="dot" w:pos="8306"/>
        </w:tabs>
      </w:pPr>
      <w:hyperlink w:anchor="_Toc6727" w:history="1">
        <w:r>
          <w:rPr>
            <w:rFonts w:ascii="仿宋" w:eastAsia="仿宋" w:hAnsi="仿宋" w:cs="仿宋" w:hint="eastAsia"/>
            <w:lang w:eastAsia="zh-CN"/>
          </w:rPr>
          <w:t>(五)、选址综合评价</w:t>
        </w:r>
        <w:r>
          <w:tab/>
        </w:r>
        <w:r>
          <w:fldChar w:fldCharType="begin"/>
        </w:r>
        <w:r>
          <w:instrText xml:space="preserve"> PAGEREF _Toc6727 \h </w:instrText>
        </w:r>
        <w:r>
          <w:fldChar w:fldCharType="separate"/>
        </w:r>
        <w:r>
          <w:t>9</w:t>
        </w:r>
        <w:r>
          <w:fldChar w:fldCharType="end"/>
        </w:r>
      </w:hyperlink>
    </w:p>
    <w:p>
      <w:pPr>
        <w:pStyle w:val="TOC1"/>
        <w:tabs>
          <w:tab w:val="right" w:leader="dot" w:pos="8306"/>
        </w:tabs>
      </w:pPr>
      <w:hyperlink w:anchor="_Toc25221" w:history="1">
        <w:r>
          <w:rPr>
            <w:rFonts w:ascii="仿宋" w:eastAsia="仿宋" w:hAnsi="仿宋" w:cs="仿宋" w:hint="eastAsia"/>
            <w:lang w:eastAsia="zh-CN"/>
          </w:rPr>
          <w:t>三、氟硅酸项目建设单位说明</w:t>
        </w:r>
        <w:r>
          <w:tab/>
        </w:r>
        <w:r>
          <w:fldChar w:fldCharType="begin"/>
        </w:r>
        <w:r>
          <w:instrText xml:space="preserve"> PAGEREF _Toc25221 \h </w:instrText>
        </w:r>
        <w:r>
          <w:fldChar w:fldCharType="separate"/>
        </w:r>
        <w:r>
          <w:t>10</w:t>
        </w:r>
        <w:r>
          <w:fldChar w:fldCharType="end"/>
        </w:r>
      </w:hyperlink>
    </w:p>
    <w:p>
      <w:pPr>
        <w:pStyle w:val="TOC2"/>
        <w:tabs>
          <w:tab w:val="right" w:leader="dot" w:pos="8306"/>
        </w:tabs>
      </w:pPr>
      <w:hyperlink w:anchor="_Toc17196" w:history="1">
        <w:r>
          <w:rPr>
            <w:rFonts w:ascii="仿宋" w:eastAsia="仿宋" w:hAnsi="仿宋" w:cs="仿宋" w:hint="eastAsia"/>
            <w:lang w:eastAsia="zh-CN"/>
          </w:rPr>
          <w:t>(一)、氟硅酸项目承办单位基本情况</w:t>
        </w:r>
        <w:r>
          <w:tab/>
        </w:r>
        <w:r>
          <w:fldChar w:fldCharType="begin"/>
        </w:r>
        <w:r>
          <w:instrText xml:space="preserve"> PAGEREF _Toc17196 \h </w:instrText>
        </w:r>
        <w:r>
          <w:fldChar w:fldCharType="separate"/>
        </w:r>
        <w:r>
          <w:t>10</w:t>
        </w:r>
        <w:r>
          <w:fldChar w:fldCharType="end"/>
        </w:r>
      </w:hyperlink>
    </w:p>
    <w:p>
      <w:pPr>
        <w:pStyle w:val="TOC2"/>
        <w:tabs>
          <w:tab w:val="right" w:leader="dot" w:pos="8306"/>
        </w:tabs>
      </w:pPr>
      <w:hyperlink w:anchor="_Toc24643" w:history="1">
        <w:r>
          <w:rPr>
            <w:rFonts w:ascii="仿宋" w:eastAsia="仿宋" w:hAnsi="仿宋" w:cs="仿宋" w:hint="eastAsia"/>
            <w:lang w:eastAsia="zh-CN"/>
          </w:rPr>
          <w:t>(二)、公司经济效益分析</w:t>
        </w:r>
        <w:r>
          <w:tab/>
        </w:r>
        <w:r>
          <w:fldChar w:fldCharType="begin"/>
        </w:r>
        <w:r>
          <w:instrText xml:space="preserve"> PAGEREF _Toc24643 \h </w:instrText>
        </w:r>
        <w:r>
          <w:fldChar w:fldCharType="separate"/>
        </w:r>
        <w:r>
          <w:t>10</w:t>
        </w:r>
        <w:r>
          <w:fldChar w:fldCharType="end"/>
        </w:r>
      </w:hyperlink>
    </w:p>
    <w:p>
      <w:pPr>
        <w:pStyle w:val="TOC1"/>
        <w:tabs>
          <w:tab w:val="right" w:leader="dot" w:pos="8306"/>
        </w:tabs>
      </w:pPr>
      <w:hyperlink w:anchor="_Toc19015" w:history="1">
        <w:r>
          <w:rPr>
            <w:rFonts w:ascii="仿宋" w:eastAsia="仿宋" w:hAnsi="仿宋" w:cs="仿宋" w:hint="eastAsia"/>
            <w:lang w:eastAsia="zh-CN"/>
          </w:rPr>
          <w:t>四、产品规划分析</w:t>
        </w:r>
        <w:r>
          <w:tab/>
        </w:r>
        <w:r>
          <w:fldChar w:fldCharType="begin"/>
        </w:r>
        <w:r>
          <w:instrText xml:space="preserve"> PAGEREF _Toc19015 \h </w:instrText>
        </w:r>
        <w:r>
          <w:fldChar w:fldCharType="separate"/>
        </w:r>
        <w:r>
          <w:t>11</w:t>
        </w:r>
        <w:r>
          <w:fldChar w:fldCharType="end"/>
        </w:r>
      </w:hyperlink>
    </w:p>
    <w:p>
      <w:pPr>
        <w:pStyle w:val="TOC2"/>
        <w:tabs>
          <w:tab w:val="right" w:leader="dot" w:pos="8306"/>
        </w:tabs>
      </w:pPr>
      <w:hyperlink w:anchor="_Toc3342" w:history="1">
        <w:r>
          <w:rPr>
            <w:rFonts w:ascii="仿宋" w:eastAsia="仿宋" w:hAnsi="仿宋" w:cs="仿宋" w:hint="eastAsia"/>
            <w:lang w:eastAsia="zh-CN"/>
          </w:rPr>
          <w:t>(一)、产品规划</w:t>
        </w:r>
        <w:r>
          <w:tab/>
        </w:r>
        <w:r>
          <w:fldChar w:fldCharType="begin"/>
        </w:r>
        <w:r>
          <w:instrText xml:space="preserve"> PAGEREF _Toc3342 \h </w:instrText>
        </w:r>
        <w:r>
          <w:fldChar w:fldCharType="separate"/>
        </w:r>
        <w:r>
          <w:t>11</w:t>
        </w:r>
        <w:r>
          <w:fldChar w:fldCharType="end"/>
        </w:r>
      </w:hyperlink>
    </w:p>
    <w:p>
      <w:pPr>
        <w:pStyle w:val="TOC2"/>
        <w:tabs>
          <w:tab w:val="right" w:leader="dot" w:pos="8306"/>
        </w:tabs>
      </w:pPr>
      <w:hyperlink w:anchor="_Toc13358" w:history="1">
        <w:r>
          <w:rPr>
            <w:rFonts w:ascii="仿宋" w:eastAsia="仿宋" w:hAnsi="仿宋" w:cs="仿宋" w:hint="eastAsia"/>
            <w:lang w:eastAsia="zh-CN"/>
          </w:rPr>
          <w:t>(二)、建设规模</w:t>
        </w:r>
        <w:r>
          <w:tab/>
        </w:r>
        <w:r>
          <w:fldChar w:fldCharType="begin"/>
        </w:r>
        <w:r>
          <w:instrText xml:space="preserve"> PAGEREF _Toc13358 \h </w:instrText>
        </w:r>
        <w:r>
          <w:fldChar w:fldCharType="separate"/>
        </w:r>
        <w:r>
          <w:t>12</w:t>
        </w:r>
        <w:r>
          <w:fldChar w:fldCharType="end"/>
        </w:r>
      </w:hyperlink>
    </w:p>
    <w:p>
      <w:pPr>
        <w:pStyle w:val="TOC1"/>
        <w:tabs>
          <w:tab w:val="right" w:leader="dot" w:pos="8306"/>
        </w:tabs>
      </w:pPr>
      <w:hyperlink w:anchor="_Toc23200" w:history="1">
        <w:r>
          <w:rPr>
            <w:rFonts w:ascii="仿宋" w:eastAsia="仿宋" w:hAnsi="仿宋" w:cs="仿宋" w:hint="eastAsia"/>
            <w:lang w:eastAsia="zh-CN"/>
          </w:rPr>
          <w:t>五、氟硅酸项目文档管理</w:t>
        </w:r>
        <w:r>
          <w:tab/>
        </w:r>
        <w:r>
          <w:fldChar w:fldCharType="begin"/>
        </w:r>
        <w:r>
          <w:instrText xml:space="preserve"> PAGEREF _Toc23200 \h </w:instrText>
        </w:r>
        <w:r>
          <w:fldChar w:fldCharType="separate"/>
        </w:r>
        <w:r>
          <w:t>13</w:t>
        </w:r>
        <w:r>
          <w:fldChar w:fldCharType="end"/>
        </w:r>
      </w:hyperlink>
    </w:p>
    <w:p>
      <w:pPr>
        <w:pStyle w:val="TOC2"/>
        <w:tabs>
          <w:tab w:val="right" w:leader="dot" w:pos="8306"/>
        </w:tabs>
      </w:pPr>
      <w:hyperlink w:anchor="_Toc5448" w:history="1">
        <w:r>
          <w:rPr>
            <w:rFonts w:ascii="仿宋" w:eastAsia="仿宋" w:hAnsi="仿宋" w:cs="仿宋" w:hint="eastAsia"/>
            <w:lang w:eastAsia="zh-CN"/>
          </w:rPr>
          <w:t>(一)、文档编制与审查</w:t>
        </w:r>
        <w:r>
          <w:tab/>
        </w:r>
        <w:r>
          <w:fldChar w:fldCharType="begin"/>
        </w:r>
        <w:r>
          <w:instrText xml:space="preserve"> PAGEREF _Toc5448 \h </w:instrText>
        </w:r>
        <w:r>
          <w:fldChar w:fldCharType="separate"/>
        </w:r>
        <w:r>
          <w:t>13</w:t>
        </w:r>
        <w:r>
          <w:fldChar w:fldCharType="end"/>
        </w:r>
      </w:hyperlink>
    </w:p>
    <w:p>
      <w:pPr>
        <w:pStyle w:val="TOC2"/>
        <w:tabs>
          <w:tab w:val="right" w:leader="dot" w:pos="8306"/>
        </w:tabs>
      </w:pPr>
      <w:hyperlink w:anchor="_Toc5902" w:history="1">
        <w:r>
          <w:rPr>
            <w:rFonts w:ascii="仿宋" w:eastAsia="仿宋" w:hAnsi="仿宋" w:cs="仿宋" w:hint="eastAsia"/>
            <w:lang w:eastAsia="zh-CN"/>
          </w:rPr>
          <w:t>(二)、文档发布与分发</w:t>
        </w:r>
        <w:r>
          <w:tab/>
        </w:r>
        <w:r>
          <w:fldChar w:fldCharType="begin"/>
        </w:r>
        <w:r>
          <w:instrText xml:space="preserve"> PAGEREF _Toc5902 \h </w:instrText>
        </w:r>
        <w:r>
          <w:fldChar w:fldCharType="separate"/>
        </w:r>
        <w:r>
          <w:t>15</w:t>
        </w:r>
        <w:r>
          <w:fldChar w:fldCharType="end"/>
        </w:r>
      </w:hyperlink>
    </w:p>
    <w:p>
      <w:pPr>
        <w:pStyle w:val="TOC2"/>
        <w:tabs>
          <w:tab w:val="right" w:leader="dot" w:pos="8306"/>
        </w:tabs>
      </w:pPr>
      <w:hyperlink w:anchor="_Toc2415" w:history="1">
        <w:r>
          <w:rPr>
            <w:rFonts w:ascii="仿宋" w:eastAsia="仿宋" w:hAnsi="仿宋" w:cs="仿宋" w:hint="eastAsia"/>
            <w:lang w:eastAsia="zh-CN"/>
          </w:rPr>
          <w:t>(三)、文档存档与归档</w:t>
        </w:r>
        <w:r>
          <w:tab/>
        </w:r>
        <w:r>
          <w:fldChar w:fldCharType="begin"/>
        </w:r>
        <w:r>
          <w:instrText xml:space="preserve"> PAGEREF _Toc2415 \h </w:instrText>
        </w:r>
        <w:r>
          <w:fldChar w:fldCharType="separate"/>
        </w:r>
        <w:r>
          <w:t>15</w:t>
        </w:r>
        <w:r>
          <w:fldChar w:fldCharType="end"/>
        </w:r>
      </w:hyperlink>
    </w:p>
    <w:p>
      <w:pPr>
        <w:pStyle w:val="TOC1"/>
        <w:tabs>
          <w:tab w:val="right" w:leader="dot" w:pos="8306"/>
        </w:tabs>
      </w:pPr>
      <w:hyperlink w:anchor="_Toc25694" w:history="1">
        <w:r>
          <w:rPr>
            <w:rFonts w:ascii="仿宋" w:eastAsia="仿宋" w:hAnsi="仿宋" w:cs="仿宋" w:hint="eastAsia"/>
            <w:lang w:eastAsia="zh-CN"/>
          </w:rPr>
          <w:t>六、氟硅酸项目建设背景及必要性分析</w:t>
        </w:r>
        <w:r>
          <w:tab/>
        </w:r>
        <w:r>
          <w:fldChar w:fldCharType="begin"/>
        </w:r>
        <w:r>
          <w:instrText xml:space="preserve"> PAGEREF _Toc25694 \h </w:instrText>
        </w:r>
        <w:r>
          <w:fldChar w:fldCharType="separate"/>
        </w:r>
        <w:r>
          <w:t>17</w:t>
        </w:r>
        <w:r>
          <w:fldChar w:fldCharType="end"/>
        </w:r>
      </w:hyperlink>
    </w:p>
    <w:p>
      <w:pPr>
        <w:pStyle w:val="TOC2"/>
        <w:tabs>
          <w:tab w:val="right" w:leader="dot" w:pos="8306"/>
        </w:tabs>
      </w:pPr>
      <w:hyperlink w:anchor="_Toc12747" w:history="1">
        <w:r>
          <w:rPr>
            <w:rFonts w:ascii="仿宋" w:eastAsia="仿宋" w:hAnsi="仿宋" w:cs="仿宋" w:hint="eastAsia"/>
            <w:lang w:eastAsia="zh-CN"/>
          </w:rPr>
          <w:t>(一)、氟硅酸项目背景分析</w:t>
        </w:r>
        <w:r>
          <w:tab/>
        </w:r>
        <w:r>
          <w:fldChar w:fldCharType="begin"/>
        </w:r>
        <w:r>
          <w:instrText xml:space="preserve"> PAGEREF _Toc12747 \h </w:instrText>
        </w:r>
        <w:r>
          <w:fldChar w:fldCharType="separate"/>
        </w:r>
        <w:r>
          <w:t>17</w:t>
        </w:r>
        <w:r>
          <w:fldChar w:fldCharType="end"/>
        </w:r>
      </w:hyperlink>
    </w:p>
    <w:p>
      <w:pPr>
        <w:pStyle w:val="TOC2"/>
        <w:tabs>
          <w:tab w:val="right" w:leader="dot" w:pos="8306"/>
        </w:tabs>
      </w:pPr>
      <w:hyperlink w:anchor="_Toc4488" w:history="1">
        <w:r>
          <w:rPr>
            <w:rFonts w:ascii="仿宋" w:eastAsia="仿宋" w:hAnsi="仿宋" w:cs="仿宋" w:hint="eastAsia"/>
            <w:lang w:eastAsia="zh-CN"/>
          </w:rPr>
          <w:t>(二)、氟硅酸项目建设必要性分析</w:t>
        </w:r>
        <w:r>
          <w:tab/>
        </w:r>
        <w:r>
          <w:fldChar w:fldCharType="begin"/>
        </w:r>
        <w:r>
          <w:instrText xml:space="preserve"> PAGEREF _Toc4488 \h </w:instrText>
        </w:r>
        <w:r>
          <w:fldChar w:fldCharType="separate"/>
        </w:r>
        <w:r>
          <w:t>18</w:t>
        </w:r>
        <w:r>
          <w:fldChar w:fldCharType="end"/>
        </w:r>
      </w:hyperlink>
    </w:p>
    <w:p>
      <w:pPr>
        <w:pStyle w:val="TOC1"/>
        <w:tabs>
          <w:tab w:val="right" w:leader="dot" w:pos="8306"/>
        </w:tabs>
      </w:pPr>
      <w:hyperlink w:anchor="_Toc12849" w:history="1">
        <w:r>
          <w:rPr>
            <w:rFonts w:ascii="仿宋" w:eastAsia="仿宋" w:hAnsi="仿宋" w:cs="仿宋" w:hint="eastAsia"/>
            <w:lang w:eastAsia="zh-CN"/>
          </w:rPr>
          <w:t>七、生产安全保护</w:t>
        </w:r>
        <w:r>
          <w:tab/>
        </w:r>
        <w:r>
          <w:fldChar w:fldCharType="begin"/>
        </w:r>
        <w:r>
          <w:instrText xml:space="preserve"> PAGEREF _Toc12849 \h </w:instrText>
        </w:r>
        <w:r>
          <w:fldChar w:fldCharType="separate"/>
        </w:r>
        <w:r>
          <w:t>20</w:t>
        </w:r>
        <w:r>
          <w:fldChar w:fldCharType="end"/>
        </w:r>
      </w:hyperlink>
    </w:p>
    <w:p>
      <w:pPr>
        <w:pStyle w:val="TOC2"/>
        <w:tabs>
          <w:tab w:val="right" w:leader="dot" w:pos="8306"/>
        </w:tabs>
      </w:pPr>
      <w:hyperlink w:anchor="_Toc2245" w:history="1">
        <w:r>
          <w:rPr>
            <w:rFonts w:ascii="仿宋" w:eastAsia="仿宋" w:hAnsi="仿宋" w:cs="仿宋" w:hint="eastAsia"/>
            <w:lang w:eastAsia="zh-CN"/>
          </w:rPr>
          <w:t>(一)、消防安全</w:t>
        </w:r>
        <w:r>
          <w:tab/>
        </w:r>
        <w:r>
          <w:fldChar w:fldCharType="begin"/>
        </w:r>
        <w:r>
          <w:instrText xml:space="preserve"> PAGEREF _Toc2245 \h </w:instrText>
        </w:r>
        <w:r>
          <w:fldChar w:fldCharType="separate"/>
        </w:r>
        <w:r>
          <w:t>20</w:t>
        </w:r>
        <w:r>
          <w:fldChar w:fldCharType="end"/>
        </w:r>
      </w:hyperlink>
    </w:p>
    <w:p>
      <w:pPr>
        <w:pStyle w:val="TOC2"/>
        <w:tabs>
          <w:tab w:val="right" w:leader="dot" w:pos="8306"/>
        </w:tabs>
      </w:pPr>
      <w:hyperlink w:anchor="_Toc13005" w:history="1">
        <w:r>
          <w:rPr>
            <w:rFonts w:ascii="仿宋" w:eastAsia="仿宋" w:hAnsi="仿宋" w:cs="仿宋" w:hint="eastAsia"/>
            <w:lang w:eastAsia="zh-CN"/>
          </w:rPr>
          <w:t>(二)、防火防爆总图布置措施</w:t>
        </w:r>
        <w:r>
          <w:tab/>
        </w:r>
        <w:r>
          <w:fldChar w:fldCharType="begin"/>
        </w:r>
        <w:r>
          <w:instrText xml:space="preserve"> PAGEREF _Toc13005 \h </w:instrText>
        </w:r>
        <w:r>
          <w:fldChar w:fldCharType="separate"/>
        </w:r>
        <w:r>
          <w:t>21</w:t>
        </w:r>
        <w:r>
          <w:fldChar w:fldCharType="end"/>
        </w:r>
      </w:hyperlink>
    </w:p>
    <w:p>
      <w:pPr>
        <w:pStyle w:val="TOC2"/>
        <w:tabs>
          <w:tab w:val="right" w:leader="dot" w:pos="8306"/>
        </w:tabs>
      </w:pPr>
      <w:hyperlink w:anchor="_Toc25884" w:history="1">
        <w:r>
          <w:rPr>
            <w:rFonts w:ascii="仿宋" w:eastAsia="仿宋" w:hAnsi="仿宋" w:cs="仿宋" w:hint="eastAsia"/>
            <w:lang w:eastAsia="zh-CN"/>
          </w:rPr>
          <w:t>(三)、自然灾害防范措施</w:t>
        </w:r>
        <w:r>
          <w:tab/>
        </w:r>
        <w:r>
          <w:fldChar w:fldCharType="begin"/>
        </w:r>
        <w:r>
          <w:instrText xml:space="preserve"> PAGEREF _Toc25884 \h </w:instrText>
        </w:r>
        <w:r>
          <w:fldChar w:fldCharType="separate"/>
        </w:r>
        <w:r>
          <w:t>22</w:t>
        </w:r>
        <w:r>
          <w:fldChar w:fldCharType="end"/>
        </w:r>
      </w:hyperlink>
    </w:p>
    <w:p>
      <w:pPr>
        <w:pStyle w:val="TOC2"/>
        <w:tabs>
          <w:tab w:val="right" w:leader="dot" w:pos="8306"/>
        </w:tabs>
      </w:pPr>
      <w:hyperlink w:anchor="_Toc20457" w:history="1">
        <w:r>
          <w:rPr>
            <w:rFonts w:ascii="仿宋" w:eastAsia="仿宋" w:hAnsi="仿宋" w:cs="仿宋" w:hint="eastAsia"/>
            <w:lang w:eastAsia="zh-CN"/>
          </w:rPr>
          <w:t>(四)、安全色及安全标志使用要求</w:t>
        </w:r>
        <w:r>
          <w:tab/>
        </w:r>
        <w:r>
          <w:fldChar w:fldCharType="begin"/>
        </w:r>
        <w:r>
          <w:instrText xml:space="preserve"> PAGEREF _Toc20457 \h </w:instrText>
        </w:r>
        <w:r>
          <w:fldChar w:fldCharType="separate"/>
        </w:r>
        <w:r>
          <w:t>23</w:t>
        </w:r>
        <w:r>
          <w:fldChar w:fldCharType="end"/>
        </w:r>
      </w:hyperlink>
    </w:p>
    <w:p>
      <w:pPr>
        <w:pStyle w:val="TOC2"/>
        <w:tabs>
          <w:tab w:val="right" w:leader="dot" w:pos="8306"/>
        </w:tabs>
      </w:pPr>
      <w:hyperlink w:anchor="_Toc28933" w:history="1">
        <w:r>
          <w:rPr>
            <w:rFonts w:ascii="仿宋" w:eastAsia="仿宋" w:hAnsi="仿宋" w:cs="仿宋" w:hint="eastAsia"/>
            <w:lang w:eastAsia="zh-CN"/>
          </w:rPr>
          <w:t>(五)、防尘防毒措施</w:t>
        </w:r>
        <w:r>
          <w:tab/>
        </w:r>
        <w:r>
          <w:fldChar w:fldCharType="begin"/>
        </w:r>
        <w:r>
          <w:instrText xml:space="preserve"> PAGEREF _Toc28933 \h </w:instrText>
        </w:r>
        <w:r>
          <w:fldChar w:fldCharType="separate"/>
        </w:r>
        <w:r>
          <w:t>24</w:t>
        </w:r>
        <w:r>
          <w:fldChar w:fldCharType="end"/>
        </w:r>
      </w:hyperlink>
    </w:p>
    <w:p>
      <w:pPr>
        <w:pStyle w:val="TOC2"/>
        <w:tabs>
          <w:tab w:val="right" w:leader="dot" w:pos="8306"/>
        </w:tabs>
      </w:pPr>
      <w:hyperlink w:anchor="_Toc9781" w:history="1">
        <w:r>
          <w:rPr>
            <w:rFonts w:ascii="仿宋" w:eastAsia="仿宋" w:hAnsi="仿宋" w:cs="仿宋" w:hint="eastAsia"/>
            <w:lang w:eastAsia="zh-CN"/>
          </w:rPr>
          <w:t>(六)、防静电、触电防护及防雷措施</w:t>
        </w:r>
        <w:r>
          <w:tab/>
        </w:r>
        <w:r>
          <w:fldChar w:fldCharType="begin"/>
        </w:r>
        <w:r>
          <w:instrText xml:space="preserve"> PAGEREF _Toc9781 \h </w:instrText>
        </w:r>
        <w:r>
          <w:fldChar w:fldCharType="separate"/>
        </w:r>
        <w:r>
          <w:t>25</w:t>
        </w:r>
        <w:r>
          <w:fldChar w:fldCharType="end"/>
        </w:r>
      </w:hyperlink>
    </w:p>
    <w:p>
      <w:pPr>
        <w:pStyle w:val="TOC2"/>
        <w:tabs>
          <w:tab w:val="right" w:leader="dot" w:pos="8306"/>
        </w:tabs>
      </w:pPr>
      <w:hyperlink w:anchor="_Toc2464" w:history="1">
        <w:r>
          <w:rPr>
            <w:rFonts w:ascii="仿宋" w:eastAsia="仿宋" w:hAnsi="仿宋" w:cs="仿宋" w:hint="eastAsia"/>
            <w:lang w:eastAsia="zh-CN"/>
          </w:rPr>
          <w:t>(七)、机械设备安全保障措施</w:t>
        </w:r>
        <w:r>
          <w:tab/>
        </w:r>
        <w:r>
          <w:fldChar w:fldCharType="begin"/>
        </w:r>
        <w:r>
          <w:instrText xml:space="preserve"> PAGEREF _Toc2464 \h </w:instrText>
        </w:r>
        <w:r>
          <w:fldChar w:fldCharType="separate"/>
        </w:r>
        <w:r>
          <w:t>26</w:t>
        </w:r>
        <w:r>
          <w:fldChar w:fldCharType="end"/>
        </w:r>
      </w:hyperlink>
    </w:p>
    <w:p>
      <w:pPr>
        <w:pStyle w:val="TOC1"/>
        <w:tabs>
          <w:tab w:val="right" w:leader="dot" w:pos="8306"/>
        </w:tabs>
      </w:pPr>
      <w:hyperlink w:anchor="_Toc7322" w:history="1">
        <w:r>
          <w:rPr>
            <w:rFonts w:ascii="仿宋" w:eastAsia="仿宋" w:hAnsi="仿宋" w:cs="仿宋" w:hint="eastAsia"/>
            <w:lang w:eastAsia="zh-CN"/>
          </w:rPr>
          <w:t>八、氟硅酸项目社会影响</w:t>
        </w:r>
        <w:r>
          <w:tab/>
        </w:r>
        <w:r>
          <w:fldChar w:fldCharType="begin"/>
        </w:r>
        <w:r>
          <w:instrText xml:space="preserve"> PAGEREF _Toc7322 \h </w:instrText>
        </w:r>
        <w:r>
          <w:fldChar w:fldCharType="separate"/>
        </w:r>
        <w:r>
          <w:t>27</w:t>
        </w:r>
        <w:r>
          <w:fldChar w:fldCharType="end"/>
        </w:r>
      </w:hyperlink>
    </w:p>
    <w:p>
      <w:pPr>
        <w:pStyle w:val="TOC2"/>
        <w:tabs>
          <w:tab w:val="right" w:leader="dot" w:pos="8306"/>
        </w:tabs>
      </w:pPr>
      <w:hyperlink w:anchor="_Toc6503" w:history="1">
        <w:r>
          <w:rPr>
            <w:rFonts w:ascii="仿宋" w:eastAsia="仿宋" w:hAnsi="仿宋" w:cs="仿宋" w:hint="eastAsia"/>
            <w:lang w:eastAsia="zh-CN"/>
          </w:rPr>
          <w:t>(一)、社会责任与义务</w:t>
        </w:r>
        <w:r>
          <w:tab/>
        </w:r>
        <w:r>
          <w:fldChar w:fldCharType="begin"/>
        </w:r>
        <w:r>
          <w:instrText xml:space="preserve"> PAGEREF _Toc6503 \h </w:instrText>
        </w:r>
        <w:r>
          <w:fldChar w:fldCharType="separate"/>
        </w:r>
        <w:r>
          <w:t>27</w:t>
        </w:r>
        <w:r>
          <w:fldChar w:fldCharType="end"/>
        </w:r>
      </w:hyperlink>
    </w:p>
    <w:p>
      <w:pPr>
        <w:pStyle w:val="TOC2"/>
        <w:tabs>
          <w:tab w:val="right" w:leader="dot" w:pos="8306"/>
        </w:tabs>
      </w:pPr>
      <w:hyperlink w:anchor="_Toc31107" w:history="1">
        <w:r>
          <w:rPr>
            <w:rFonts w:ascii="仿宋" w:eastAsia="仿宋" w:hAnsi="仿宋" w:cs="仿宋" w:hint="eastAsia"/>
            <w:lang w:eastAsia="zh-CN"/>
          </w:rPr>
          <w:t>(二)、社会参与与沟通</w:t>
        </w:r>
        <w:r>
          <w:tab/>
        </w:r>
        <w:r>
          <w:fldChar w:fldCharType="begin"/>
        </w:r>
        <w:r>
          <w:instrText xml:space="preserve"> PAGEREF _Toc31107 \h </w:instrText>
        </w:r>
        <w:r>
          <w:fldChar w:fldCharType="separate"/>
        </w:r>
        <w:r>
          <w:t>28</w:t>
        </w:r>
        <w:r>
          <w:fldChar w:fldCharType="end"/>
        </w:r>
      </w:hyperlink>
    </w:p>
    <w:p>
      <w:pPr>
        <w:pStyle w:val="TOC1"/>
        <w:tabs>
          <w:tab w:val="right" w:leader="dot" w:pos="8306"/>
        </w:tabs>
      </w:pPr>
      <w:hyperlink w:anchor="_Toc11929" w:history="1">
        <w:r>
          <w:rPr>
            <w:rFonts w:ascii="仿宋" w:eastAsia="仿宋" w:hAnsi="仿宋" w:cs="仿宋" w:hint="eastAsia"/>
            <w:lang w:eastAsia="zh-CN"/>
          </w:rPr>
          <w:t>九、氟硅酸项目人力资源管理</w:t>
        </w:r>
        <w:r>
          <w:tab/>
        </w:r>
        <w:r>
          <w:fldChar w:fldCharType="begin"/>
        </w:r>
        <w:r>
          <w:instrText xml:space="preserve"> PAGEREF _Toc11929 \h </w:instrText>
        </w:r>
        <w:r>
          <w:fldChar w:fldCharType="separate"/>
        </w:r>
        <w:r>
          <w:t>29</w:t>
        </w:r>
        <w:r>
          <w:fldChar w:fldCharType="end"/>
        </w:r>
      </w:hyperlink>
    </w:p>
    <w:p>
      <w:pPr>
        <w:pStyle w:val="TOC2"/>
        <w:tabs>
          <w:tab w:val="right" w:leader="dot" w:pos="8306"/>
        </w:tabs>
      </w:pPr>
      <w:hyperlink w:anchor="_Toc17476" w:history="1">
        <w:r>
          <w:rPr>
            <w:rFonts w:ascii="仿宋" w:eastAsia="仿宋" w:hAnsi="仿宋" w:cs="仿宋" w:hint="eastAsia"/>
            <w:lang w:eastAsia="zh-CN"/>
          </w:rPr>
          <w:t>(一)、建立健全的预算管理制度</w:t>
        </w:r>
        <w:r>
          <w:tab/>
        </w:r>
        <w:r>
          <w:fldChar w:fldCharType="begin"/>
        </w:r>
        <w:r>
          <w:instrText xml:space="preserve"> PAGEREF _Toc17476 \h </w:instrText>
        </w:r>
        <w:r>
          <w:fldChar w:fldCharType="separate"/>
        </w:r>
        <w:r>
          <w:t>29</w:t>
        </w:r>
        <w:r>
          <w:fldChar w:fldCharType="end"/>
        </w:r>
      </w:hyperlink>
    </w:p>
    <w:p>
      <w:pPr>
        <w:pStyle w:val="TOC2"/>
        <w:tabs>
          <w:tab w:val="right" w:leader="dot" w:pos="8306"/>
        </w:tabs>
      </w:pPr>
      <w:hyperlink w:anchor="_Toc1260" w:history="1">
        <w:r>
          <w:rPr>
            <w:rFonts w:ascii="仿宋" w:eastAsia="仿宋" w:hAnsi="仿宋" w:cs="仿宋" w:hint="eastAsia"/>
            <w:lang w:eastAsia="zh-CN"/>
          </w:rPr>
          <w:t>(二)、加强资金流动监控</w:t>
        </w:r>
        <w:r>
          <w:tab/>
        </w:r>
        <w:r>
          <w:fldChar w:fldCharType="begin"/>
        </w:r>
        <w:r>
          <w:instrText xml:space="preserve"> PAGEREF _Toc1260 \h </w:instrText>
        </w:r>
        <w:r>
          <w:fldChar w:fldCharType="separate"/>
        </w:r>
        <w:r>
          <w:t>31</w:t>
        </w:r>
        <w:r>
          <w:fldChar w:fldCharType="end"/>
        </w:r>
      </w:hyperlink>
    </w:p>
    <w:p>
      <w:pPr>
        <w:pStyle w:val="TOC2"/>
        <w:tabs>
          <w:tab w:val="right" w:leader="dot" w:pos="8306"/>
        </w:tabs>
      </w:pPr>
      <w:hyperlink w:anchor="_Toc7340" w:history="1">
        <w:r>
          <w:rPr>
            <w:rFonts w:ascii="仿宋" w:eastAsia="仿宋" w:hAnsi="仿宋" w:cs="仿宋" w:hint="eastAsia"/>
            <w:lang w:eastAsia="zh-CN"/>
          </w:rPr>
          <w:t>(三)、制定完善的风险控制机制</w:t>
        </w:r>
        <w:r>
          <w:tab/>
        </w:r>
        <w:r>
          <w:fldChar w:fldCharType="begin"/>
        </w:r>
        <w:r>
          <w:instrText xml:space="preserve"> PAGEREF _Toc7340 \h </w:instrText>
        </w:r>
        <w:r>
          <w:fldChar w:fldCharType="separate"/>
        </w:r>
        <w:r>
          <w:t>32</w:t>
        </w:r>
        <w:r>
          <w:fldChar w:fldCharType="end"/>
        </w:r>
      </w:hyperlink>
    </w:p>
    <w:p>
      <w:pPr>
        <w:pStyle w:val="TOC2"/>
        <w:tabs>
          <w:tab w:val="right" w:leader="dot" w:pos="8306"/>
        </w:tabs>
      </w:pPr>
      <w:hyperlink w:anchor="_Toc27700" w:history="1">
        <w:r>
          <w:rPr>
            <w:rFonts w:ascii="仿宋" w:eastAsia="仿宋" w:hAnsi="仿宋" w:cs="仿宋" w:hint="eastAsia"/>
            <w:lang w:eastAsia="zh-CN"/>
          </w:rPr>
          <w:t>(四)、优化成本管理</w:t>
        </w:r>
        <w:r>
          <w:tab/>
        </w:r>
        <w:r>
          <w:fldChar w:fldCharType="begin"/>
        </w:r>
        <w:r>
          <w:instrText xml:space="preserve"> PAGEREF _Toc27700 \h </w:instrText>
        </w:r>
        <w:r>
          <w:fldChar w:fldCharType="separate"/>
        </w:r>
        <w:r>
          <w:t>33</w:t>
        </w:r>
        <w:r>
          <w:fldChar w:fldCharType="end"/>
        </w:r>
      </w:hyperlink>
    </w:p>
    <w:p>
      <w:pPr>
        <w:pStyle w:val="TOC1"/>
        <w:tabs>
          <w:tab w:val="right" w:leader="dot" w:pos="8306"/>
        </w:tabs>
      </w:pPr>
      <w:hyperlink w:anchor="_Toc3445" w:history="1">
        <w:r>
          <w:rPr>
            <w:rFonts w:ascii="仿宋" w:eastAsia="仿宋" w:hAnsi="仿宋" w:cs="仿宋" w:hint="eastAsia"/>
            <w:lang w:eastAsia="zh-CN"/>
          </w:rPr>
          <w:t>十、氟硅酸项目环境影响分析</w:t>
        </w:r>
        <w:r>
          <w:tab/>
        </w:r>
        <w:r>
          <w:fldChar w:fldCharType="begin"/>
        </w:r>
        <w:r>
          <w:instrText xml:space="preserve"> PAGEREF _Toc3445 \h </w:instrText>
        </w:r>
        <w:r>
          <w:fldChar w:fldCharType="separate"/>
        </w:r>
        <w:r>
          <w:t>34</w:t>
        </w:r>
        <w:r>
          <w:fldChar w:fldCharType="end"/>
        </w:r>
      </w:hyperlink>
    </w:p>
    <w:p>
      <w:pPr>
        <w:pStyle w:val="TOC2"/>
        <w:tabs>
          <w:tab w:val="right" w:leader="dot" w:pos="8306"/>
        </w:tabs>
      </w:pPr>
      <w:hyperlink w:anchor="_Toc15765" w:history="1">
        <w:r>
          <w:rPr>
            <w:rFonts w:ascii="仿宋" w:eastAsia="仿宋" w:hAnsi="仿宋" w:cs="仿宋" w:hint="eastAsia"/>
            <w:lang w:eastAsia="zh-CN"/>
          </w:rPr>
          <w:t>(一)、建设区域环境质量现状</w:t>
        </w:r>
        <w:r>
          <w:tab/>
        </w:r>
        <w:r>
          <w:fldChar w:fldCharType="begin"/>
        </w:r>
        <w:r>
          <w:instrText xml:space="preserve"> PAGEREF _Toc15765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0" w:history="1">
        <w:r>
          <w:rPr>
            <w:rFonts w:ascii="仿宋" w:eastAsia="仿宋" w:hAnsi="仿宋" w:cs="仿宋" w:hint="eastAsia"/>
            <w:lang w:eastAsia="zh-CN"/>
          </w:rPr>
          <w:t>(二)、建设期环境保护</w:t>
        </w:r>
        <w:r>
          <w:tab/>
        </w:r>
        <w:r>
          <w:fldChar w:fldCharType="begin"/>
        </w:r>
        <w:r>
          <w:instrText xml:space="preserve"> PAGEREF _Toc26430 \h </w:instrText>
        </w:r>
        <w:r>
          <w:fldChar w:fldCharType="separate"/>
        </w:r>
        <w:r>
          <w:t>36</w:t>
        </w:r>
        <w:r>
          <w:fldChar w:fldCharType="end"/>
        </w:r>
      </w:hyperlink>
    </w:p>
    <w:p>
      <w:pPr>
        <w:pStyle w:val="TOC2"/>
        <w:tabs>
          <w:tab w:val="right" w:leader="dot" w:pos="8306"/>
        </w:tabs>
      </w:pPr>
      <w:hyperlink w:anchor="_Toc6930" w:history="1">
        <w:r>
          <w:rPr>
            <w:rFonts w:ascii="仿宋" w:eastAsia="仿宋" w:hAnsi="仿宋" w:cs="仿宋" w:hint="eastAsia"/>
            <w:lang w:eastAsia="zh-CN"/>
          </w:rPr>
          <w:t>(三)、运营期环境保护</w:t>
        </w:r>
        <w:r>
          <w:tab/>
        </w:r>
        <w:r>
          <w:fldChar w:fldCharType="begin"/>
        </w:r>
        <w:r>
          <w:instrText xml:space="preserve"> PAGEREF _Toc6930 \h </w:instrText>
        </w:r>
        <w:r>
          <w:fldChar w:fldCharType="separate"/>
        </w:r>
        <w:r>
          <w:t>37</w:t>
        </w:r>
        <w:r>
          <w:fldChar w:fldCharType="end"/>
        </w:r>
      </w:hyperlink>
    </w:p>
    <w:p>
      <w:pPr>
        <w:pStyle w:val="TOC2"/>
        <w:tabs>
          <w:tab w:val="right" w:leader="dot" w:pos="8306"/>
        </w:tabs>
      </w:pPr>
      <w:hyperlink w:anchor="_Toc4185" w:history="1">
        <w:r>
          <w:rPr>
            <w:rFonts w:ascii="仿宋" w:eastAsia="仿宋" w:hAnsi="仿宋" w:cs="仿宋" w:hint="eastAsia"/>
            <w:lang w:eastAsia="zh-CN"/>
          </w:rPr>
          <w:t>(四)、氟硅酸项目建设对区域经济的影响</w:t>
        </w:r>
        <w:r>
          <w:tab/>
        </w:r>
        <w:r>
          <w:fldChar w:fldCharType="begin"/>
        </w:r>
        <w:r>
          <w:instrText xml:space="preserve"> PAGEREF _Toc4185 \h </w:instrText>
        </w:r>
        <w:r>
          <w:fldChar w:fldCharType="separate"/>
        </w:r>
        <w:r>
          <w:t>39</w:t>
        </w:r>
        <w:r>
          <w:fldChar w:fldCharType="end"/>
        </w:r>
      </w:hyperlink>
    </w:p>
    <w:p>
      <w:pPr>
        <w:pStyle w:val="TOC2"/>
        <w:tabs>
          <w:tab w:val="right" w:leader="dot" w:pos="8306"/>
        </w:tabs>
      </w:pPr>
      <w:hyperlink w:anchor="_Toc21678" w:history="1">
        <w:r>
          <w:rPr>
            <w:rFonts w:ascii="仿宋" w:eastAsia="仿宋" w:hAnsi="仿宋" w:cs="仿宋" w:hint="eastAsia"/>
            <w:lang w:eastAsia="zh-CN"/>
          </w:rPr>
          <w:t>(五)、废弃物处理</w:t>
        </w:r>
        <w:r>
          <w:tab/>
        </w:r>
        <w:r>
          <w:fldChar w:fldCharType="begin"/>
        </w:r>
        <w:r>
          <w:instrText xml:space="preserve"> PAGEREF _Toc21678 \h </w:instrText>
        </w:r>
        <w:r>
          <w:fldChar w:fldCharType="separate"/>
        </w:r>
        <w:r>
          <w:t>40</w:t>
        </w:r>
        <w:r>
          <w:fldChar w:fldCharType="end"/>
        </w:r>
      </w:hyperlink>
    </w:p>
    <w:p>
      <w:pPr>
        <w:pStyle w:val="TOC2"/>
        <w:tabs>
          <w:tab w:val="right" w:leader="dot" w:pos="8306"/>
        </w:tabs>
      </w:pPr>
      <w:hyperlink w:anchor="_Toc22505" w:history="1">
        <w:r>
          <w:rPr>
            <w:rFonts w:ascii="仿宋" w:eastAsia="仿宋" w:hAnsi="仿宋" w:cs="仿宋" w:hint="eastAsia"/>
            <w:lang w:eastAsia="zh-CN"/>
          </w:rPr>
          <w:t>(六)、特殊环境影响分析</w:t>
        </w:r>
        <w:r>
          <w:tab/>
        </w:r>
        <w:r>
          <w:fldChar w:fldCharType="begin"/>
        </w:r>
        <w:r>
          <w:instrText xml:space="preserve"> PAGEREF _Toc22505 \h </w:instrText>
        </w:r>
        <w:r>
          <w:fldChar w:fldCharType="separate"/>
        </w:r>
        <w:r>
          <w:t>42</w:t>
        </w:r>
        <w:r>
          <w:fldChar w:fldCharType="end"/>
        </w:r>
      </w:hyperlink>
    </w:p>
    <w:p>
      <w:pPr>
        <w:pStyle w:val="TOC2"/>
        <w:tabs>
          <w:tab w:val="right" w:leader="dot" w:pos="8306"/>
        </w:tabs>
      </w:pPr>
      <w:hyperlink w:anchor="_Toc26490" w:history="1">
        <w:r>
          <w:rPr>
            <w:rFonts w:ascii="仿宋" w:eastAsia="仿宋" w:hAnsi="仿宋" w:cs="仿宋" w:hint="eastAsia"/>
            <w:lang w:eastAsia="zh-CN"/>
          </w:rPr>
          <w:t>(七)、清洁生产</w:t>
        </w:r>
        <w:r>
          <w:tab/>
        </w:r>
        <w:r>
          <w:fldChar w:fldCharType="begin"/>
        </w:r>
        <w:r>
          <w:instrText xml:space="preserve"> PAGEREF _Toc26490 \h </w:instrText>
        </w:r>
        <w:r>
          <w:fldChar w:fldCharType="separate"/>
        </w:r>
        <w:r>
          <w:t>43</w:t>
        </w:r>
        <w:r>
          <w:fldChar w:fldCharType="end"/>
        </w:r>
      </w:hyperlink>
    </w:p>
    <w:p>
      <w:pPr>
        <w:pStyle w:val="TOC2"/>
        <w:tabs>
          <w:tab w:val="right" w:leader="dot" w:pos="8306"/>
        </w:tabs>
      </w:pPr>
      <w:hyperlink w:anchor="_Toc3884" w:history="1">
        <w:r>
          <w:rPr>
            <w:rFonts w:ascii="仿宋" w:eastAsia="仿宋" w:hAnsi="仿宋" w:cs="仿宋" w:hint="eastAsia"/>
            <w:lang w:eastAsia="zh-CN"/>
          </w:rPr>
          <w:t>(八)、环境保护综合评价</w:t>
        </w:r>
        <w:r>
          <w:tab/>
        </w:r>
        <w:r>
          <w:fldChar w:fldCharType="begin"/>
        </w:r>
        <w:r>
          <w:instrText xml:space="preserve"> PAGEREF _Toc3884 \h </w:instrText>
        </w:r>
        <w:r>
          <w:fldChar w:fldCharType="separate"/>
        </w:r>
        <w:r>
          <w:t>44</w:t>
        </w:r>
        <w:r>
          <w:fldChar w:fldCharType="end"/>
        </w:r>
      </w:hyperlink>
    </w:p>
    <w:p>
      <w:pPr>
        <w:pStyle w:val="TOC1"/>
        <w:tabs>
          <w:tab w:val="right" w:leader="dot" w:pos="8306"/>
        </w:tabs>
      </w:pPr>
      <w:hyperlink w:anchor="_Toc28240" w:history="1">
        <w:r>
          <w:rPr>
            <w:rFonts w:ascii="仿宋" w:eastAsia="仿宋" w:hAnsi="仿宋" w:cs="仿宋" w:hint="eastAsia"/>
            <w:lang w:eastAsia="zh-CN"/>
          </w:rPr>
          <w:t>十一、氟硅酸项目技术管理</w:t>
        </w:r>
        <w:r>
          <w:tab/>
        </w:r>
        <w:r>
          <w:fldChar w:fldCharType="begin"/>
        </w:r>
        <w:r>
          <w:instrText xml:space="preserve"> PAGEREF _Toc28240 \h </w:instrText>
        </w:r>
        <w:r>
          <w:fldChar w:fldCharType="separate"/>
        </w:r>
        <w:r>
          <w:t>45</w:t>
        </w:r>
        <w:r>
          <w:fldChar w:fldCharType="end"/>
        </w:r>
      </w:hyperlink>
    </w:p>
    <w:p>
      <w:pPr>
        <w:pStyle w:val="TOC2"/>
        <w:tabs>
          <w:tab w:val="right" w:leader="dot" w:pos="8306"/>
        </w:tabs>
      </w:pPr>
      <w:hyperlink w:anchor="_Toc491" w:history="1">
        <w:r>
          <w:rPr>
            <w:rFonts w:ascii="仿宋" w:eastAsia="仿宋" w:hAnsi="仿宋" w:cs="仿宋" w:hint="eastAsia"/>
            <w:lang w:eastAsia="zh-CN"/>
          </w:rPr>
          <w:t>(一)、技术方案选用方向</w:t>
        </w:r>
        <w:r>
          <w:tab/>
        </w:r>
        <w:r>
          <w:fldChar w:fldCharType="begin"/>
        </w:r>
        <w:r>
          <w:instrText xml:space="preserve"> PAGEREF _Toc491 \h </w:instrText>
        </w:r>
        <w:r>
          <w:fldChar w:fldCharType="separate"/>
        </w:r>
        <w:r>
          <w:t>45</w:t>
        </w:r>
        <w:r>
          <w:fldChar w:fldCharType="end"/>
        </w:r>
      </w:hyperlink>
    </w:p>
    <w:p>
      <w:pPr>
        <w:pStyle w:val="TOC2"/>
        <w:tabs>
          <w:tab w:val="right" w:leader="dot" w:pos="8306"/>
        </w:tabs>
      </w:pPr>
      <w:hyperlink w:anchor="_Toc22780" w:history="1">
        <w:r>
          <w:rPr>
            <w:rFonts w:ascii="仿宋" w:eastAsia="仿宋" w:hAnsi="仿宋" w:cs="仿宋" w:hint="eastAsia"/>
            <w:lang w:eastAsia="zh-CN"/>
          </w:rPr>
          <w:t>(二)、工艺技术方案选用原则</w:t>
        </w:r>
        <w:r>
          <w:tab/>
        </w:r>
        <w:r>
          <w:fldChar w:fldCharType="begin"/>
        </w:r>
        <w:r>
          <w:instrText xml:space="preserve"> PAGEREF _Toc22780 \h </w:instrText>
        </w:r>
        <w:r>
          <w:fldChar w:fldCharType="separate"/>
        </w:r>
        <w:r>
          <w:t>47</w:t>
        </w:r>
        <w:r>
          <w:fldChar w:fldCharType="end"/>
        </w:r>
      </w:hyperlink>
    </w:p>
    <w:p>
      <w:pPr>
        <w:pStyle w:val="TOC2"/>
        <w:tabs>
          <w:tab w:val="right" w:leader="dot" w:pos="8306"/>
        </w:tabs>
      </w:pPr>
      <w:hyperlink w:anchor="_Toc28497" w:history="1">
        <w:r>
          <w:rPr>
            <w:rFonts w:ascii="仿宋" w:eastAsia="仿宋" w:hAnsi="仿宋" w:cs="仿宋" w:hint="eastAsia"/>
            <w:lang w:eastAsia="zh-CN"/>
          </w:rPr>
          <w:t>(三)、工艺技术方案要求</w:t>
        </w:r>
        <w:r>
          <w:tab/>
        </w:r>
        <w:r>
          <w:fldChar w:fldCharType="begin"/>
        </w:r>
        <w:r>
          <w:instrText xml:space="preserve"> PAGEREF _Toc28497 \h </w:instrText>
        </w:r>
        <w:r>
          <w:fldChar w:fldCharType="separate"/>
        </w:r>
        <w:r>
          <w:t>49</w:t>
        </w:r>
        <w:r>
          <w:fldChar w:fldCharType="end"/>
        </w:r>
      </w:hyperlink>
    </w:p>
    <w:p>
      <w:pPr>
        <w:pStyle w:val="TOC1"/>
        <w:tabs>
          <w:tab w:val="right" w:leader="dot" w:pos="8306"/>
        </w:tabs>
      </w:pPr>
      <w:hyperlink w:anchor="_Toc9769" w:history="1">
        <w:r>
          <w:rPr>
            <w:rFonts w:ascii="仿宋" w:eastAsia="仿宋" w:hAnsi="仿宋" w:cs="仿宋" w:hint="eastAsia"/>
            <w:lang w:eastAsia="zh-CN"/>
          </w:rPr>
          <w:t>十二、氟硅酸项目风险管理</w:t>
        </w:r>
        <w:r>
          <w:tab/>
        </w:r>
        <w:r>
          <w:fldChar w:fldCharType="begin"/>
        </w:r>
        <w:r>
          <w:instrText xml:space="preserve"> PAGEREF _Toc9769 \h </w:instrText>
        </w:r>
        <w:r>
          <w:fldChar w:fldCharType="separate"/>
        </w:r>
        <w:r>
          <w:t>51</w:t>
        </w:r>
        <w:r>
          <w:fldChar w:fldCharType="end"/>
        </w:r>
      </w:hyperlink>
    </w:p>
    <w:p>
      <w:pPr>
        <w:pStyle w:val="TOC2"/>
        <w:tabs>
          <w:tab w:val="right" w:leader="dot" w:pos="8306"/>
        </w:tabs>
      </w:pPr>
      <w:hyperlink w:anchor="_Toc28363" w:history="1">
        <w:r>
          <w:rPr>
            <w:rFonts w:ascii="仿宋" w:eastAsia="仿宋" w:hAnsi="仿宋" w:cs="仿宋" w:hint="eastAsia"/>
            <w:lang w:eastAsia="zh-CN"/>
          </w:rPr>
          <w:t>(一)、风险识别与评估</w:t>
        </w:r>
        <w:r>
          <w:tab/>
        </w:r>
        <w:r>
          <w:fldChar w:fldCharType="begin"/>
        </w:r>
        <w:r>
          <w:instrText xml:space="preserve"> PAGEREF _Toc28363 \h </w:instrText>
        </w:r>
        <w:r>
          <w:fldChar w:fldCharType="separate"/>
        </w:r>
        <w:r>
          <w:t>51</w:t>
        </w:r>
        <w:r>
          <w:fldChar w:fldCharType="end"/>
        </w:r>
      </w:hyperlink>
    </w:p>
    <w:p>
      <w:pPr>
        <w:pStyle w:val="TOC2"/>
        <w:tabs>
          <w:tab w:val="right" w:leader="dot" w:pos="8306"/>
        </w:tabs>
      </w:pPr>
      <w:hyperlink w:anchor="_Toc32084" w:history="1">
        <w:r>
          <w:rPr>
            <w:rFonts w:ascii="仿宋" w:eastAsia="仿宋" w:hAnsi="仿宋" w:cs="仿宋" w:hint="eastAsia"/>
            <w:lang w:eastAsia="zh-CN"/>
          </w:rPr>
          <w:t>(二)、风险应对策略</w:t>
        </w:r>
        <w:r>
          <w:tab/>
        </w:r>
        <w:r>
          <w:fldChar w:fldCharType="begin"/>
        </w:r>
        <w:r>
          <w:instrText xml:space="preserve"> PAGEREF _Toc32084 \h </w:instrText>
        </w:r>
        <w:r>
          <w:fldChar w:fldCharType="separate"/>
        </w:r>
        <w:r>
          <w:t>52</w:t>
        </w:r>
        <w:r>
          <w:fldChar w:fldCharType="end"/>
        </w:r>
      </w:hyperlink>
    </w:p>
    <w:p>
      <w:pPr>
        <w:pStyle w:val="TOC2"/>
        <w:tabs>
          <w:tab w:val="right" w:leader="dot" w:pos="8306"/>
        </w:tabs>
      </w:pPr>
      <w:hyperlink w:anchor="_Toc18590" w:history="1">
        <w:r>
          <w:rPr>
            <w:rFonts w:ascii="仿宋" w:eastAsia="仿宋" w:hAnsi="仿宋" w:cs="仿宋" w:hint="eastAsia"/>
            <w:lang w:eastAsia="zh-CN"/>
          </w:rPr>
          <w:t>(三)、风险监控与控制</w:t>
        </w:r>
        <w:r>
          <w:tab/>
        </w:r>
        <w:r>
          <w:fldChar w:fldCharType="begin"/>
        </w:r>
        <w:r>
          <w:instrText xml:space="preserve"> PAGEREF _Toc18590 \h </w:instrText>
        </w:r>
        <w:r>
          <w:fldChar w:fldCharType="separate"/>
        </w:r>
        <w:r>
          <w:t>54</w:t>
        </w:r>
        <w:r>
          <w:fldChar w:fldCharType="end"/>
        </w:r>
      </w:hyperlink>
    </w:p>
    <w:p>
      <w:pPr>
        <w:pStyle w:val="TOC1"/>
        <w:tabs>
          <w:tab w:val="right" w:leader="dot" w:pos="8306"/>
        </w:tabs>
      </w:pPr>
      <w:hyperlink w:anchor="_Toc12671" w:history="1">
        <w:r>
          <w:rPr>
            <w:rFonts w:ascii="仿宋" w:eastAsia="仿宋" w:hAnsi="仿宋" w:cs="仿宋" w:hint="eastAsia"/>
            <w:lang w:eastAsia="zh-CN"/>
          </w:rPr>
          <w:t>十三、氟硅酸项目实施保障措施</w:t>
        </w:r>
        <w:r>
          <w:tab/>
        </w:r>
        <w:r>
          <w:fldChar w:fldCharType="begin"/>
        </w:r>
        <w:r>
          <w:instrText xml:space="preserve"> PAGEREF _Toc12671 \h </w:instrText>
        </w:r>
        <w:r>
          <w:fldChar w:fldCharType="separate"/>
        </w:r>
        <w:r>
          <w:t>55</w:t>
        </w:r>
        <w:r>
          <w:fldChar w:fldCharType="end"/>
        </w:r>
      </w:hyperlink>
    </w:p>
    <w:p>
      <w:pPr>
        <w:pStyle w:val="TOC2"/>
        <w:tabs>
          <w:tab w:val="right" w:leader="dot" w:pos="8306"/>
        </w:tabs>
      </w:pPr>
      <w:hyperlink w:anchor="_Toc18506" w:history="1">
        <w:r>
          <w:rPr>
            <w:rFonts w:ascii="仿宋" w:eastAsia="仿宋" w:hAnsi="仿宋" w:cs="仿宋" w:hint="eastAsia"/>
            <w:lang w:eastAsia="zh-CN"/>
          </w:rPr>
          <w:t>(一)、氟硅酸项目实施保障机制</w:t>
        </w:r>
        <w:r>
          <w:tab/>
        </w:r>
        <w:r>
          <w:fldChar w:fldCharType="begin"/>
        </w:r>
        <w:r>
          <w:instrText xml:space="preserve"> PAGEREF _Toc18506 \h </w:instrText>
        </w:r>
        <w:r>
          <w:fldChar w:fldCharType="separate"/>
        </w:r>
        <w:r>
          <w:t>55</w:t>
        </w:r>
        <w:r>
          <w:fldChar w:fldCharType="end"/>
        </w:r>
      </w:hyperlink>
    </w:p>
    <w:p>
      <w:pPr>
        <w:pStyle w:val="TOC2"/>
        <w:tabs>
          <w:tab w:val="right" w:leader="dot" w:pos="8306"/>
        </w:tabs>
      </w:pPr>
      <w:hyperlink w:anchor="_Toc14993" w:history="1">
        <w:r>
          <w:rPr>
            <w:rFonts w:ascii="仿宋" w:eastAsia="仿宋" w:hAnsi="仿宋" w:cs="仿宋" w:hint="eastAsia"/>
            <w:lang w:eastAsia="zh-CN"/>
          </w:rPr>
          <w:t>(二)、氟硅酸项目法律合规要求</w:t>
        </w:r>
        <w:r>
          <w:tab/>
        </w:r>
        <w:r>
          <w:fldChar w:fldCharType="begin"/>
        </w:r>
        <w:r>
          <w:instrText xml:space="preserve"> PAGEREF _Toc14993 \h </w:instrText>
        </w:r>
        <w:r>
          <w:fldChar w:fldCharType="separate"/>
        </w:r>
        <w:r>
          <w:t>58</w:t>
        </w:r>
        <w:r>
          <w:fldChar w:fldCharType="end"/>
        </w:r>
      </w:hyperlink>
    </w:p>
    <w:p>
      <w:pPr>
        <w:pStyle w:val="TOC2"/>
        <w:tabs>
          <w:tab w:val="right" w:leader="dot" w:pos="8306"/>
        </w:tabs>
      </w:pPr>
      <w:hyperlink w:anchor="_Toc32507" w:history="1">
        <w:r>
          <w:rPr>
            <w:rFonts w:ascii="仿宋" w:eastAsia="仿宋" w:hAnsi="仿宋" w:cs="仿宋" w:hint="eastAsia"/>
            <w:lang w:eastAsia="zh-CN"/>
          </w:rPr>
          <w:t>(三)、氟硅酸项目合同管理与法律事务</w:t>
        </w:r>
        <w:r>
          <w:tab/>
        </w:r>
        <w:r>
          <w:fldChar w:fldCharType="begin"/>
        </w:r>
        <w:r>
          <w:instrText xml:space="preserve"> PAGEREF _Toc32507 \h </w:instrText>
        </w:r>
        <w:r>
          <w:fldChar w:fldCharType="separate"/>
        </w:r>
        <w:r>
          <w:t>62</w:t>
        </w:r>
        <w:r>
          <w:fldChar w:fldCharType="end"/>
        </w:r>
      </w:hyperlink>
    </w:p>
    <w:p>
      <w:pPr>
        <w:pStyle w:val="TOC2"/>
        <w:tabs>
          <w:tab w:val="right" w:leader="dot" w:pos="8306"/>
        </w:tabs>
      </w:pPr>
      <w:hyperlink w:anchor="_Toc25203" w:history="1">
        <w:r>
          <w:rPr>
            <w:rFonts w:ascii="仿宋" w:eastAsia="仿宋" w:hAnsi="仿宋" w:cs="仿宋" w:hint="eastAsia"/>
            <w:lang w:eastAsia="zh-CN"/>
          </w:rPr>
          <w:t>(四)、氟硅酸项目知识产权保护策略</w:t>
        </w:r>
        <w:r>
          <w:tab/>
        </w:r>
        <w:r>
          <w:fldChar w:fldCharType="begin"/>
        </w:r>
        <w:r>
          <w:instrText xml:space="preserve"> PAGEREF _Toc25203 \h </w:instrText>
        </w:r>
        <w:r>
          <w:fldChar w:fldCharType="separate"/>
        </w:r>
        <w:r>
          <w:t>68</w:t>
        </w:r>
        <w:r>
          <w:fldChar w:fldCharType="end"/>
        </w:r>
      </w:hyperlink>
    </w:p>
    <w:p>
      <w:pPr>
        <w:pStyle w:val="TOC1"/>
        <w:tabs>
          <w:tab w:val="right" w:leader="dot" w:pos="8306"/>
        </w:tabs>
      </w:pPr>
      <w:hyperlink w:anchor="_Toc24215" w:history="1">
        <w:r>
          <w:rPr>
            <w:rFonts w:ascii="仿宋" w:eastAsia="仿宋" w:hAnsi="仿宋" w:cs="仿宋" w:hint="eastAsia"/>
            <w:lang w:eastAsia="zh-CN"/>
          </w:rPr>
          <w:t>十四、营销与推广策略</w:t>
        </w:r>
        <w:r>
          <w:tab/>
        </w:r>
        <w:r>
          <w:fldChar w:fldCharType="begin"/>
        </w:r>
        <w:r>
          <w:instrText xml:space="preserve"> PAGEREF _Toc24215 \h </w:instrText>
        </w:r>
        <w:r>
          <w:fldChar w:fldCharType="separate"/>
        </w:r>
        <w:r>
          <w:t>71</w:t>
        </w:r>
        <w:r>
          <w:fldChar w:fldCharType="end"/>
        </w:r>
      </w:hyperlink>
    </w:p>
    <w:p>
      <w:pPr>
        <w:pStyle w:val="TOC2"/>
        <w:tabs>
          <w:tab w:val="right" w:leader="dot" w:pos="8306"/>
        </w:tabs>
      </w:pPr>
      <w:hyperlink w:anchor="_Toc3190" w:history="1">
        <w:r>
          <w:rPr>
            <w:rFonts w:ascii="仿宋" w:eastAsia="仿宋" w:hAnsi="仿宋" w:cs="仿宋" w:hint="eastAsia"/>
            <w:lang w:eastAsia="zh-CN"/>
          </w:rPr>
          <w:t>(一)、产品/服务定位与特点</w:t>
        </w:r>
        <w:r>
          <w:tab/>
        </w:r>
        <w:r>
          <w:fldChar w:fldCharType="begin"/>
        </w:r>
        <w:r>
          <w:instrText xml:space="preserve"> PAGEREF _Toc3190 \h </w:instrText>
        </w:r>
        <w:r>
          <w:fldChar w:fldCharType="separate"/>
        </w:r>
        <w:r>
          <w:t>71</w:t>
        </w:r>
        <w:r>
          <w:fldChar w:fldCharType="end"/>
        </w:r>
      </w:hyperlink>
    </w:p>
    <w:p>
      <w:pPr>
        <w:pStyle w:val="TOC2"/>
        <w:tabs>
          <w:tab w:val="right" w:leader="dot" w:pos="8306"/>
        </w:tabs>
      </w:pPr>
      <w:hyperlink w:anchor="_Toc6699" w:history="1">
        <w:r>
          <w:rPr>
            <w:rFonts w:ascii="仿宋" w:eastAsia="仿宋" w:hAnsi="仿宋" w:cs="仿宋" w:hint="eastAsia"/>
            <w:lang w:eastAsia="zh-CN"/>
          </w:rPr>
          <w:t>(二)、市场定位与竞争分析</w:t>
        </w:r>
        <w:r>
          <w:tab/>
        </w:r>
        <w:r>
          <w:fldChar w:fldCharType="begin"/>
        </w:r>
        <w:r>
          <w:instrText xml:space="preserve"> PAGEREF _Toc6699 \h </w:instrText>
        </w:r>
        <w:r>
          <w:fldChar w:fldCharType="separate"/>
        </w:r>
        <w:r>
          <w:t>72</w:t>
        </w:r>
        <w:r>
          <w:fldChar w:fldCharType="end"/>
        </w:r>
      </w:hyperlink>
    </w:p>
    <w:p>
      <w:pPr>
        <w:pStyle w:val="TOC2"/>
        <w:tabs>
          <w:tab w:val="right" w:leader="dot" w:pos="8306"/>
        </w:tabs>
      </w:pPr>
      <w:hyperlink w:anchor="_Toc28803" w:history="1">
        <w:r>
          <w:rPr>
            <w:rFonts w:ascii="仿宋" w:eastAsia="仿宋" w:hAnsi="仿宋" w:cs="仿宋" w:hint="eastAsia"/>
            <w:lang w:eastAsia="zh-CN"/>
          </w:rPr>
          <w:t>(三)、营销渠道与策略</w:t>
        </w:r>
        <w:r>
          <w:tab/>
        </w:r>
        <w:r>
          <w:fldChar w:fldCharType="begin"/>
        </w:r>
        <w:r>
          <w:instrText xml:space="preserve"> PAGEREF _Toc28803 \h </w:instrText>
        </w:r>
        <w:r>
          <w:fldChar w:fldCharType="separate"/>
        </w:r>
        <w:r>
          <w:t>74</w:t>
        </w:r>
        <w:r>
          <w:fldChar w:fldCharType="end"/>
        </w:r>
      </w:hyperlink>
    </w:p>
    <w:p>
      <w:pPr>
        <w:pStyle w:val="TOC2"/>
        <w:tabs>
          <w:tab w:val="right" w:leader="dot" w:pos="8306"/>
        </w:tabs>
      </w:pPr>
      <w:hyperlink w:anchor="_Toc24258" w:history="1">
        <w:r>
          <w:rPr>
            <w:rFonts w:ascii="仿宋" w:eastAsia="仿宋" w:hAnsi="仿宋" w:cs="仿宋" w:hint="eastAsia"/>
            <w:lang w:eastAsia="zh-CN"/>
          </w:rPr>
          <w:t>(四)、推广与宣传活动</w:t>
        </w:r>
        <w:r>
          <w:tab/>
        </w:r>
        <w:r>
          <w:fldChar w:fldCharType="begin"/>
        </w:r>
        <w:r>
          <w:instrText xml:space="preserve"> PAGEREF _Toc24258 \h </w:instrText>
        </w:r>
        <w:r>
          <w:fldChar w:fldCharType="separate"/>
        </w:r>
        <w:r>
          <w:t>75</w:t>
        </w:r>
        <w:r>
          <w:fldChar w:fldCharType="end"/>
        </w:r>
      </w:hyperlink>
    </w:p>
    <w:p>
      <w:pPr>
        <w:pStyle w:val="TOC1"/>
        <w:tabs>
          <w:tab w:val="right" w:leader="dot" w:pos="8306"/>
        </w:tabs>
      </w:pPr>
      <w:hyperlink w:anchor="_Toc12576" w:history="1">
        <w:r>
          <w:rPr>
            <w:rFonts w:ascii="仿宋" w:eastAsia="仿宋" w:hAnsi="仿宋" w:cs="仿宋" w:hint="eastAsia"/>
            <w:lang w:eastAsia="zh-CN"/>
          </w:rPr>
          <w:t>十五、利益相关者分析与沟通计划</w:t>
        </w:r>
        <w:r>
          <w:tab/>
        </w:r>
        <w:r>
          <w:fldChar w:fldCharType="begin"/>
        </w:r>
        <w:r>
          <w:instrText xml:space="preserve"> PAGEREF _Toc12576 \h </w:instrText>
        </w:r>
        <w:r>
          <w:fldChar w:fldCharType="separate"/>
        </w:r>
        <w:r>
          <w:t>80</w:t>
        </w:r>
        <w:r>
          <w:fldChar w:fldCharType="end"/>
        </w:r>
      </w:hyperlink>
    </w:p>
    <w:p>
      <w:pPr>
        <w:pStyle w:val="TOC2"/>
        <w:tabs>
          <w:tab w:val="right" w:leader="dot" w:pos="8306"/>
        </w:tabs>
      </w:pPr>
      <w:hyperlink w:anchor="_Toc10835" w:history="1">
        <w:r>
          <w:rPr>
            <w:rFonts w:ascii="仿宋" w:eastAsia="仿宋" w:hAnsi="仿宋" w:cs="仿宋" w:hint="eastAsia"/>
            <w:lang w:eastAsia="zh-CN"/>
          </w:rPr>
          <w:t>(一)、利益相关者分析</w:t>
        </w:r>
        <w:r>
          <w:tab/>
        </w:r>
        <w:r>
          <w:fldChar w:fldCharType="begin"/>
        </w:r>
        <w:r>
          <w:instrText xml:space="preserve"> PAGEREF _Toc10835 \h </w:instrText>
        </w:r>
        <w:r>
          <w:fldChar w:fldCharType="separate"/>
        </w:r>
        <w:r>
          <w:t>80</w:t>
        </w:r>
        <w:r>
          <w:fldChar w:fldCharType="end"/>
        </w:r>
      </w:hyperlink>
    </w:p>
    <w:p>
      <w:pPr>
        <w:pStyle w:val="TOC2"/>
        <w:tabs>
          <w:tab w:val="right" w:leader="dot" w:pos="8306"/>
        </w:tabs>
      </w:pPr>
      <w:hyperlink w:anchor="_Toc19827" w:history="1">
        <w:r>
          <w:rPr>
            <w:rFonts w:ascii="仿宋" w:eastAsia="仿宋" w:hAnsi="仿宋" w:cs="仿宋" w:hint="eastAsia"/>
            <w:lang w:eastAsia="zh-CN"/>
          </w:rPr>
          <w:t>(二)、沟通计划</w:t>
        </w:r>
        <w:r>
          <w:tab/>
        </w:r>
        <w:r>
          <w:fldChar w:fldCharType="begin"/>
        </w:r>
        <w:r>
          <w:instrText xml:space="preserve"> PAGEREF _Toc19827 \h </w:instrText>
        </w:r>
        <w:r>
          <w:fldChar w:fldCharType="separate"/>
        </w:r>
        <w:r>
          <w:t>81</w:t>
        </w:r>
        <w:r>
          <w:fldChar w:fldCharType="end"/>
        </w:r>
      </w:hyperlink>
    </w:p>
    <w:p>
      <w:pPr>
        <w:pStyle w:val="TOC1"/>
        <w:tabs>
          <w:tab w:val="right" w:leader="dot" w:pos="8306"/>
        </w:tabs>
      </w:pPr>
      <w:hyperlink w:anchor="_Toc2281" w:history="1">
        <w:r>
          <w:rPr>
            <w:rFonts w:ascii="仿宋" w:eastAsia="仿宋" w:hAnsi="仿宋" w:cs="仿宋" w:hint="eastAsia"/>
            <w:lang w:eastAsia="zh-CN"/>
          </w:rPr>
          <w:t>十六、风险识别与分类</w:t>
        </w:r>
        <w:r>
          <w:tab/>
        </w:r>
        <w:r>
          <w:fldChar w:fldCharType="begin"/>
        </w:r>
        <w:r>
          <w:instrText xml:space="preserve"> PAGEREF _Toc2281 \h </w:instrText>
        </w:r>
        <w:r>
          <w:fldChar w:fldCharType="separate"/>
        </w:r>
        <w:r>
          <w:t>82</w:t>
        </w:r>
        <w:r>
          <w:fldChar w:fldCharType="end"/>
        </w:r>
      </w:hyperlink>
    </w:p>
    <w:p>
      <w:pPr>
        <w:pStyle w:val="TOC2"/>
        <w:tabs>
          <w:tab w:val="right" w:leader="dot" w:pos="8306"/>
        </w:tabs>
      </w:pPr>
      <w:hyperlink w:anchor="_Toc29751" w:history="1">
        <w:r>
          <w:rPr>
            <w:rFonts w:ascii="仿宋" w:eastAsia="仿宋" w:hAnsi="仿宋" w:cs="仿宋" w:hint="eastAsia"/>
            <w:lang w:eastAsia="zh-CN"/>
          </w:rPr>
          <w:t>(一)、风险识别</w:t>
        </w:r>
        <w:r>
          <w:tab/>
        </w:r>
        <w:r>
          <w:fldChar w:fldCharType="begin"/>
        </w:r>
        <w:r>
          <w:instrText xml:space="preserve"> PAGEREF _Toc29751 \h </w:instrText>
        </w:r>
        <w:r>
          <w:fldChar w:fldCharType="separate"/>
        </w:r>
        <w:r>
          <w:t>82</w:t>
        </w:r>
        <w:r>
          <w:fldChar w:fldCharType="end"/>
        </w:r>
      </w:hyperlink>
    </w:p>
    <w:p>
      <w:pPr>
        <w:pStyle w:val="TOC2"/>
        <w:tabs>
          <w:tab w:val="right" w:leader="dot" w:pos="8306"/>
        </w:tabs>
      </w:pPr>
      <w:hyperlink w:anchor="_Toc29869" w:history="1">
        <w:r>
          <w:rPr>
            <w:rFonts w:ascii="仿宋" w:eastAsia="仿宋" w:hAnsi="仿宋" w:cs="仿宋" w:hint="eastAsia"/>
            <w:lang w:eastAsia="zh-CN"/>
          </w:rPr>
          <w:t>(二)、风险分类</w:t>
        </w:r>
        <w:r>
          <w:tab/>
        </w:r>
        <w:r>
          <w:fldChar w:fldCharType="begin"/>
        </w:r>
        <w:r>
          <w:instrText xml:space="preserve"> PAGEREF _Toc29869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41"/>
      <w:r>
        <w:rPr>
          <w:rFonts w:ascii="仿宋" w:eastAsia="仿宋" w:hAnsi="仿宋" w:cs="仿宋" w:hint="eastAsia"/>
          <w:sz w:val="28"/>
          <w:lang w:eastAsia="zh-CN"/>
        </w:rPr>
        <w:t>一、氟硅酸项目可持续发展</w:t>
      </w:r>
      <w:bookmarkEnd w:id="2"/>
    </w:p>
    <w:p>
      <w:pPr>
        <w:pStyle w:val="Heading2"/>
        <w:rPr>
          <w:rFonts w:ascii="仿宋" w:eastAsia="仿宋" w:hAnsi="仿宋" w:cs="仿宋" w:hint="eastAsia"/>
          <w:lang w:eastAsia="zh-CN"/>
        </w:rPr>
      </w:pPr>
      <w:bookmarkStart w:id="3" w:name="_Toc139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项目中，氟硅酸项目团队着眼于未来，明确了可持续发展的战略方向。制定的具体可持续发展目标包括降低资源使用、采用环保技术、最大化社会效益等。这一步骤不仅有助于氟硅酸项目在环保和社会责任方面达到最高标准，也为未来提供了明确的指引，确保氟硅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可持续实践的融入氟硅酸项目管理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硅酸项目管理周期。从氟硅酸项目规划开始，氟硅酸项目团队就考虑了环境和社会的因素。在执行阶段，氟硅酸项目团队积极推动绿色技术的应用，优化资源利用。此外，关注员工的社会责任，通过培训和沟通活动提高员工对可持续发展的认知，使他们能够在日常工作中践行可持续实践。这些举措不仅为氟硅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7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扎根于氟硅酸项目的可持续发展理念，我们深信环保与社会责任是氟硅酸项目成功的关键支柱。在氟硅酸项目的每一步，我们都致力于通过创新和实践，履行对环境和社会的坚定责任。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团队通过引入先进的环保技术、建立高效的废物处理系统以及推动能源节约措施，积极履行环保责任。定期的环保监测和评估确保氟硅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不仅致力于自身可持续发展，还注重对社会的回馈。通过支持社区氟硅酸项目、参与慈善事业、提供培训机会等方式，氟硅酸项目积极履行社会责任。与当地社区建立积极互动，关注员工的工作与生活平衡，以及员工的身心健康，是氟硅酸项目在社会责任层面的关键举措。这样的实践不仅增强了氟硅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761"/>
      <w:r>
        <w:rPr>
          <w:rFonts w:ascii="仿宋" w:eastAsia="仿宋" w:hAnsi="仿宋" w:cs="仿宋" w:hint="eastAsia"/>
          <w:sz w:val="28"/>
          <w:lang w:eastAsia="zh-CN"/>
        </w:rPr>
        <w:t>二、氟硅酸项目选址可行性分析</w:t>
      </w:r>
      <w:bookmarkEnd w:id="5"/>
    </w:p>
    <w:p>
      <w:pPr>
        <w:pStyle w:val="Heading2"/>
        <w:rPr>
          <w:rFonts w:ascii="仿宋" w:eastAsia="仿宋" w:hAnsi="仿宋" w:cs="仿宋" w:hint="eastAsia"/>
          <w:lang w:eastAsia="zh-CN"/>
        </w:rPr>
      </w:pPr>
      <w:bookmarkStart w:id="6" w:name="_Toc821"/>
      <w:r>
        <w:rPr>
          <w:rFonts w:ascii="仿宋" w:eastAsia="仿宋" w:hAnsi="仿宋" w:cs="仿宋" w:hint="eastAsia"/>
          <w:lang w:eastAsia="zh-CN"/>
        </w:rPr>
        <w:t>(一)、氟硅酸项目选址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该氟硅酸项目选址位于XX省XX市XX区XXX街道</w:t>
      </w:r>
    </w:p>
    <w:p>
      <w:pPr>
        <w:pStyle w:val="Heading2"/>
        <w:ind w:firstLine="560" w:firstLineChars="200"/>
        <w:rPr>
          <w:rFonts w:ascii="仿宋" w:eastAsia="仿宋" w:hAnsi="仿宋" w:cs="仿宋" w:hint="eastAsia"/>
          <w:sz w:val="28"/>
          <w:lang w:eastAsia="zh-CN"/>
        </w:rPr>
      </w:pPr>
      <w:bookmarkStart w:id="7" w:name="_Toc179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氟硅酸项目的征地面积将根据氟硅酸项目的实际规模和需求进行精确规划。具体面积XXX平方米，旨在确保氟硅酸项目不仅能够满足当前的发展需求，还能够预留空间以适应未来的扩展。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净用地面积是在征地面积基础上去除不可利用面积后的实际可开发用地。具体面积XXX平方米，考虑到环保、交通、安全等多方面因素，以确保氟硅酸项目在整体利用效率上达到最优。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氟硅酸项目计划建设的建筑总规模具体面积XXX平方米。这一规模的确定综合考虑了氟硅酸项目的性质、规模，以及城市规划的相关要求，确保建筑布局与周边环境协调一致。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绿地率是氟硅酸项目用地中被规划为绿地的比例。具体面积XXX平方米，旨在通过合理规划绿地，改善氟硅酸项目周边环境，提升居民生活质量，并符合城市整体绿化规划。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容积率是用地上可以建设的建筑总体积与用地面积之比。具体面积XXX，通过合理的容积率规划，确保氟硅酸项目建筑规模与周边环境和谐共生。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确保氟硅酸项目选址与当地城市规划相一致，具体面积XXX平方米。通过与城市规划部门深入沟通，确保氟硅酸项目不仅符合城市的整体发展方向，还能够融入城市的发展布局，为城市的长远发展贡献力量。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充分了解并确保氟硅酸项目选址符合当地产业政策，具体面积XXX平方米。这包括氟硅酸项目对当地经济的促进作用，以及对相关产业的带动效应，确保氟硅酸项目与地方政府的产业政策保持一致，促进共赢合作。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用地总体要求必须符合环保和可持续发展的原则，具体面积XXX平方米。通过采用绿色建筑设计、节能减排等措施，确保氟硅酸项目在建设和运营过程中对环境的影响最小化，达到可持续发展的要求。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确保氟硅酸项目选址具备必要的公共设施配套，具体面积XXX平方米。这包括交通便利性、教育、医疗等基础设施，以提高居民生活品质，使得氟硅酸项目选址更具吸引力。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考虑用地总体要求对当地社会稳定性的影响，具体面积XXX平方米。通过深入了解当地社区反馈，确保氟硅酸项目的选址和建设过程对当地社会和谐稳定产生积极作用。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氟硅酸项目选址不仅符合法规和规划，还在实际操作中具有可行性。这一全面规划将为氟硅酸项目的成功实施提供坚实的基础，确保氟硅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9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硅酸项目的设备规划和空间设计中，我们将采取灵活设备布局的措施。设备布局将根据实际需求进行灵活设计，避免不必要的浪费。通过合理规划设备摆放位置，我们将提高设备的利用率，减少设备间距，以确保氟硅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硅酸项目内部引入共享设施的概念，例如共享会议室、办公区等。通过这种方式，我们可以减少对资源的重复建设，提高资源共享效率，从而减小氟硅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50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硅酸项目的总图布置中，我们将不同功能区域进行明确的规划，以最大程度满足氟硅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72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我们首先关注市场因素，包括潜在客户分布、竞争对手位置、市场需求等。通过深入的市场调研，我们能够更准确地评估选址对于市场开拓和产品销售的影响，确保氟硅酸项目能够在有利的市场环境中蓬勃发展。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氟硅酸项目对环境的影响是综合评价的重要因素之一。我们将详细考虑选址周边的自然环境、生态保护区、水源地等情况，确保氟硅酸项目的建设和运营对环境影响最小化，并符合当地的环保法规标准。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对选址的评价还需充分考虑当地政府的产业政策和法规。我们将详细了解氟硅酸项目所在地的相关政策，确保氟硅酸项目的规划和运营与当地法规相符，降低不必要的法律风险。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考虑到社会稳定性对企业运营的重要性，我们将评估选址地区的社会安全情况、劳工关系、社区反馈等方面，以确保氟硅酸项目的建设和运营不会受到社会稳定性的负面影响。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最后，我们将综合考虑用地成本，包括土地购置费用、土地开发成本等。通过对用地成本的详细评估，我们能够做出更为精确的经济效益分析，为氟硅酸项目的投资决策提供有力支持。</w:t>
      </w:r>
    </w:p>
    <w:p>
      <w:pPr>
        <w:pStyle w:val="Heading1"/>
        <w:ind w:firstLine="560" w:firstLineChars="200"/>
        <w:rPr>
          <w:rFonts w:ascii="仿宋" w:eastAsia="仿宋" w:hAnsi="仿宋" w:cs="仿宋" w:hint="eastAsia"/>
          <w:sz w:val="28"/>
          <w:lang w:eastAsia="zh-CN"/>
        </w:rPr>
      </w:pPr>
      <w:bookmarkStart w:id="11" w:name="_Toc25221"/>
      <w:r>
        <w:rPr>
          <w:rFonts w:ascii="仿宋" w:eastAsia="仿宋" w:hAnsi="仿宋" w:cs="仿宋" w:hint="eastAsia"/>
          <w:sz w:val="28"/>
          <w:lang w:eastAsia="zh-CN"/>
        </w:rPr>
        <w:t>三、氟硅酸项目建设单位说明</w:t>
      </w:r>
      <w:bookmarkEnd w:id="11"/>
    </w:p>
    <w:p>
      <w:pPr>
        <w:pStyle w:val="Heading2"/>
        <w:rPr>
          <w:rFonts w:ascii="仿宋" w:eastAsia="仿宋" w:hAnsi="仿宋" w:cs="仿宋" w:hint="eastAsia"/>
          <w:lang w:eastAsia="zh-CN"/>
        </w:rPr>
      </w:pPr>
      <w:bookmarkStart w:id="12" w:name="_Toc17196"/>
      <w:r>
        <w:rPr>
          <w:rFonts w:ascii="仿宋" w:eastAsia="仿宋" w:hAnsi="仿宋" w:cs="仿宋" w:hint="eastAsia"/>
          <w:lang w:eastAsia="zh-CN"/>
        </w:rPr>
        <w:t>(一)、氟硅酸项目承办单位基本情况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64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硅酸项目承办单位的XXXX，我们着眼于实现可持续的经济效益。通过技术创新和解决方案的提供，公司预计在氟硅酸项目执行期间将获得可观的收入增长。这一收入来源主要包括氟硅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同时，我们注重成本控制和效率提升，以确保氟硅酸项目的可持续盈利。透过精细的管理和资源优化，公司期望实现氟硅酸项目利润最大化。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硅酸项目实施进行全面的投资评估，包括氟硅酸项目启动阶段的资金投入和后续运营成本。通过对氟硅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硅酸项目实施过程中具备足够的资金流动性，公司将进行详尽的现金流分析。这包括资金需求的合理预测、氟硅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01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34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氟硅酸项目的主要产品是XXXX，预计年产值为XXX万元。这一产品在市场中占据着重要的地位，其广泛的应用范围使得该氟硅酸项目的市场前景非常广阔。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硅酸项目的xxx产品作为重要的原材料之一，将在多个领域发挥关键作用。其在建筑、交通、能源等方面的广泛应用将为整个产业链提供强大的支持，形成产业协同效应。氟硅酸项目的年产值XXX万XXX万XXX万万元不仅反映了其在市场上的巨大潜力，更预示着它对国民经济的积极贡献。这种关联度高、涉及面广的产业关系，使得该氟硅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335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氟硅酸项目总征地面积为XXXX平方米，相当于约XX.XX亩，其中净用地面积为XXXX平方米，红线范围内相当于约XX.XX亩。这一用地规模充分考虑了氟硅酸项目的建设需求，保障了氟硅酸项目在合适的空间内得以充分发展。氟硅酸项目规划的总建筑面积为XXXX平方米，其中主体工程建设占XXXX平方米，计容建筑面积达XXXX平方米。预计建筑工程的投资将达到XXXX万元，为氟硅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计划购置的设备共计XXXX台（套），设备购置费用为XXXX万元。这一设备购置计划充分考虑到氟硅酸项目的生产需求和技术要求，确保了氟硅酸项目在生产运营中具备先进的技术装备和高效的生产能力。设备的合理配置将为氟硅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计划总投资为XXXX万元，预计年实现营业收入为XXXX万元。这一产能规模的设定旨在确保氟硅酸项目能够在投资与回报之间取得平衡，实现长期可持续的发展。氟硅酸项目的总投资充分考虑到各个方面的需求，包括用地建设、设备购置等多个环节，以确保氟硅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3200"/>
      <w:r>
        <w:rPr>
          <w:rFonts w:ascii="仿宋" w:eastAsia="仿宋" w:hAnsi="仿宋" w:cs="仿宋" w:hint="eastAsia"/>
          <w:sz w:val="28"/>
          <w:lang w:eastAsia="zh-CN"/>
        </w:rPr>
        <w:t>五、氟硅酸项目文档管理</w:t>
      </w:r>
      <w:bookmarkEnd w:id="17"/>
    </w:p>
    <w:p>
      <w:pPr>
        <w:pStyle w:val="Heading2"/>
        <w:rPr>
          <w:rFonts w:ascii="仿宋" w:eastAsia="仿宋" w:hAnsi="仿宋" w:cs="仿宋" w:hint="eastAsia"/>
          <w:lang w:eastAsia="zh-CN"/>
        </w:rPr>
      </w:pPr>
      <w:bookmarkStart w:id="18" w:name="_Toc544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氟硅酸项目高度重视文档的质量和准确性，以支持氟硅酸项目的各项活动和决策。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文档的编制始于氟硅酸项目计划的初期，我们制定了详细的文档编制计划，明确了每个文档的内容、格式和编写责任人。在氟硅酸项目启动阶段，我们首先编制了氟硅酸项目章程，明确定义了氟硅酸项目的目标、范围、风险等关键要素。随后，氟硅酸项目团队根据计划陆续编制了需求文档、设计文档、测试文档等各类文档，确保氟硅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硅酸项目管理中的重要环节，旨在确保氟硅酸项目文档符合质量标准和氟硅酸项目需求。在氟硅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除了内部审查，我们还进行了外部审查，邀请氟硅酸项目相关利益方和专业领域的专家对文档进行独立审查。这有助于获取更全面、客观的反馈，确保氟硅酸项目文档不仅符合内部标准，也满足外部需求。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氟硅酸项目在文档编制与审查方面建立了严格的管理机制，通过规范的流程和多维度的审查，确保氟硅酸项目文档的质量、准确性和可靠性，为氟硅酸项目的顺利推进提供了有力支持。</w:t>
      </w:r>
    </w:p>
    <w:p>
      <w:pPr>
        <w:pStyle w:val="Heading2"/>
        <w:ind w:firstLine="560" w:firstLineChars="200"/>
        <w:rPr>
          <w:rFonts w:ascii="仿宋" w:eastAsia="仿宋" w:hAnsi="仿宋" w:cs="仿宋" w:hint="eastAsia"/>
          <w:sz w:val="28"/>
          <w:lang w:eastAsia="zh-CN"/>
        </w:rPr>
      </w:pPr>
      <w:bookmarkStart w:id="19" w:name="_Toc590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我们通过多渠道发布文档，包括电子邮件、氟硅酸项目管理平台、内部网站等，以满足不同团队成员的偏好和需求。多渠道发布确保了信息的全面覆盖。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我们采用了精细的权限控制，确保只有授权人员可以访问敏感信息。这种安全措施保护了氟硅酸项目文档的机密性，防止了未经授权的信息泄露。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41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文档存档与归档是氟硅酸项目生命周期中一个至关重要的环节，直接关系到氟硅酸项目信息的长期保存和历史记录的完整性。在氟硅酸项目中，我们实施了一系列有效的文档存档与归档管理策略：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https://d.book118.com/205240010101011044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83264"/>
    <w:rsid w:val="77A83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40010101011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2024-01-20T23:46:00Z</dcterms:created>
  <dcterms:modified xsi:type="dcterms:W3CDTF">2024-01-20T23:47:09Z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C4900AA8E5F74542977CA9952A540A58_11</vt:lpwstr>
  </property>
  <property fmtid="{D5CDD505-2E9C-101B-9397-08002B2CF9AE}" pid="3" name="KSOProductBuildVer">
    <vt:lpwstr>2052-12.1.0.16120</vt:lpwstr>
  </property>
</Properties>
</file>