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清洁漂白项目建设总纲及方案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988" w:history="1">
        <w:r>
          <w:rPr>
            <w:rFonts w:ascii="仿宋" w:eastAsia="仿宋" w:hAnsi="仿宋" w:cs="仿宋" w:hint="eastAsia"/>
            <w:lang w:eastAsia="zh-CN"/>
          </w:rPr>
          <w:t>概论</w:t>
        </w:r>
        <w:r>
          <w:tab/>
        </w:r>
        <w:r>
          <w:fldChar w:fldCharType="begin"/>
        </w:r>
        <w:r>
          <w:instrText xml:space="preserve"> PAGEREF _Toc23988 \h </w:instrText>
        </w:r>
        <w:r>
          <w:fldChar w:fldCharType="separate"/>
        </w:r>
        <w:r>
          <w:t>3</w:t>
        </w:r>
        <w:r>
          <w:fldChar w:fldCharType="end"/>
        </w:r>
      </w:hyperlink>
    </w:p>
    <w:p>
      <w:pPr>
        <w:pStyle w:val="TOC1"/>
        <w:tabs>
          <w:tab w:val="right" w:leader="dot" w:pos="8306"/>
        </w:tabs>
      </w:pPr>
      <w:hyperlink w:anchor="_Toc17446" w:history="1">
        <w:r>
          <w:rPr>
            <w:rFonts w:ascii="仿宋" w:eastAsia="仿宋" w:hAnsi="仿宋" w:cs="仿宋" w:hint="eastAsia"/>
            <w:lang w:eastAsia="zh-CN"/>
          </w:rPr>
          <w:t>一、财务管理与成本控制</w:t>
        </w:r>
        <w:r>
          <w:tab/>
        </w:r>
        <w:r>
          <w:fldChar w:fldCharType="begin"/>
        </w:r>
        <w:r>
          <w:instrText xml:space="preserve"> PAGEREF _Toc17446 \h </w:instrText>
        </w:r>
        <w:r>
          <w:fldChar w:fldCharType="separate"/>
        </w:r>
        <w:r>
          <w:t>3</w:t>
        </w:r>
        <w:r>
          <w:fldChar w:fldCharType="end"/>
        </w:r>
      </w:hyperlink>
    </w:p>
    <w:p>
      <w:pPr>
        <w:pStyle w:val="TOC2"/>
        <w:tabs>
          <w:tab w:val="right" w:leader="dot" w:pos="8306"/>
        </w:tabs>
      </w:pPr>
      <w:hyperlink w:anchor="_Toc27040" w:history="1">
        <w:r>
          <w:rPr>
            <w:rFonts w:ascii="仿宋" w:eastAsia="仿宋" w:hAnsi="仿宋" w:cs="仿宋" w:hint="eastAsia"/>
            <w:lang w:eastAsia="zh-CN"/>
          </w:rPr>
          <w:t>(一)、财务管理体系建设</w:t>
        </w:r>
        <w:r>
          <w:tab/>
        </w:r>
        <w:r>
          <w:fldChar w:fldCharType="begin"/>
        </w:r>
        <w:r>
          <w:instrText xml:space="preserve"> PAGEREF _Toc27040 \h </w:instrText>
        </w:r>
        <w:r>
          <w:fldChar w:fldCharType="separate"/>
        </w:r>
        <w:r>
          <w:t>3</w:t>
        </w:r>
        <w:r>
          <w:fldChar w:fldCharType="end"/>
        </w:r>
      </w:hyperlink>
    </w:p>
    <w:p>
      <w:pPr>
        <w:pStyle w:val="TOC2"/>
        <w:tabs>
          <w:tab w:val="right" w:leader="dot" w:pos="8306"/>
        </w:tabs>
      </w:pPr>
      <w:hyperlink w:anchor="_Toc18207" w:history="1">
        <w:r>
          <w:rPr>
            <w:rFonts w:ascii="仿宋" w:eastAsia="仿宋" w:hAnsi="仿宋" w:cs="仿宋" w:hint="eastAsia"/>
            <w:lang w:eastAsia="zh-CN"/>
          </w:rPr>
          <w:t>(二)、成本控制措施</w:t>
        </w:r>
        <w:r>
          <w:tab/>
        </w:r>
        <w:r>
          <w:fldChar w:fldCharType="begin"/>
        </w:r>
        <w:r>
          <w:instrText xml:space="preserve"> PAGEREF _Toc18207 \h </w:instrText>
        </w:r>
        <w:r>
          <w:fldChar w:fldCharType="separate"/>
        </w:r>
        <w:r>
          <w:t>4</w:t>
        </w:r>
        <w:r>
          <w:fldChar w:fldCharType="end"/>
        </w:r>
      </w:hyperlink>
    </w:p>
    <w:p>
      <w:pPr>
        <w:pStyle w:val="TOC1"/>
        <w:tabs>
          <w:tab w:val="right" w:leader="dot" w:pos="8306"/>
        </w:tabs>
      </w:pPr>
      <w:hyperlink w:anchor="_Toc8283" w:history="1">
        <w:r>
          <w:rPr>
            <w:rFonts w:ascii="仿宋" w:eastAsia="仿宋" w:hAnsi="仿宋" w:cs="仿宋" w:hint="eastAsia"/>
            <w:lang w:eastAsia="zh-CN"/>
          </w:rPr>
          <w:t>二、背景、必要性分析</w:t>
        </w:r>
        <w:r>
          <w:tab/>
        </w:r>
        <w:r>
          <w:fldChar w:fldCharType="begin"/>
        </w:r>
        <w:r>
          <w:instrText xml:space="preserve"> PAGEREF _Toc8283 \h </w:instrText>
        </w:r>
        <w:r>
          <w:fldChar w:fldCharType="separate"/>
        </w:r>
        <w:r>
          <w:t>5</w:t>
        </w:r>
        <w:r>
          <w:fldChar w:fldCharType="end"/>
        </w:r>
      </w:hyperlink>
    </w:p>
    <w:p>
      <w:pPr>
        <w:pStyle w:val="TOC2"/>
        <w:tabs>
          <w:tab w:val="right" w:leader="dot" w:pos="8306"/>
        </w:tabs>
      </w:pPr>
      <w:hyperlink w:anchor="_Toc24804" w:history="1">
        <w:r>
          <w:rPr>
            <w:rFonts w:ascii="仿宋" w:eastAsia="仿宋" w:hAnsi="仿宋" w:cs="仿宋" w:hint="eastAsia"/>
            <w:lang w:eastAsia="zh-CN"/>
          </w:rPr>
          <w:t>(一)、项目建设背景</w:t>
        </w:r>
        <w:r>
          <w:tab/>
        </w:r>
        <w:r>
          <w:fldChar w:fldCharType="begin"/>
        </w:r>
        <w:r>
          <w:instrText xml:space="preserve"> PAGEREF _Toc24804 \h </w:instrText>
        </w:r>
        <w:r>
          <w:fldChar w:fldCharType="separate"/>
        </w:r>
        <w:r>
          <w:t>5</w:t>
        </w:r>
        <w:r>
          <w:fldChar w:fldCharType="end"/>
        </w:r>
      </w:hyperlink>
    </w:p>
    <w:p>
      <w:pPr>
        <w:pStyle w:val="TOC2"/>
        <w:tabs>
          <w:tab w:val="right" w:leader="dot" w:pos="8306"/>
        </w:tabs>
      </w:pPr>
      <w:hyperlink w:anchor="_Toc21631" w:history="1">
        <w:r>
          <w:rPr>
            <w:rFonts w:ascii="仿宋" w:eastAsia="仿宋" w:hAnsi="仿宋" w:cs="仿宋" w:hint="eastAsia"/>
            <w:lang w:eastAsia="zh-CN"/>
          </w:rPr>
          <w:t>(二)、必要性分析</w:t>
        </w:r>
        <w:r>
          <w:tab/>
        </w:r>
        <w:r>
          <w:fldChar w:fldCharType="begin"/>
        </w:r>
        <w:r>
          <w:instrText xml:space="preserve"> PAGEREF _Toc21631 \h </w:instrText>
        </w:r>
        <w:r>
          <w:fldChar w:fldCharType="separate"/>
        </w:r>
        <w:r>
          <w:t>6</w:t>
        </w:r>
        <w:r>
          <w:fldChar w:fldCharType="end"/>
        </w:r>
      </w:hyperlink>
    </w:p>
    <w:p>
      <w:pPr>
        <w:pStyle w:val="TOC2"/>
        <w:tabs>
          <w:tab w:val="right" w:leader="dot" w:pos="8306"/>
        </w:tabs>
      </w:pPr>
      <w:hyperlink w:anchor="_Toc19515" w:history="1">
        <w:r>
          <w:rPr>
            <w:rFonts w:ascii="仿宋" w:eastAsia="仿宋" w:hAnsi="仿宋" w:cs="仿宋" w:hint="eastAsia"/>
            <w:lang w:eastAsia="zh-CN"/>
          </w:rPr>
          <w:t>(三)、项目建设有利条件</w:t>
        </w:r>
        <w:r>
          <w:tab/>
        </w:r>
        <w:r>
          <w:fldChar w:fldCharType="begin"/>
        </w:r>
        <w:r>
          <w:instrText xml:space="preserve"> PAGEREF _Toc19515 \h </w:instrText>
        </w:r>
        <w:r>
          <w:fldChar w:fldCharType="separate"/>
        </w:r>
        <w:r>
          <w:t>8</w:t>
        </w:r>
        <w:r>
          <w:fldChar w:fldCharType="end"/>
        </w:r>
      </w:hyperlink>
    </w:p>
    <w:p>
      <w:pPr>
        <w:pStyle w:val="TOC1"/>
        <w:tabs>
          <w:tab w:val="right" w:leader="dot" w:pos="8306"/>
        </w:tabs>
      </w:pPr>
      <w:hyperlink w:anchor="_Toc22228" w:history="1">
        <w:r>
          <w:rPr>
            <w:rFonts w:ascii="仿宋" w:eastAsia="仿宋" w:hAnsi="仿宋" w:cs="仿宋" w:hint="eastAsia"/>
            <w:lang w:eastAsia="zh-CN"/>
          </w:rPr>
          <w:t>三、发展规划、产业政策和行业准入分析</w:t>
        </w:r>
        <w:r>
          <w:tab/>
        </w:r>
        <w:r>
          <w:fldChar w:fldCharType="begin"/>
        </w:r>
        <w:r>
          <w:instrText xml:space="preserve"> PAGEREF _Toc22228 \h </w:instrText>
        </w:r>
        <w:r>
          <w:fldChar w:fldCharType="separate"/>
        </w:r>
        <w:r>
          <w:t>9</w:t>
        </w:r>
        <w:r>
          <w:fldChar w:fldCharType="end"/>
        </w:r>
      </w:hyperlink>
    </w:p>
    <w:p>
      <w:pPr>
        <w:pStyle w:val="TOC2"/>
        <w:tabs>
          <w:tab w:val="right" w:leader="dot" w:pos="8306"/>
        </w:tabs>
      </w:pPr>
      <w:hyperlink w:anchor="_Toc25936" w:history="1">
        <w:r>
          <w:rPr>
            <w:rFonts w:ascii="仿宋" w:eastAsia="仿宋" w:hAnsi="仿宋" w:cs="仿宋" w:hint="eastAsia"/>
            <w:lang w:eastAsia="zh-CN"/>
          </w:rPr>
          <w:t>(一)、发展规划分析</w:t>
        </w:r>
        <w:r>
          <w:tab/>
        </w:r>
        <w:r>
          <w:fldChar w:fldCharType="begin"/>
        </w:r>
        <w:r>
          <w:instrText xml:space="preserve"> PAGEREF _Toc25936 \h </w:instrText>
        </w:r>
        <w:r>
          <w:fldChar w:fldCharType="separate"/>
        </w:r>
        <w:r>
          <w:t>9</w:t>
        </w:r>
        <w:r>
          <w:fldChar w:fldCharType="end"/>
        </w:r>
      </w:hyperlink>
    </w:p>
    <w:p>
      <w:pPr>
        <w:pStyle w:val="TOC2"/>
        <w:tabs>
          <w:tab w:val="right" w:leader="dot" w:pos="8306"/>
        </w:tabs>
      </w:pPr>
      <w:hyperlink w:anchor="_Toc25587" w:history="1">
        <w:r>
          <w:rPr>
            <w:rFonts w:ascii="仿宋" w:eastAsia="仿宋" w:hAnsi="仿宋" w:cs="仿宋" w:hint="eastAsia"/>
            <w:lang w:eastAsia="zh-CN"/>
          </w:rPr>
          <w:t>(二)、产业政策分析</w:t>
        </w:r>
        <w:r>
          <w:tab/>
        </w:r>
        <w:r>
          <w:fldChar w:fldCharType="begin"/>
        </w:r>
        <w:r>
          <w:instrText xml:space="preserve"> PAGEREF _Toc25587 \h </w:instrText>
        </w:r>
        <w:r>
          <w:fldChar w:fldCharType="separate"/>
        </w:r>
        <w:r>
          <w:t>11</w:t>
        </w:r>
        <w:r>
          <w:fldChar w:fldCharType="end"/>
        </w:r>
      </w:hyperlink>
    </w:p>
    <w:p>
      <w:pPr>
        <w:pStyle w:val="TOC2"/>
        <w:tabs>
          <w:tab w:val="right" w:leader="dot" w:pos="8306"/>
        </w:tabs>
      </w:pPr>
      <w:hyperlink w:anchor="_Toc2805" w:history="1">
        <w:r>
          <w:rPr>
            <w:rFonts w:ascii="仿宋" w:eastAsia="仿宋" w:hAnsi="仿宋" w:cs="仿宋" w:hint="eastAsia"/>
            <w:lang w:eastAsia="zh-CN"/>
          </w:rPr>
          <w:t>(三)、行业准入分析</w:t>
        </w:r>
        <w:r>
          <w:tab/>
        </w:r>
        <w:r>
          <w:fldChar w:fldCharType="begin"/>
        </w:r>
        <w:r>
          <w:instrText xml:space="preserve"> PAGEREF _Toc2805 \h </w:instrText>
        </w:r>
        <w:r>
          <w:fldChar w:fldCharType="separate"/>
        </w:r>
        <w:r>
          <w:t>13</w:t>
        </w:r>
        <w:r>
          <w:fldChar w:fldCharType="end"/>
        </w:r>
      </w:hyperlink>
    </w:p>
    <w:p>
      <w:pPr>
        <w:pStyle w:val="TOC1"/>
        <w:tabs>
          <w:tab w:val="right" w:leader="dot" w:pos="8306"/>
        </w:tabs>
      </w:pPr>
      <w:hyperlink w:anchor="_Toc2460" w:history="1">
        <w:r>
          <w:rPr>
            <w:rFonts w:ascii="仿宋" w:eastAsia="仿宋" w:hAnsi="仿宋" w:cs="仿宋" w:hint="eastAsia"/>
            <w:lang w:eastAsia="zh-CN"/>
          </w:rPr>
          <w:t>四、经济影响分析</w:t>
        </w:r>
        <w:r>
          <w:tab/>
        </w:r>
        <w:r>
          <w:fldChar w:fldCharType="begin"/>
        </w:r>
        <w:r>
          <w:instrText xml:space="preserve"> PAGEREF _Toc2460 \h </w:instrText>
        </w:r>
        <w:r>
          <w:fldChar w:fldCharType="separate"/>
        </w:r>
        <w:r>
          <w:t>14</w:t>
        </w:r>
        <w:r>
          <w:fldChar w:fldCharType="end"/>
        </w:r>
      </w:hyperlink>
    </w:p>
    <w:p>
      <w:pPr>
        <w:pStyle w:val="TOC2"/>
        <w:tabs>
          <w:tab w:val="right" w:leader="dot" w:pos="8306"/>
        </w:tabs>
      </w:pPr>
      <w:hyperlink w:anchor="_Toc23893" w:history="1">
        <w:r>
          <w:rPr>
            <w:rFonts w:ascii="仿宋" w:eastAsia="仿宋" w:hAnsi="仿宋" w:cs="仿宋" w:hint="eastAsia"/>
            <w:lang w:eastAsia="zh-CN"/>
          </w:rPr>
          <w:t>(一)、经济费用效益或费用效果分析</w:t>
        </w:r>
        <w:r>
          <w:tab/>
        </w:r>
        <w:r>
          <w:fldChar w:fldCharType="begin"/>
        </w:r>
        <w:r>
          <w:instrText xml:space="preserve"> PAGEREF _Toc23893 \h </w:instrText>
        </w:r>
        <w:r>
          <w:fldChar w:fldCharType="separate"/>
        </w:r>
        <w:r>
          <w:t>14</w:t>
        </w:r>
        <w:r>
          <w:fldChar w:fldCharType="end"/>
        </w:r>
      </w:hyperlink>
    </w:p>
    <w:p>
      <w:pPr>
        <w:pStyle w:val="TOC2"/>
        <w:tabs>
          <w:tab w:val="right" w:leader="dot" w:pos="8306"/>
        </w:tabs>
      </w:pPr>
      <w:hyperlink w:anchor="_Toc13068" w:history="1">
        <w:r>
          <w:rPr>
            <w:rFonts w:ascii="仿宋" w:eastAsia="仿宋" w:hAnsi="仿宋" w:cs="仿宋" w:hint="eastAsia"/>
            <w:lang w:eastAsia="zh-CN"/>
          </w:rPr>
          <w:t>(二)、行业影响分析</w:t>
        </w:r>
        <w:r>
          <w:tab/>
        </w:r>
        <w:r>
          <w:fldChar w:fldCharType="begin"/>
        </w:r>
        <w:r>
          <w:instrText xml:space="preserve"> PAGEREF _Toc13068 \h </w:instrText>
        </w:r>
        <w:r>
          <w:fldChar w:fldCharType="separate"/>
        </w:r>
        <w:r>
          <w:t>16</w:t>
        </w:r>
        <w:r>
          <w:fldChar w:fldCharType="end"/>
        </w:r>
      </w:hyperlink>
    </w:p>
    <w:p>
      <w:pPr>
        <w:pStyle w:val="TOC2"/>
        <w:tabs>
          <w:tab w:val="right" w:leader="dot" w:pos="8306"/>
        </w:tabs>
      </w:pPr>
      <w:hyperlink w:anchor="_Toc16242" w:history="1">
        <w:r>
          <w:rPr>
            <w:rFonts w:ascii="仿宋" w:eastAsia="仿宋" w:hAnsi="仿宋" w:cs="仿宋" w:hint="eastAsia"/>
            <w:lang w:eastAsia="zh-CN"/>
          </w:rPr>
          <w:t>(三)、区域经济影响分析</w:t>
        </w:r>
        <w:r>
          <w:tab/>
        </w:r>
        <w:r>
          <w:fldChar w:fldCharType="begin"/>
        </w:r>
        <w:r>
          <w:instrText xml:space="preserve"> PAGEREF _Toc16242 \h </w:instrText>
        </w:r>
        <w:r>
          <w:fldChar w:fldCharType="separate"/>
        </w:r>
        <w:r>
          <w:t>18</w:t>
        </w:r>
        <w:r>
          <w:fldChar w:fldCharType="end"/>
        </w:r>
      </w:hyperlink>
    </w:p>
    <w:p>
      <w:pPr>
        <w:pStyle w:val="TOC2"/>
        <w:tabs>
          <w:tab w:val="right" w:leader="dot" w:pos="8306"/>
        </w:tabs>
      </w:pPr>
      <w:hyperlink w:anchor="_Toc12563" w:history="1">
        <w:r>
          <w:rPr>
            <w:rFonts w:ascii="仿宋" w:eastAsia="仿宋" w:hAnsi="仿宋" w:cs="仿宋" w:hint="eastAsia"/>
            <w:lang w:eastAsia="zh-CN"/>
          </w:rPr>
          <w:t>(四)、宏观经济影响分析</w:t>
        </w:r>
        <w:r>
          <w:tab/>
        </w:r>
        <w:r>
          <w:fldChar w:fldCharType="begin"/>
        </w:r>
        <w:r>
          <w:instrText xml:space="preserve"> PAGEREF _Toc12563 \h </w:instrText>
        </w:r>
        <w:r>
          <w:fldChar w:fldCharType="separate"/>
        </w:r>
        <w:r>
          <w:t>19</w:t>
        </w:r>
        <w:r>
          <w:fldChar w:fldCharType="end"/>
        </w:r>
      </w:hyperlink>
    </w:p>
    <w:p>
      <w:pPr>
        <w:pStyle w:val="TOC1"/>
        <w:tabs>
          <w:tab w:val="right" w:leader="dot" w:pos="8306"/>
        </w:tabs>
      </w:pPr>
      <w:hyperlink w:anchor="_Toc6497" w:history="1">
        <w:r>
          <w:rPr>
            <w:rFonts w:ascii="仿宋" w:eastAsia="仿宋" w:hAnsi="仿宋" w:cs="仿宋" w:hint="eastAsia"/>
            <w:lang w:eastAsia="zh-CN"/>
          </w:rPr>
          <w:t>五、社会影响分析</w:t>
        </w:r>
        <w:r>
          <w:tab/>
        </w:r>
        <w:r>
          <w:fldChar w:fldCharType="begin"/>
        </w:r>
        <w:r>
          <w:instrText xml:space="preserve"> PAGEREF _Toc6497 \h </w:instrText>
        </w:r>
        <w:r>
          <w:fldChar w:fldCharType="separate"/>
        </w:r>
        <w:r>
          <w:t>20</w:t>
        </w:r>
        <w:r>
          <w:fldChar w:fldCharType="end"/>
        </w:r>
      </w:hyperlink>
    </w:p>
    <w:p>
      <w:pPr>
        <w:pStyle w:val="TOC2"/>
        <w:tabs>
          <w:tab w:val="right" w:leader="dot" w:pos="8306"/>
        </w:tabs>
      </w:pPr>
      <w:hyperlink w:anchor="_Toc25553" w:history="1">
        <w:r>
          <w:rPr>
            <w:rFonts w:ascii="仿宋" w:eastAsia="仿宋" w:hAnsi="仿宋" w:cs="仿宋" w:hint="eastAsia"/>
            <w:lang w:eastAsia="zh-CN"/>
          </w:rPr>
          <w:t>(一)、社会影响效果分析</w:t>
        </w:r>
        <w:r>
          <w:tab/>
        </w:r>
        <w:r>
          <w:fldChar w:fldCharType="begin"/>
        </w:r>
        <w:r>
          <w:instrText xml:space="preserve"> PAGEREF _Toc25553 \h </w:instrText>
        </w:r>
        <w:r>
          <w:fldChar w:fldCharType="separate"/>
        </w:r>
        <w:r>
          <w:t>20</w:t>
        </w:r>
        <w:r>
          <w:fldChar w:fldCharType="end"/>
        </w:r>
      </w:hyperlink>
    </w:p>
    <w:p>
      <w:pPr>
        <w:pStyle w:val="TOC2"/>
        <w:tabs>
          <w:tab w:val="right" w:leader="dot" w:pos="8306"/>
        </w:tabs>
      </w:pPr>
      <w:hyperlink w:anchor="_Toc2468" w:history="1">
        <w:r>
          <w:rPr>
            <w:rFonts w:ascii="仿宋" w:eastAsia="仿宋" w:hAnsi="仿宋" w:cs="仿宋" w:hint="eastAsia"/>
            <w:lang w:eastAsia="zh-CN"/>
          </w:rPr>
          <w:t>(二)、社会适应性分析</w:t>
        </w:r>
        <w:r>
          <w:tab/>
        </w:r>
        <w:r>
          <w:fldChar w:fldCharType="begin"/>
        </w:r>
        <w:r>
          <w:instrText xml:space="preserve"> PAGEREF _Toc2468 \h </w:instrText>
        </w:r>
        <w:r>
          <w:fldChar w:fldCharType="separate"/>
        </w:r>
        <w:r>
          <w:t>23</w:t>
        </w:r>
        <w:r>
          <w:fldChar w:fldCharType="end"/>
        </w:r>
      </w:hyperlink>
    </w:p>
    <w:p>
      <w:pPr>
        <w:pStyle w:val="TOC2"/>
        <w:tabs>
          <w:tab w:val="right" w:leader="dot" w:pos="8306"/>
        </w:tabs>
      </w:pPr>
      <w:hyperlink w:anchor="_Toc6967" w:history="1">
        <w:r>
          <w:rPr>
            <w:rFonts w:ascii="仿宋" w:eastAsia="仿宋" w:hAnsi="仿宋" w:cs="仿宋" w:hint="eastAsia"/>
            <w:lang w:eastAsia="zh-CN"/>
          </w:rPr>
          <w:t>(三)、社会风险及对策分析</w:t>
        </w:r>
        <w:r>
          <w:tab/>
        </w:r>
        <w:r>
          <w:fldChar w:fldCharType="begin"/>
        </w:r>
        <w:r>
          <w:instrText xml:space="preserve"> PAGEREF _Toc6967 \h </w:instrText>
        </w:r>
        <w:r>
          <w:fldChar w:fldCharType="separate"/>
        </w:r>
        <w:r>
          <w:t>24</w:t>
        </w:r>
        <w:r>
          <w:fldChar w:fldCharType="end"/>
        </w:r>
      </w:hyperlink>
    </w:p>
    <w:p>
      <w:pPr>
        <w:pStyle w:val="TOC1"/>
        <w:tabs>
          <w:tab w:val="right" w:leader="dot" w:pos="8306"/>
        </w:tabs>
      </w:pPr>
      <w:hyperlink w:anchor="_Toc26127" w:history="1">
        <w:r>
          <w:rPr>
            <w:rFonts w:ascii="仿宋" w:eastAsia="仿宋" w:hAnsi="仿宋" w:cs="仿宋" w:hint="eastAsia"/>
            <w:lang w:eastAsia="zh-CN"/>
          </w:rPr>
          <w:t>六、项目监理与质量保证</w:t>
        </w:r>
        <w:r>
          <w:tab/>
        </w:r>
        <w:r>
          <w:fldChar w:fldCharType="begin"/>
        </w:r>
        <w:r>
          <w:instrText xml:space="preserve"> PAGEREF _Toc26127 \h </w:instrText>
        </w:r>
        <w:r>
          <w:fldChar w:fldCharType="separate"/>
        </w:r>
        <w:r>
          <w:t>28</w:t>
        </w:r>
        <w:r>
          <w:fldChar w:fldCharType="end"/>
        </w:r>
      </w:hyperlink>
    </w:p>
    <w:p>
      <w:pPr>
        <w:pStyle w:val="TOC2"/>
        <w:tabs>
          <w:tab w:val="right" w:leader="dot" w:pos="8306"/>
        </w:tabs>
      </w:pPr>
      <w:hyperlink w:anchor="_Toc11460" w:history="1">
        <w:r>
          <w:rPr>
            <w:rFonts w:ascii="仿宋" w:eastAsia="仿宋" w:hAnsi="仿宋" w:cs="仿宋" w:hint="eastAsia"/>
            <w:lang w:eastAsia="zh-CN"/>
          </w:rPr>
          <w:t>(一)、监理体系构建</w:t>
        </w:r>
        <w:r>
          <w:tab/>
        </w:r>
        <w:r>
          <w:fldChar w:fldCharType="begin"/>
        </w:r>
        <w:r>
          <w:instrText xml:space="preserve"> PAGEREF _Toc11460 \h </w:instrText>
        </w:r>
        <w:r>
          <w:fldChar w:fldCharType="separate"/>
        </w:r>
        <w:r>
          <w:t>28</w:t>
        </w:r>
        <w:r>
          <w:fldChar w:fldCharType="end"/>
        </w:r>
      </w:hyperlink>
    </w:p>
    <w:p>
      <w:pPr>
        <w:pStyle w:val="TOC2"/>
        <w:tabs>
          <w:tab w:val="right" w:leader="dot" w:pos="8306"/>
        </w:tabs>
      </w:pPr>
      <w:hyperlink w:anchor="_Toc12571" w:history="1">
        <w:r>
          <w:rPr>
            <w:rFonts w:ascii="仿宋" w:eastAsia="仿宋" w:hAnsi="仿宋" w:cs="仿宋" w:hint="eastAsia"/>
            <w:lang w:eastAsia="zh-CN"/>
          </w:rPr>
          <w:t>(二)、质量保证体系实施</w:t>
        </w:r>
        <w:r>
          <w:tab/>
        </w:r>
        <w:r>
          <w:fldChar w:fldCharType="begin"/>
        </w:r>
        <w:r>
          <w:instrText xml:space="preserve"> PAGEREF _Toc12571 \h </w:instrText>
        </w:r>
        <w:r>
          <w:fldChar w:fldCharType="separate"/>
        </w:r>
        <w:r>
          <w:t>28</w:t>
        </w:r>
        <w:r>
          <w:fldChar w:fldCharType="end"/>
        </w:r>
      </w:hyperlink>
    </w:p>
    <w:p>
      <w:pPr>
        <w:pStyle w:val="TOC2"/>
        <w:tabs>
          <w:tab w:val="right" w:leader="dot" w:pos="8306"/>
        </w:tabs>
      </w:pPr>
      <w:hyperlink w:anchor="_Toc28705" w:history="1">
        <w:r>
          <w:rPr>
            <w:rFonts w:ascii="仿宋" w:eastAsia="仿宋" w:hAnsi="仿宋" w:cs="仿宋" w:hint="eastAsia"/>
            <w:lang w:eastAsia="zh-CN"/>
          </w:rPr>
          <w:t>(三)、监理与质量控制流程</w:t>
        </w:r>
        <w:r>
          <w:tab/>
        </w:r>
        <w:r>
          <w:fldChar w:fldCharType="begin"/>
        </w:r>
        <w:r>
          <w:instrText xml:space="preserve"> PAGEREF _Toc28705 \h </w:instrText>
        </w:r>
        <w:r>
          <w:fldChar w:fldCharType="separate"/>
        </w:r>
        <w:r>
          <w:t>29</w:t>
        </w:r>
        <w:r>
          <w:fldChar w:fldCharType="end"/>
        </w:r>
      </w:hyperlink>
    </w:p>
    <w:p>
      <w:pPr>
        <w:pStyle w:val="TOC1"/>
        <w:tabs>
          <w:tab w:val="right" w:leader="dot" w:pos="8306"/>
        </w:tabs>
      </w:pPr>
      <w:hyperlink w:anchor="_Toc3739" w:history="1">
        <w:r>
          <w:rPr>
            <w:rFonts w:ascii="仿宋" w:eastAsia="仿宋" w:hAnsi="仿宋" w:cs="仿宋" w:hint="eastAsia"/>
            <w:lang w:eastAsia="zh-CN"/>
          </w:rPr>
          <w:t>七、技术创新与产业升级</w:t>
        </w:r>
        <w:r>
          <w:tab/>
        </w:r>
        <w:r>
          <w:fldChar w:fldCharType="begin"/>
        </w:r>
        <w:r>
          <w:instrText xml:space="preserve"> PAGEREF _Toc3739 \h </w:instrText>
        </w:r>
        <w:r>
          <w:fldChar w:fldCharType="separate"/>
        </w:r>
        <w:r>
          <w:t>30</w:t>
        </w:r>
        <w:r>
          <w:fldChar w:fldCharType="end"/>
        </w:r>
      </w:hyperlink>
    </w:p>
    <w:p>
      <w:pPr>
        <w:pStyle w:val="TOC2"/>
        <w:tabs>
          <w:tab w:val="right" w:leader="dot" w:pos="8306"/>
        </w:tabs>
      </w:pPr>
      <w:hyperlink w:anchor="_Toc8572" w:history="1">
        <w:r>
          <w:rPr>
            <w:rFonts w:ascii="仿宋" w:eastAsia="仿宋" w:hAnsi="仿宋" w:cs="仿宋" w:hint="eastAsia"/>
            <w:lang w:eastAsia="zh-CN"/>
          </w:rPr>
          <w:t>(一)、技术创新方向与目标</w:t>
        </w:r>
        <w:r>
          <w:tab/>
        </w:r>
        <w:r>
          <w:fldChar w:fldCharType="begin"/>
        </w:r>
        <w:r>
          <w:instrText xml:space="preserve"> PAGEREF _Toc8572 \h </w:instrText>
        </w:r>
        <w:r>
          <w:fldChar w:fldCharType="separate"/>
        </w:r>
        <w:r>
          <w:t>30</w:t>
        </w:r>
        <w:r>
          <w:fldChar w:fldCharType="end"/>
        </w:r>
      </w:hyperlink>
    </w:p>
    <w:p>
      <w:pPr>
        <w:pStyle w:val="TOC2"/>
        <w:tabs>
          <w:tab w:val="right" w:leader="dot" w:pos="8306"/>
        </w:tabs>
      </w:pPr>
      <w:hyperlink w:anchor="_Toc23326" w:history="1">
        <w:r>
          <w:rPr>
            <w:rFonts w:ascii="仿宋" w:eastAsia="仿宋" w:hAnsi="仿宋" w:cs="仿宋" w:hint="eastAsia"/>
            <w:lang w:eastAsia="zh-CN"/>
          </w:rPr>
          <w:t>(二)、产业升级路径与措施</w:t>
        </w:r>
        <w:r>
          <w:tab/>
        </w:r>
        <w:r>
          <w:fldChar w:fldCharType="begin"/>
        </w:r>
        <w:r>
          <w:instrText xml:space="preserve"> PAGEREF _Toc23326 \h </w:instrText>
        </w:r>
        <w:r>
          <w:fldChar w:fldCharType="separate"/>
        </w:r>
        <w:r>
          <w:t>31</w:t>
        </w:r>
        <w:r>
          <w:fldChar w:fldCharType="end"/>
        </w:r>
      </w:hyperlink>
    </w:p>
    <w:p>
      <w:pPr>
        <w:pStyle w:val="TOC1"/>
        <w:tabs>
          <w:tab w:val="right" w:leader="dot" w:pos="8306"/>
        </w:tabs>
      </w:pPr>
      <w:hyperlink w:anchor="_Toc24530" w:history="1">
        <w:r>
          <w:rPr>
            <w:rFonts w:ascii="仿宋" w:eastAsia="仿宋" w:hAnsi="仿宋" w:cs="仿宋" w:hint="eastAsia"/>
            <w:lang w:eastAsia="zh-CN"/>
          </w:rPr>
          <w:t>八、安全与应急管理</w:t>
        </w:r>
        <w:r>
          <w:tab/>
        </w:r>
        <w:r>
          <w:fldChar w:fldCharType="begin"/>
        </w:r>
        <w:r>
          <w:instrText xml:space="preserve"> PAGEREF _Toc24530 \h </w:instrText>
        </w:r>
        <w:r>
          <w:fldChar w:fldCharType="separate"/>
        </w:r>
        <w:r>
          <w:t>32</w:t>
        </w:r>
        <w:r>
          <w:fldChar w:fldCharType="end"/>
        </w:r>
      </w:hyperlink>
    </w:p>
    <w:p>
      <w:pPr>
        <w:pStyle w:val="TOC2"/>
        <w:tabs>
          <w:tab w:val="right" w:leader="dot" w:pos="8306"/>
        </w:tabs>
      </w:pPr>
      <w:hyperlink w:anchor="_Toc25496" w:history="1">
        <w:r>
          <w:rPr>
            <w:rFonts w:ascii="仿宋" w:eastAsia="仿宋" w:hAnsi="仿宋" w:cs="仿宋" w:hint="eastAsia"/>
            <w:lang w:eastAsia="zh-CN"/>
          </w:rPr>
          <w:t>(一)、安全生产管理</w:t>
        </w:r>
        <w:r>
          <w:tab/>
        </w:r>
        <w:r>
          <w:fldChar w:fldCharType="begin"/>
        </w:r>
        <w:r>
          <w:instrText xml:space="preserve"> PAGEREF _Toc25496 \h </w:instrText>
        </w:r>
        <w:r>
          <w:fldChar w:fldCharType="separate"/>
        </w:r>
        <w:r>
          <w:t>32</w:t>
        </w:r>
        <w:r>
          <w:fldChar w:fldCharType="end"/>
        </w:r>
      </w:hyperlink>
    </w:p>
    <w:p>
      <w:pPr>
        <w:pStyle w:val="TOC2"/>
        <w:tabs>
          <w:tab w:val="right" w:leader="dot" w:pos="8306"/>
        </w:tabs>
      </w:pPr>
      <w:hyperlink w:anchor="_Toc28305" w:history="1">
        <w:r>
          <w:rPr>
            <w:rFonts w:ascii="仿宋" w:eastAsia="仿宋" w:hAnsi="仿宋" w:cs="仿宋" w:hint="eastAsia"/>
            <w:lang w:eastAsia="zh-CN"/>
          </w:rPr>
          <w:t>(二)、应急预案与响应</w:t>
        </w:r>
        <w:r>
          <w:tab/>
        </w:r>
        <w:r>
          <w:fldChar w:fldCharType="begin"/>
        </w:r>
        <w:r>
          <w:instrText xml:space="preserve"> PAGEREF _Toc28305 \h </w:instrText>
        </w:r>
        <w:r>
          <w:fldChar w:fldCharType="separate"/>
        </w:r>
        <w:r>
          <w:t>34</w:t>
        </w:r>
        <w:r>
          <w:fldChar w:fldCharType="end"/>
        </w:r>
      </w:hyperlink>
    </w:p>
    <w:p>
      <w:pPr>
        <w:pStyle w:val="TOC1"/>
        <w:tabs>
          <w:tab w:val="right" w:leader="dot" w:pos="8306"/>
        </w:tabs>
      </w:pPr>
      <w:hyperlink w:anchor="_Toc26363" w:history="1">
        <w:r>
          <w:rPr>
            <w:rFonts w:ascii="仿宋" w:eastAsia="仿宋" w:hAnsi="仿宋" w:cs="仿宋" w:hint="eastAsia"/>
            <w:lang w:eastAsia="zh-CN"/>
          </w:rPr>
          <w:t>九、经济效益与社会效益优化</w:t>
        </w:r>
        <w:r>
          <w:tab/>
        </w:r>
        <w:r>
          <w:fldChar w:fldCharType="begin"/>
        </w:r>
        <w:r>
          <w:instrText xml:space="preserve"> PAGEREF _Toc26363 \h </w:instrText>
        </w:r>
        <w:r>
          <w:fldChar w:fldCharType="separate"/>
        </w:r>
        <w:r>
          <w:t>35</w:t>
        </w:r>
        <w:r>
          <w:fldChar w:fldCharType="end"/>
        </w:r>
      </w:hyperlink>
    </w:p>
    <w:p>
      <w:pPr>
        <w:pStyle w:val="TOC2"/>
        <w:tabs>
          <w:tab w:val="right" w:leader="dot" w:pos="8306"/>
        </w:tabs>
      </w:pPr>
      <w:hyperlink w:anchor="_Toc23856" w:history="1">
        <w:r>
          <w:rPr>
            <w:rFonts w:ascii="仿宋" w:eastAsia="仿宋" w:hAnsi="仿宋" w:cs="仿宋" w:hint="eastAsia"/>
            <w:lang w:eastAsia="zh-CN"/>
          </w:rPr>
          <w:t>(一)、经济效益提升策略</w:t>
        </w:r>
        <w:r>
          <w:tab/>
        </w:r>
        <w:r>
          <w:fldChar w:fldCharType="begin"/>
        </w:r>
        <w:r>
          <w:instrText xml:space="preserve"> PAGEREF _Toc23856 \h </w:instrText>
        </w:r>
        <w:r>
          <w:fldChar w:fldCharType="separate"/>
        </w:r>
        <w:r>
          <w:t>35</w:t>
        </w:r>
        <w:r>
          <w:fldChar w:fldCharType="end"/>
        </w:r>
      </w:hyperlink>
    </w:p>
    <w:p>
      <w:pPr>
        <w:pStyle w:val="TOC2"/>
        <w:tabs>
          <w:tab w:val="right" w:leader="dot" w:pos="8306"/>
        </w:tabs>
      </w:pPr>
      <w:hyperlink w:anchor="_Toc6629" w:history="1">
        <w:r>
          <w:rPr>
            <w:rFonts w:ascii="仿宋" w:eastAsia="仿宋" w:hAnsi="仿宋" w:cs="仿宋" w:hint="eastAsia"/>
            <w:lang w:eastAsia="zh-CN"/>
          </w:rPr>
          <w:t>(二)、社会效益增强方案</w:t>
        </w:r>
        <w:r>
          <w:tab/>
        </w:r>
        <w:r>
          <w:fldChar w:fldCharType="begin"/>
        </w:r>
        <w:r>
          <w:instrText xml:space="preserve"> PAGEREF _Toc6629 \h </w:instrText>
        </w:r>
        <w:r>
          <w:fldChar w:fldCharType="separate"/>
        </w:r>
        <w:r>
          <w:t>37</w:t>
        </w:r>
        <w:r>
          <w:fldChar w:fldCharType="end"/>
        </w:r>
      </w:hyperlink>
    </w:p>
    <w:p>
      <w:pPr>
        <w:pStyle w:val="TOC1"/>
        <w:tabs>
          <w:tab w:val="right" w:leader="dot" w:pos="8306"/>
        </w:tabs>
      </w:pPr>
      <w:hyperlink w:anchor="_Toc3256" w:history="1">
        <w:r>
          <w:rPr>
            <w:rFonts w:ascii="仿宋" w:eastAsia="仿宋" w:hAnsi="仿宋" w:cs="仿宋" w:hint="eastAsia"/>
            <w:lang w:eastAsia="zh-CN"/>
          </w:rPr>
          <w:t>十、环境保护与治理方案</w:t>
        </w:r>
        <w:r>
          <w:tab/>
        </w:r>
        <w:r>
          <w:fldChar w:fldCharType="begin"/>
        </w:r>
        <w:r>
          <w:instrText xml:space="preserve"> PAGEREF _Toc3256 \h </w:instrText>
        </w:r>
        <w:r>
          <w:fldChar w:fldCharType="separate"/>
        </w:r>
        <w:r>
          <w:t>37</w:t>
        </w:r>
        <w:r>
          <w:fldChar w:fldCharType="end"/>
        </w:r>
      </w:hyperlink>
    </w:p>
    <w:p>
      <w:pPr>
        <w:pStyle w:val="TOC2"/>
        <w:tabs>
          <w:tab w:val="right" w:leader="dot" w:pos="8306"/>
        </w:tabs>
      </w:pPr>
      <w:hyperlink w:anchor="_Toc25755" w:history="1">
        <w:r>
          <w:rPr>
            <w:rFonts w:ascii="仿宋" w:eastAsia="仿宋" w:hAnsi="仿宋" w:cs="仿宋" w:hint="eastAsia"/>
            <w:lang w:eastAsia="zh-CN"/>
          </w:rPr>
          <w:t>(一)、项目环境影响评估</w:t>
        </w:r>
        <w:r>
          <w:tab/>
        </w:r>
        <w:r>
          <w:fldChar w:fldCharType="begin"/>
        </w:r>
        <w:r>
          <w:instrText xml:space="preserve"> PAGEREF _Toc25755 \h </w:instrText>
        </w:r>
        <w:r>
          <w:fldChar w:fldCharType="separate"/>
        </w:r>
        <w:r>
          <w:t>37</w:t>
        </w:r>
        <w:r>
          <w:fldChar w:fldCharType="end"/>
        </w:r>
      </w:hyperlink>
    </w:p>
    <w:p>
      <w:pPr>
        <w:pStyle w:val="TOC2"/>
        <w:tabs>
          <w:tab w:val="right" w:leader="dot" w:pos="8306"/>
        </w:tabs>
      </w:pPr>
      <w:hyperlink w:anchor="_Toc2636" w:history="1">
        <w:r>
          <w:rPr>
            <w:rFonts w:ascii="仿宋" w:eastAsia="仿宋" w:hAnsi="仿宋" w:cs="仿宋" w:hint="eastAsia"/>
            <w:lang w:eastAsia="zh-CN"/>
          </w:rPr>
          <w:t>(二)、环境保护措施与治理方案</w:t>
        </w:r>
        <w:r>
          <w:tab/>
        </w:r>
        <w:r>
          <w:fldChar w:fldCharType="begin"/>
        </w:r>
        <w:r>
          <w:instrText xml:space="preserve"> PAGEREF _Toc2636 \h </w:instrText>
        </w:r>
        <w:r>
          <w:fldChar w:fldCharType="separate"/>
        </w:r>
        <w:r>
          <w:t>38</w:t>
        </w:r>
        <w:r>
          <w:fldChar w:fldCharType="end"/>
        </w:r>
      </w:hyperlink>
    </w:p>
    <w:p>
      <w:pPr>
        <w:pStyle w:val="TOC1"/>
        <w:tabs>
          <w:tab w:val="right" w:leader="dot" w:pos="8306"/>
        </w:tabs>
      </w:pPr>
      <w:hyperlink w:anchor="_Toc5597" w:history="1">
        <w:r>
          <w:rPr>
            <w:rFonts w:ascii="仿宋" w:eastAsia="仿宋" w:hAnsi="仿宋" w:cs="仿宋" w:hint="eastAsia"/>
            <w:lang w:eastAsia="zh-CN"/>
          </w:rPr>
          <w:t>十一、环境保护与绿色发展</w:t>
        </w:r>
        <w:r>
          <w:tab/>
        </w:r>
        <w:r>
          <w:fldChar w:fldCharType="begin"/>
        </w:r>
        <w:r>
          <w:instrText xml:space="preserve"> PAGEREF _Toc5597 \h </w:instrText>
        </w:r>
        <w:r>
          <w:fldChar w:fldCharType="separate"/>
        </w:r>
        <w:r>
          <w:t>38</w:t>
        </w:r>
        <w:r>
          <w:fldChar w:fldCharType="end"/>
        </w:r>
      </w:hyperlink>
    </w:p>
    <w:p>
      <w:pPr>
        <w:pStyle w:val="TOC2"/>
        <w:tabs>
          <w:tab w:val="right" w:leader="dot" w:pos="8306"/>
        </w:tabs>
      </w:pPr>
      <w:hyperlink w:anchor="_Toc12079" w:history="1">
        <w:r>
          <w:rPr>
            <w:rFonts w:ascii="仿宋" w:eastAsia="仿宋" w:hAnsi="仿宋" w:cs="仿宋" w:hint="eastAsia"/>
            <w:lang w:eastAsia="zh-CN"/>
          </w:rPr>
          <w:t>(一)、环境保护措施</w:t>
        </w:r>
        <w:r>
          <w:tab/>
        </w:r>
        <w:r>
          <w:fldChar w:fldCharType="begin"/>
        </w:r>
        <w:r>
          <w:instrText xml:space="preserve"> PAGEREF _Toc12079 \h </w:instrText>
        </w:r>
        <w:r>
          <w:fldChar w:fldCharType="separate"/>
        </w:r>
        <w:r>
          <w:t>38</w:t>
        </w:r>
        <w:r>
          <w:fldChar w:fldCharType="end"/>
        </w:r>
      </w:hyperlink>
    </w:p>
    <w:p>
      <w:pPr>
        <w:pStyle w:val="TOC2"/>
        <w:tabs>
          <w:tab w:val="right" w:leader="dot" w:pos="8306"/>
        </w:tabs>
      </w:pPr>
      <w:hyperlink w:anchor="_Toc22873" w:history="1">
        <w:r>
          <w:rPr>
            <w:rFonts w:ascii="仿宋" w:eastAsia="仿宋" w:hAnsi="仿宋" w:cs="仿宋" w:hint="eastAsia"/>
            <w:lang w:eastAsia="zh-CN"/>
          </w:rPr>
          <w:t>(二)、绿色发展与可持续发展策略</w:t>
        </w:r>
        <w:r>
          <w:tab/>
        </w:r>
        <w:r>
          <w:fldChar w:fldCharType="begin"/>
        </w:r>
        <w:r>
          <w:instrText xml:space="preserve"> PAGEREF _Toc22873 \h </w:instrText>
        </w:r>
        <w:r>
          <w:fldChar w:fldCharType="separate"/>
        </w:r>
        <w:r>
          <w:t>40</w:t>
        </w:r>
        <w:r>
          <w:fldChar w:fldCharType="end"/>
        </w:r>
      </w:hyperlink>
    </w:p>
    <w:p>
      <w:pPr>
        <w:pStyle w:val="TOC1"/>
        <w:tabs>
          <w:tab w:val="right" w:leader="dot" w:pos="8306"/>
        </w:tabs>
      </w:pPr>
      <w:hyperlink w:anchor="_Toc14822" w:history="1">
        <w:r>
          <w:rPr>
            <w:rFonts w:ascii="仿宋" w:eastAsia="仿宋" w:hAnsi="仿宋" w:cs="仿宋" w:hint="eastAsia"/>
            <w:lang w:eastAsia="zh-CN"/>
          </w:rPr>
          <w:t>十二、土地利用与规划方案</w:t>
        </w:r>
        <w:r>
          <w:tab/>
        </w:r>
        <w:r>
          <w:fldChar w:fldCharType="begin"/>
        </w:r>
        <w:r>
          <w:instrText xml:space="preserve"> PAGEREF _Toc14822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414" w:history="1">
        <w:r>
          <w:rPr>
            <w:rFonts w:ascii="仿宋" w:eastAsia="仿宋" w:hAnsi="仿宋" w:cs="仿宋" w:hint="eastAsia"/>
            <w:lang w:eastAsia="zh-CN"/>
          </w:rPr>
          <w:t>(一)、项目用地情况分析</w:t>
        </w:r>
        <w:r>
          <w:tab/>
        </w:r>
        <w:r>
          <w:fldChar w:fldCharType="begin"/>
        </w:r>
        <w:r>
          <w:instrText xml:space="preserve"> PAGEREF _Toc30414 \h </w:instrText>
        </w:r>
        <w:r>
          <w:fldChar w:fldCharType="separate"/>
        </w:r>
        <w:r>
          <w:t>42</w:t>
        </w:r>
        <w:r>
          <w:fldChar w:fldCharType="end"/>
        </w:r>
      </w:hyperlink>
    </w:p>
    <w:p>
      <w:pPr>
        <w:pStyle w:val="TOC2"/>
        <w:tabs>
          <w:tab w:val="right" w:leader="dot" w:pos="8306"/>
        </w:tabs>
      </w:pPr>
      <w:hyperlink w:anchor="_Toc29020" w:history="1">
        <w:r>
          <w:rPr>
            <w:rFonts w:ascii="仿宋" w:eastAsia="仿宋" w:hAnsi="仿宋" w:cs="仿宋" w:hint="eastAsia"/>
            <w:lang w:eastAsia="zh-CN"/>
          </w:rPr>
          <w:t>(二)、土地利用规划方案</w:t>
        </w:r>
        <w:r>
          <w:tab/>
        </w:r>
        <w:r>
          <w:fldChar w:fldCharType="begin"/>
        </w:r>
        <w:r>
          <w:instrText xml:space="preserve"> PAGEREF _Toc29020 \h </w:instrText>
        </w:r>
        <w:r>
          <w:fldChar w:fldCharType="separate"/>
        </w:r>
        <w:r>
          <w:t>43</w:t>
        </w:r>
        <w:r>
          <w:fldChar w:fldCharType="end"/>
        </w:r>
      </w:hyperlink>
    </w:p>
    <w:p>
      <w:pPr>
        <w:pStyle w:val="TOC1"/>
        <w:tabs>
          <w:tab w:val="right" w:leader="dot" w:pos="8306"/>
        </w:tabs>
      </w:pPr>
      <w:hyperlink w:anchor="_Toc18196" w:history="1">
        <w:r>
          <w:rPr>
            <w:rFonts w:ascii="仿宋" w:eastAsia="仿宋" w:hAnsi="仿宋" w:cs="仿宋" w:hint="eastAsia"/>
            <w:lang w:eastAsia="zh-CN"/>
          </w:rPr>
          <w:t>十三、项目施工方案</w:t>
        </w:r>
        <w:r>
          <w:tab/>
        </w:r>
        <w:r>
          <w:fldChar w:fldCharType="begin"/>
        </w:r>
        <w:r>
          <w:instrText xml:space="preserve"> PAGEREF _Toc18196 \h </w:instrText>
        </w:r>
        <w:r>
          <w:fldChar w:fldCharType="separate"/>
        </w:r>
        <w:r>
          <w:t>44</w:t>
        </w:r>
        <w:r>
          <w:fldChar w:fldCharType="end"/>
        </w:r>
      </w:hyperlink>
    </w:p>
    <w:p>
      <w:pPr>
        <w:pStyle w:val="TOC2"/>
        <w:tabs>
          <w:tab w:val="right" w:leader="dot" w:pos="8306"/>
        </w:tabs>
      </w:pPr>
      <w:hyperlink w:anchor="_Toc10803" w:history="1">
        <w:r>
          <w:rPr>
            <w:rFonts w:ascii="仿宋" w:eastAsia="仿宋" w:hAnsi="仿宋" w:cs="仿宋" w:hint="eastAsia"/>
            <w:lang w:eastAsia="zh-CN"/>
          </w:rPr>
          <w:t>(一)、施工组织设计</w:t>
        </w:r>
        <w:r>
          <w:tab/>
        </w:r>
        <w:r>
          <w:fldChar w:fldCharType="begin"/>
        </w:r>
        <w:r>
          <w:instrText xml:space="preserve"> PAGEREF _Toc10803 \h </w:instrText>
        </w:r>
        <w:r>
          <w:fldChar w:fldCharType="separate"/>
        </w:r>
        <w:r>
          <w:t>44</w:t>
        </w:r>
        <w:r>
          <w:fldChar w:fldCharType="end"/>
        </w:r>
      </w:hyperlink>
    </w:p>
    <w:p>
      <w:pPr>
        <w:pStyle w:val="TOC2"/>
        <w:tabs>
          <w:tab w:val="right" w:leader="dot" w:pos="8306"/>
        </w:tabs>
      </w:pPr>
      <w:hyperlink w:anchor="_Toc30380" w:history="1">
        <w:r>
          <w:rPr>
            <w:rFonts w:ascii="仿宋" w:eastAsia="仿宋" w:hAnsi="仿宋" w:cs="仿宋" w:hint="eastAsia"/>
            <w:lang w:eastAsia="zh-CN"/>
          </w:rPr>
          <w:t>(二)、施工工艺与技术路线</w:t>
        </w:r>
        <w:r>
          <w:tab/>
        </w:r>
        <w:r>
          <w:fldChar w:fldCharType="begin"/>
        </w:r>
        <w:r>
          <w:instrText xml:space="preserve"> PAGEREF _Toc30380 \h </w:instrText>
        </w:r>
        <w:r>
          <w:fldChar w:fldCharType="separate"/>
        </w:r>
        <w:r>
          <w:t>45</w:t>
        </w:r>
        <w:r>
          <w:fldChar w:fldCharType="end"/>
        </w:r>
      </w:hyperlink>
    </w:p>
    <w:p>
      <w:pPr>
        <w:pStyle w:val="TOC2"/>
        <w:tabs>
          <w:tab w:val="right" w:leader="dot" w:pos="8306"/>
        </w:tabs>
      </w:pPr>
      <w:hyperlink w:anchor="_Toc1969" w:history="1">
        <w:r>
          <w:rPr>
            <w:rFonts w:ascii="仿宋" w:eastAsia="仿宋" w:hAnsi="仿宋" w:cs="仿宋" w:hint="eastAsia"/>
            <w:lang w:eastAsia="zh-CN"/>
          </w:rPr>
          <w:t>(三)、关键节点施工计划</w:t>
        </w:r>
        <w:r>
          <w:tab/>
        </w:r>
        <w:r>
          <w:fldChar w:fldCharType="begin"/>
        </w:r>
        <w:r>
          <w:instrText xml:space="preserve"> PAGEREF _Toc1969 \h </w:instrText>
        </w:r>
        <w:r>
          <w:fldChar w:fldCharType="separate"/>
        </w:r>
        <w:r>
          <w:t>47</w:t>
        </w:r>
        <w:r>
          <w:fldChar w:fldCharType="end"/>
        </w:r>
      </w:hyperlink>
    </w:p>
    <w:p>
      <w:pPr>
        <w:pStyle w:val="TOC2"/>
        <w:tabs>
          <w:tab w:val="right" w:leader="dot" w:pos="8306"/>
        </w:tabs>
      </w:pPr>
      <w:hyperlink w:anchor="_Toc10627" w:history="1">
        <w:r>
          <w:rPr>
            <w:rFonts w:ascii="仿宋" w:eastAsia="仿宋" w:hAnsi="仿宋" w:cs="仿宋" w:hint="eastAsia"/>
            <w:lang w:eastAsia="zh-CN"/>
          </w:rPr>
          <w:t>(四)、施工现场管理</w:t>
        </w:r>
        <w:r>
          <w:tab/>
        </w:r>
        <w:r>
          <w:fldChar w:fldCharType="begin"/>
        </w:r>
        <w:r>
          <w:instrText xml:space="preserve"> PAGEREF _Toc10627 \h </w:instrText>
        </w:r>
        <w:r>
          <w:fldChar w:fldCharType="separate"/>
        </w:r>
        <w:r>
          <w:t>48</w:t>
        </w:r>
        <w:r>
          <w:fldChar w:fldCharType="end"/>
        </w:r>
      </w:hyperlink>
    </w:p>
    <w:p>
      <w:pPr>
        <w:pStyle w:val="TOC1"/>
        <w:tabs>
          <w:tab w:val="right" w:leader="dot" w:pos="8306"/>
        </w:tabs>
      </w:pPr>
      <w:hyperlink w:anchor="_Toc23774" w:history="1">
        <w:r>
          <w:rPr>
            <w:rFonts w:ascii="仿宋" w:eastAsia="仿宋" w:hAnsi="仿宋" w:cs="仿宋" w:hint="eastAsia"/>
            <w:lang w:eastAsia="zh-CN"/>
          </w:rPr>
          <w:t>十四、人力资源管理与开发</w:t>
        </w:r>
        <w:r>
          <w:tab/>
        </w:r>
        <w:r>
          <w:fldChar w:fldCharType="begin"/>
        </w:r>
        <w:r>
          <w:instrText xml:space="preserve"> PAGEREF _Toc23774 \h </w:instrText>
        </w:r>
        <w:r>
          <w:fldChar w:fldCharType="separate"/>
        </w:r>
        <w:r>
          <w:t>50</w:t>
        </w:r>
        <w:r>
          <w:fldChar w:fldCharType="end"/>
        </w:r>
      </w:hyperlink>
    </w:p>
    <w:p>
      <w:pPr>
        <w:pStyle w:val="TOC2"/>
        <w:tabs>
          <w:tab w:val="right" w:leader="dot" w:pos="8306"/>
        </w:tabs>
      </w:pPr>
      <w:hyperlink w:anchor="_Toc29191" w:history="1">
        <w:r>
          <w:rPr>
            <w:rFonts w:ascii="仿宋" w:eastAsia="仿宋" w:hAnsi="仿宋" w:cs="仿宋" w:hint="eastAsia"/>
            <w:lang w:eastAsia="zh-CN"/>
          </w:rPr>
          <w:t>(一)、人力资源规划</w:t>
        </w:r>
        <w:r>
          <w:tab/>
        </w:r>
        <w:r>
          <w:fldChar w:fldCharType="begin"/>
        </w:r>
        <w:r>
          <w:instrText xml:space="preserve"> PAGEREF _Toc29191 \h </w:instrText>
        </w:r>
        <w:r>
          <w:fldChar w:fldCharType="separate"/>
        </w:r>
        <w:r>
          <w:t>50</w:t>
        </w:r>
        <w:r>
          <w:fldChar w:fldCharType="end"/>
        </w:r>
      </w:hyperlink>
    </w:p>
    <w:p>
      <w:pPr>
        <w:pStyle w:val="TOC2"/>
        <w:tabs>
          <w:tab w:val="right" w:leader="dot" w:pos="8306"/>
        </w:tabs>
      </w:pPr>
      <w:hyperlink w:anchor="_Toc30674" w:history="1">
        <w:r>
          <w:rPr>
            <w:rFonts w:ascii="仿宋" w:eastAsia="仿宋" w:hAnsi="仿宋" w:cs="仿宋" w:hint="eastAsia"/>
            <w:lang w:eastAsia="zh-CN"/>
          </w:rPr>
          <w:t>(二)、人力资源开发与培训</w:t>
        </w:r>
        <w:r>
          <w:tab/>
        </w:r>
        <w:r>
          <w:fldChar w:fldCharType="begin"/>
        </w:r>
        <w:r>
          <w:instrText xml:space="preserve"> PAGEREF _Toc30674 \h </w:instrText>
        </w:r>
        <w:r>
          <w:fldChar w:fldCharType="separate"/>
        </w:r>
        <w:r>
          <w:t>52</w:t>
        </w:r>
        <w:r>
          <w:fldChar w:fldCharType="end"/>
        </w:r>
      </w:hyperlink>
    </w:p>
    <w:p>
      <w:pPr>
        <w:pStyle w:val="TOC1"/>
        <w:tabs>
          <w:tab w:val="right" w:leader="dot" w:pos="8306"/>
        </w:tabs>
      </w:pPr>
      <w:hyperlink w:anchor="_Toc24009" w:history="1">
        <w:r>
          <w:rPr>
            <w:rFonts w:ascii="仿宋" w:eastAsia="仿宋" w:hAnsi="仿宋" w:cs="仿宋" w:hint="eastAsia"/>
            <w:lang w:eastAsia="zh-CN"/>
          </w:rPr>
          <w:t>十五、产业协同与集群发展</w:t>
        </w:r>
        <w:r>
          <w:tab/>
        </w:r>
        <w:r>
          <w:fldChar w:fldCharType="begin"/>
        </w:r>
        <w:r>
          <w:instrText xml:space="preserve"> PAGEREF _Toc24009 \h </w:instrText>
        </w:r>
        <w:r>
          <w:fldChar w:fldCharType="separate"/>
        </w:r>
        <w:r>
          <w:t>55</w:t>
        </w:r>
        <w:r>
          <w:fldChar w:fldCharType="end"/>
        </w:r>
      </w:hyperlink>
    </w:p>
    <w:p>
      <w:pPr>
        <w:pStyle w:val="TOC2"/>
        <w:tabs>
          <w:tab w:val="right" w:leader="dot" w:pos="8306"/>
        </w:tabs>
      </w:pPr>
      <w:hyperlink w:anchor="_Toc12364" w:history="1">
        <w:r>
          <w:rPr>
            <w:rFonts w:ascii="仿宋" w:eastAsia="仿宋" w:hAnsi="仿宋" w:cs="仿宋" w:hint="eastAsia"/>
            <w:lang w:eastAsia="zh-CN"/>
          </w:rPr>
          <w:t>(一)、产业协同机制建设</w:t>
        </w:r>
        <w:r>
          <w:tab/>
        </w:r>
        <w:r>
          <w:fldChar w:fldCharType="begin"/>
        </w:r>
        <w:r>
          <w:instrText xml:space="preserve"> PAGEREF _Toc12364 \h </w:instrText>
        </w:r>
        <w:r>
          <w:fldChar w:fldCharType="separate"/>
        </w:r>
        <w:r>
          <w:t>55</w:t>
        </w:r>
        <w:r>
          <w:fldChar w:fldCharType="end"/>
        </w:r>
      </w:hyperlink>
    </w:p>
    <w:p>
      <w:pPr>
        <w:pStyle w:val="TOC2"/>
        <w:tabs>
          <w:tab w:val="right" w:leader="dot" w:pos="8306"/>
        </w:tabs>
      </w:pPr>
      <w:hyperlink w:anchor="_Toc11323" w:history="1">
        <w:r>
          <w:rPr>
            <w:rFonts w:ascii="仿宋" w:eastAsia="仿宋" w:hAnsi="仿宋" w:cs="仿宋" w:hint="eastAsia"/>
            <w:lang w:eastAsia="zh-CN"/>
          </w:rPr>
          <w:t>(二)、产业集群培育与发展</w:t>
        </w:r>
        <w:r>
          <w:tab/>
        </w:r>
        <w:r>
          <w:fldChar w:fldCharType="begin"/>
        </w:r>
        <w:r>
          <w:instrText xml:space="preserve"> PAGEREF _Toc11323 \h </w:instrText>
        </w:r>
        <w:r>
          <w:fldChar w:fldCharType="separate"/>
        </w:r>
        <w:r>
          <w:t>56</w:t>
        </w:r>
        <w:r>
          <w:fldChar w:fldCharType="end"/>
        </w:r>
      </w:hyperlink>
    </w:p>
    <w:p>
      <w:pPr>
        <w:pStyle w:val="TOC1"/>
        <w:tabs>
          <w:tab w:val="right" w:leader="dot" w:pos="8306"/>
        </w:tabs>
      </w:pPr>
      <w:hyperlink w:anchor="_Toc7162" w:history="1">
        <w:r>
          <w:rPr>
            <w:rFonts w:ascii="仿宋" w:eastAsia="仿宋" w:hAnsi="仿宋" w:cs="仿宋" w:hint="eastAsia"/>
            <w:lang w:eastAsia="zh-CN"/>
          </w:rPr>
          <w:t>十六、知识产权管理与保护</w:t>
        </w:r>
        <w:r>
          <w:tab/>
        </w:r>
        <w:r>
          <w:fldChar w:fldCharType="begin"/>
        </w:r>
        <w:r>
          <w:instrText xml:space="preserve"> PAGEREF _Toc7162 \h </w:instrText>
        </w:r>
        <w:r>
          <w:fldChar w:fldCharType="separate"/>
        </w:r>
        <w:r>
          <w:t>57</w:t>
        </w:r>
        <w:r>
          <w:fldChar w:fldCharType="end"/>
        </w:r>
      </w:hyperlink>
    </w:p>
    <w:p>
      <w:pPr>
        <w:pStyle w:val="TOC2"/>
        <w:tabs>
          <w:tab w:val="right" w:leader="dot" w:pos="8306"/>
        </w:tabs>
      </w:pPr>
      <w:hyperlink w:anchor="_Toc10314" w:history="1">
        <w:r>
          <w:rPr>
            <w:rFonts w:ascii="仿宋" w:eastAsia="仿宋" w:hAnsi="仿宋" w:cs="仿宋" w:hint="eastAsia"/>
            <w:lang w:eastAsia="zh-CN"/>
          </w:rPr>
          <w:t>(一)、知识产权管理体系建设</w:t>
        </w:r>
        <w:r>
          <w:tab/>
        </w:r>
        <w:r>
          <w:fldChar w:fldCharType="begin"/>
        </w:r>
        <w:r>
          <w:instrText xml:space="preserve"> PAGEREF _Toc10314 \h </w:instrText>
        </w:r>
        <w:r>
          <w:fldChar w:fldCharType="separate"/>
        </w:r>
        <w:r>
          <w:t>57</w:t>
        </w:r>
        <w:r>
          <w:fldChar w:fldCharType="end"/>
        </w:r>
      </w:hyperlink>
    </w:p>
    <w:p>
      <w:pPr>
        <w:pStyle w:val="TOC2"/>
        <w:tabs>
          <w:tab w:val="right" w:leader="dot" w:pos="8306"/>
        </w:tabs>
      </w:pPr>
      <w:hyperlink w:anchor="_Toc7716" w:history="1">
        <w:r>
          <w:rPr>
            <w:rFonts w:ascii="仿宋" w:eastAsia="仿宋" w:hAnsi="仿宋" w:cs="仿宋" w:hint="eastAsia"/>
            <w:lang w:eastAsia="zh-CN"/>
          </w:rPr>
          <w:t>(二)、知识产权保护措施</w:t>
        </w:r>
        <w:r>
          <w:tab/>
        </w:r>
        <w:r>
          <w:fldChar w:fldCharType="begin"/>
        </w:r>
        <w:r>
          <w:instrText xml:space="preserve"> PAGEREF _Toc7716 \h </w:instrText>
        </w:r>
        <w:r>
          <w:fldChar w:fldCharType="separate"/>
        </w:r>
        <w:r>
          <w:t>57</w:t>
        </w:r>
        <w:r>
          <w:fldChar w:fldCharType="end"/>
        </w:r>
      </w:hyperlink>
    </w:p>
    <w:p>
      <w:pPr>
        <w:pStyle w:val="TOC1"/>
        <w:tabs>
          <w:tab w:val="right" w:leader="dot" w:pos="8306"/>
        </w:tabs>
      </w:pPr>
      <w:hyperlink w:anchor="_Toc9191" w:history="1">
        <w:r>
          <w:rPr>
            <w:rFonts w:ascii="仿宋" w:eastAsia="仿宋" w:hAnsi="仿宋" w:cs="仿宋" w:hint="eastAsia"/>
            <w:lang w:eastAsia="zh-CN"/>
          </w:rPr>
          <w:t>十七、设施与设备管理</w:t>
        </w:r>
        <w:r>
          <w:tab/>
        </w:r>
        <w:r>
          <w:fldChar w:fldCharType="begin"/>
        </w:r>
        <w:r>
          <w:instrText xml:space="preserve"> PAGEREF _Toc9191 \h </w:instrText>
        </w:r>
        <w:r>
          <w:fldChar w:fldCharType="separate"/>
        </w:r>
        <w:r>
          <w:t>59</w:t>
        </w:r>
        <w:r>
          <w:fldChar w:fldCharType="end"/>
        </w:r>
      </w:hyperlink>
    </w:p>
    <w:p>
      <w:pPr>
        <w:pStyle w:val="TOC2"/>
        <w:tabs>
          <w:tab w:val="right" w:leader="dot" w:pos="8306"/>
        </w:tabs>
      </w:pPr>
      <w:hyperlink w:anchor="_Toc30107" w:history="1">
        <w:r>
          <w:rPr>
            <w:rFonts w:ascii="仿宋" w:eastAsia="仿宋" w:hAnsi="仿宋" w:cs="仿宋" w:hint="eastAsia"/>
            <w:lang w:eastAsia="zh-CN"/>
          </w:rPr>
          <w:t>(一)、设施规划与配置</w:t>
        </w:r>
        <w:r>
          <w:tab/>
        </w:r>
        <w:r>
          <w:fldChar w:fldCharType="begin"/>
        </w:r>
        <w:r>
          <w:instrText xml:space="preserve"> PAGEREF _Toc30107 \h </w:instrText>
        </w:r>
        <w:r>
          <w:fldChar w:fldCharType="separate"/>
        </w:r>
        <w:r>
          <w:t>59</w:t>
        </w:r>
        <w:r>
          <w:fldChar w:fldCharType="end"/>
        </w:r>
      </w:hyperlink>
    </w:p>
    <w:p>
      <w:pPr>
        <w:pStyle w:val="TOC2"/>
        <w:tabs>
          <w:tab w:val="right" w:leader="dot" w:pos="8306"/>
        </w:tabs>
      </w:pPr>
      <w:hyperlink w:anchor="_Toc19644" w:history="1">
        <w:r>
          <w:rPr>
            <w:rFonts w:ascii="仿宋" w:eastAsia="仿宋" w:hAnsi="仿宋" w:cs="仿宋" w:hint="eastAsia"/>
            <w:lang w:eastAsia="zh-CN"/>
          </w:rPr>
          <w:t>(二)、设备采购与维护管理</w:t>
        </w:r>
        <w:r>
          <w:tab/>
        </w:r>
        <w:r>
          <w:fldChar w:fldCharType="begin"/>
        </w:r>
        <w:r>
          <w:instrText xml:space="preserve"> PAGEREF _Toc19644 \h </w:instrText>
        </w:r>
        <w:r>
          <w:fldChar w:fldCharType="separate"/>
        </w:r>
        <w:r>
          <w:t>60</w:t>
        </w:r>
        <w:r>
          <w:fldChar w:fldCharType="end"/>
        </w:r>
      </w:hyperlink>
    </w:p>
    <w:p>
      <w:pPr>
        <w:pStyle w:val="TOC2"/>
        <w:tabs>
          <w:tab w:val="right" w:leader="dot" w:pos="8306"/>
        </w:tabs>
      </w:pPr>
      <w:hyperlink w:anchor="_Toc17167" w:history="1">
        <w:r>
          <w:rPr>
            <w:rFonts w:ascii="仿宋" w:eastAsia="仿宋" w:hAnsi="仿宋" w:cs="仿宋" w:hint="eastAsia"/>
            <w:lang w:eastAsia="zh-CN"/>
          </w:rPr>
          <w:t>(三)、设施设备升级策略</w:t>
        </w:r>
        <w:r>
          <w:tab/>
        </w:r>
        <w:r>
          <w:fldChar w:fldCharType="begin"/>
        </w:r>
        <w:r>
          <w:instrText xml:space="preserve"> PAGEREF _Toc17167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98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446"/>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7040"/>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清洁漂白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8207"/>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8283"/>
      <w:r>
        <w:rPr>
          <w:rFonts w:ascii="仿宋" w:eastAsia="仿宋" w:hAnsi="仿宋" w:cs="仿宋" w:hint="eastAsia"/>
          <w:sz w:val="28"/>
          <w:lang w:eastAsia="zh-CN"/>
        </w:rPr>
        <w:t>二、背景、必要性分析</w:t>
      </w:r>
      <w:bookmarkEnd w:id="5"/>
    </w:p>
    <w:p>
      <w:pPr>
        <w:pStyle w:val="Heading2"/>
        <w:rPr>
          <w:rFonts w:ascii="仿宋" w:eastAsia="仿宋" w:hAnsi="仿宋" w:cs="仿宋" w:hint="eastAsia"/>
          <w:lang w:eastAsia="zh-CN"/>
        </w:rPr>
      </w:pPr>
      <w:bookmarkStart w:id="6" w:name="_Toc24804"/>
      <w:r>
        <w:rPr>
          <w:rFonts w:ascii="仿宋" w:eastAsia="仿宋" w:hAnsi="仿宋" w:cs="仿宋" w:hint="eastAsia"/>
          <w:lang w:eastAsia="zh-CN"/>
        </w:rPr>
        <w:t>(一)、项目建设背景</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清洁漂白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清洁漂白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漂白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清洁漂白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7" w:name="_Toc21631"/>
      <w:r>
        <w:rPr>
          <w:rFonts w:ascii="仿宋" w:eastAsia="仿宋" w:hAnsi="仿宋" w:cs="仿宋" w:hint="eastAsia"/>
          <w:sz w:val="28"/>
          <w:lang w:eastAsia="zh-CN"/>
        </w:rPr>
        <w:t>(二)、必要性分析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清洁漂白项目的必要性在当前经济和社会背景下表现得尤为重要，其对市场需求的满足、技术创新的推动、社会经济发展的促进以及环境可持续性的提高，共同构成了项目建设的核心价值和必要性。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在全球经济快速发展和科技日新月异的今天，市场对创新技术和环保解决方案的需求日益增长。清洁漂白项目恰好聚焦于这一趋势，提供涵盖人工智能、大数据分析和可持续能源等领域的高效、先进产品和服务。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清洁漂白项目在其专注的领域内，特别是在人工智能和数据科学方面，有望推动显著的技术革新。项目的研发活动不仅有望孕育出改变行业运作方式的新技术，还可能在长远中影响整个技术生态系统。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清洁漂白项目还致力于提升当地居民的技能和就业能力，通过与当地教育机构合作提供培训和教育机会，从而提高社区整体的生活水平和社会福祉。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清洁漂白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8" w:name="_Toc19515"/>
      <w:r>
        <w:rPr>
          <w:rFonts w:ascii="仿宋" w:eastAsia="仿宋" w:hAnsi="仿宋" w:cs="仿宋" w:hint="eastAsia"/>
          <w:sz w:val="28"/>
          <w:lang w:eastAsia="zh-CN"/>
        </w:rPr>
        <w:t>(三)、项目建设有利条件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清洁漂白项目的建设和发展得益于一系列有利条件，这些条件涵盖了技术优势、市场潜力、政策支持、人力资源、基础设施以及投资和合作伙伴的支持，共同构成了项目成功的坚实基础。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清洁漂白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清洁漂白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9" w:name="_Toc22228"/>
      <w:r>
        <w:rPr>
          <w:rFonts w:ascii="仿宋" w:eastAsia="仿宋" w:hAnsi="仿宋" w:cs="仿宋" w:hint="eastAsia"/>
          <w:sz w:val="28"/>
          <w:lang w:eastAsia="zh-CN"/>
        </w:rPr>
        <w:t>三、发展规划、产业政策和行业准入分析</w:t>
      </w:r>
      <w:bookmarkEnd w:id="9"/>
    </w:p>
    <w:p>
      <w:pPr>
        <w:pStyle w:val="Heading2"/>
        <w:rPr>
          <w:rFonts w:ascii="仿宋" w:eastAsia="仿宋" w:hAnsi="仿宋" w:cs="仿宋" w:hint="eastAsia"/>
          <w:lang w:eastAsia="zh-CN"/>
        </w:rPr>
      </w:pPr>
      <w:bookmarkStart w:id="10" w:name="_Toc25936"/>
      <w:r>
        <w:rPr>
          <w:rFonts w:ascii="仿宋" w:eastAsia="仿宋" w:hAnsi="仿宋" w:cs="仿宋" w:hint="eastAsia"/>
          <w:lang w:eastAsia="zh-CN"/>
        </w:rPr>
        <w:t>(一)、发展规划分析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11" w:name="_Toc25587"/>
      <w:r>
        <w:rPr>
          <w:rFonts w:ascii="仿宋" w:eastAsia="仿宋" w:hAnsi="仿宋" w:cs="仿宋" w:hint="eastAsia"/>
          <w:sz w:val="28"/>
          <w:lang w:eastAsia="zh-CN"/>
        </w:rPr>
        <w:t>(二)、产业政策分析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https://d.book118.com/205301302013011042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清洁漂白项目建设总纲及方案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清洁漂白项目建设总纲及方案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清洁漂白项目建设总纲及方案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清洁漂白项目建设总纲及方案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清洁漂白项目建设总纲及方案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清洁漂白项目建设总纲及方案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清洁漂白项目建设总纲及方案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清洁漂白项目建设总纲及方案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清洁漂白项目建设总纲及方案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清洁漂白项目建设总纲及方案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清洁漂白项目建设总纲及方案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清洁漂白项目建设总纲及方案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2992135"/>
    <w:rsid w:val="2299213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05301302013011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2023-12-24T20:40:00Z</dcterms:created>
  <dcterms:modified xsi:type="dcterms:W3CDTF">2023-12-24T20:41:05Z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308F28946F614D71972BD7FA56B0D92B_11</vt:lpwstr>
  </property>
  <property fmtid="{D5CDD505-2E9C-101B-9397-08002B2CF9AE}" pid="3" name="KSOProductBuildVer">
    <vt:lpwstr>2052-12.1.0.16120</vt:lpwstr>
  </property>
</Properties>
</file>