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8" w:history="1">
        <w:r>
          <w:rPr>
            <w:rFonts w:ascii="仿宋" w:eastAsia="仿宋" w:hAnsi="仿宋" w:cs="仿宋" w:hint="eastAsia"/>
            <w:lang w:eastAsia="zh-CN"/>
          </w:rPr>
          <w:t>序言</w:t>
        </w:r>
        <w:r>
          <w:tab/>
        </w:r>
        <w:r>
          <w:fldChar w:fldCharType="begin"/>
        </w:r>
        <w:r>
          <w:instrText xml:space="preserve"> PAGEREF _Toc7958 \h </w:instrText>
        </w:r>
        <w:r>
          <w:fldChar w:fldCharType="separate"/>
        </w:r>
        <w:r>
          <w:t>3</w:t>
        </w:r>
        <w:r>
          <w:fldChar w:fldCharType="end"/>
        </w:r>
      </w:hyperlink>
    </w:p>
    <w:p>
      <w:pPr>
        <w:pStyle w:val="TOC1"/>
        <w:tabs>
          <w:tab w:val="right" w:leader="dot" w:pos="8306"/>
        </w:tabs>
      </w:pPr>
      <w:hyperlink w:anchor="_Toc28252" w:history="1">
        <w:r>
          <w:rPr>
            <w:rFonts w:ascii="仿宋" w:eastAsia="仿宋" w:hAnsi="仿宋" w:cs="仿宋" w:hint="eastAsia"/>
            <w:lang w:eastAsia="zh-CN"/>
          </w:rPr>
          <w:t>一、实验室项目可持续发展</w:t>
        </w:r>
        <w:r>
          <w:tab/>
        </w:r>
        <w:r>
          <w:fldChar w:fldCharType="begin"/>
        </w:r>
        <w:r>
          <w:instrText xml:space="preserve"> PAGEREF _Toc28252 \h </w:instrText>
        </w:r>
        <w:r>
          <w:fldChar w:fldCharType="separate"/>
        </w:r>
        <w:r>
          <w:t>3</w:t>
        </w:r>
        <w:r>
          <w:fldChar w:fldCharType="end"/>
        </w:r>
      </w:hyperlink>
    </w:p>
    <w:p>
      <w:pPr>
        <w:pStyle w:val="TOC2"/>
        <w:tabs>
          <w:tab w:val="right" w:leader="dot" w:pos="8306"/>
        </w:tabs>
      </w:pPr>
      <w:hyperlink w:anchor="_Toc16092" w:history="1">
        <w:r>
          <w:rPr>
            <w:rFonts w:ascii="仿宋" w:eastAsia="仿宋" w:hAnsi="仿宋" w:cs="仿宋" w:hint="eastAsia"/>
            <w:lang w:eastAsia="zh-CN"/>
          </w:rPr>
          <w:t>(一)、可持续战略与实践</w:t>
        </w:r>
        <w:r>
          <w:tab/>
        </w:r>
        <w:r>
          <w:fldChar w:fldCharType="begin"/>
        </w:r>
        <w:r>
          <w:instrText xml:space="preserve"> PAGEREF _Toc16092 \h </w:instrText>
        </w:r>
        <w:r>
          <w:fldChar w:fldCharType="separate"/>
        </w:r>
        <w:r>
          <w:t>3</w:t>
        </w:r>
        <w:r>
          <w:fldChar w:fldCharType="end"/>
        </w:r>
      </w:hyperlink>
    </w:p>
    <w:p>
      <w:pPr>
        <w:pStyle w:val="TOC2"/>
        <w:tabs>
          <w:tab w:val="right" w:leader="dot" w:pos="8306"/>
        </w:tabs>
      </w:pPr>
      <w:hyperlink w:anchor="_Toc17812" w:history="1">
        <w:r>
          <w:rPr>
            <w:rFonts w:ascii="仿宋" w:eastAsia="仿宋" w:hAnsi="仿宋" w:cs="仿宋" w:hint="eastAsia"/>
            <w:lang w:eastAsia="zh-CN"/>
          </w:rPr>
          <w:t>(二)、环保与社会责任</w:t>
        </w:r>
        <w:r>
          <w:tab/>
        </w:r>
        <w:r>
          <w:fldChar w:fldCharType="begin"/>
        </w:r>
        <w:r>
          <w:instrText xml:space="preserve"> PAGEREF _Toc17812 \h </w:instrText>
        </w:r>
        <w:r>
          <w:fldChar w:fldCharType="separate"/>
        </w:r>
        <w:r>
          <w:t>4</w:t>
        </w:r>
        <w:r>
          <w:fldChar w:fldCharType="end"/>
        </w:r>
      </w:hyperlink>
    </w:p>
    <w:p>
      <w:pPr>
        <w:pStyle w:val="TOC1"/>
        <w:tabs>
          <w:tab w:val="right" w:leader="dot" w:pos="8306"/>
        </w:tabs>
      </w:pPr>
      <w:hyperlink w:anchor="_Toc28471" w:history="1">
        <w:r>
          <w:rPr>
            <w:rFonts w:ascii="仿宋" w:eastAsia="仿宋" w:hAnsi="仿宋" w:cs="仿宋" w:hint="eastAsia"/>
            <w:lang w:eastAsia="zh-CN"/>
          </w:rPr>
          <w:t>二、工艺说明</w:t>
        </w:r>
        <w:r>
          <w:tab/>
        </w:r>
        <w:r>
          <w:fldChar w:fldCharType="begin"/>
        </w:r>
        <w:r>
          <w:instrText xml:space="preserve"> PAGEREF _Toc28471 \h </w:instrText>
        </w:r>
        <w:r>
          <w:fldChar w:fldCharType="separate"/>
        </w:r>
        <w:r>
          <w:t>4</w:t>
        </w:r>
        <w:r>
          <w:fldChar w:fldCharType="end"/>
        </w:r>
      </w:hyperlink>
    </w:p>
    <w:p>
      <w:pPr>
        <w:pStyle w:val="TOC2"/>
        <w:tabs>
          <w:tab w:val="right" w:leader="dot" w:pos="8306"/>
        </w:tabs>
      </w:pPr>
      <w:hyperlink w:anchor="_Toc1436" w:history="1">
        <w:r>
          <w:rPr>
            <w:rFonts w:ascii="仿宋" w:eastAsia="仿宋" w:hAnsi="仿宋" w:cs="仿宋" w:hint="eastAsia"/>
            <w:lang w:eastAsia="zh-CN"/>
          </w:rPr>
          <w:t>(一)、技术管理特点</w:t>
        </w:r>
        <w:r>
          <w:tab/>
        </w:r>
        <w:r>
          <w:fldChar w:fldCharType="begin"/>
        </w:r>
        <w:r>
          <w:instrText xml:space="preserve"> PAGEREF _Toc1436 \h </w:instrText>
        </w:r>
        <w:r>
          <w:fldChar w:fldCharType="separate"/>
        </w:r>
        <w:r>
          <w:t>4</w:t>
        </w:r>
        <w:r>
          <w:fldChar w:fldCharType="end"/>
        </w:r>
      </w:hyperlink>
    </w:p>
    <w:p>
      <w:pPr>
        <w:pStyle w:val="TOC2"/>
        <w:tabs>
          <w:tab w:val="right" w:leader="dot" w:pos="8306"/>
        </w:tabs>
      </w:pPr>
      <w:hyperlink w:anchor="_Toc25202" w:history="1">
        <w:r>
          <w:rPr>
            <w:rFonts w:ascii="仿宋" w:eastAsia="仿宋" w:hAnsi="仿宋" w:cs="仿宋" w:hint="eastAsia"/>
            <w:lang w:eastAsia="zh-CN"/>
          </w:rPr>
          <w:t>(二)、实验室项目工艺技术设计方案</w:t>
        </w:r>
        <w:r>
          <w:tab/>
        </w:r>
        <w:r>
          <w:fldChar w:fldCharType="begin"/>
        </w:r>
        <w:r>
          <w:instrText xml:space="preserve"> PAGEREF _Toc25202 \h </w:instrText>
        </w:r>
        <w:r>
          <w:fldChar w:fldCharType="separate"/>
        </w:r>
        <w:r>
          <w:t>6</w:t>
        </w:r>
        <w:r>
          <w:fldChar w:fldCharType="end"/>
        </w:r>
      </w:hyperlink>
    </w:p>
    <w:p>
      <w:pPr>
        <w:pStyle w:val="TOC2"/>
        <w:tabs>
          <w:tab w:val="right" w:leader="dot" w:pos="8306"/>
        </w:tabs>
      </w:pPr>
      <w:hyperlink w:anchor="_Toc7694" w:history="1">
        <w:r>
          <w:rPr>
            <w:rFonts w:ascii="仿宋" w:eastAsia="仿宋" w:hAnsi="仿宋" w:cs="仿宋" w:hint="eastAsia"/>
            <w:lang w:eastAsia="zh-CN"/>
          </w:rPr>
          <w:t>(三)、设备选型方案</w:t>
        </w:r>
        <w:r>
          <w:tab/>
        </w:r>
        <w:r>
          <w:fldChar w:fldCharType="begin"/>
        </w:r>
        <w:r>
          <w:instrText xml:space="preserve"> PAGEREF _Toc7694 \h </w:instrText>
        </w:r>
        <w:r>
          <w:fldChar w:fldCharType="separate"/>
        </w:r>
        <w:r>
          <w:t>7</w:t>
        </w:r>
        <w:r>
          <w:fldChar w:fldCharType="end"/>
        </w:r>
      </w:hyperlink>
    </w:p>
    <w:p>
      <w:pPr>
        <w:pStyle w:val="TOC1"/>
        <w:tabs>
          <w:tab w:val="right" w:leader="dot" w:pos="8306"/>
        </w:tabs>
      </w:pPr>
      <w:hyperlink w:anchor="_Toc7767" w:history="1">
        <w:r>
          <w:rPr>
            <w:rFonts w:ascii="仿宋" w:eastAsia="仿宋" w:hAnsi="仿宋" w:cs="仿宋" w:hint="eastAsia"/>
            <w:lang w:eastAsia="zh-CN"/>
          </w:rPr>
          <w:t>三、实验室项目绩效评估</w:t>
        </w:r>
        <w:r>
          <w:tab/>
        </w:r>
        <w:r>
          <w:fldChar w:fldCharType="begin"/>
        </w:r>
        <w:r>
          <w:instrText xml:space="preserve"> PAGEREF _Toc7767 \h </w:instrText>
        </w:r>
        <w:r>
          <w:fldChar w:fldCharType="separate"/>
        </w:r>
        <w:r>
          <w:t>8</w:t>
        </w:r>
        <w:r>
          <w:fldChar w:fldCharType="end"/>
        </w:r>
      </w:hyperlink>
    </w:p>
    <w:p>
      <w:pPr>
        <w:pStyle w:val="TOC2"/>
        <w:tabs>
          <w:tab w:val="right" w:leader="dot" w:pos="8306"/>
        </w:tabs>
      </w:pPr>
      <w:hyperlink w:anchor="_Toc18387" w:history="1">
        <w:r>
          <w:rPr>
            <w:rFonts w:ascii="仿宋" w:eastAsia="仿宋" w:hAnsi="仿宋" w:cs="仿宋" w:hint="eastAsia"/>
            <w:lang w:eastAsia="zh-CN"/>
          </w:rPr>
          <w:t>(一)、绩效评估指标</w:t>
        </w:r>
        <w:r>
          <w:tab/>
        </w:r>
        <w:r>
          <w:fldChar w:fldCharType="begin"/>
        </w:r>
        <w:r>
          <w:instrText xml:space="preserve"> PAGEREF _Toc18387 \h </w:instrText>
        </w:r>
        <w:r>
          <w:fldChar w:fldCharType="separate"/>
        </w:r>
        <w:r>
          <w:t>8</w:t>
        </w:r>
        <w:r>
          <w:fldChar w:fldCharType="end"/>
        </w:r>
      </w:hyperlink>
    </w:p>
    <w:p>
      <w:pPr>
        <w:pStyle w:val="TOC2"/>
        <w:tabs>
          <w:tab w:val="right" w:leader="dot" w:pos="8306"/>
        </w:tabs>
      </w:pPr>
      <w:hyperlink w:anchor="_Toc16709" w:history="1">
        <w:r>
          <w:rPr>
            <w:rFonts w:ascii="仿宋" w:eastAsia="仿宋" w:hAnsi="仿宋" w:cs="仿宋" w:hint="eastAsia"/>
            <w:lang w:eastAsia="zh-CN"/>
          </w:rPr>
          <w:t>(二)、绩效评估方法</w:t>
        </w:r>
        <w:r>
          <w:tab/>
        </w:r>
        <w:r>
          <w:fldChar w:fldCharType="begin"/>
        </w:r>
        <w:r>
          <w:instrText xml:space="preserve"> PAGEREF _Toc16709 \h </w:instrText>
        </w:r>
        <w:r>
          <w:fldChar w:fldCharType="separate"/>
        </w:r>
        <w:r>
          <w:t>9</w:t>
        </w:r>
        <w:r>
          <w:fldChar w:fldCharType="end"/>
        </w:r>
      </w:hyperlink>
    </w:p>
    <w:p>
      <w:pPr>
        <w:pStyle w:val="TOC2"/>
        <w:tabs>
          <w:tab w:val="right" w:leader="dot" w:pos="8306"/>
        </w:tabs>
      </w:pPr>
      <w:hyperlink w:anchor="_Toc21612" w:history="1">
        <w:r>
          <w:rPr>
            <w:rFonts w:ascii="仿宋" w:eastAsia="仿宋" w:hAnsi="仿宋" w:cs="仿宋" w:hint="eastAsia"/>
            <w:lang w:eastAsia="zh-CN"/>
          </w:rPr>
          <w:t>(三)、绩效评估周期</w:t>
        </w:r>
        <w:r>
          <w:tab/>
        </w:r>
        <w:r>
          <w:fldChar w:fldCharType="begin"/>
        </w:r>
        <w:r>
          <w:instrText xml:space="preserve"> PAGEREF _Toc21612 \h </w:instrText>
        </w:r>
        <w:r>
          <w:fldChar w:fldCharType="separate"/>
        </w:r>
        <w:r>
          <w:t>10</w:t>
        </w:r>
        <w:r>
          <w:fldChar w:fldCharType="end"/>
        </w:r>
      </w:hyperlink>
    </w:p>
    <w:p>
      <w:pPr>
        <w:pStyle w:val="TOC1"/>
        <w:tabs>
          <w:tab w:val="right" w:leader="dot" w:pos="8306"/>
        </w:tabs>
      </w:pPr>
      <w:hyperlink w:anchor="_Toc14577" w:history="1">
        <w:r>
          <w:rPr>
            <w:rFonts w:ascii="仿宋" w:eastAsia="仿宋" w:hAnsi="仿宋" w:cs="仿宋" w:hint="eastAsia"/>
            <w:lang w:eastAsia="zh-CN"/>
          </w:rPr>
          <w:t>四、实验室项目建设单位说明</w:t>
        </w:r>
        <w:r>
          <w:tab/>
        </w:r>
        <w:r>
          <w:fldChar w:fldCharType="begin"/>
        </w:r>
        <w:r>
          <w:instrText xml:space="preserve"> PAGEREF _Toc14577 \h </w:instrText>
        </w:r>
        <w:r>
          <w:fldChar w:fldCharType="separate"/>
        </w:r>
        <w:r>
          <w:t>11</w:t>
        </w:r>
        <w:r>
          <w:fldChar w:fldCharType="end"/>
        </w:r>
      </w:hyperlink>
    </w:p>
    <w:p>
      <w:pPr>
        <w:pStyle w:val="TOC2"/>
        <w:tabs>
          <w:tab w:val="right" w:leader="dot" w:pos="8306"/>
        </w:tabs>
      </w:pPr>
      <w:hyperlink w:anchor="_Toc7203" w:history="1">
        <w:r>
          <w:rPr>
            <w:rFonts w:ascii="仿宋" w:eastAsia="仿宋" w:hAnsi="仿宋" w:cs="仿宋" w:hint="eastAsia"/>
            <w:lang w:eastAsia="zh-CN"/>
          </w:rPr>
          <w:t>(一)、实验室项目承办单位基本情况</w:t>
        </w:r>
        <w:r>
          <w:tab/>
        </w:r>
        <w:r>
          <w:fldChar w:fldCharType="begin"/>
        </w:r>
        <w:r>
          <w:instrText xml:space="preserve"> PAGEREF _Toc7203 \h </w:instrText>
        </w:r>
        <w:r>
          <w:fldChar w:fldCharType="separate"/>
        </w:r>
        <w:r>
          <w:t>11</w:t>
        </w:r>
        <w:r>
          <w:fldChar w:fldCharType="end"/>
        </w:r>
      </w:hyperlink>
    </w:p>
    <w:p>
      <w:pPr>
        <w:pStyle w:val="TOC2"/>
        <w:tabs>
          <w:tab w:val="right" w:leader="dot" w:pos="8306"/>
        </w:tabs>
      </w:pPr>
      <w:hyperlink w:anchor="_Toc16446" w:history="1">
        <w:r>
          <w:rPr>
            <w:rFonts w:ascii="仿宋" w:eastAsia="仿宋" w:hAnsi="仿宋" w:cs="仿宋" w:hint="eastAsia"/>
            <w:lang w:eastAsia="zh-CN"/>
          </w:rPr>
          <w:t>(二)、公司经济效益分析</w:t>
        </w:r>
        <w:r>
          <w:tab/>
        </w:r>
        <w:r>
          <w:fldChar w:fldCharType="begin"/>
        </w:r>
        <w:r>
          <w:instrText xml:space="preserve"> PAGEREF _Toc16446 \h </w:instrText>
        </w:r>
        <w:r>
          <w:fldChar w:fldCharType="separate"/>
        </w:r>
        <w:r>
          <w:t>12</w:t>
        </w:r>
        <w:r>
          <w:fldChar w:fldCharType="end"/>
        </w:r>
      </w:hyperlink>
    </w:p>
    <w:p>
      <w:pPr>
        <w:pStyle w:val="TOC1"/>
        <w:tabs>
          <w:tab w:val="right" w:leader="dot" w:pos="8306"/>
        </w:tabs>
      </w:pPr>
      <w:hyperlink w:anchor="_Toc11013" w:history="1">
        <w:r>
          <w:rPr>
            <w:rFonts w:ascii="仿宋" w:eastAsia="仿宋" w:hAnsi="仿宋" w:cs="仿宋" w:hint="eastAsia"/>
            <w:lang w:eastAsia="zh-CN"/>
          </w:rPr>
          <w:t>五、实验室项目选址可行性分析</w:t>
        </w:r>
        <w:r>
          <w:tab/>
        </w:r>
        <w:r>
          <w:fldChar w:fldCharType="begin"/>
        </w:r>
        <w:r>
          <w:instrText xml:space="preserve"> PAGEREF _Toc11013 \h </w:instrText>
        </w:r>
        <w:r>
          <w:fldChar w:fldCharType="separate"/>
        </w:r>
        <w:r>
          <w:t>13</w:t>
        </w:r>
        <w:r>
          <w:fldChar w:fldCharType="end"/>
        </w:r>
      </w:hyperlink>
    </w:p>
    <w:p>
      <w:pPr>
        <w:pStyle w:val="TOC2"/>
        <w:tabs>
          <w:tab w:val="right" w:leader="dot" w:pos="8306"/>
        </w:tabs>
      </w:pPr>
      <w:hyperlink w:anchor="_Toc25813" w:history="1">
        <w:r>
          <w:rPr>
            <w:rFonts w:ascii="仿宋" w:eastAsia="仿宋" w:hAnsi="仿宋" w:cs="仿宋" w:hint="eastAsia"/>
            <w:lang w:eastAsia="zh-CN"/>
          </w:rPr>
          <w:t>(一)、实验室项目选址</w:t>
        </w:r>
        <w:r>
          <w:tab/>
        </w:r>
        <w:r>
          <w:fldChar w:fldCharType="begin"/>
        </w:r>
        <w:r>
          <w:instrText xml:space="preserve"> PAGEREF _Toc25813 \h </w:instrText>
        </w:r>
        <w:r>
          <w:fldChar w:fldCharType="separate"/>
        </w:r>
        <w:r>
          <w:t>13</w:t>
        </w:r>
        <w:r>
          <w:fldChar w:fldCharType="end"/>
        </w:r>
      </w:hyperlink>
    </w:p>
    <w:p>
      <w:pPr>
        <w:pStyle w:val="TOC2"/>
        <w:tabs>
          <w:tab w:val="right" w:leader="dot" w:pos="8306"/>
        </w:tabs>
      </w:pPr>
      <w:hyperlink w:anchor="_Toc2728" w:history="1">
        <w:r>
          <w:rPr>
            <w:rFonts w:ascii="仿宋" w:eastAsia="仿宋" w:hAnsi="仿宋" w:cs="仿宋" w:hint="eastAsia"/>
            <w:lang w:eastAsia="zh-CN"/>
          </w:rPr>
          <w:t>(二)、用地控制指标</w:t>
        </w:r>
        <w:r>
          <w:tab/>
        </w:r>
        <w:r>
          <w:fldChar w:fldCharType="begin"/>
        </w:r>
        <w:r>
          <w:instrText xml:space="preserve"> PAGEREF _Toc2728 \h </w:instrText>
        </w:r>
        <w:r>
          <w:fldChar w:fldCharType="separate"/>
        </w:r>
        <w:r>
          <w:t>13</w:t>
        </w:r>
        <w:r>
          <w:fldChar w:fldCharType="end"/>
        </w:r>
      </w:hyperlink>
    </w:p>
    <w:p>
      <w:pPr>
        <w:pStyle w:val="TOC2"/>
        <w:tabs>
          <w:tab w:val="right" w:leader="dot" w:pos="8306"/>
        </w:tabs>
      </w:pPr>
      <w:hyperlink w:anchor="_Toc6744" w:history="1">
        <w:r>
          <w:rPr>
            <w:rFonts w:ascii="仿宋" w:eastAsia="仿宋" w:hAnsi="仿宋" w:cs="仿宋" w:hint="eastAsia"/>
            <w:lang w:eastAsia="zh-CN"/>
          </w:rPr>
          <w:t>(三)、节约用地措施</w:t>
        </w:r>
        <w:r>
          <w:tab/>
        </w:r>
        <w:r>
          <w:fldChar w:fldCharType="begin"/>
        </w:r>
        <w:r>
          <w:instrText xml:space="preserve"> PAGEREF _Toc6744 \h </w:instrText>
        </w:r>
        <w:r>
          <w:fldChar w:fldCharType="separate"/>
        </w:r>
        <w:r>
          <w:t>15</w:t>
        </w:r>
        <w:r>
          <w:fldChar w:fldCharType="end"/>
        </w:r>
      </w:hyperlink>
    </w:p>
    <w:p>
      <w:pPr>
        <w:pStyle w:val="TOC2"/>
        <w:tabs>
          <w:tab w:val="right" w:leader="dot" w:pos="8306"/>
        </w:tabs>
      </w:pPr>
      <w:hyperlink w:anchor="_Toc14074" w:history="1">
        <w:r>
          <w:rPr>
            <w:rFonts w:ascii="仿宋" w:eastAsia="仿宋" w:hAnsi="仿宋" w:cs="仿宋" w:hint="eastAsia"/>
            <w:lang w:eastAsia="zh-CN"/>
          </w:rPr>
          <w:t>(四)、总图布置方案</w:t>
        </w:r>
        <w:r>
          <w:tab/>
        </w:r>
        <w:r>
          <w:fldChar w:fldCharType="begin"/>
        </w:r>
        <w:r>
          <w:instrText xml:space="preserve"> PAGEREF _Toc14074 \h </w:instrText>
        </w:r>
        <w:r>
          <w:fldChar w:fldCharType="separate"/>
        </w:r>
        <w:r>
          <w:t>16</w:t>
        </w:r>
        <w:r>
          <w:fldChar w:fldCharType="end"/>
        </w:r>
      </w:hyperlink>
    </w:p>
    <w:p>
      <w:pPr>
        <w:pStyle w:val="TOC2"/>
        <w:tabs>
          <w:tab w:val="right" w:leader="dot" w:pos="8306"/>
        </w:tabs>
      </w:pPr>
      <w:hyperlink w:anchor="_Toc20592" w:history="1">
        <w:r>
          <w:rPr>
            <w:rFonts w:ascii="仿宋" w:eastAsia="仿宋" w:hAnsi="仿宋" w:cs="仿宋" w:hint="eastAsia"/>
            <w:lang w:eastAsia="zh-CN"/>
          </w:rPr>
          <w:t>(五)、选址综合评价</w:t>
        </w:r>
        <w:r>
          <w:tab/>
        </w:r>
        <w:r>
          <w:fldChar w:fldCharType="begin"/>
        </w:r>
        <w:r>
          <w:instrText xml:space="preserve"> PAGEREF _Toc20592 \h </w:instrText>
        </w:r>
        <w:r>
          <w:fldChar w:fldCharType="separate"/>
        </w:r>
        <w:r>
          <w:t>17</w:t>
        </w:r>
        <w:r>
          <w:fldChar w:fldCharType="end"/>
        </w:r>
      </w:hyperlink>
    </w:p>
    <w:p>
      <w:pPr>
        <w:pStyle w:val="TOC1"/>
        <w:tabs>
          <w:tab w:val="right" w:leader="dot" w:pos="8306"/>
        </w:tabs>
      </w:pPr>
      <w:hyperlink w:anchor="_Toc32430" w:history="1">
        <w:r>
          <w:rPr>
            <w:rFonts w:ascii="仿宋" w:eastAsia="仿宋" w:hAnsi="仿宋" w:cs="仿宋" w:hint="eastAsia"/>
            <w:lang w:eastAsia="zh-CN"/>
          </w:rPr>
          <w:t>六、实验室项目危机管理</w:t>
        </w:r>
        <w:r>
          <w:tab/>
        </w:r>
        <w:r>
          <w:fldChar w:fldCharType="begin"/>
        </w:r>
        <w:r>
          <w:instrText xml:space="preserve"> PAGEREF _Toc32430 \h </w:instrText>
        </w:r>
        <w:r>
          <w:fldChar w:fldCharType="separate"/>
        </w:r>
        <w:r>
          <w:t>18</w:t>
        </w:r>
        <w:r>
          <w:fldChar w:fldCharType="end"/>
        </w:r>
      </w:hyperlink>
    </w:p>
    <w:p>
      <w:pPr>
        <w:pStyle w:val="TOC2"/>
        <w:tabs>
          <w:tab w:val="right" w:leader="dot" w:pos="8306"/>
        </w:tabs>
      </w:pPr>
      <w:hyperlink w:anchor="_Toc27139" w:history="1">
        <w:r>
          <w:rPr>
            <w:rFonts w:ascii="仿宋" w:eastAsia="仿宋" w:hAnsi="仿宋" w:cs="仿宋" w:hint="eastAsia"/>
            <w:lang w:eastAsia="zh-CN"/>
          </w:rPr>
          <w:t>(一)、危机预警与识别</w:t>
        </w:r>
        <w:r>
          <w:tab/>
        </w:r>
        <w:r>
          <w:fldChar w:fldCharType="begin"/>
        </w:r>
        <w:r>
          <w:instrText xml:space="preserve"> PAGEREF _Toc27139 \h </w:instrText>
        </w:r>
        <w:r>
          <w:fldChar w:fldCharType="separate"/>
        </w:r>
        <w:r>
          <w:t>18</w:t>
        </w:r>
        <w:r>
          <w:fldChar w:fldCharType="end"/>
        </w:r>
      </w:hyperlink>
    </w:p>
    <w:p>
      <w:pPr>
        <w:pStyle w:val="TOC2"/>
        <w:tabs>
          <w:tab w:val="right" w:leader="dot" w:pos="8306"/>
        </w:tabs>
      </w:pPr>
      <w:hyperlink w:anchor="_Toc21515" w:history="1">
        <w:r>
          <w:rPr>
            <w:rFonts w:ascii="仿宋" w:eastAsia="仿宋" w:hAnsi="仿宋" w:cs="仿宋" w:hint="eastAsia"/>
            <w:lang w:eastAsia="zh-CN"/>
          </w:rPr>
          <w:t>(二)、危机应对与恢复</w:t>
        </w:r>
        <w:r>
          <w:tab/>
        </w:r>
        <w:r>
          <w:fldChar w:fldCharType="begin"/>
        </w:r>
        <w:r>
          <w:instrText xml:space="preserve"> PAGEREF _Toc21515 \h </w:instrText>
        </w:r>
        <w:r>
          <w:fldChar w:fldCharType="separate"/>
        </w:r>
        <w:r>
          <w:t>19</w:t>
        </w:r>
        <w:r>
          <w:fldChar w:fldCharType="end"/>
        </w:r>
      </w:hyperlink>
    </w:p>
    <w:p>
      <w:pPr>
        <w:pStyle w:val="TOC1"/>
        <w:tabs>
          <w:tab w:val="right" w:leader="dot" w:pos="8306"/>
        </w:tabs>
      </w:pPr>
      <w:hyperlink w:anchor="_Toc10062" w:history="1">
        <w:r>
          <w:rPr>
            <w:rFonts w:ascii="仿宋" w:eastAsia="仿宋" w:hAnsi="仿宋" w:cs="仿宋" w:hint="eastAsia"/>
            <w:lang w:eastAsia="zh-CN"/>
          </w:rPr>
          <w:t>七、实验室项目计划安排</w:t>
        </w:r>
        <w:r>
          <w:tab/>
        </w:r>
        <w:r>
          <w:fldChar w:fldCharType="begin"/>
        </w:r>
        <w:r>
          <w:instrText xml:space="preserve"> PAGEREF _Toc10062 \h </w:instrText>
        </w:r>
        <w:r>
          <w:fldChar w:fldCharType="separate"/>
        </w:r>
        <w:r>
          <w:t>20</w:t>
        </w:r>
        <w:r>
          <w:fldChar w:fldCharType="end"/>
        </w:r>
      </w:hyperlink>
    </w:p>
    <w:p>
      <w:pPr>
        <w:pStyle w:val="TOC2"/>
        <w:tabs>
          <w:tab w:val="right" w:leader="dot" w:pos="8306"/>
        </w:tabs>
      </w:pPr>
      <w:hyperlink w:anchor="_Toc31009" w:history="1">
        <w:r>
          <w:rPr>
            <w:rFonts w:ascii="仿宋" w:eastAsia="仿宋" w:hAnsi="仿宋" w:cs="仿宋" w:hint="eastAsia"/>
            <w:lang w:eastAsia="zh-CN"/>
          </w:rPr>
          <w:t>(一)、建设周期</w:t>
        </w:r>
        <w:r>
          <w:tab/>
        </w:r>
        <w:r>
          <w:fldChar w:fldCharType="begin"/>
        </w:r>
        <w:r>
          <w:instrText xml:space="preserve"> PAGEREF _Toc31009 \h </w:instrText>
        </w:r>
        <w:r>
          <w:fldChar w:fldCharType="separate"/>
        </w:r>
        <w:r>
          <w:t>20</w:t>
        </w:r>
        <w:r>
          <w:fldChar w:fldCharType="end"/>
        </w:r>
      </w:hyperlink>
    </w:p>
    <w:p>
      <w:pPr>
        <w:pStyle w:val="TOC2"/>
        <w:tabs>
          <w:tab w:val="right" w:leader="dot" w:pos="8306"/>
        </w:tabs>
      </w:pPr>
      <w:hyperlink w:anchor="_Toc25030" w:history="1">
        <w:r>
          <w:rPr>
            <w:rFonts w:ascii="仿宋" w:eastAsia="仿宋" w:hAnsi="仿宋" w:cs="仿宋" w:hint="eastAsia"/>
            <w:lang w:eastAsia="zh-CN"/>
          </w:rPr>
          <w:t>(二)、建设进度</w:t>
        </w:r>
        <w:r>
          <w:tab/>
        </w:r>
        <w:r>
          <w:fldChar w:fldCharType="begin"/>
        </w:r>
        <w:r>
          <w:instrText xml:space="preserve"> PAGEREF _Toc25030 \h </w:instrText>
        </w:r>
        <w:r>
          <w:fldChar w:fldCharType="separate"/>
        </w:r>
        <w:r>
          <w:t>21</w:t>
        </w:r>
        <w:r>
          <w:fldChar w:fldCharType="end"/>
        </w:r>
      </w:hyperlink>
    </w:p>
    <w:p>
      <w:pPr>
        <w:pStyle w:val="TOC2"/>
        <w:tabs>
          <w:tab w:val="right" w:leader="dot" w:pos="8306"/>
        </w:tabs>
      </w:pPr>
      <w:hyperlink w:anchor="_Toc2735" w:history="1">
        <w:r>
          <w:rPr>
            <w:rFonts w:ascii="仿宋" w:eastAsia="仿宋" w:hAnsi="仿宋" w:cs="仿宋" w:hint="eastAsia"/>
            <w:lang w:eastAsia="zh-CN"/>
          </w:rPr>
          <w:t>(三)、进度安排注意事项</w:t>
        </w:r>
        <w:r>
          <w:tab/>
        </w:r>
        <w:r>
          <w:fldChar w:fldCharType="begin"/>
        </w:r>
        <w:r>
          <w:instrText xml:space="preserve"> PAGEREF _Toc2735 \h </w:instrText>
        </w:r>
        <w:r>
          <w:fldChar w:fldCharType="separate"/>
        </w:r>
        <w:r>
          <w:t>22</w:t>
        </w:r>
        <w:r>
          <w:fldChar w:fldCharType="end"/>
        </w:r>
      </w:hyperlink>
    </w:p>
    <w:p>
      <w:pPr>
        <w:pStyle w:val="TOC2"/>
        <w:tabs>
          <w:tab w:val="right" w:leader="dot" w:pos="8306"/>
        </w:tabs>
      </w:pPr>
      <w:hyperlink w:anchor="_Toc12253" w:history="1">
        <w:r>
          <w:rPr>
            <w:rFonts w:ascii="仿宋" w:eastAsia="仿宋" w:hAnsi="仿宋" w:cs="仿宋" w:hint="eastAsia"/>
            <w:lang w:eastAsia="zh-CN"/>
          </w:rPr>
          <w:t>(四)、人力资源配置</w:t>
        </w:r>
        <w:r>
          <w:tab/>
        </w:r>
        <w:r>
          <w:fldChar w:fldCharType="begin"/>
        </w:r>
        <w:r>
          <w:instrText xml:space="preserve"> PAGEREF _Toc12253 \h </w:instrText>
        </w:r>
        <w:r>
          <w:fldChar w:fldCharType="separate"/>
        </w:r>
        <w:r>
          <w:t>24</w:t>
        </w:r>
        <w:r>
          <w:fldChar w:fldCharType="end"/>
        </w:r>
      </w:hyperlink>
    </w:p>
    <w:p>
      <w:pPr>
        <w:pStyle w:val="TOC1"/>
        <w:tabs>
          <w:tab w:val="right" w:leader="dot" w:pos="8306"/>
        </w:tabs>
      </w:pPr>
      <w:hyperlink w:anchor="_Toc18244" w:history="1">
        <w:r>
          <w:rPr>
            <w:rFonts w:ascii="仿宋" w:eastAsia="仿宋" w:hAnsi="仿宋" w:cs="仿宋" w:hint="eastAsia"/>
            <w:lang w:eastAsia="zh-CN"/>
          </w:rPr>
          <w:t>八、实验室项目风险管理</w:t>
        </w:r>
        <w:r>
          <w:tab/>
        </w:r>
        <w:r>
          <w:fldChar w:fldCharType="begin"/>
        </w:r>
        <w:r>
          <w:instrText xml:space="preserve"> PAGEREF _Toc18244 \h </w:instrText>
        </w:r>
        <w:r>
          <w:fldChar w:fldCharType="separate"/>
        </w:r>
        <w:r>
          <w:t>24</w:t>
        </w:r>
        <w:r>
          <w:fldChar w:fldCharType="end"/>
        </w:r>
      </w:hyperlink>
    </w:p>
    <w:p>
      <w:pPr>
        <w:pStyle w:val="TOC2"/>
        <w:tabs>
          <w:tab w:val="right" w:leader="dot" w:pos="8306"/>
        </w:tabs>
      </w:pPr>
      <w:hyperlink w:anchor="_Toc30759" w:history="1">
        <w:r>
          <w:rPr>
            <w:rFonts w:ascii="仿宋" w:eastAsia="仿宋" w:hAnsi="仿宋" w:cs="仿宋" w:hint="eastAsia"/>
            <w:lang w:eastAsia="zh-CN"/>
          </w:rPr>
          <w:t>(一)、风险识别与评估</w:t>
        </w:r>
        <w:r>
          <w:tab/>
        </w:r>
        <w:r>
          <w:fldChar w:fldCharType="begin"/>
        </w:r>
        <w:r>
          <w:instrText xml:space="preserve"> PAGEREF _Toc30759 \h </w:instrText>
        </w:r>
        <w:r>
          <w:fldChar w:fldCharType="separate"/>
        </w:r>
        <w:r>
          <w:t>24</w:t>
        </w:r>
        <w:r>
          <w:fldChar w:fldCharType="end"/>
        </w:r>
      </w:hyperlink>
    </w:p>
    <w:p>
      <w:pPr>
        <w:pStyle w:val="TOC2"/>
        <w:tabs>
          <w:tab w:val="right" w:leader="dot" w:pos="8306"/>
        </w:tabs>
      </w:pPr>
      <w:hyperlink w:anchor="_Toc7267" w:history="1">
        <w:r>
          <w:rPr>
            <w:rFonts w:ascii="仿宋" w:eastAsia="仿宋" w:hAnsi="仿宋" w:cs="仿宋" w:hint="eastAsia"/>
            <w:lang w:eastAsia="zh-CN"/>
          </w:rPr>
          <w:t>(二)、风险应对策略</w:t>
        </w:r>
        <w:r>
          <w:tab/>
        </w:r>
        <w:r>
          <w:fldChar w:fldCharType="begin"/>
        </w:r>
        <w:r>
          <w:instrText xml:space="preserve"> PAGEREF _Toc7267 \h </w:instrText>
        </w:r>
        <w:r>
          <w:fldChar w:fldCharType="separate"/>
        </w:r>
        <w:r>
          <w:t>26</w:t>
        </w:r>
        <w:r>
          <w:fldChar w:fldCharType="end"/>
        </w:r>
      </w:hyperlink>
    </w:p>
    <w:p>
      <w:pPr>
        <w:pStyle w:val="TOC2"/>
        <w:tabs>
          <w:tab w:val="right" w:leader="dot" w:pos="8306"/>
        </w:tabs>
      </w:pPr>
      <w:hyperlink w:anchor="_Toc30324" w:history="1">
        <w:r>
          <w:rPr>
            <w:rFonts w:ascii="仿宋" w:eastAsia="仿宋" w:hAnsi="仿宋" w:cs="仿宋" w:hint="eastAsia"/>
            <w:lang w:eastAsia="zh-CN"/>
          </w:rPr>
          <w:t>(三)、风险监控与控制</w:t>
        </w:r>
        <w:r>
          <w:tab/>
        </w:r>
        <w:r>
          <w:fldChar w:fldCharType="begin"/>
        </w:r>
        <w:r>
          <w:instrText xml:space="preserve"> PAGEREF _Toc30324 \h </w:instrText>
        </w:r>
        <w:r>
          <w:fldChar w:fldCharType="separate"/>
        </w:r>
        <w:r>
          <w:t>27</w:t>
        </w:r>
        <w:r>
          <w:fldChar w:fldCharType="end"/>
        </w:r>
      </w:hyperlink>
    </w:p>
    <w:p>
      <w:pPr>
        <w:pStyle w:val="TOC1"/>
        <w:tabs>
          <w:tab w:val="right" w:leader="dot" w:pos="8306"/>
        </w:tabs>
      </w:pPr>
      <w:hyperlink w:anchor="_Toc4518" w:history="1">
        <w:r>
          <w:rPr>
            <w:rFonts w:ascii="仿宋" w:eastAsia="仿宋" w:hAnsi="仿宋" w:cs="仿宋" w:hint="eastAsia"/>
            <w:lang w:eastAsia="zh-CN"/>
          </w:rPr>
          <w:t>九、实验室项目投资规划</w:t>
        </w:r>
        <w:r>
          <w:tab/>
        </w:r>
        <w:r>
          <w:fldChar w:fldCharType="begin"/>
        </w:r>
        <w:r>
          <w:instrText xml:space="preserve"> PAGEREF _Toc4518 \h </w:instrText>
        </w:r>
        <w:r>
          <w:fldChar w:fldCharType="separate"/>
        </w:r>
        <w:r>
          <w:t>28</w:t>
        </w:r>
        <w:r>
          <w:fldChar w:fldCharType="end"/>
        </w:r>
      </w:hyperlink>
    </w:p>
    <w:p>
      <w:pPr>
        <w:pStyle w:val="TOC2"/>
        <w:tabs>
          <w:tab w:val="right" w:leader="dot" w:pos="8306"/>
        </w:tabs>
      </w:pPr>
      <w:hyperlink w:anchor="_Toc2767" w:history="1">
        <w:r>
          <w:rPr>
            <w:rFonts w:ascii="仿宋" w:eastAsia="仿宋" w:hAnsi="仿宋" w:cs="仿宋" w:hint="eastAsia"/>
            <w:lang w:eastAsia="zh-CN"/>
          </w:rPr>
          <w:t>(一)、实验室项目总投资估算</w:t>
        </w:r>
        <w:r>
          <w:tab/>
        </w:r>
        <w:r>
          <w:fldChar w:fldCharType="begin"/>
        </w:r>
        <w:r>
          <w:instrText xml:space="preserve"> PAGEREF _Toc2767 \h </w:instrText>
        </w:r>
        <w:r>
          <w:fldChar w:fldCharType="separate"/>
        </w:r>
        <w:r>
          <w:t>28</w:t>
        </w:r>
        <w:r>
          <w:fldChar w:fldCharType="end"/>
        </w:r>
      </w:hyperlink>
    </w:p>
    <w:p>
      <w:pPr>
        <w:pStyle w:val="TOC2"/>
        <w:tabs>
          <w:tab w:val="right" w:leader="dot" w:pos="8306"/>
        </w:tabs>
      </w:pPr>
      <w:hyperlink w:anchor="_Toc10818" w:history="1">
        <w:r>
          <w:rPr>
            <w:rFonts w:ascii="仿宋" w:eastAsia="仿宋" w:hAnsi="仿宋" w:cs="仿宋" w:hint="eastAsia"/>
            <w:lang w:eastAsia="zh-CN"/>
          </w:rPr>
          <w:t>(二)、资金筹措</w:t>
        </w:r>
        <w:r>
          <w:tab/>
        </w:r>
        <w:r>
          <w:fldChar w:fldCharType="begin"/>
        </w:r>
        <w:r>
          <w:instrText xml:space="preserve"> PAGEREF _Toc10818 \h </w:instrText>
        </w:r>
        <w:r>
          <w:fldChar w:fldCharType="separate"/>
        </w:r>
        <w:r>
          <w:t>30</w:t>
        </w:r>
        <w:r>
          <w:fldChar w:fldCharType="end"/>
        </w:r>
      </w:hyperlink>
    </w:p>
    <w:p>
      <w:pPr>
        <w:pStyle w:val="TOC1"/>
        <w:tabs>
          <w:tab w:val="right" w:leader="dot" w:pos="8306"/>
        </w:tabs>
      </w:pPr>
      <w:hyperlink w:anchor="_Toc10643" w:history="1">
        <w:r>
          <w:rPr>
            <w:rFonts w:ascii="仿宋" w:eastAsia="仿宋" w:hAnsi="仿宋" w:cs="仿宋" w:hint="eastAsia"/>
            <w:lang w:eastAsia="zh-CN"/>
          </w:rPr>
          <w:t>十、生产安全保护</w:t>
        </w:r>
        <w:r>
          <w:tab/>
        </w:r>
        <w:r>
          <w:fldChar w:fldCharType="begin"/>
        </w:r>
        <w:r>
          <w:instrText xml:space="preserve"> PAGEREF _Toc10643 \h </w:instrText>
        </w:r>
        <w:r>
          <w:fldChar w:fldCharType="separate"/>
        </w:r>
        <w:r>
          <w:t>30</w:t>
        </w:r>
        <w:r>
          <w:fldChar w:fldCharType="end"/>
        </w:r>
      </w:hyperlink>
    </w:p>
    <w:p>
      <w:pPr>
        <w:pStyle w:val="TOC2"/>
        <w:tabs>
          <w:tab w:val="right" w:leader="dot" w:pos="8306"/>
        </w:tabs>
      </w:pPr>
      <w:hyperlink w:anchor="_Toc22355" w:history="1">
        <w:r>
          <w:rPr>
            <w:rFonts w:ascii="仿宋" w:eastAsia="仿宋" w:hAnsi="仿宋" w:cs="仿宋" w:hint="eastAsia"/>
            <w:lang w:eastAsia="zh-CN"/>
          </w:rPr>
          <w:t>(一)、消防安全</w:t>
        </w:r>
        <w:r>
          <w:tab/>
        </w:r>
        <w:r>
          <w:fldChar w:fldCharType="begin"/>
        </w:r>
        <w:r>
          <w:instrText xml:space="preserve"> PAGEREF _Toc22355 \h </w:instrText>
        </w:r>
        <w:r>
          <w:fldChar w:fldCharType="separate"/>
        </w:r>
        <w:r>
          <w:t>30</w:t>
        </w:r>
        <w:r>
          <w:fldChar w:fldCharType="end"/>
        </w:r>
      </w:hyperlink>
    </w:p>
    <w:p>
      <w:pPr>
        <w:pStyle w:val="TOC2"/>
        <w:tabs>
          <w:tab w:val="right" w:leader="dot" w:pos="8306"/>
        </w:tabs>
      </w:pPr>
      <w:hyperlink w:anchor="_Toc15594" w:history="1">
        <w:r>
          <w:rPr>
            <w:rFonts w:ascii="仿宋" w:eastAsia="仿宋" w:hAnsi="仿宋" w:cs="仿宋" w:hint="eastAsia"/>
            <w:lang w:eastAsia="zh-CN"/>
          </w:rPr>
          <w:t>(二)、防火防爆总图布置措施</w:t>
        </w:r>
        <w:r>
          <w:tab/>
        </w:r>
        <w:r>
          <w:fldChar w:fldCharType="begin"/>
        </w:r>
        <w:r>
          <w:instrText xml:space="preserve"> PAGEREF _Toc15594 \h </w:instrText>
        </w:r>
        <w:r>
          <w:fldChar w:fldCharType="separate"/>
        </w:r>
        <w:r>
          <w:t>32</w:t>
        </w:r>
        <w:r>
          <w:fldChar w:fldCharType="end"/>
        </w:r>
      </w:hyperlink>
    </w:p>
    <w:p>
      <w:pPr>
        <w:pStyle w:val="TOC2"/>
        <w:tabs>
          <w:tab w:val="right" w:leader="dot" w:pos="8306"/>
        </w:tabs>
      </w:pPr>
      <w:hyperlink w:anchor="_Toc10710" w:history="1">
        <w:r>
          <w:rPr>
            <w:rFonts w:ascii="仿宋" w:eastAsia="仿宋" w:hAnsi="仿宋" w:cs="仿宋" w:hint="eastAsia"/>
            <w:lang w:eastAsia="zh-CN"/>
          </w:rPr>
          <w:t>(三)、自然灾害防范措施</w:t>
        </w:r>
        <w:r>
          <w:tab/>
        </w:r>
        <w:r>
          <w:fldChar w:fldCharType="begin"/>
        </w:r>
        <w:r>
          <w:instrText xml:space="preserve"> PAGEREF _Toc10710 \h </w:instrText>
        </w:r>
        <w:r>
          <w:fldChar w:fldCharType="separate"/>
        </w:r>
        <w:r>
          <w:t>32</w:t>
        </w:r>
        <w:r>
          <w:fldChar w:fldCharType="end"/>
        </w:r>
      </w:hyperlink>
    </w:p>
    <w:p>
      <w:pPr>
        <w:pStyle w:val="TOC2"/>
        <w:tabs>
          <w:tab w:val="right" w:leader="dot" w:pos="8306"/>
        </w:tabs>
      </w:pPr>
      <w:hyperlink w:anchor="_Toc2925" w:history="1">
        <w:r>
          <w:rPr>
            <w:rFonts w:ascii="仿宋" w:eastAsia="仿宋" w:hAnsi="仿宋" w:cs="仿宋" w:hint="eastAsia"/>
            <w:lang w:eastAsia="zh-CN"/>
          </w:rPr>
          <w:t>(四)、安全色及安全标志使用要求</w:t>
        </w:r>
        <w:r>
          <w:tab/>
        </w:r>
        <w:r>
          <w:fldChar w:fldCharType="begin"/>
        </w:r>
        <w:r>
          <w:instrText xml:space="preserve"> PAGEREF _Toc2925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7" w:history="1">
        <w:r>
          <w:rPr>
            <w:rFonts w:ascii="仿宋" w:eastAsia="仿宋" w:hAnsi="仿宋" w:cs="仿宋" w:hint="eastAsia"/>
            <w:lang w:eastAsia="zh-CN"/>
          </w:rPr>
          <w:t>(五)、防尘防毒措施</w:t>
        </w:r>
        <w:r>
          <w:tab/>
        </w:r>
        <w:r>
          <w:fldChar w:fldCharType="begin"/>
        </w:r>
        <w:r>
          <w:instrText xml:space="preserve"> PAGEREF _Toc10567 \h </w:instrText>
        </w:r>
        <w:r>
          <w:fldChar w:fldCharType="separate"/>
        </w:r>
        <w:r>
          <w:t>34</w:t>
        </w:r>
        <w:r>
          <w:fldChar w:fldCharType="end"/>
        </w:r>
      </w:hyperlink>
    </w:p>
    <w:p>
      <w:pPr>
        <w:pStyle w:val="TOC2"/>
        <w:tabs>
          <w:tab w:val="right" w:leader="dot" w:pos="8306"/>
        </w:tabs>
      </w:pPr>
      <w:hyperlink w:anchor="_Toc5325" w:history="1">
        <w:r>
          <w:rPr>
            <w:rFonts w:ascii="仿宋" w:eastAsia="仿宋" w:hAnsi="仿宋" w:cs="仿宋" w:hint="eastAsia"/>
            <w:lang w:eastAsia="zh-CN"/>
          </w:rPr>
          <w:t>(六)、防静电、触电防护及防雷措施</w:t>
        </w:r>
        <w:r>
          <w:tab/>
        </w:r>
        <w:r>
          <w:fldChar w:fldCharType="begin"/>
        </w:r>
        <w:r>
          <w:instrText xml:space="preserve"> PAGEREF _Toc5325 \h </w:instrText>
        </w:r>
        <w:r>
          <w:fldChar w:fldCharType="separate"/>
        </w:r>
        <w:r>
          <w:t>35</w:t>
        </w:r>
        <w:r>
          <w:fldChar w:fldCharType="end"/>
        </w:r>
      </w:hyperlink>
    </w:p>
    <w:p>
      <w:pPr>
        <w:pStyle w:val="TOC2"/>
        <w:tabs>
          <w:tab w:val="right" w:leader="dot" w:pos="8306"/>
        </w:tabs>
      </w:pPr>
      <w:hyperlink w:anchor="_Toc7214" w:history="1">
        <w:r>
          <w:rPr>
            <w:rFonts w:ascii="仿宋" w:eastAsia="仿宋" w:hAnsi="仿宋" w:cs="仿宋" w:hint="eastAsia"/>
            <w:lang w:eastAsia="zh-CN"/>
          </w:rPr>
          <w:t>(七)、机械设备安全保障措施</w:t>
        </w:r>
        <w:r>
          <w:tab/>
        </w:r>
        <w:r>
          <w:fldChar w:fldCharType="begin"/>
        </w:r>
        <w:r>
          <w:instrText xml:space="preserve"> PAGEREF _Toc7214 \h </w:instrText>
        </w:r>
        <w:r>
          <w:fldChar w:fldCharType="separate"/>
        </w:r>
        <w:r>
          <w:t>37</w:t>
        </w:r>
        <w:r>
          <w:fldChar w:fldCharType="end"/>
        </w:r>
      </w:hyperlink>
    </w:p>
    <w:p>
      <w:pPr>
        <w:pStyle w:val="TOC1"/>
        <w:tabs>
          <w:tab w:val="right" w:leader="dot" w:pos="8306"/>
        </w:tabs>
      </w:pPr>
      <w:hyperlink w:anchor="_Toc7331" w:history="1">
        <w:r>
          <w:rPr>
            <w:rFonts w:ascii="仿宋" w:eastAsia="仿宋" w:hAnsi="仿宋" w:cs="仿宋" w:hint="eastAsia"/>
            <w:lang w:eastAsia="zh-CN"/>
          </w:rPr>
          <w:t>十一、实验室项目人力资源管理</w:t>
        </w:r>
        <w:r>
          <w:tab/>
        </w:r>
        <w:r>
          <w:fldChar w:fldCharType="begin"/>
        </w:r>
        <w:r>
          <w:instrText xml:space="preserve"> PAGEREF _Toc7331 \h </w:instrText>
        </w:r>
        <w:r>
          <w:fldChar w:fldCharType="separate"/>
        </w:r>
        <w:r>
          <w:t>38</w:t>
        </w:r>
        <w:r>
          <w:fldChar w:fldCharType="end"/>
        </w:r>
      </w:hyperlink>
    </w:p>
    <w:p>
      <w:pPr>
        <w:pStyle w:val="TOC2"/>
        <w:tabs>
          <w:tab w:val="right" w:leader="dot" w:pos="8306"/>
        </w:tabs>
      </w:pPr>
      <w:hyperlink w:anchor="_Toc14888" w:history="1">
        <w:r>
          <w:rPr>
            <w:rFonts w:ascii="仿宋" w:eastAsia="仿宋" w:hAnsi="仿宋" w:cs="仿宋" w:hint="eastAsia"/>
            <w:lang w:eastAsia="zh-CN"/>
          </w:rPr>
          <w:t>(一)、建立健全的预算管理制度</w:t>
        </w:r>
        <w:r>
          <w:tab/>
        </w:r>
        <w:r>
          <w:fldChar w:fldCharType="begin"/>
        </w:r>
        <w:r>
          <w:instrText xml:space="preserve"> PAGEREF _Toc14888 \h </w:instrText>
        </w:r>
        <w:r>
          <w:fldChar w:fldCharType="separate"/>
        </w:r>
        <w:r>
          <w:t>38</w:t>
        </w:r>
        <w:r>
          <w:fldChar w:fldCharType="end"/>
        </w:r>
      </w:hyperlink>
    </w:p>
    <w:p>
      <w:pPr>
        <w:pStyle w:val="TOC2"/>
        <w:tabs>
          <w:tab w:val="right" w:leader="dot" w:pos="8306"/>
        </w:tabs>
      </w:pPr>
      <w:hyperlink w:anchor="_Toc7387" w:history="1">
        <w:r>
          <w:rPr>
            <w:rFonts w:ascii="仿宋" w:eastAsia="仿宋" w:hAnsi="仿宋" w:cs="仿宋" w:hint="eastAsia"/>
            <w:lang w:eastAsia="zh-CN"/>
          </w:rPr>
          <w:t>(二)、加强资金流动监控</w:t>
        </w:r>
        <w:r>
          <w:tab/>
        </w:r>
        <w:r>
          <w:fldChar w:fldCharType="begin"/>
        </w:r>
        <w:r>
          <w:instrText xml:space="preserve"> PAGEREF _Toc7387 \h </w:instrText>
        </w:r>
        <w:r>
          <w:fldChar w:fldCharType="separate"/>
        </w:r>
        <w:r>
          <w:t>40</w:t>
        </w:r>
        <w:r>
          <w:fldChar w:fldCharType="end"/>
        </w:r>
      </w:hyperlink>
    </w:p>
    <w:p>
      <w:pPr>
        <w:pStyle w:val="TOC2"/>
        <w:tabs>
          <w:tab w:val="right" w:leader="dot" w:pos="8306"/>
        </w:tabs>
      </w:pPr>
      <w:hyperlink w:anchor="_Toc15152" w:history="1">
        <w:r>
          <w:rPr>
            <w:rFonts w:ascii="仿宋" w:eastAsia="仿宋" w:hAnsi="仿宋" w:cs="仿宋" w:hint="eastAsia"/>
            <w:lang w:eastAsia="zh-CN"/>
          </w:rPr>
          <w:t>(三)、制定完善的风险控制机制</w:t>
        </w:r>
        <w:r>
          <w:tab/>
        </w:r>
        <w:r>
          <w:fldChar w:fldCharType="begin"/>
        </w:r>
        <w:r>
          <w:instrText xml:space="preserve"> PAGEREF _Toc15152 \h </w:instrText>
        </w:r>
        <w:r>
          <w:fldChar w:fldCharType="separate"/>
        </w:r>
        <w:r>
          <w:t>41</w:t>
        </w:r>
        <w:r>
          <w:fldChar w:fldCharType="end"/>
        </w:r>
      </w:hyperlink>
    </w:p>
    <w:p>
      <w:pPr>
        <w:pStyle w:val="TOC2"/>
        <w:tabs>
          <w:tab w:val="right" w:leader="dot" w:pos="8306"/>
        </w:tabs>
      </w:pPr>
      <w:hyperlink w:anchor="_Toc25683" w:history="1">
        <w:r>
          <w:rPr>
            <w:rFonts w:ascii="仿宋" w:eastAsia="仿宋" w:hAnsi="仿宋" w:cs="仿宋" w:hint="eastAsia"/>
            <w:lang w:eastAsia="zh-CN"/>
          </w:rPr>
          <w:t>(四)、优化成本管理</w:t>
        </w:r>
        <w:r>
          <w:tab/>
        </w:r>
        <w:r>
          <w:fldChar w:fldCharType="begin"/>
        </w:r>
        <w:r>
          <w:instrText xml:space="preserve"> PAGEREF _Toc25683 \h </w:instrText>
        </w:r>
        <w:r>
          <w:fldChar w:fldCharType="separate"/>
        </w:r>
        <w:r>
          <w:t>42</w:t>
        </w:r>
        <w:r>
          <w:fldChar w:fldCharType="end"/>
        </w:r>
      </w:hyperlink>
    </w:p>
    <w:p>
      <w:pPr>
        <w:pStyle w:val="TOC1"/>
        <w:tabs>
          <w:tab w:val="right" w:leader="dot" w:pos="8306"/>
        </w:tabs>
      </w:pPr>
      <w:hyperlink w:anchor="_Toc5684" w:history="1">
        <w:r>
          <w:rPr>
            <w:rFonts w:ascii="仿宋" w:eastAsia="仿宋" w:hAnsi="仿宋" w:cs="仿宋" w:hint="eastAsia"/>
            <w:lang w:eastAsia="zh-CN"/>
          </w:rPr>
          <w:t>十二、实验室项目环境影响分析</w:t>
        </w:r>
        <w:r>
          <w:tab/>
        </w:r>
        <w:r>
          <w:fldChar w:fldCharType="begin"/>
        </w:r>
        <w:r>
          <w:instrText xml:space="preserve"> PAGEREF _Toc5684 \h </w:instrText>
        </w:r>
        <w:r>
          <w:fldChar w:fldCharType="separate"/>
        </w:r>
        <w:r>
          <w:t>43</w:t>
        </w:r>
        <w:r>
          <w:fldChar w:fldCharType="end"/>
        </w:r>
      </w:hyperlink>
    </w:p>
    <w:p>
      <w:pPr>
        <w:pStyle w:val="TOC2"/>
        <w:tabs>
          <w:tab w:val="right" w:leader="dot" w:pos="8306"/>
        </w:tabs>
      </w:pPr>
      <w:hyperlink w:anchor="_Toc2985" w:history="1">
        <w:r>
          <w:rPr>
            <w:rFonts w:ascii="仿宋" w:eastAsia="仿宋" w:hAnsi="仿宋" w:cs="仿宋" w:hint="eastAsia"/>
            <w:lang w:eastAsia="zh-CN"/>
          </w:rPr>
          <w:t>(一)、建设区域环境质量现状</w:t>
        </w:r>
        <w:r>
          <w:tab/>
        </w:r>
        <w:r>
          <w:fldChar w:fldCharType="begin"/>
        </w:r>
        <w:r>
          <w:instrText xml:space="preserve"> PAGEREF _Toc2985 \h </w:instrText>
        </w:r>
        <w:r>
          <w:fldChar w:fldCharType="separate"/>
        </w:r>
        <w:r>
          <w:t>43</w:t>
        </w:r>
        <w:r>
          <w:fldChar w:fldCharType="end"/>
        </w:r>
      </w:hyperlink>
    </w:p>
    <w:p>
      <w:pPr>
        <w:pStyle w:val="TOC2"/>
        <w:tabs>
          <w:tab w:val="right" w:leader="dot" w:pos="8306"/>
        </w:tabs>
      </w:pPr>
      <w:hyperlink w:anchor="_Toc4401" w:history="1">
        <w:r>
          <w:rPr>
            <w:rFonts w:ascii="仿宋" w:eastAsia="仿宋" w:hAnsi="仿宋" w:cs="仿宋" w:hint="eastAsia"/>
            <w:lang w:eastAsia="zh-CN"/>
          </w:rPr>
          <w:t>(二)、建设期环境保护</w:t>
        </w:r>
        <w:r>
          <w:tab/>
        </w:r>
        <w:r>
          <w:fldChar w:fldCharType="begin"/>
        </w:r>
        <w:r>
          <w:instrText xml:space="preserve"> PAGEREF _Toc4401 \h </w:instrText>
        </w:r>
        <w:r>
          <w:fldChar w:fldCharType="separate"/>
        </w:r>
        <w:r>
          <w:t>45</w:t>
        </w:r>
        <w:r>
          <w:fldChar w:fldCharType="end"/>
        </w:r>
      </w:hyperlink>
    </w:p>
    <w:p>
      <w:pPr>
        <w:pStyle w:val="TOC2"/>
        <w:tabs>
          <w:tab w:val="right" w:leader="dot" w:pos="8306"/>
        </w:tabs>
      </w:pPr>
      <w:hyperlink w:anchor="_Toc31057" w:history="1">
        <w:r>
          <w:rPr>
            <w:rFonts w:ascii="仿宋" w:eastAsia="仿宋" w:hAnsi="仿宋" w:cs="仿宋" w:hint="eastAsia"/>
            <w:lang w:eastAsia="zh-CN"/>
          </w:rPr>
          <w:t>(三)、运营期环境保护</w:t>
        </w:r>
        <w:r>
          <w:tab/>
        </w:r>
        <w:r>
          <w:fldChar w:fldCharType="begin"/>
        </w:r>
        <w:r>
          <w:instrText xml:space="preserve"> PAGEREF _Toc31057 \h </w:instrText>
        </w:r>
        <w:r>
          <w:fldChar w:fldCharType="separate"/>
        </w:r>
        <w:r>
          <w:t>46</w:t>
        </w:r>
        <w:r>
          <w:fldChar w:fldCharType="end"/>
        </w:r>
      </w:hyperlink>
    </w:p>
    <w:p>
      <w:pPr>
        <w:pStyle w:val="TOC2"/>
        <w:tabs>
          <w:tab w:val="right" w:leader="dot" w:pos="8306"/>
        </w:tabs>
      </w:pPr>
      <w:hyperlink w:anchor="_Toc6008" w:history="1">
        <w:r>
          <w:rPr>
            <w:rFonts w:ascii="仿宋" w:eastAsia="仿宋" w:hAnsi="仿宋" w:cs="仿宋" w:hint="eastAsia"/>
            <w:lang w:eastAsia="zh-CN"/>
          </w:rPr>
          <w:t>(四)、实验室项目建设对区域经济的影响</w:t>
        </w:r>
        <w:r>
          <w:tab/>
        </w:r>
        <w:r>
          <w:fldChar w:fldCharType="begin"/>
        </w:r>
        <w:r>
          <w:instrText xml:space="preserve"> PAGEREF _Toc6008 \h </w:instrText>
        </w:r>
        <w:r>
          <w:fldChar w:fldCharType="separate"/>
        </w:r>
        <w:r>
          <w:t>47</w:t>
        </w:r>
        <w:r>
          <w:fldChar w:fldCharType="end"/>
        </w:r>
      </w:hyperlink>
    </w:p>
    <w:p>
      <w:pPr>
        <w:pStyle w:val="TOC2"/>
        <w:tabs>
          <w:tab w:val="right" w:leader="dot" w:pos="8306"/>
        </w:tabs>
      </w:pPr>
      <w:hyperlink w:anchor="_Toc14176" w:history="1">
        <w:r>
          <w:rPr>
            <w:rFonts w:ascii="仿宋" w:eastAsia="仿宋" w:hAnsi="仿宋" w:cs="仿宋" w:hint="eastAsia"/>
            <w:lang w:eastAsia="zh-CN"/>
          </w:rPr>
          <w:t>(五)、废弃物处理</w:t>
        </w:r>
        <w:r>
          <w:tab/>
        </w:r>
        <w:r>
          <w:fldChar w:fldCharType="begin"/>
        </w:r>
        <w:r>
          <w:instrText xml:space="preserve"> PAGEREF _Toc14176 \h </w:instrText>
        </w:r>
        <w:r>
          <w:fldChar w:fldCharType="separate"/>
        </w:r>
        <w:r>
          <w:t>49</w:t>
        </w:r>
        <w:r>
          <w:fldChar w:fldCharType="end"/>
        </w:r>
      </w:hyperlink>
    </w:p>
    <w:p>
      <w:pPr>
        <w:pStyle w:val="TOC2"/>
        <w:tabs>
          <w:tab w:val="right" w:leader="dot" w:pos="8306"/>
        </w:tabs>
      </w:pPr>
      <w:hyperlink w:anchor="_Toc11971" w:history="1">
        <w:r>
          <w:rPr>
            <w:rFonts w:ascii="仿宋" w:eastAsia="仿宋" w:hAnsi="仿宋" w:cs="仿宋" w:hint="eastAsia"/>
            <w:lang w:eastAsia="zh-CN"/>
          </w:rPr>
          <w:t>(六)、特殊环境影响分析</w:t>
        </w:r>
        <w:r>
          <w:tab/>
        </w:r>
        <w:r>
          <w:fldChar w:fldCharType="begin"/>
        </w:r>
        <w:r>
          <w:instrText xml:space="preserve"> PAGEREF _Toc11971 \h </w:instrText>
        </w:r>
        <w:r>
          <w:fldChar w:fldCharType="separate"/>
        </w:r>
        <w:r>
          <w:t>50</w:t>
        </w:r>
        <w:r>
          <w:fldChar w:fldCharType="end"/>
        </w:r>
      </w:hyperlink>
    </w:p>
    <w:p>
      <w:pPr>
        <w:pStyle w:val="TOC2"/>
        <w:tabs>
          <w:tab w:val="right" w:leader="dot" w:pos="8306"/>
        </w:tabs>
      </w:pPr>
      <w:hyperlink w:anchor="_Toc12468" w:history="1">
        <w:r>
          <w:rPr>
            <w:rFonts w:ascii="仿宋" w:eastAsia="仿宋" w:hAnsi="仿宋" w:cs="仿宋" w:hint="eastAsia"/>
            <w:lang w:eastAsia="zh-CN"/>
          </w:rPr>
          <w:t>(七)、清洁生产</w:t>
        </w:r>
        <w:r>
          <w:tab/>
        </w:r>
        <w:r>
          <w:fldChar w:fldCharType="begin"/>
        </w:r>
        <w:r>
          <w:instrText xml:space="preserve"> PAGEREF _Toc12468 \h </w:instrText>
        </w:r>
        <w:r>
          <w:fldChar w:fldCharType="separate"/>
        </w:r>
        <w:r>
          <w:t>52</w:t>
        </w:r>
        <w:r>
          <w:fldChar w:fldCharType="end"/>
        </w:r>
      </w:hyperlink>
    </w:p>
    <w:p>
      <w:pPr>
        <w:pStyle w:val="TOC2"/>
        <w:tabs>
          <w:tab w:val="right" w:leader="dot" w:pos="8306"/>
        </w:tabs>
      </w:pPr>
      <w:hyperlink w:anchor="_Toc27202" w:history="1">
        <w:r>
          <w:rPr>
            <w:rFonts w:ascii="仿宋" w:eastAsia="仿宋" w:hAnsi="仿宋" w:cs="仿宋" w:hint="eastAsia"/>
            <w:lang w:eastAsia="zh-CN"/>
          </w:rPr>
          <w:t>(八)、环境保护综合评价</w:t>
        </w:r>
        <w:r>
          <w:tab/>
        </w:r>
        <w:r>
          <w:fldChar w:fldCharType="begin"/>
        </w:r>
        <w:r>
          <w:instrText xml:space="preserve"> PAGEREF _Toc27202 \h </w:instrText>
        </w:r>
        <w:r>
          <w:fldChar w:fldCharType="separate"/>
        </w:r>
        <w:r>
          <w:t>53</w:t>
        </w:r>
        <w:r>
          <w:fldChar w:fldCharType="end"/>
        </w:r>
      </w:hyperlink>
    </w:p>
    <w:p>
      <w:pPr>
        <w:pStyle w:val="TOC1"/>
        <w:tabs>
          <w:tab w:val="right" w:leader="dot" w:pos="8306"/>
        </w:tabs>
      </w:pPr>
      <w:hyperlink w:anchor="_Toc22627" w:history="1">
        <w:r>
          <w:rPr>
            <w:rFonts w:ascii="仿宋" w:eastAsia="仿宋" w:hAnsi="仿宋" w:cs="仿宋" w:hint="eastAsia"/>
            <w:lang w:eastAsia="zh-CN"/>
          </w:rPr>
          <w:t>十三、风险识别与分类</w:t>
        </w:r>
        <w:r>
          <w:tab/>
        </w:r>
        <w:r>
          <w:fldChar w:fldCharType="begin"/>
        </w:r>
        <w:r>
          <w:instrText xml:space="preserve"> PAGEREF _Toc22627 \h </w:instrText>
        </w:r>
        <w:r>
          <w:fldChar w:fldCharType="separate"/>
        </w:r>
        <w:r>
          <w:t>54</w:t>
        </w:r>
        <w:r>
          <w:fldChar w:fldCharType="end"/>
        </w:r>
      </w:hyperlink>
    </w:p>
    <w:p>
      <w:pPr>
        <w:pStyle w:val="TOC2"/>
        <w:tabs>
          <w:tab w:val="right" w:leader="dot" w:pos="8306"/>
        </w:tabs>
      </w:pPr>
      <w:hyperlink w:anchor="_Toc29390" w:history="1">
        <w:r>
          <w:rPr>
            <w:rFonts w:ascii="仿宋" w:eastAsia="仿宋" w:hAnsi="仿宋" w:cs="仿宋" w:hint="eastAsia"/>
            <w:lang w:eastAsia="zh-CN"/>
          </w:rPr>
          <w:t>(一)、风险识别</w:t>
        </w:r>
        <w:r>
          <w:tab/>
        </w:r>
        <w:r>
          <w:fldChar w:fldCharType="begin"/>
        </w:r>
        <w:r>
          <w:instrText xml:space="preserve"> PAGEREF _Toc29390 \h </w:instrText>
        </w:r>
        <w:r>
          <w:fldChar w:fldCharType="separate"/>
        </w:r>
        <w:r>
          <w:t>54</w:t>
        </w:r>
        <w:r>
          <w:fldChar w:fldCharType="end"/>
        </w:r>
      </w:hyperlink>
    </w:p>
    <w:p>
      <w:pPr>
        <w:pStyle w:val="TOC2"/>
        <w:tabs>
          <w:tab w:val="right" w:leader="dot" w:pos="8306"/>
        </w:tabs>
      </w:pPr>
      <w:hyperlink w:anchor="_Toc5525" w:history="1">
        <w:r>
          <w:rPr>
            <w:rFonts w:ascii="仿宋" w:eastAsia="仿宋" w:hAnsi="仿宋" w:cs="仿宋" w:hint="eastAsia"/>
            <w:lang w:eastAsia="zh-CN"/>
          </w:rPr>
          <w:t>(二)、风险分类</w:t>
        </w:r>
        <w:r>
          <w:tab/>
        </w:r>
        <w:r>
          <w:fldChar w:fldCharType="begin"/>
        </w:r>
        <w:r>
          <w:instrText xml:space="preserve"> PAGEREF _Toc5525 \h </w:instrText>
        </w:r>
        <w:r>
          <w:fldChar w:fldCharType="separate"/>
        </w:r>
        <w:r>
          <w:t>55</w:t>
        </w:r>
        <w:r>
          <w:fldChar w:fldCharType="end"/>
        </w:r>
      </w:hyperlink>
    </w:p>
    <w:p>
      <w:pPr>
        <w:pStyle w:val="TOC1"/>
        <w:tabs>
          <w:tab w:val="right" w:leader="dot" w:pos="8306"/>
        </w:tabs>
      </w:pPr>
      <w:hyperlink w:anchor="_Toc13786" w:history="1">
        <w:r>
          <w:rPr>
            <w:rFonts w:ascii="仿宋" w:eastAsia="仿宋" w:hAnsi="仿宋" w:cs="仿宋" w:hint="eastAsia"/>
            <w:lang w:eastAsia="zh-CN"/>
          </w:rPr>
          <w:t>十四、供应链管理</w:t>
        </w:r>
        <w:r>
          <w:tab/>
        </w:r>
        <w:r>
          <w:fldChar w:fldCharType="begin"/>
        </w:r>
        <w:r>
          <w:instrText xml:space="preserve"> PAGEREF _Toc13786 \h </w:instrText>
        </w:r>
        <w:r>
          <w:fldChar w:fldCharType="separate"/>
        </w:r>
        <w:r>
          <w:t>57</w:t>
        </w:r>
        <w:r>
          <w:fldChar w:fldCharType="end"/>
        </w:r>
      </w:hyperlink>
    </w:p>
    <w:p>
      <w:pPr>
        <w:pStyle w:val="TOC2"/>
        <w:tabs>
          <w:tab w:val="right" w:leader="dot" w:pos="8306"/>
        </w:tabs>
      </w:pPr>
      <w:hyperlink w:anchor="_Toc24370" w:history="1">
        <w:r>
          <w:rPr>
            <w:rFonts w:ascii="仿宋" w:eastAsia="仿宋" w:hAnsi="仿宋" w:cs="仿宋" w:hint="eastAsia"/>
            <w:lang w:eastAsia="zh-CN"/>
          </w:rPr>
          <w:t>(一)、供应链战略规划</w:t>
        </w:r>
        <w:r>
          <w:tab/>
        </w:r>
        <w:r>
          <w:fldChar w:fldCharType="begin"/>
        </w:r>
        <w:r>
          <w:instrText xml:space="preserve"> PAGEREF _Toc24370 \h </w:instrText>
        </w:r>
        <w:r>
          <w:fldChar w:fldCharType="separate"/>
        </w:r>
        <w:r>
          <w:t>57</w:t>
        </w:r>
        <w:r>
          <w:fldChar w:fldCharType="end"/>
        </w:r>
      </w:hyperlink>
    </w:p>
    <w:p>
      <w:pPr>
        <w:pStyle w:val="TOC2"/>
        <w:tabs>
          <w:tab w:val="right" w:leader="dot" w:pos="8306"/>
        </w:tabs>
      </w:pPr>
      <w:hyperlink w:anchor="_Toc6371" w:history="1">
        <w:r>
          <w:rPr>
            <w:rFonts w:ascii="仿宋" w:eastAsia="仿宋" w:hAnsi="仿宋" w:cs="仿宋" w:hint="eastAsia"/>
            <w:lang w:eastAsia="zh-CN"/>
          </w:rPr>
          <w:t>(二)、供应商选择与合作</w:t>
        </w:r>
        <w:r>
          <w:tab/>
        </w:r>
        <w:r>
          <w:fldChar w:fldCharType="begin"/>
        </w:r>
        <w:r>
          <w:instrText xml:space="preserve"> PAGEREF _Toc6371 \h </w:instrText>
        </w:r>
        <w:r>
          <w:fldChar w:fldCharType="separate"/>
        </w:r>
        <w:r>
          <w:t>58</w:t>
        </w:r>
        <w:r>
          <w:fldChar w:fldCharType="end"/>
        </w:r>
      </w:hyperlink>
    </w:p>
    <w:p>
      <w:pPr>
        <w:pStyle w:val="TOC2"/>
        <w:tabs>
          <w:tab w:val="right" w:leader="dot" w:pos="8306"/>
        </w:tabs>
      </w:pPr>
      <w:hyperlink w:anchor="_Toc3603" w:history="1">
        <w:r>
          <w:rPr>
            <w:rFonts w:ascii="仿宋" w:eastAsia="仿宋" w:hAnsi="仿宋" w:cs="仿宋" w:hint="eastAsia"/>
            <w:lang w:eastAsia="zh-CN"/>
          </w:rPr>
          <w:t>(三)、物流与库存管理</w:t>
        </w:r>
        <w:r>
          <w:tab/>
        </w:r>
        <w:r>
          <w:fldChar w:fldCharType="begin"/>
        </w:r>
        <w:r>
          <w:instrText xml:space="preserve"> PAGEREF _Toc3603 \h </w:instrText>
        </w:r>
        <w:r>
          <w:fldChar w:fldCharType="separate"/>
        </w:r>
        <w:r>
          <w:t>60</w:t>
        </w:r>
        <w:r>
          <w:fldChar w:fldCharType="end"/>
        </w:r>
      </w:hyperlink>
    </w:p>
    <w:p>
      <w:pPr>
        <w:pStyle w:val="TOC1"/>
        <w:tabs>
          <w:tab w:val="right" w:leader="dot" w:pos="8306"/>
        </w:tabs>
      </w:pPr>
      <w:hyperlink w:anchor="_Toc15725" w:history="1">
        <w:r>
          <w:rPr>
            <w:rFonts w:ascii="仿宋" w:eastAsia="仿宋" w:hAnsi="仿宋" w:cs="仿宋" w:hint="eastAsia"/>
            <w:lang w:eastAsia="zh-CN"/>
          </w:rPr>
          <w:t>十五、利益相关者分析与沟通计划</w:t>
        </w:r>
        <w:r>
          <w:tab/>
        </w:r>
        <w:r>
          <w:fldChar w:fldCharType="begin"/>
        </w:r>
        <w:r>
          <w:instrText xml:space="preserve"> PAGEREF _Toc15725 \h </w:instrText>
        </w:r>
        <w:r>
          <w:fldChar w:fldCharType="separate"/>
        </w:r>
        <w:r>
          <w:t>61</w:t>
        </w:r>
        <w:r>
          <w:fldChar w:fldCharType="end"/>
        </w:r>
      </w:hyperlink>
    </w:p>
    <w:p>
      <w:pPr>
        <w:pStyle w:val="TOC2"/>
        <w:tabs>
          <w:tab w:val="right" w:leader="dot" w:pos="8306"/>
        </w:tabs>
      </w:pPr>
      <w:hyperlink w:anchor="_Toc24975" w:history="1">
        <w:r>
          <w:rPr>
            <w:rFonts w:ascii="仿宋" w:eastAsia="仿宋" w:hAnsi="仿宋" w:cs="仿宋" w:hint="eastAsia"/>
            <w:lang w:eastAsia="zh-CN"/>
          </w:rPr>
          <w:t>(一)、利益相关者分析</w:t>
        </w:r>
        <w:r>
          <w:tab/>
        </w:r>
        <w:r>
          <w:fldChar w:fldCharType="begin"/>
        </w:r>
        <w:r>
          <w:instrText xml:space="preserve"> PAGEREF _Toc24975 \h </w:instrText>
        </w:r>
        <w:r>
          <w:fldChar w:fldCharType="separate"/>
        </w:r>
        <w:r>
          <w:t>61</w:t>
        </w:r>
        <w:r>
          <w:fldChar w:fldCharType="end"/>
        </w:r>
      </w:hyperlink>
    </w:p>
    <w:p>
      <w:pPr>
        <w:pStyle w:val="TOC2"/>
        <w:tabs>
          <w:tab w:val="right" w:leader="dot" w:pos="8306"/>
        </w:tabs>
      </w:pPr>
      <w:hyperlink w:anchor="_Toc460" w:history="1">
        <w:r>
          <w:rPr>
            <w:rFonts w:ascii="仿宋" w:eastAsia="仿宋" w:hAnsi="仿宋" w:cs="仿宋" w:hint="eastAsia"/>
            <w:lang w:eastAsia="zh-CN"/>
          </w:rPr>
          <w:t>(二)、沟通计划</w:t>
        </w:r>
        <w:r>
          <w:tab/>
        </w:r>
        <w:r>
          <w:fldChar w:fldCharType="begin"/>
        </w:r>
        <w:r>
          <w:instrText xml:space="preserve"> PAGEREF _Toc460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52"/>
      <w:r>
        <w:rPr>
          <w:rFonts w:ascii="仿宋" w:eastAsia="仿宋" w:hAnsi="仿宋" w:cs="仿宋" w:hint="eastAsia"/>
          <w:sz w:val="28"/>
          <w:lang w:eastAsia="zh-CN"/>
        </w:rPr>
        <w:t>一、实验室项目可持续发展</w:t>
      </w:r>
      <w:bookmarkEnd w:id="2"/>
    </w:p>
    <w:p>
      <w:pPr>
        <w:pStyle w:val="Heading2"/>
        <w:rPr>
          <w:rFonts w:ascii="仿宋" w:eastAsia="仿宋" w:hAnsi="仿宋" w:cs="仿宋" w:hint="eastAsia"/>
          <w:lang w:eastAsia="zh-CN"/>
        </w:rPr>
      </w:pPr>
      <w:bookmarkStart w:id="3" w:name="_Toc160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实验室项目团队着眼于未来，明确了可持续发展的战略方向。制定的具体可持续发展目标包括降低资源使用、采用环保技术、最大化社会效益等。这一步骤不仅有助于实验室项目在环保和社会责任方面达到最高标准，也为未来提供了明确的指引，确保实验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可持续实践的融入实验室项目管理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实验室项目管理周期。从实验室项目规划开始，实验室项目团队就考虑了环境和社会的因素。在执行阶段，实验室项目团队积极推动绿色技术的应用，优化资源利用。此外，关注员工的社会责任，通过培训和沟通活动提高员工对可持续发展的认知，使他们能够在日常工作中践行可持续实践。这些举措不仅为实验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扎根于实验室项目的可持续发展理念，我们深信环保与社会责任是实验室项目成功的关键支柱。在实验室项目的每一步，我们都致力于通过创新和实践，履行对环境和社会的坚定责任。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团队通过引入先进的环保技术、建立高效的废物处理系统以及推动能源节约措施，积极履行环保责任。定期的环保监测和评估确保实验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不仅致力于自身可持续发展，还注重对社会的回馈。通过支持社区实验室项目、参与慈善事业、提供培训机会等方式，实验室项目积极履行社会责任。与当地社区建立积极互动，关注员工的工作与生活平衡，以及员工的身心健康，是实验室项目在社会责任层面的关键举措。这样的实践不仅增强了实验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4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的技术管理特点体现在其创新导向。通过引入最先进的技术趋势和解决方案，实验室项目致力于提升科技含量、提高质量和效率水平。这意味着我们将采用最新的工具和方法，确保实验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室项目技术管理的显著特征。通过整合不同领域的技术资源，我们实现了跨学科的协同工作。这有助于优化技术架构，提高整体效能。此外，整合性策略还促进了不同技术团队之间的紧密沟通和高效合作，确保实验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室项目所采用的技术。通过不断优化技术方案，实验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室项目团队将在实验室项目初期识别可能的技术风险，并采取相应的预防和应对措施。通过建立健全的风险评估机制，实验室项目能够在实施过程中及时发现并解决潜在的技术问题，保障实验室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通过这些独特的技术管理特点，我们确信在实验室项目中，技术将成为实验室项目成功的有力支持。这一深度剖析揭示了技术管理在实验室项目实施中的关键作用，为实验室项目的技术基础奠定了坚实的基础。</w:t>
      </w:r>
    </w:p>
    <w:p>
      <w:pPr>
        <w:pStyle w:val="Heading2"/>
        <w:ind w:firstLine="560" w:firstLineChars="200"/>
        <w:rPr>
          <w:rFonts w:ascii="仿宋" w:eastAsia="仿宋" w:hAnsi="仿宋" w:cs="仿宋" w:hint="eastAsia"/>
          <w:sz w:val="28"/>
          <w:lang w:eastAsia="zh-CN"/>
        </w:rPr>
      </w:pPr>
      <w:bookmarkStart w:id="7" w:name="_Toc25202"/>
      <w:r>
        <w:rPr>
          <w:rFonts w:ascii="仿宋" w:eastAsia="仿宋" w:hAnsi="仿宋" w:cs="仿宋" w:hint="eastAsia"/>
          <w:sz w:val="28"/>
          <w:lang w:eastAsia="zh-CN"/>
        </w:rPr>
        <w:t>(二)、实验室项目工艺技术设计方案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室项目将严格按照相关行业规范要求进行组织。通过有效控制产品质量，实验室项目将致力于为顾客提供优质的实验室项目产品和良好的服务。这体现了实验室项目对于生产活动合规性和质量标准的高度重视，为实验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室项目注重生态效益和清洁生产原则。实验室项目建设将紧密结合地方特色经济发展，与社会经济发展规划和区域环境保护规划方案相协调一致。通过与当地区域自然生态系统的结合，实验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室项目产品具有多样化的客户需求和个性化的特点。因此，实验室项目产品规格品种多样，且单批生产数量较小。为满足这一特点，实验室项目承办单位将建设先进的柔性制造生产线。通过广泛应用柔性制造技术，实验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实验室项目采用的技术具有较高的技术含量和自动化水平，处于国内先进水平。这一技术选用不仅体现了对生产效率、质量和环境友好性的高标准要求，同时为实验室项目的可持续发展奠定了坚实的基础。</w:t>
      </w:r>
    </w:p>
    <w:p>
      <w:pPr>
        <w:pStyle w:val="Heading2"/>
        <w:ind w:firstLine="560" w:firstLineChars="200"/>
        <w:rPr>
          <w:rFonts w:ascii="仿宋" w:eastAsia="仿宋" w:hAnsi="仿宋" w:cs="仿宋" w:hint="eastAsia"/>
          <w:sz w:val="28"/>
          <w:lang w:eastAsia="zh-CN"/>
        </w:rPr>
      </w:pPr>
      <w:bookmarkStart w:id="8" w:name="_Toc76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为确保实验室项目的高效生产和技术实施，我们制定了一套精心设计的设备选型方案，以满足实验室项目生产、质量和环保的要求。该方案的主要特点如下：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767"/>
      <w:r>
        <w:rPr>
          <w:rFonts w:ascii="仿宋" w:eastAsia="仿宋" w:hAnsi="仿宋" w:cs="仿宋" w:hint="eastAsia"/>
          <w:sz w:val="28"/>
          <w:lang w:eastAsia="zh-CN"/>
        </w:rPr>
        <w:t>三、实验室项目绩效评估</w:t>
      </w:r>
      <w:bookmarkEnd w:id="9"/>
    </w:p>
    <w:p>
      <w:pPr>
        <w:pStyle w:val="Heading2"/>
        <w:rPr>
          <w:rFonts w:ascii="仿宋" w:eastAsia="仿宋" w:hAnsi="仿宋" w:cs="仿宋" w:hint="eastAsia"/>
          <w:lang w:eastAsia="zh-CN"/>
        </w:rPr>
      </w:pPr>
      <w:bookmarkStart w:id="10" w:name="_Toc1838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在实验室项目中，我们设计了一套全面的绩效评估指标，以确保实验室项目的可控和成功交付。这些指标跨足实验室项目目标、成本、进度和质量等多个维度，为我们提供了全面洞察实验室项目的健康状况。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目标达成率是我们关注的首要指标。我们设定了明确的目标，并通过定期监测和评估，迅速发现并应对潜在的目标偏差。这为实验室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成本绩效是另一个核心关注点。通过实际成本与预算成本的对比分析，我们深入了解成本差异的原因，及时调整资源分配，保持实验室项目在经济效益方面的合理水平。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进度作为关键的绩效指标之一，得到了精心的关注。我们制定了详细的实验室项目进度计划，并设立了进度符合度指标，确保实际进度与计划进度保持一致。这使我们能够快速发现和解决潜在的进度问题，保持实验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实验室项目绩效的不可或缺的一环。我们引入了一系列的质量标准和客户满意度指标，以确保实验室项目交付的成果在质量上达到或超越预期水平。通过持续监测这些指标，我们努力提升实验室项目整体质量水平，为实验室项目的成功交付提供有力保障。通过这些科学且全面的绩效评估，我们能够更好地引导实验室项目的持续改进，确保实验室项目目标的顺利达成。</w:t>
      </w:r>
    </w:p>
    <w:p>
      <w:pPr>
        <w:pStyle w:val="Heading2"/>
        <w:ind w:firstLine="560" w:firstLineChars="200"/>
        <w:rPr>
          <w:rFonts w:ascii="仿宋" w:eastAsia="仿宋" w:hAnsi="仿宋" w:cs="仿宋" w:hint="eastAsia"/>
          <w:sz w:val="28"/>
          <w:lang w:eastAsia="zh-CN"/>
        </w:rPr>
      </w:pPr>
      <w:bookmarkStart w:id="11" w:name="_Toc1670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绩效评估是实验室项目中的关键环节，为确保实验室项目达到预期目标，我们采用了多层次、多维度的绩效评估方法。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实验室项目的战略目标对齐，确保每个决策和行动都与实验室项目整体目标保持一致。团队会定期召开战略对齐会议，审视当前工作与实验室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实验室项目进度、质量、成本和风险等方面。这些指标通过数据收集和分析，为实验室项目管理团队提供了客观的评估依据。例如，我们通过实验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绩效评估不仅仅停留在实验室项目内部，还考虑了实验室项目对外部环境的影响。我们定期进行干系人满意度调查，以了解各利益相关方对实验室项目的期望和满意度，并及时做出调整。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这种多层次、多角度的绩效评估方法，使得我们能够全面了解实验室项目的运行状态，及时做出调整，确保实验室项目在不断变化的环境中保持稳健前行。</w:t>
      </w:r>
    </w:p>
    <w:p>
      <w:pPr>
        <w:pStyle w:val="Heading2"/>
        <w:ind w:firstLine="560" w:firstLineChars="200"/>
        <w:rPr>
          <w:rFonts w:ascii="仿宋" w:eastAsia="仿宋" w:hAnsi="仿宋" w:cs="仿宋" w:hint="eastAsia"/>
          <w:sz w:val="28"/>
          <w:lang w:eastAsia="zh-CN"/>
        </w:rPr>
      </w:pPr>
      <w:bookmarkStart w:id="12" w:name="_Toc2161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为了确保实验室项目的有效管理和不断优化，我们采用了精心设计的绩效评估周期。这个周期旨在实现灵活、实时和全面的评估，以适应实验室项目执行中的各种挑战。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实验室项目的不同需求，分为短期、中期和长期。短期评估关注每个迭代或工作周期，以及时发现和解决当前任务中的问题。中期评估涵盖几个迭代，深入了解整体实验室项目的趋势和性能。长期评估则着眼于整个实验室项目阶段，确保实验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实验室项目管理工具和协作平台，团队成员能够随时更新和分享实验室项目数据。这种实时性的反馈机制使我们能够及时察觉潜在问题，快速调整，保持实验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实验室项目的决策制定密不可分。每个周期的实验室项目回顾会议成为集体总结经验、识别问题深层次原因并找到创新解决方案的平台。这种定期的反思与调整机制使实验室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577"/>
      <w:r>
        <w:rPr>
          <w:rFonts w:ascii="仿宋" w:eastAsia="仿宋" w:hAnsi="仿宋" w:cs="仿宋" w:hint="eastAsia"/>
          <w:sz w:val="28"/>
          <w:lang w:eastAsia="zh-CN"/>
        </w:rPr>
        <w:t>四、实验室项目建设单位说明</w:t>
      </w:r>
      <w:bookmarkEnd w:id="13"/>
    </w:p>
    <w:p>
      <w:pPr>
        <w:pStyle w:val="Heading2"/>
        <w:rPr>
          <w:rFonts w:ascii="仿宋" w:eastAsia="仿宋" w:hAnsi="仿宋" w:cs="仿宋" w:hint="eastAsia"/>
          <w:lang w:eastAsia="zh-CN"/>
        </w:rPr>
      </w:pPr>
      <w:bookmarkStart w:id="14" w:name="_Toc7203"/>
      <w:r>
        <w:rPr>
          <w:rFonts w:ascii="仿宋" w:eastAsia="仿宋" w:hAnsi="仿宋" w:cs="仿宋" w:hint="eastAsia"/>
          <w:lang w:eastAsia="zh-CN"/>
        </w:rPr>
        <w:t>(一)、实验室项目承办单位基本情况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44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实验室项目承办单位的XXXX，我们着眼于实现可持续的经济效益。通过技术创新和解决方案的提供，公司预计在实验室项目执行期间将获得可观的收入增长。这一收入来源主要包括实验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同时，我们注重成本控制和效率提升，以确保实验室项目的可持续盈利。透过精细的管理和资源优化，公司期望实现实验室项目利润最大化。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实验室项目实施进行全面的投资评估，包括实验室项目启动阶段的资金投入和后续运营成本。通过对实验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实验室项目实施过程中具备足够的资金流动性，公司将进行详尽的现金流分析。这包括资金需求的合理预测、实验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013"/>
      <w:r>
        <w:rPr>
          <w:rFonts w:ascii="仿宋" w:eastAsia="仿宋" w:hAnsi="仿宋" w:cs="仿宋" w:hint="eastAsia"/>
          <w:sz w:val="28"/>
          <w:lang w:eastAsia="zh-CN"/>
        </w:rPr>
        <w:t>五、实验室项目选址可行性分析</w:t>
      </w:r>
      <w:bookmarkEnd w:id="16"/>
    </w:p>
    <w:p>
      <w:pPr>
        <w:pStyle w:val="Heading2"/>
        <w:rPr>
          <w:rFonts w:ascii="仿宋" w:eastAsia="仿宋" w:hAnsi="仿宋" w:cs="仿宋" w:hint="eastAsia"/>
          <w:lang w:eastAsia="zh-CN"/>
        </w:rPr>
      </w:pPr>
      <w:bookmarkStart w:id="17" w:name="_Toc25813"/>
      <w:r>
        <w:rPr>
          <w:rFonts w:ascii="仿宋" w:eastAsia="仿宋" w:hAnsi="仿宋" w:cs="仿宋" w:hint="eastAsia"/>
          <w:lang w:eastAsia="zh-CN"/>
        </w:rPr>
        <w:t>(一)、实验室项目选址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该实验室项目选址位于XX省XX市XX区XXX街道</w:t>
      </w:r>
    </w:p>
    <w:p>
      <w:pPr>
        <w:pStyle w:val="Heading2"/>
        <w:ind w:firstLine="560" w:firstLineChars="200"/>
        <w:rPr>
          <w:rFonts w:ascii="仿宋" w:eastAsia="仿宋" w:hAnsi="仿宋" w:cs="仿宋" w:hint="eastAsia"/>
          <w:sz w:val="28"/>
          <w:lang w:eastAsia="zh-CN"/>
        </w:rPr>
      </w:pPr>
      <w:bookmarkStart w:id="18" w:name="_Toc272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实验室项目的征地面积将根据实验室项目的实际规模和需求进行精确规划。具体面积XXX平方米，旨在确保实验室项目不仅能够满足当前的发展需求，还能够预留空间以适应未来的扩展。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净用地面积是在征地面积基础上去除不可利用面积后的实际可开发用地。具体面积XXX平方米，考虑到环保、交通、安全等多方面因素，以确保实验室项目在整体利用效率上达到最优。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实验室项目计划建设的建筑总规模具体面积XXX平方米。这一规模的确定综合考虑了实验室项目的性质、规模，以及城市规划的相关要求，确保建筑布局与周边环境协调一致。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绿地率是实验室项目用地中被规划为绿地的比例。具体面积XXX平方米，旨在通过合理规划绿地，改善实验室项目周边环境，提升居民生活质量，并符合城市整体绿化规划。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容积率是用地上可以建设的建筑总体积与用地面积之比。具体面积XXX，通过合理的容积率规划，确保实验室项目建筑规模与周边环境和谐共生。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确保实验室项目选址与当地城市规划相一致，具体面积XXX平方米。通过与城市规划部门深入沟通，确保实验室项目不仅符合城市的整体发展方向，还能够融入城市的发展布局，为城市的长远发展贡献力量。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充分了解并确保实验室项目选址符合当地产业政策，具体面积XXX平方米。这包括实验室项目对当地经济的促进作用，以及对相关产业的带动效应，确保实验室项目与地方政府的产业政策保持一致，促进共赢合作。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用地总体要求必须符合环保和可持续发展的原则，具体面积XXX平方米。通过采用绿色建筑设计、节能减排等措施，确保实验室项目在建设和运营过程中对环境的影响最小化，达到可持续发展的要求。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确保实验室项目选址具备必要的公共设施配套，具体面积XXX平方米。这包括交通便利性、教育、医疗等基础设施，以提高居民生活品质，使得实验室项目选址更具吸引力。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考虑用地总体要求对当地社会稳定性的影响，具体面积XXX平方米。通过深入了解当地社区反馈，确保实验室项目的选址和建设过程对当地社会和谐稳定产生积极作用。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实验室项目选址不仅符合法规和规划，还在实际操作中具有可行性。这一全面规划将为实验室项目的成功实施提供坚实的基础，确保实验室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74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实验室项目的设备规划和空间设计中，我们将采取灵活设备布局的措施。设备布局将根据实际需求进行灵活设计，避免不必要的浪费。通过合理规划设备摆放位置，我们将提高设备的利用率，减少设备间距，以确保实验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实验室项目内部引入共享设施的概念，例如共享会议室、办公区等。通过这种方式，我们可以减少对资源的重复建设，提高资源共享效率，从而减小实验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407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实验室项目的总图布置中，我们将不同功能区域进行明确的规划，以最大程度满足实验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https://d.book118.com/205333142132011122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24BDD"/>
    <w:rsid w:val="7AD24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331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2024-03-02T16:11:00Z</dcterms:created>
  <dcterms:modified xsi:type="dcterms:W3CDTF">2024-03-02T16:12:14Z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C37024076265475A91989437AD743CFA_11</vt:lpwstr>
  </property>
  <property fmtid="{D5CDD505-2E9C-101B-9397-08002B2CF9AE}" pid="3" name="KSOProductBuildVer">
    <vt:lpwstr>2052-12.1.0.16388</vt:lpwstr>
  </property>
</Properties>
</file>