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561D0" w14:paraId="06B9A7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61D0" w14:paraId="4339CD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61D0" w14:paraId="6F9E01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61D0" w:rsidRPr="00C561D0" w14:paraId="3EC2E9BA" w14:textId="4F56F0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61D0">
        <w:rPr>
          <w:rFonts w:ascii="宋体" w:eastAsia="宋体" w:hAnsi="宋体" w:hint="eastAsia"/>
          <w:b/>
          <w:sz w:val="60"/>
        </w:rPr>
        <w:t>印染涂料项目风险评估报告</w:t>
      </w:r>
    </w:p>
    <w:p w:rsidR="00C561D0" w:rsidP="00C561D0" w14:paraId="45341447" w14:textId="2395A40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561D0">
        <w:rPr>
          <w:rFonts w:ascii="仿宋" w:eastAsia="仿宋" w:hAnsi="仿宋" w:hint="eastAsia"/>
          <w:b/>
          <w:sz w:val="40"/>
        </w:rPr>
        <w:t>目录</w:t>
      </w:r>
    </w:p>
    <w:p w:rsidR="00C561D0" w14:paraId="1BAAFDEB" w14:textId="143606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_Toc157542595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561D0" w14:paraId="09DBE6BB" w14:textId="75A651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_Toc157542596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61D0" w14:paraId="542F5CEA" w14:textId="16D68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_Toc157542597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61D0" w14:paraId="380C53B3" w14:textId="17639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_Toc157542598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61D0" w14:paraId="4BF3D9EF" w14:textId="16BF9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_Toc157542599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61D0" w14:paraId="64FC92D8" w14:textId="76CD69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561D0" w14:paraId="489A4D52" w14:textId="498FE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561D0" w14:paraId="62952F5C" w14:textId="6CBE3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61D0" w14:paraId="1046BDD5" w14:textId="5D44BF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61D0" w14:paraId="04ED4CF4" w14:textId="767E0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61D0" w14:paraId="1EADE570" w14:textId="61D2D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561D0" w14:paraId="1047C764" w14:textId="74D2D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561D0" w14:paraId="2CB908AB" w14:textId="5CEC9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561D0" w14:paraId="518E4A95" w14:textId="43F855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561D0" w14:paraId="5AD01463" w14:textId="1C6CE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561D0" w14:paraId="7BAB0722" w14:textId="0D6C25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(二)、评价印染涂料项目概况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561D0" w14:paraId="6B3D9624" w14:textId="3EB07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561D0" w14:paraId="34B5C768" w14:textId="04D80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561D0" w14:paraId="3CAFC303" w14:textId="5FC58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61D0" w14:paraId="3DD928F3" w14:textId="400C3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61D0" w14:paraId="4F04CA78" w14:textId="278C807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61D0" w14:paraId="05D82F6B" w14:textId="1D1BA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61D0" w14:paraId="519FDCD5" w14:textId="4971C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561D0" w14:paraId="7CE7C3B9" w14:textId="782A1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561D0" w14:paraId="624C8312" w14:textId="0FABC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561D0" w14:paraId="2C4D34EA" w14:textId="09D5A1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561D0" w14:paraId="28F3B3A6" w14:textId="4E16B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561D0" w14:paraId="283FBB73" w14:textId="48A1E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(二)、印染涂料项目对当地经济的影响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561D0" w14:paraId="300703F1" w14:textId="47248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(三)、印染涂料项目对当地社会的影响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561D0" w14:paraId="182F143D" w14:textId="6AD17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(四)、印染涂料项目对当地文化的影响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561D0" w14:paraId="612819E9" w14:textId="48A0A7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561D0" w14:paraId="5A76F0DC" w14:textId="44945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561D0" w14:paraId="2003135F" w14:textId="6BA21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561D0" w14:paraId="310AE91F" w14:textId="2A3B9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561D0" w14:paraId="0A9E1A4A" w14:textId="5FE7AE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61D0" w14:paraId="6E633C0E" w14:textId="3AC42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61D0" w14:paraId="7003E79C" w14:textId="2AB5C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561D0" w14:paraId="60D935B2" w14:textId="73967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561D0" w14:paraId="07EDC868" w14:textId="37A53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561D0" w14:paraId="482DEFFC" w14:textId="17934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561D0" w14:paraId="255C64D9" w14:textId="6B46B9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561D0" w14:paraId="6495AB8D" w14:textId="38AD6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561D0" w14:paraId="5CE32E71" w14:textId="2C5F4A1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561D0" w14:paraId="12798650" w14:textId="2252B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561D0" w14:paraId="5B2255B2" w14:textId="6298F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_Toc157542639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561D0" w14:paraId="4F3E7511" w14:textId="4B4489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_Toc157542640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561D0" w14:paraId="2A1DDA21" w14:textId="39960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561D0" w14:paraId="5645EC5E" w14:textId="1568D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_Toc157542642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561D0" w14:paraId="5389BDD2" w14:textId="21A9D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_Toc157542643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561D0" w14:paraId="6643FBCD" w14:textId="3C151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_Toc157542644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561D0" w14:paraId="591FD17F" w14:textId="0CE883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_Toc157542645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561D0" w14:paraId="34B4CFCD" w14:textId="09A89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_Toc157542646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561D0" w14:paraId="1794BD13" w14:textId="6E53F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_Toc157542647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561D0" w14:paraId="40262DF6" w14:textId="73110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_Toc157542648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561D0" w14:paraId="13BE08B7" w14:textId="7DC36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_Toc157542649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561D0" w14:paraId="7C611FDB" w14:textId="5F451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_Toc157542650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561D0" w14:paraId="35100A6C" w14:textId="5C1FCB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_Toc157542651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561D0" w14:paraId="436CA06F" w14:textId="1845A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_Toc157542652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561D0" w14:paraId="39539BF0" w14:textId="54C58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_Toc157542653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561D0" w14:paraId="57922951" w14:textId="33B24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_Toc157542654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561D0" w14:paraId="1D47EE2E" w14:textId="45985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_Toc157542655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561D0" w14:paraId="6B8927CF" w14:textId="5E25C2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_Toc157542656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561D0" w14:paraId="07C92CE2" w14:textId="1DD93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_Toc157542657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561D0" w14:paraId="4BCB972B" w14:textId="40D60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_Toc157542658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561D0" w14:paraId="5C7327E2" w14:textId="7D9CE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_Toc157542659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https://d.book118.com/205342221342011102</w:t>
        </w:r>
      </w:hyperlink>
    </w:p>
    <w:p w:rsidR="00C561D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P="007D13B2" w14:paraId="3D2CF5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61D0" w14:paraId="4EB88D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P="007D13B2" w14:paraId="00D03456" w14:textId="66EAC7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561D0" w14:paraId="18B767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paraId="528CA8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P="007D13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61D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P="007D13B2" w14:textId="66EAC7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561D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P="007D13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61D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P="007D13B2" w14:textId="66EAC7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561D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P="007D13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61D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P="007D13B2" w14:textId="66EAC7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561D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paraId="26FB48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RPr="00C561D0" w:rsidP="00C561D0" w14:paraId="4EFB49F3" w14:textId="7919EFD1">
    <w:pPr>
      <w:pStyle w:val="Header"/>
      <w:rPr>
        <w:rFonts w:ascii="仿宋" w:eastAsia="仿宋" w:hAnsi="仿宋"/>
      </w:rPr>
    </w:pPr>
    <w:r w:rsidRPr="00C561D0">
      <w:rPr>
        <w:rFonts w:ascii="仿宋" w:eastAsia="仿宋" w:hAnsi="仿宋" w:hint="eastAsia"/>
      </w:rPr>
      <w:t>印染涂料项目风险评估报告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paraId="54AAEFD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RPr="00C561D0" w:rsidP="00C561D0" w14:textId="7919EFD1">
    <w:pPr>
      <w:pStyle w:val="Header"/>
      <w:rPr>
        <w:rFonts w:ascii="仿宋" w:eastAsia="仿宋" w:hAnsi="仿宋"/>
      </w:rPr>
    </w:pPr>
    <w:r w:rsidRPr="00C561D0">
      <w:rPr>
        <w:rFonts w:ascii="仿宋" w:eastAsia="仿宋" w:hAnsi="仿宋" w:hint="eastAsia"/>
      </w:rPr>
      <w:t>印染涂料项目风险评估报告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RPr="00C561D0" w:rsidP="00C561D0" w14:textId="7919EFD1">
    <w:pPr>
      <w:pStyle w:val="Header"/>
      <w:rPr>
        <w:rFonts w:ascii="仿宋" w:eastAsia="仿宋" w:hAnsi="仿宋"/>
      </w:rPr>
    </w:pPr>
    <w:r w:rsidRPr="00C561D0">
      <w:rPr>
        <w:rFonts w:ascii="仿宋" w:eastAsia="仿宋" w:hAnsi="仿宋" w:hint="eastAsia"/>
      </w:rPr>
      <w:t>印染涂料项目风险评估报告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:rsidRPr="00C561D0" w:rsidP="00C561D0" w14:textId="7919EFD1">
    <w:pPr>
      <w:pStyle w:val="Header"/>
      <w:rPr>
        <w:rFonts w:ascii="仿宋" w:eastAsia="仿宋" w:hAnsi="仿宋"/>
      </w:rPr>
    </w:pPr>
    <w:r w:rsidRPr="00C561D0">
      <w:rPr>
        <w:rFonts w:ascii="仿宋" w:eastAsia="仿宋" w:hAnsi="仿宋" w:hint="eastAsia"/>
      </w:rPr>
      <w:t>印染涂料项目风险评估报告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1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1D0"/>
    <w:rsid w:val="007D13B2"/>
    <w:rsid w:val="00C561D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B8C469"/>
  <w15:chartTrackingRefBased/>
  <w15:docId w15:val="{EF5D4D04-E229-49AF-9B2A-95480A47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561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561D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561D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561D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561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561D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561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561D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561D0"/>
  </w:style>
  <w:style w:type="paragraph" w:styleId="TOC1">
    <w:name w:val="toc 1"/>
    <w:basedOn w:val="Normal"/>
    <w:next w:val="Normal"/>
    <w:autoRedefine/>
    <w:uiPriority w:val="39"/>
    <w:unhideWhenUsed/>
    <w:rsid w:val="00C561D0"/>
  </w:style>
  <w:style w:type="paragraph" w:styleId="TOC2">
    <w:name w:val="toc 2"/>
    <w:basedOn w:val="Normal"/>
    <w:next w:val="Normal"/>
    <w:autoRedefine/>
    <w:uiPriority w:val="39"/>
    <w:unhideWhenUsed/>
    <w:rsid w:val="00C561D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0534222134201110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7118</Words>
  <Characters>40577</Characters>
  <Application>Microsoft Office Word</Application>
  <DocSecurity>0</DocSecurity>
  <Lines>338</Lines>
  <Paragraphs>95</Paragraphs>
  <ScaleCrop>false</ScaleCrop>
  <Company/>
  <LinksUpToDate>false</LinksUpToDate>
  <CharactersWithSpaces>47600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2024-01-30T13:28:00Z</dcterms:created>
  <dcterms:modified xsi:type="dcterms:W3CDTF">2024-01-30T13:29:00Z</dcterms:modified>
</cp:coreProperties>
</file>