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展馆空间设计项目构思建设方案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23" w:history="1">
        <w:r>
          <w:rPr>
            <w:rFonts w:ascii="仿宋" w:eastAsia="仿宋" w:hAnsi="仿宋" w:cs="仿宋" w:hint="eastAsia"/>
            <w:lang w:eastAsia="zh-CN"/>
          </w:rPr>
          <w:t>概论</w:t>
        </w:r>
        <w:r>
          <w:tab/>
        </w:r>
        <w:r>
          <w:fldChar w:fldCharType="begin"/>
        </w:r>
        <w:r>
          <w:instrText xml:space="preserve"> PAGEREF _Toc32323 \h </w:instrText>
        </w:r>
        <w:r>
          <w:fldChar w:fldCharType="separate"/>
        </w:r>
        <w:r>
          <w:t>3</w:t>
        </w:r>
        <w:r>
          <w:fldChar w:fldCharType="end"/>
        </w:r>
      </w:hyperlink>
    </w:p>
    <w:p>
      <w:pPr>
        <w:pStyle w:val="TOC1"/>
        <w:tabs>
          <w:tab w:val="right" w:leader="dot" w:pos="8306"/>
        </w:tabs>
      </w:pPr>
      <w:hyperlink w:anchor="_Toc6677" w:history="1">
        <w:r>
          <w:rPr>
            <w:rFonts w:ascii="仿宋" w:eastAsia="仿宋" w:hAnsi="仿宋" w:cs="仿宋" w:hint="eastAsia"/>
            <w:lang w:eastAsia="zh-CN"/>
          </w:rPr>
          <w:t>一、财务管理与成本控制</w:t>
        </w:r>
        <w:r>
          <w:tab/>
        </w:r>
        <w:r>
          <w:fldChar w:fldCharType="begin"/>
        </w:r>
        <w:r>
          <w:instrText xml:space="preserve"> PAGEREF _Toc6677 \h </w:instrText>
        </w:r>
        <w:r>
          <w:fldChar w:fldCharType="separate"/>
        </w:r>
        <w:r>
          <w:t>3</w:t>
        </w:r>
        <w:r>
          <w:fldChar w:fldCharType="end"/>
        </w:r>
      </w:hyperlink>
    </w:p>
    <w:p>
      <w:pPr>
        <w:pStyle w:val="TOC2"/>
        <w:tabs>
          <w:tab w:val="right" w:leader="dot" w:pos="8306"/>
        </w:tabs>
      </w:pPr>
      <w:hyperlink w:anchor="_Toc28577" w:history="1">
        <w:r>
          <w:rPr>
            <w:rFonts w:ascii="仿宋" w:eastAsia="仿宋" w:hAnsi="仿宋" w:cs="仿宋" w:hint="eastAsia"/>
            <w:lang w:eastAsia="zh-CN"/>
          </w:rPr>
          <w:t>(一)、财务管理体系建设</w:t>
        </w:r>
        <w:r>
          <w:tab/>
        </w:r>
        <w:r>
          <w:fldChar w:fldCharType="begin"/>
        </w:r>
        <w:r>
          <w:instrText xml:space="preserve"> PAGEREF _Toc28577 \h </w:instrText>
        </w:r>
        <w:r>
          <w:fldChar w:fldCharType="separate"/>
        </w:r>
        <w:r>
          <w:t>3</w:t>
        </w:r>
        <w:r>
          <w:fldChar w:fldCharType="end"/>
        </w:r>
      </w:hyperlink>
    </w:p>
    <w:p>
      <w:pPr>
        <w:pStyle w:val="TOC2"/>
        <w:tabs>
          <w:tab w:val="right" w:leader="dot" w:pos="8306"/>
        </w:tabs>
      </w:pPr>
      <w:hyperlink w:anchor="_Toc10343" w:history="1">
        <w:r>
          <w:rPr>
            <w:rFonts w:ascii="仿宋" w:eastAsia="仿宋" w:hAnsi="仿宋" w:cs="仿宋" w:hint="eastAsia"/>
            <w:lang w:eastAsia="zh-CN"/>
          </w:rPr>
          <w:t>(二)、成本控制措施</w:t>
        </w:r>
        <w:r>
          <w:tab/>
        </w:r>
        <w:r>
          <w:fldChar w:fldCharType="begin"/>
        </w:r>
        <w:r>
          <w:instrText xml:space="preserve"> PAGEREF _Toc10343 \h </w:instrText>
        </w:r>
        <w:r>
          <w:fldChar w:fldCharType="separate"/>
        </w:r>
        <w:r>
          <w:t>4</w:t>
        </w:r>
        <w:r>
          <w:fldChar w:fldCharType="end"/>
        </w:r>
      </w:hyperlink>
    </w:p>
    <w:p>
      <w:pPr>
        <w:pStyle w:val="TOC1"/>
        <w:tabs>
          <w:tab w:val="right" w:leader="dot" w:pos="8306"/>
        </w:tabs>
      </w:pPr>
      <w:hyperlink w:anchor="_Toc29833" w:history="1">
        <w:r>
          <w:rPr>
            <w:rFonts w:ascii="仿宋" w:eastAsia="仿宋" w:hAnsi="仿宋" w:cs="仿宋" w:hint="eastAsia"/>
            <w:lang w:eastAsia="zh-CN"/>
          </w:rPr>
          <w:t>二、展馆空间设计项目概论</w:t>
        </w:r>
        <w:r>
          <w:tab/>
        </w:r>
        <w:r>
          <w:fldChar w:fldCharType="begin"/>
        </w:r>
        <w:r>
          <w:instrText xml:space="preserve"> PAGEREF _Toc29833 \h </w:instrText>
        </w:r>
        <w:r>
          <w:fldChar w:fldCharType="separate"/>
        </w:r>
        <w:r>
          <w:t>5</w:t>
        </w:r>
        <w:r>
          <w:fldChar w:fldCharType="end"/>
        </w:r>
      </w:hyperlink>
    </w:p>
    <w:p>
      <w:pPr>
        <w:pStyle w:val="TOC2"/>
        <w:tabs>
          <w:tab w:val="right" w:leader="dot" w:pos="8306"/>
        </w:tabs>
      </w:pPr>
      <w:hyperlink w:anchor="_Toc1202" w:history="1">
        <w:r>
          <w:rPr>
            <w:rFonts w:ascii="仿宋" w:eastAsia="仿宋" w:hAnsi="仿宋" w:cs="仿宋" w:hint="eastAsia"/>
            <w:lang w:eastAsia="zh-CN"/>
          </w:rPr>
          <w:t>(一)、项目申报单位概况</w:t>
        </w:r>
        <w:r>
          <w:tab/>
        </w:r>
        <w:r>
          <w:fldChar w:fldCharType="begin"/>
        </w:r>
        <w:r>
          <w:instrText xml:space="preserve"> PAGEREF _Toc1202 \h </w:instrText>
        </w:r>
        <w:r>
          <w:fldChar w:fldCharType="separate"/>
        </w:r>
        <w:r>
          <w:t>5</w:t>
        </w:r>
        <w:r>
          <w:fldChar w:fldCharType="end"/>
        </w:r>
      </w:hyperlink>
    </w:p>
    <w:p>
      <w:pPr>
        <w:pStyle w:val="TOC2"/>
        <w:tabs>
          <w:tab w:val="right" w:leader="dot" w:pos="8306"/>
        </w:tabs>
      </w:pPr>
      <w:hyperlink w:anchor="_Toc11958" w:history="1">
        <w:r>
          <w:rPr>
            <w:rFonts w:ascii="仿宋" w:eastAsia="仿宋" w:hAnsi="仿宋" w:cs="仿宋" w:hint="eastAsia"/>
            <w:lang w:eastAsia="zh-CN"/>
          </w:rPr>
          <w:t>(二)、项目概况</w:t>
        </w:r>
        <w:r>
          <w:tab/>
        </w:r>
        <w:r>
          <w:fldChar w:fldCharType="begin"/>
        </w:r>
        <w:r>
          <w:instrText xml:space="preserve"> PAGEREF _Toc11958 \h </w:instrText>
        </w:r>
        <w:r>
          <w:fldChar w:fldCharType="separate"/>
        </w:r>
        <w:r>
          <w:t>6</w:t>
        </w:r>
        <w:r>
          <w:fldChar w:fldCharType="end"/>
        </w:r>
      </w:hyperlink>
    </w:p>
    <w:p>
      <w:pPr>
        <w:pStyle w:val="TOC1"/>
        <w:tabs>
          <w:tab w:val="right" w:leader="dot" w:pos="8306"/>
        </w:tabs>
      </w:pPr>
      <w:hyperlink w:anchor="_Toc14493" w:history="1">
        <w:r>
          <w:rPr>
            <w:rFonts w:ascii="仿宋" w:eastAsia="仿宋" w:hAnsi="仿宋" w:cs="仿宋" w:hint="eastAsia"/>
            <w:lang w:eastAsia="zh-CN"/>
          </w:rPr>
          <w:t>三、环境和生态影响分析</w:t>
        </w:r>
        <w:r>
          <w:tab/>
        </w:r>
        <w:r>
          <w:fldChar w:fldCharType="begin"/>
        </w:r>
        <w:r>
          <w:instrText xml:space="preserve"> PAGEREF _Toc14493 \h </w:instrText>
        </w:r>
        <w:r>
          <w:fldChar w:fldCharType="separate"/>
        </w:r>
        <w:r>
          <w:t>9</w:t>
        </w:r>
        <w:r>
          <w:fldChar w:fldCharType="end"/>
        </w:r>
      </w:hyperlink>
    </w:p>
    <w:p>
      <w:pPr>
        <w:pStyle w:val="TOC2"/>
        <w:tabs>
          <w:tab w:val="right" w:leader="dot" w:pos="8306"/>
        </w:tabs>
      </w:pPr>
      <w:hyperlink w:anchor="_Toc31938" w:history="1">
        <w:r>
          <w:rPr>
            <w:rFonts w:ascii="仿宋" w:eastAsia="仿宋" w:hAnsi="仿宋" w:cs="仿宋" w:hint="eastAsia"/>
            <w:lang w:eastAsia="zh-CN"/>
          </w:rPr>
          <w:t>(一)、环境和生态现状</w:t>
        </w:r>
        <w:r>
          <w:tab/>
        </w:r>
        <w:r>
          <w:fldChar w:fldCharType="begin"/>
        </w:r>
        <w:r>
          <w:instrText xml:space="preserve"> PAGEREF _Toc31938 \h </w:instrText>
        </w:r>
        <w:r>
          <w:fldChar w:fldCharType="separate"/>
        </w:r>
        <w:r>
          <w:t>9</w:t>
        </w:r>
        <w:r>
          <w:fldChar w:fldCharType="end"/>
        </w:r>
      </w:hyperlink>
    </w:p>
    <w:p>
      <w:pPr>
        <w:pStyle w:val="TOC2"/>
        <w:tabs>
          <w:tab w:val="right" w:leader="dot" w:pos="8306"/>
        </w:tabs>
      </w:pPr>
      <w:hyperlink w:anchor="_Toc23994" w:history="1">
        <w:r>
          <w:rPr>
            <w:rFonts w:ascii="仿宋" w:eastAsia="仿宋" w:hAnsi="仿宋" w:cs="仿宋" w:hint="eastAsia"/>
            <w:lang w:eastAsia="zh-CN"/>
          </w:rPr>
          <w:t>(二)、生态环境影响分析</w:t>
        </w:r>
        <w:r>
          <w:tab/>
        </w:r>
        <w:r>
          <w:fldChar w:fldCharType="begin"/>
        </w:r>
        <w:r>
          <w:instrText xml:space="preserve"> PAGEREF _Toc23994 \h </w:instrText>
        </w:r>
        <w:r>
          <w:fldChar w:fldCharType="separate"/>
        </w:r>
        <w:r>
          <w:t>11</w:t>
        </w:r>
        <w:r>
          <w:fldChar w:fldCharType="end"/>
        </w:r>
      </w:hyperlink>
    </w:p>
    <w:p>
      <w:pPr>
        <w:pStyle w:val="TOC2"/>
        <w:tabs>
          <w:tab w:val="right" w:leader="dot" w:pos="8306"/>
        </w:tabs>
      </w:pPr>
      <w:hyperlink w:anchor="_Toc31177" w:history="1">
        <w:r>
          <w:rPr>
            <w:rFonts w:ascii="仿宋" w:eastAsia="仿宋" w:hAnsi="仿宋" w:cs="仿宋" w:hint="eastAsia"/>
            <w:lang w:eastAsia="zh-CN"/>
          </w:rPr>
          <w:t>(三)、生态环境保护措施</w:t>
        </w:r>
        <w:r>
          <w:tab/>
        </w:r>
        <w:r>
          <w:fldChar w:fldCharType="begin"/>
        </w:r>
        <w:r>
          <w:instrText xml:space="preserve"> PAGEREF _Toc31177 \h </w:instrText>
        </w:r>
        <w:r>
          <w:fldChar w:fldCharType="separate"/>
        </w:r>
        <w:r>
          <w:t>12</w:t>
        </w:r>
        <w:r>
          <w:fldChar w:fldCharType="end"/>
        </w:r>
      </w:hyperlink>
    </w:p>
    <w:p>
      <w:pPr>
        <w:pStyle w:val="TOC2"/>
        <w:tabs>
          <w:tab w:val="right" w:leader="dot" w:pos="8306"/>
        </w:tabs>
      </w:pPr>
      <w:hyperlink w:anchor="_Toc21284" w:history="1">
        <w:r>
          <w:rPr>
            <w:rFonts w:ascii="仿宋" w:eastAsia="仿宋" w:hAnsi="仿宋" w:cs="仿宋" w:hint="eastAsia"/>
            <w:lang w:eastAsia="zh-CN"/>
          </w:rPr>
          <w:t>(四)、地质灾害影响分析</w:t>
        </w:r>
        <w:r>
          <w:tab/>
        </w:r>
        <w:r>
          <w:fldChar w:fldCharType="begin"/>
        </w:r>
        <w:r>
          <w:instrText xml:space="preserve"> PAGEREF _Toc21284 \h </w:instrText>
        </w:r>
        <w:r>
          <w:fldChar w:fldCharType="separate"/>
        </w:r>
        <w:r>
          <w:t>14</w:t>
        </w:r>
        <w:r>
          <w:fldChar w:fldCharType="end"/>
        </w:r>
      </w:hyperlink>
    </w:p>
    <w:p>
      <w:pPr>
        <w:pStyle w:val="TOC2"/>
        <w:tabs>
          <w:tab w:val="right" w:leader="dot" w:pos="8306"/>
        </w:tabs>
      </w:pPr>
      <w:hyperlink w:anchor="_Toc16169" w:history="1">
        <w:r>
          <w:rPr>
            <w:rFonts w:ascii="仿宋" w:eastAsia="仿宋" w:hAnsi="仿宋" w:cs="仿宋" w:hint="eastAsia"/>
            <w:lang w:eastAsia="zh-CN"/>
          </w:rPr>
          <w:t>(五)、特殊环境影响</w:t>
        </w:r>
        <w:r>
          <w:tab/>
        </w:r>
        <w:r>
          <w:fldChar w:fldCharType="begin"/>
        </w:r>
        <w:r>
          <w:instrText xml:space="preserve"> PAGEREF _Toc16169 \h </w:instrText>
        </w:r>
        <w:r>
          <w:fldChar w:fldCharType="separate"/>
        </w:r>
        <w:r>
          <w:t>16</w:t>
        </w:r>
        <w:r>
          <w:fldChar w:fldCharType="end"/>
        </w:r>
      </w:hyperlink>
    </w:p>
    <w:p>
      <w:pPr>
        <w:pStyle w:val="TOC1"/>
        <w:tabs>
          <w:tab w:val="right" w:leader="dot" w:pos="8306"/>
        </w:tabs>
      </w:pPr>
      <w:hyperlink w:anchor="_Toc20678" w:history="1">
        <w:r>
          <w:rPr>
            <w:rFonts w:ascii="仿宋" w:eastAsia="仿宋" w:hAnsi="仿宋" w:cs="仿宋" w:hint="eastAsia"/>
            <w:lang w:eastAsia="zh-CN"/>
          </w:rPr>
          <w:t>四、背景、必要性分析</w:t>
        </w:r>
        <w:r>
          <w:tab/>
        </w:r>
        <w:r>
          <w:fldChar w:fldCharType="begin"/>
        </w:r>
        <w:r>
          <w:instrText xml:space="preserve"> PAGEREF _Toc20678 \h </w:instrText>
        </w:r>
        <w:r>
          <w:fldChar w:fldCharType="separate"/>
        </w:r>
        <w:r>
          <w:t>17</w:t>
        </w:r>
        <w:r>
          <w:fldChar w:fldCharType="end"/>
        </w:r>
      </w:hyperlink>
    </w:p>
    <w:p>
      <w:pPr>
        <w:pStyle w:val="TOC2"/>
        <w:tabs>
          <w:tab w:val="right" w:leader="dot" w:pos="8306"/>
        </w:tabs>
      </w:pPr>
      <w:hyperlink w:anchor="_Toc8476" w:history="1">
        <w:r>
          <w:rPr>
            <w:rFonts w:ascii="仿宋" w:eastAsia="仿宋" w:hAnsi="仿宋" w:cs="仿宋" w:hint="eastAsia"/>
            <w:lang w:eastAsia="zh-CN"/>
          </w:rPr>
          <w:t>(一)、项目建设背景</w:t>
        </w:r>
        <w:r>
          <w:tab/>
        </w:r>
        <w:r>
          <w:fldChar w:fldCharType="begin"/>
        </w:r>
        <w:r>
          <w:instrText xml:space="preserve"> PAGEREF _Toc8476 \h </w:instrText>
        </w:r>
        <w:r>
          <w:fldChar w:fldCharType="separate"/>
        </w:r>
        <w:r>
          <w:t>17</w:t>
        </w:r>
        <w:r>
          <w:fldChar w:fldCharType="end"/>
        </w:r>
      </w:hyperlink>
    </w:p>
    <w:p>
      <w:pPr>
        <w:pStyle w:val="TOC2"/>
        <w:tabs>
          <w:tab w:val="right" w:leader="dot" w:pos="8306"/>
        </w:tabs>
      </w:pPr>
      <w:hyperlink w:anchor="_Toc19972" w:history="1">
        <w:r>
          <w:rPr>
            <w:rFonts w:ascii="仿宋" w:eastAsia="仿宋" w:hAnsi="仿宋" w:cs="仿宋" w:hint="eastAsia"/>
            <w:lang w:eastAsia="zh-CN"/>
          </w:rPr>
          <w:t>(二)、必要性分析</w:t>
        </w:r>
        <w:r>
          <w:tab/>
        </w:r>
        <w:r>
          <w:fldChar w:fldCharType="begin"/>
        </w:r>
        <w:r>
          <w:instrText xml:space="preserve"> PAGEREF _Toc19972 \h </w:instrText>
        </w:r>
        <w:r>
          <w:fldChar w:fldCharType="separate"/>
        </w:r>
        <w:r>
          <w:t>18</w:t>
        </w:r>
        <w:r>
          <w:fldChar w:fldCharType="end"/>
        </w:r>
      </w:hyperlink>
    </w:p>
    <w:p>
      <w:pPr>
        <w:pStyle w:val="TOC2"/>
        <w:tabs>
          <w:tab w:val="right" w:leader="dot" w:pos="8306"/>
        </w:tabs>
      </w:pPr>
      <w:hyperlink w:anchor="_Toc9535" w:history="1">
        <w:r>
          <w:rPr>
            <w:rFonts w:ascii="仿宋" w:eastAsia="仿宋" w:hAnsi="仿宋" w:cs="仿宋" w:hint="eastAsia"/>
            <w:lang w:eastAsia="zh-CN"/>
          </w:rPr>
          <w:t>(三)、项目建设有利条件</w:t>
        </w:r>
        <w:r>
          <w:tab/>
        </w:r>
        <w:r>
          <w:fldChar w:fldCharType="begin"/>
        </w:r>
        <w:r>
          <w:instrText xml:space="preserve"> PAGEREF _Toc9535 \h </w:instrText>
        </w:r>
        <w:r>
          <w:fldChar w:fldCharType="separate"/>
        </w:r>
        <w:r>
          <w:t>19</w:t>
        </w:r>
        <w:r>
          <w:fldChar w:fldCharType="end"/>
        </w:r>
      </w:hyperlink>
    </w:p>
    <w:p>
      <w:pPr>
        <w:pStyle w:val="TOC1"/>
        <w:tabs>
          <w:tab w:val="right" w:leader="dot" w:pos="8306"/>
        </w:tabs>
      </w:pPr>
      <w:hyperlink w:anchor="_Toc7849" w:history="1">
        <w:r>
          <w:rPr>
            <w:rFonts w:ascii="仿宋" w:eastAsia="仿宋" w:hAnsi="仿宋" w:cs="仿宋" w:hint="eastAsia"/>
            <w:lang w:eastAsia="zh-CN"/>
          </w:rPr>
          <w:t>五、经济影响分析</w:t>
        </w:r>
        <w:r>
          <w:tab/>
        </w:r>
        <w:r>
          <w:fldChar w:fldCharType="begin"/>
        </w:r>
        <w:r>
          <w:instrText xml:space="preserve"> PAGEREF _Toc7849 \h </w:instrText>
        </w:r>
        <w:r>
          <w:fldChar w:fldCharType="separate"/>
        </w:r>
        <w:r>
          <w:t>21</w:t>
        </w:r>
        <w:r>
          <w:fldChar w:fldCharType="end"/>
        </w:r>
      </w:hyperlink>
    </w:p>
    <w:p>
      <w:pPr>
        <w:pStyle w:val="TOC2"/>
        <w:tabs>
          <w:tab w:val="right" w:leader="dot" w:pos="8306"/>
        </w:tabs>
      </w:pPr>
      <w:hyperlink w:anchor="_Toc10824" w:history="1">
        <w:r>
          <w:rPr>
            <w:rFonts w:ascii="仿宋" w:eastAsia="仿宋" w:hAnsi="仿宋" w:cs="仿宋" w:hint="eastAsia"/>
            <w:lang w:eastAsia="zh-CN"/>
          </w:rPr>
          <w:t>(一)、经济费用效益或费用效果分析</w:t>
        </w:r>
        <w:r>
          <w:tab/>
        </w:r>
        <w:r>
          <w:fldChar w:fldCharType="begin"/>
        </w:r>
        <w:r>
          <w:instrText xml:space="preserve"> PAGEREF _Toc10824 \h </w:instrText>
        </w:r>
        <w:r>
          <w:fldChar w:fldCharType="separate"/>
        </w:r>
        <w:r>
          <w:t>21</w:t>
        </w:r>
        <w:r>
          <w:fldChar w:fldCharType="end"/>
        </w:r>
      </w:hyperlink>
    </w:p>
    <w:p>
      <w:pPr>
        <w:pStyle w:val="TOC2"/>
        <w:tabs>
          <w:tab w:val="right" w:leader="dot" w:pos="8306"/>
        </w:tabs>
      </w:pPr>
      <w:hyperlink w:anchor="_Toc68" w:history="1">
        <w:r>
          <w:rPr>
            <w:rFonts w:ascii="仿宋" w:eastAsia="仿宋" w:hAnsi="仿宋" w:cs="仿宋" w:hint="eastAsia"/>
            <w:lang w:eastAsia="zh-CN"/>
          </w:rPr>
          <w:t>(二)、行业影响分析</w:t>
        </w:r>
        <w:r>
          <w:tab/>
        </w:r>
        <w:r>
          <w:fldChar w:fldCharType="begin"/>
        </w:r>
        <w:r>
          <w:instrText xml:space="preserve"> PAGEREF _Toc68 \h </w:instrText>
        </w:r>
        <w:r>
          <w:fldChar w:fldCharType="separate"/>
        </w:r>
        <w:r>
          <w:t>23</w:t>
        </w:r>
        <w:r>
          <w:fldChar w:fldCharType="end"/>
        </w:r>
      </w:hyperlink>
    </w:p>
    <w:p>
      <w:pPr>
        <w:pStyle w:val="TOC2"/>
        <w:tabs>
          <w:tab w:val="right" w:leader="dot" w:pos="8306"/>
        </w:tabs>
      </w:pPr>
      <w:hyperlink w:anchor="_Toc12920" w:history="1">
        <w:r>
          <w:rPr>
            <w:rFonts w:ascii="仿宋" w:eastAsia="仿宋" w:hAnsi="仿宋" w:cs="仿宋" w:hint="eastAsia"/>
            <w:lang w:eastAsia="zh-CN"/>
          </w:rPr>
          <w:t>(三)、区域经济影响分析</w:t>
        </w:r>
        <w:r>
          <w:tab/>
        </w:r>
        <w:r>
          <w:fldChar w:fldCharType="begin"/>
        </w:r>
        <w:r>
          <w:instrText xml:space="preserve"> PAGEREF _Toc12920 \h </w:instrText>
        </w:r>
        <w:r>
          <w:fldChar w:fldCharType="separate"/>
        </w:r>
        <w:r>
          <w:t>25</w:t>
        </w:r>
        <w:r>
          <w:fldChar w:fldCharType="end"/>
        </w:r>
      </w:hyperlink>
    </w:p>
    <w:p>
      <w:pPr>
        <w:pStyle w:val="TOC2"/>
        <w:tabs>
          <w:tab w:val="right" w:leader="dot" w:pos="8306"/>
        </w:tabs>
      </w:pPr>
      <w:hyperlink w:anchor="_Toc25427" w:history="1">
        <w:r>
          <w:rPr>
            <w:rFonts w:ascii="仿宋" w:eastAsia="仿宋" w:hAnsi="仿宋" w:cs="仿宋" w:hint="eastAsia"/>
            <w:lang w:eastAsia="zh-CN"/>
          </w:rPr>
          <w:t>(四)、宏观经济影响分析</w:t>
        </w:r>
        <w:r>
          <w:tab/>
        </w:r>
        <w:r>
          <w:fldChar w:fldCharType="begin"/>
        </w:r>
        <w:r>
          <w:instrText xml:space="preserve"> PAGEREF _Toc25427 \h </w:instrText>
        </w:r>
        <w:r>
          <w:fldChar w:fldCharType="separate"/>
        </w:r>
        <w:r>
          <w:t>25</w:t>
        </w:r>
        <w:r>
          <w:fldChar w:fldCharType="end"/>
        </w:r>
      </w:hyperlink>
    </w:p>
    <w:p>
      <w:pPr>
        <w:pStyle w:val="TOC1"/>
        <w:tabs>
          <w:tab w:val="right" w:leader="dot" w:pos="8306"/>
        </w:tabs>
      </w:pPr>
      <w:hyperlink w:anchor="_Toc3723" w:history="1">
        <w:r>
          <w:rPr>
            <w:rFonts w:ascii="仿宋" w:eastAsia="仿宋" w:hAnsi="仿宋" w:cs="仿宋" w:hint="eastAsia"/>
            <w:lang w:eastAsia="zh-CN"/>
          </w:rPr>
          <w:t>六、建设风险评估分析</w:t>
        </w:r>
        <w:r>
          <w:tab/>
        </w:r>
        <w:r>
          <w:fldChar w:fldCharType="begin"/>
        </w:r>
        <w:r>
          <w:instrText xml:space="preserve"> PAGEREF _Toc3723 \h </w:instrText>
        </w:r>
        <w:r>
          <w:fldChar w:fldCharType="separate"/>
        </w:r>
        <w:r>
          <w:t>27</w:t>
        </w:r>
        <w:r>
          <w:fldChar w:fldCharType="end"/>
        </w:r>
      </w:hyperlink>
    </w:p>
    <w:p>
      <w:pPr>
        <w:pStyle w:val="TOC2"/>
        <w:tabs>
          <w:tab w:val="right" w:leader="dot" w:pos="8306"/>
        </w:tabs>
      </w:pPr>
      <w:hyperlink w:anchor="_Toc22261" w:history="1">
        <w:r>
          <w:rPr>
            <w:rFonts w:ascii="仿宋" w:eastAsia="仿宋" w:hAnsi="仿宋" w:cs="仿宋" w:hint="eastAsia"/>
            <w:lang w:eastAsia="zh-CN"/>
          </w:rPr>
          <w:t>(一)、政策风险分析</w:t>
        </w:r>
        <w:r>
          <w:tab/>
        </w:r>
        <w:r>
          <w:fldChar w:fldCharType="begin"/>
        </w:r>
        <w:r>
          <w:instrText xml:space="preserve"> PAGEREF _Toc22261 \h </w:instrText>
        </w:r>
        <w:r>
          <w:fldChar w:fldCharType="separate"/>
        </w:r>
        <w:r>
          <w:t>27</w:t>
        </w:r>
        <w:r>
          <w:fldChar w:fldCharType="end"/>
        </w:r>
      </w:hyperlink>
    </w:p>
    <w:p>
      <w:pPr>
        <w:pStyle w:val="TOC2"/>
        <w:tabs>
          <w:tab w:val="right" w:leader="dot" w:pos="8306"/>
        </w:tabs>
      </w:pPr>
      <w:hyperlink w:anchor="_Toc21812" w:history="1">
        <w:r>
          <w:rPr>
            <w:rFonts w:ascii="仿宋" w:eastAsia="仿宋" w:hAnsi="仿宋" w:cs="仿宋" w:hint="eastAsia"/>
            <w:lang w:eastAsia="zh-CN"/>
          </w:rPr>
          <w:t>(二)、社会风险分析</w:t>
        </w:r>
        <w:r>
          <w:tab/>
        </w:r>
        <w:r>
          <w:fldChar w:fldCharType="begin"/>
        </w:r>
        <w:r>
          <w:instrText xml:space="preserve"> PAGEREF _Toc21812 \h </w:instrText>
        </w:r>
        <w:r>
          <w:fldChar w:fldCharType="separate"/>
        </w:r>
        <w:r>
          <w:t>28</w:t>
        </w:r>
        <w:r>
          <w:fldChar w:fldCharType="end"/>
        </w:r>
      </w:hyperlink>
    </w:p>
    <w:p>
      <w:pPr>
        <w:pStyle w:val="TOC2"/>
        <w:tabs>
          <w:tab w:val="right" w:leader="dot" w:pos="8306"/>
        </w:tabs>
      </w:pPr>
      <w:hyperlink w:anchor="_Toc29430" w:history="1">
        <w:r>
          <w:rPr>
            <w:rFonts w:ascii="仿宋" w:eastAsia="仿宋" w:hAnsi="仿宋" w:cs="仿宋" w:hint="eastAsia"/>
            <w:lang w:eastAsia="zh-CN"/>
          </w:rPr>
          <w:t>(三)、市场风险分析</w:t>
        </w:r>
        <w:r>
          <w:tab/>
        </w:r>
        <w:r>
          <w:fldChar w:fldCharType="begin"/>
        </w:r>
        <w:r>
          <w:instrText xml:space="preserve"> PAGEREF _Toc29430 \h </w:instrText>
        </w:r>
        <w:r>
          <w:fldChar w:fldCharType="separate"/>
        </w:r>
        <w:r>
          <w:t>30</w:t>
        </w:r>
        <w:r>
          <w:fldChar w:fldCharType="end"/>
        </w:r>
      </w:hyperlink>
    </w:p>
    <w:p>
      <w:pPr>
        <w:pStyle w:val="TOC2"/>
        <w:tabs>
          <w:tab w:val="right" w:leader="dot" w:pos="8306"/>
        </w:tabs>
      </w:pPr>
      <w:hyperlink w:anchor="_Toc13155" w:history="1">
        <w:r>
          <w:rPr>
            <w:rFonts w:ascii="仿宋" w:eastAsia="仿宋" w:hAnsi="仿宋" w:cs="仿宋" w:hint="eastAsia"/>
            <w:lang w:eastAsia="zh-CN"/>
          </w:rPr>
          <w:t>(四)、资金风险分析</w:t>
        </w:r>
        <w:r>
          <w:tab/>
        </w:r>
        <w:r>
          <w:fldChar w:fldCharType="begin"/>
        </w:r>
        <w:r>
          <w:instrText xml:space="preserve"> PAGEREF _Toc13155 \h </w:instrText>
        </w:r>
        <w:r>
          <w:fldChar w:fldCharType="separate"/>
        </w:r>
        <w:r>
          <w:t>31</w:t>
        </w:r>
        <w:r>
          <w:fldChar w:fldCharType="end"/>
        </w:r>
      </w:hyperlink>
    </w:p>
    <w:p>
      <w:pPr>
        <w:pStyle w:val="TOC2"/>
        <w:tabs>
          <w:tab w:val="right" w:leader="dot" w:pos="8306"/>
        </w:tabs>
      </w:pPr>
      <w:hyperlink w:anchor="_Toc15218" w:history="1">
        <w:r>
          <w:rPr>
            <w:rFonts w:ascii="仿宋" w:eastAsia="仿宋" w:hAnsi="仿宋" w:cs="仿宋" w:hint="eastAsia"/>
            <w:lang w:eastAsia="zh-CN"/>
          </w:rPr>
          <w:t>(五)、技术风险分析</w:t>
        </w:r>
        <w:r>
          <w:tab/>
        </w:r>
        <w:r>
          <w:fldChar w:fldCharType="begin"/>
        </w:r>
        <w:r>
          <w:instrText xml:space="preserve"> PAGEREF _Toc15218 \h </w:instrText>
        </w:r>
        <w:r>
          <w:fldChar w:fldCharType="separate"/>
        </w:r>
        <w:r>
          <w:t>32</w:t>
        </w:r>
        <w:r>
          <w:fldChar w:fldCharType="end"/>
        </w:r>
      </w:hyperlink>
    </w:p>
    <w:p>
      <w:pPr>
        <w:pStyle w:val="TOC2"/>
        <w:tabs>
          <w:tab w:val="right" w:leader="dot" w:pos="8306"/>
        </w:tabs>
      </w:pPr>
      <w:hyperlink w:anchor="_Toc17392" w:history="1">
        <w:r>
          <w:rPr>
            <w:rFonts w:ascii="仿宋" w:eastAsia="仿宋" w:hAnsi="仿宋" w:cs="仿宋" w:hint="eastAsia"/>
            <w:lang w:eastAsia="zh-CN"/>
          </w:rPr>
          <w:t>(六)、财务风险分析</w:t>
        </w:r>
        <w:r>
          <w:tab/>
        </w:r>
        <w:r>
          <w:fldChar w:fldCharType="begin"/>
        </w:r>
        <w:r>
          <w:instrText xml:space="preserve"> PAGEREF _Toc17392 \h </w:instrText>
        </w:r>
        <w:r>
          <w:fldChar w:fldCharType="separate"/>
        </w:r>
        <w:r>
          <w:t>33</w:t>
        </w:r>
        <w:r>
          <w:fldChar w:fldCharType="end"/>
        </w:r>
      </w:hyperlink>
    </w:p>
    <w:p>
      <w:pPr>
        <w:pStyle w:val="TOC2"/>
        <w:tabs>
          <w:tab w:val="right" w:leader="dot" w:pos="8306"/>
        </w:tabs>
      </w:pPr>
      <w:hyperlink w:anchor="_Toc4711" w:history="1">
        <w:r>
          <w:rPr>
            <w:rFonts w:ascii="仿宋" w:eastAsia="仿宋" w:hAnsi="仿宋" w:cs="仿宋" w:hint="eastAsia"/>
            <w:lang w:eastAsia="zh-CN"/>
          </w:rPr>
          <w:t>(七)、管理风险分析</w:t>
        </w:r>
        <w:r>
          <w:tab/>
        </w:r>
        <w:r>
          <w:fldChar w:fldCharType="begin"/>
        </w:r>
        <w:r>
          <w:instrText xml:space="preserve"> PAGEREF _Toc4711 \h </w:instrText>
        </w:r>
        <w:r>
          <w:fldChar w:fldCharType="separate"/>
        </w:r>
        <w:r>
          <w:t>35</w:t>
        </w:r>
        <w:r>
          <w:fldChar w:fldCharType="end"/>
        </w:r>
      </w:hyperlink>
    </w:p>
    <w:p>
      <w:pPr>
        <w:pStyle w:val="TOC2"/>
        <w:tabs>
          <w:tab w:val="right" w:leader="dot" w:pos="8306"/>
        </w:tabs>
      </w:pPr>
      <w:hyperlink w:anchor="_Toc20828" w:history="1">
        <w:r>
          <w:rPr>
            <w:rFonts w:ascii="仿宋" w:eastAsia="仿宋" w:hAnsi="仿宋" w:cs="仿宋" w:hint="eastAsia"/>
            <w:lang w:eastAsia="zh-CN"/>
          </w:rPr>
          <w:t>(八)、其它风险分析</w:t>
        </w:r>
        <w:r>
          <w:tab/>
        </w:r>
        <w:r>
          <w:fldChar w:fldCharType="begin"/>
        </w:r>
        <w:r>
          <w:instrText xml:space="preserve"> PAGEREF _Toc20828 \h </w:instrText>
        </w:r>
        <w:r>
          <w:fldChar w:fldCharType="separate"/>
        </w:r>
        <w:r>
          <w:t>36</w:t>
        </w:r>
        <w:r>
          <w:fldChar w:fldCharType="end"/>
        </w:r>
      </w:hyperlink>
    </w:p>
    <w:p>
      <w:pPr>
        <w:pStyle w:val="TOC2"/>
        <w:tabs>
          <w:tab w:val="right" w:leader="dot" w:pos="8306"/>
        </w:tabs>
      </w:pPr>
      <w:hyperlink w:anchor="_Toc12005" w:history="1">
        <w:r>
          <w:rPr>
            <w:rFonts w:ascii="仿宋" w:eastAsia="仿宋" w:hAnsi="仿宋" w:cs="仿宋" w:hint="eastAsia"/>
            <w:lang w:eastAsia="zh-CN"/>
          </w:rPr>
          <w:t>(九)、社会影响评估</w:t>
        </w:r>
        <w:r>
          <w:tab/>
        </w:r>
        <w:r>
          <w:fldChar w:fldCharType="begin"/>
        </w:r>
        <w:r>
          <w:instrText xml:space="preserve"> PAGEREF _Toc12005 \h </w:instrText>
        </w:r>
        <w:r>
          <w:fldChar w:fldCharType="separate"/>
        </w:r>
        <w:r>
          <w:t>38</w:t>
        </w:r>
        <w:r>
          <w:fldChar w:fldCharType="end"/>
        </w:r>
      </w:hyperlink>
    </w:p>
    <w:p>
      <w:pPr>
        <w:pStyle w:val="TOC1"/>
        <w:tabs>
          <w:tab w:val="right" w:leader="dot" w:pos="8306"/>
        </w:tabs>
      </w:pPr>
      <w:hyperlink w:anchor="_Toc15038" w:history="1">
        <w:r>
          <w:rPr>
            <w:rFonts w:ascii="仿宋" w:eastAsia="仿宋" w:hAnsi="仿宋" w:cs="仿宋" w:hint="eastAsia"/>
            <w:lang w:eastAsia="zh-CN"/>
          </w:rPr>
          <w:t>七、客户关系管理与市场拓展</w:t>
        </w:r>
        <w:r>
          <w:tab/>
        </w:r>
        <w:r>
          <w:fldChar w:fldCharType="begin"/>
        </w:r>
        <w:r>
          <w:instrText xml:space="preserve"> PAGEREF _Toc15038 \h </w:instrText>
        </w:r>
        <w:r>
          <w:fldChar w:fldCharType="separate"/>
        </w:r>
        <w:r>
          <w:t>40</w:t>
        </w:r>
        <w:r>
          <w:fldChar w:fldCharType="end"/>
        </w:r>
      </w:hyperlink>
    </w:p>
    <w:p>
      <w:pPr>
        <w:pStyle w:val="TOC2"/>
        <w:tabs>
          <w:tab w:val="right" w:leader="dot" w:pos="8306"/>
        </w:tabs>
      </w:pPr>
      <w:hyperlink w:anchor="_Toc3782" w:history="1">
        <w:r>
          <w:rPr>
            <w:rFonts w:ascii="仿宋" w:eastAsia="仿宋" w:hAnsi="仿宋" w:cs="仿宋" w:hint="eastAsia"/>
            <w:lang w:eastAsia="zh-CN"/>
          </w:rPr>
          <w:t>(一)、客户关系管理策略</w:t>
        </w:r>
        <w:r>
          <w:tab/>
        </w:r>
        <w:r>
          <w:fldChar w:fldCharType="begin"/>
        </w:r>
        <w:r>
          <w:instrText xml:space="preserve"> PAGEREF _Toc3782 \h </w:instrText>
        </w:r>
        <w:r>
          <w:fldChar w:fldCharType="separate"/>
        </w:r>
        <w:r>
          <w:t>40</w:t>
        </w:r>
        <w:r>
          <w:fldChar w:fldCharType="end"/>
        </w:r>
      </w:hyperlink>
    </w:p>
    <w:p>
      <w:pPr>
        <w:pStyle w:val="TOC2"/>
        <w:tabs>
          <w:tab w:val="right" w:leader="dot" w:pos="8306"/>
        </w:tabs>
      </w:pPr>
      <w:hyperlink w:anchor="_Toc15654" w:history="1">
        <w:r>
          <w:rPr>
            <w:rFonts w:ascii="仿宋" w:eastAsia="仿宋" w:hAnsi="仿宋" w:cs="仿宋" w:hint="eastAsia"/>
            <w:lang w:eastAsia="zh-CN"/>
          </w:rPr>
          <w:t>(二)、市场拓展方案</w:t>
        </w:r>
        <w:r>
          <w:tab/>
        </w:r>
        <w:r>
          <w:fldChar w:fldCharType="begin"/>
        </w:r>
        <w:r>
          <w:instrText xml:space="preserve"> PAGEREF _Toc15654 \h </w:instrText>
        </w:r>
        <w:r>
          <w:fldChar w:fldCharType="separate"/>
        </w:r>
        <w:r>
          <w:t>41</w:t>
        </w:r>
        <w:r>
          <w:fldChar w:fldCharType="end"/>
        </w:r>
      </w:hyperlink>
    </w:p>
    <w:p>
      <w:pPr>
        <w:pStyle w:val="TOC1"/>
        <w:tabs>
          <w:tab w:val="right" w:leader="dot" w:pos="8306"/>
        </w:tabs>
      </w:pPr>
      <w:hyperlink w:anchor="_Toc16141" w:history="1">
        <w:r>
          <w:rPr>
            <w:rFonts w:ascii="仿宋" w:eastAsia="仿宋" w:hAnsi="仿宋" w:cs="仿宋" w:hint="eastAsia"/>
            <w:lang w:eastAsia="zh-CN"/>
          </w:rPr>
          <w:t>八、项目变更管理</w:t>
        </w:r>
        <w:r>
          <w:tab/>
        </w:r>
        <w:r>
          <w:fldChar w:fldCharType="begin"/>
        </w:r>
        <w:r>
          <w:instrText xml:space="preserve"> PAGEREF _Toc16141 \h </w:instrText>
        </w:r>
        <w:r>
          <w:fldChar w:fldCharType="separate"/>
        </w:r>
        <w:r>
          <w:t>42</w:t>
        </w:r>
        <w:r>
          <w:fldChar w:fldCharType="end"/>
        </w:r>
      </w:hyperlink>
    </w:p>
    <w:p>
      <w:pPr>
        <w:pStyle w:val="TOC2"/>
        <w:tabs>
          <w:tab w:val="right" w:leader="dot" w:pos="8306"/>
        </w:tabs>
      </w:pPr>
      <w:hyperlink w:anchor="_Toc11506" w:history="1">
        <w:r>
          <w:rPr>
            <w:rFonts w:ascii="仿宋" w:eastAsia="仿宋" w:hAnsi="仿宋" w:cs="仿宋" w:hint="eastAsia"/>
            <w:lang w:eastAsia="zh-CN"/>
          </w:rPr>
          <w:t>(一)、变更控制流程</w:t>
        </w:r>
        <w:r>
          <w:tab/>
        </w:r>
        <w:r>
          <w:fldChar w:fldCharType="begin"/>
        </w:r>
        <w:r>
          <w:instrText xml:space="preserve"> PAGEREF _Toc11506 \h </w:instrText>
        </w:r>
        <w:r>
          <w:fldChar w:fldCharType="separate"/>
        </w:r>
        <w:r>
          <w:t>42</w:t>
        </w:r>
        <w:r>
          <w:fldChar w:fldCharType="end"/>
        </w:r>
      </w:hyperlink>
    </w:p>
    <w:p>
      <w:pPr>
        <w:pStyle w:val="TOC2"/>
        <w:tabs>
          <w:tab w:val="right" w:leader="dot" w:pos="8306"/>
        </w:tabs>
      </w:pPr>
      <w:hyperlink w:anchor="_Toc30817" w:history="1">
        <w:r>
          <w:rPr>
            <w:rFonts w:ascii="仿宋" w:eastAsia="仿宋" w:hAnsi="仿宋" w:cs="仿宋" w:hint="eastAsia"/>
            <w:lang w:eastAsia="zh-CN"/>
          </w:rPr>
          <w:t>(二)、影响评估与处理</w:t>
        </w:r>
        <w:r>
          <w:tab/>
        </w:r>
        <w:r>
          <w:fldChar w:fldCharType="begin"/>
        </w:r>
        <w:r>
          <w:instrText xml:space="preserve"> PAGEREF _Toc30817 \h </w:instrText>
        </w:r>
        <w:r>
          <w:fldChar w:fldCharType="separate"/>
        </w:r>
        <w:r>
          <w:t>43</w:t>
        </w:r>
        <w:r>
          <w:fldChar w:fldCharType="end"/>
        </w:r>
      </w:hyperlink>
    </w:p>
    <w:p>
      <w:pPr>
        <w:pStyle w:val="TOC2"/>
        <w:tabs>
          <w:tab w:val="right" w:leader="dot" w:pos="8306"/>
        </w:tabs>
      </w:pPr>
      <w:hyperlink w:anchor="_Toc18154" w:history="1">
        <w:r>
          <w:rPr>
            <w:rFonts w:ascii="仿宋" w:eastAsia="仿宋" w:hAnsi="仿宋" w:cs="仿宋" w:hint="eastAsia"/>
            <w:lang w:eastAsia="zh-CN"/>
          </w:rPr>
          <w:t>(三)、变更记录与追踪</w:t>
        </w:r>
        <w:r>
          <w:tab/>
        </w:r>
        <w:r>
          <w:fldChar w:fldCharType="begin"/>
        </w:r>
        <w:r>
          <w:instrText xml:space="preserve"> PAGEREF _Toc18154 \h </w:instrText>
        </w:r>
        <w:r>
          <w:fldChar w:fldCharType="separate"/>
        </w:r>
        <w:r>
          <w:t>44</w:t>
        </w:r>
        <w:r>
          <w:fldChar w:fldCharType="end"/>
        </w:r>
      </w:hyperlink>
    </w:p>
    <w:p>
      <w:pPr>
        <w:pStyle w:val="TOC2"/>
        <w:tabs>
          <w:tab w:val="right" w:leader="dot" w:pos="8306"/>
        </w:tabs>
      </w:pPr>
      <w:hyperlink w:anchor="_Toc14399" w:history="1">
        <w:r>
          <w:rPr>
            <w:rFonts w:ascii="仿宋" w:eastAsia="仿宋" w:hAnsi="仿宋" w:cs="仿宋" w:hint="eastAsia"/>
            <w:lang w:eastAsia="zh-CN"/>
          </w:rPr>
          <w:t>(四)、变更管理策略</w:t>
        </w:r>
        <w:r>
          <w:tab/>
        </w:r>
        <w:r>
          <w:fldChar w:fldCharType="begin"/>
        </w:r>
        <w:r>
          <w:instrText xml:space="preserve"> PAGEREF _Toc14399 \h </w:instrText>
        </w:r>
        <w:r>
          <w:fldChar w:fldCharType="separate"/>
        </w:r>
        <w:r>
          <w:t>46</w:t>
        </w:r>
        <w:r>
          <w:fldChar w:fldCharType="end"/>
        </w:r>
      </w:hyperlink>
    </w:p>
    <w:p>
      <w:pPr>
        <w:pStyle w:val="TOC1"/>
        <w:tabs>
          <w:tab w:val="right" w:leader="dot" w:pos="8306"/>
        </w:tabs>
      </w:pPr>
      <w:hyperlink w:anchor="_Toc16159" w:history="1">
        <w:r>
          <w:rPr>
            <w:rFonts w:ascii="仿宋" w:eastAsia="仿宋" w:hAnsi="仿宋" w:cs="仿宋" w:hint="eastAsia"/>
            <w:lang w:eastAsia="zh-CN"/>
          </w:rPr>
          <w:t>九、项目实施与管理方案</w:t>
        </w:r>
        <w:r>
          <w:tab/>
        </w:r>
        <w:r>
          <w:fldChar w:fldCharType="begin"/>
        </w:r>
        <w:r>
          <w:instrText xml:space="preserve"> PAGEREF _Toc16159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 w:history="1">
        <w:r>
          <w:rPr>
            <w:rFonts w:ascii="仿宋" w:eastAsia="仿宋" w:hAnsi="仿宋" w:cs="仿宋" w:hint="eastAsia"/>
            <w:lang w:eastAsia="zh-CN"/>
          </w:rPr>
          <w:t>(一)、项目实施计划</w:t>
        </w:r>
        <w:r>
          <w:tab/>
        </w:r>
        <w:r>
          <w:fldChar w:fldCharType="begin"/>
        </w:r>
        <w:r>
          <w:instrText xml:space="preserve"> PAGEREF _Toc1238 \h </w:instrText>
        </w:r>
        <w:r>
          <w:fldChar w:fldCharType="separate"/>
        </w:r>
        <w:r>
          <w:t>48</w:t>
        </w:r>
        <w:r>
          <w:fldChar w:fldCharType="end"/>
        </w:r>
      </w:hyperlink>
    </w:p>
    <w:p>
      <w:pPr>
        <w:pStyle w:val="TOC2"/>
        <w:tabs>
          <w:tab w:val="right" w:leader="dot" w:pos="8306"/>
        </w:tabs>
      </w:pPr>
      <w:hyperlink w:anchor="_Toc9182" w:history="1">
        <w:r>
          <w:rPr>
            <w:rFonts w:ascii="仿宋" w:eastAsia="仿宋" w:hAnsi="仿宋" w:cs="仿宋" w:hint="eastAsia"/>
            <w:lang w:eastAsia="zh-CN"/>
          </w:rPr>
          <w:t>(二)、项目组织机构与职责</w:t>
        </w:r>
        <w:r>
          <w:tab/>
        </w:r>
        <w:r>
          <w:fldChar w:fldCharType="begin"/>
        </w:r>
        <w:r>
          <w:instrText xml:space="preserve"> PAGEREF _Toc9182 \h </w:instrText>
        </w:r>
        <w:r>
          <w:fldChar w:fldCharType="separate"/>
        </w:r>
        <w:r>
          <w:t>49</w:t>
        </w:r>
        <w:r>
          <w:fldChar w:fldCharType="end"/>
        </w:r>
      </w:hyperlink>
    </w:p>
    <w:p>
      <w:pPr>
        <w:pStyle w:val="TOC2"/>
        <w:tabs>
          <w:tab w:val="right" w:leader="dot" w:pos="8306"/>
        </w:tabs>
      </w:pPr>
      <w:hyperlink w:anchor="_Toc14507" w:history="1">
        <w:r>
          <w:rPr>
            <w:rFonts w:ascii="仿宋" w:eastAsia="仿宋" w:hAnsi="仿宋" w:cs="仿宋" w:hint="eastAsia"/>
            <w:lang w:eastAsia="zh-CN"/>
          </w:rPr>
          <w:t>(三)、项目管理与监控体系</w:t>
        </w:r>
        <w:r>
          <w:tab/>
        </w:r>
        <w:r>
          <w:fldChar w:fldCharType="begin"/>
        </w:r>
        <w:r>
          <w:instrText xml:space="preserve"> PAGEREF _Toc14507 \h </w:instrText>
        </w:r>
        <w:r>
          <w:fldChar w:fldCharType="separate"/>
        </w:r>
        <w:r>
          <w:t>52</w:t>
        </w:r>
        <w:r>
          <w:fldChar w:fldCharType="end"/>
        </w:r>
      </w:hyperlink>
    </w:p>
    <w:p>
      <w:pPr>
        <w:pStyle w:val="TOC1"/>
        <w:tabs>
          <w:tab w:val="right" w:leader="dot" w:pos="8306"/>
        </w:tabs>
      </w:pPr>
      <w:hyperlink w:anchor="_Toc7490" w:history="1">
        <w:r>
          <w:rPr>
            <w:rFonts w:ascii="仿宋" w:eastAsia="仿宋" w:hAnsi="仿宋" w:cs="仿宋" w:hint="eastAsia"/>
            <w:lang w:eastAsia="zh-CN"/>
          </w:rPr>
          <w:t>十、项目质量与标准</w:t>
        </w:r>
        <w:r>
          <w:tab/>
        </w:r>
        <w:r>
          <w:fldChar w:fldCharType="begin"/>
        </w:r>
        <w:r>
          <w:instrText xml:space="preserve"> PAGEREF _Toc7490 \h </w:instrText>
        </w:r>
        <w:r>
          <w:fldChar w:fldCharType="separate"/>
        </w:r>
        <w:r>
          <w:t>53</w:t>
        </w:r>
        <w:r>
          <w:fldChar w:fldCharType="end"/>
        </w:r>
      </w:hyperlink>
    </w:p>
    <w:p>
      <w:pPr>
        <w:pStyle w:val="TOC2"/>
        <w:tabs>
          <w:tab w:val="right" w:leader="dot" w:pos="8306"/>
        </w:tabs>
      </w:pPr>
      <w:hyperlink w:anchor="_Toc23672" w:history="1">
        <w:r>
          <w:rPr>
            <w:rFonts w:ascii="仿宋" w:eastAsia="仿宋" w:hAnsi="仿宋" w:cs="仿宋" w:hint="eastAsia"/>
            <w:lang w:eastAsia="zh-CN"/>
          </w:rPr>
          <w:t>(一)、质量保障体系</w:t>
        </w:r>
        <w:r>
          <w:tab/>
        </w:r>
        <w:r>
          <w:fldChar w:fldCharType="begin"/>
        </w:r>
        <w:r>
          <w:instrText xml:space="preserve"> PAGEREF _Toc23672 \h </w:instrText>
        </w:r>
        <w:r>
          <w:fldChar w:fldCharType="separate"/>
        </w:r>
        <w:r>
          <w:t>53</w:t>
        </w:r>
        <w:r>
          <w:fldChar w:fldCharType="end"/>
        </w:r>
      </w:hyperlink>
    </w:p>
    <w:p>
      <w:pPr>
        <w:pStyle w:val="TOC2"/>
        <w:tabs>
          <w:tab w:val="right" w:leader="dot" w:pos="8306"/>
        </w:tabs>
      </w:pPr>
      <w:hyperlink w:anchor="_Toc5656" w:history="1">
        <w:r>
          <w:rPr>
            <w:rFonts w:ascii="仿宋" w:eastAsia="仿宋" w:hAnsi="仿宋" w:cs="仿宋" w:hint="eastAsia"/>
            <w:lang w:eastAsia="zh-CN"/>
          </w:rPr>
          <w:t>(二)、标准化作业流程</w:t>
        </w:r>
        <w:r>
          <w:tab/>
        </w:r>
        <w:r>
          <w:fldChar w:fldCharType="begin"/>
        </w:r>
        <w:r>
          <w:instrText xml:space="preserve"> PAGEREF _Toc5656 \h </w:instrText>
        </w:r>
        <w:r>
          <w:fldChar w:fldCharType="separate"/>
        </w:r>
        <w:r>
          <w:t>55</w:t>
        </w:r>
        <w:r>
          <w:fldChar w:fldCharType="end"/>
        </w:r>
      </w:hyperlink>
    </w:p>
    <w:p>
      <w:pPr>
        <w:pStyle w:val="TOC2"/>
        <w:tabs>
          <w:tab w:val="right" w:leader="dot" w:pos="8306"/>
        </w:tabs>
      </w:pPr>
      <w:hyperlink w:anchor="_Toc2273" w:history="1">
        <w:r>
          <w:rPr>
            <w:rFonts w:ascii="仿宋" w:eastAsia="仿宋" w:hAnsi="仿宋" w:cs="仿宋" w:hint="eastAsia"/>
            <w:lang w:eastAsia="zh-CN"/>
          </w:rPr>
          <w:t>(三)、质量监控与评估</w:t>
        </w:r>
        <w:r>
          <w:tab/>
        </w:r>
        <w:r>
          <w:fldChar w:fldCharType="begin"/>
        </w:r>
        <w:r>
          <w:instrText xml:space="preserve"> PAGEREF _Toc2273 \h </w:instrText>
        </w:r>
        <w:r>
          <w:fldChar w:fldCharType="separate"/>
        </w:r>
        <w:r>
          <w:t>57</w:t>
        </w:r>
        <w:r>
          <w:fldChar w:fldCharType="end"/>
        </w:r>
      </w:hyperlink>
    </w:p>
    <w:p>
      <w:pPr>
        <w:pStyle w:val="TOC2"/>
        <w:tabs>
          <w:tab w:val="right" w:leader="dot" w:pos="8306"/>
        </w:tabs>
      </w:pPr>
      <w:hyperlink w:anchor="_Toc316" w:history="1">
        <w:r>
          <w:rPr>
            <w:rFonts w:ascii="仿宋" w:eastAsia="仿宋" w:hAnsi="仿宋" w:cs="仿宋" w:hint="eastAsia"/>
            <w:lang w:eastAsia="zh-CN"/>
          </w:rPr>
          <w:t>(四)、质量改进计划</w:t>
        </w:r>
        <w:r>
          <w:tab/>
        </w:r>
        <w:r>
          <w:fldChar w:fldCharType="begin"/>
        </w:r>
        <w:r>
          <w:instrText xml:space="preserve"> PAGEREF _Toc316 \h </w:instrText>
        </w:r>
        <w:r>
          <w:fldChar w:fldCharType="separate"/>
        </w:r>
        <w:r>
          <w:t>57</w:t>
        </w:r>
        <w:r>
          <w:fldChar w:fldCharType="end"/>
        </w:r>
      </w:hyperlink>
    </w:p>
    <w:p>
      <w:pPr>
        <w:pStyle w:val="TOC1"/>
        <w:tabs>
          <w:tab w:val="right" w:leader="dot" w:pos="8306"/>
        </w:tabs>
      </w:pPr>
      <w:hyperlink w:anchor="_Toc22260" w:history="1">
        <w:r>
          <w:rPr>
            <w:rFonts w:ascii="仿宋" w:eastAsia="仿宋" w:hAnsi="仿宋" w:cs="仿宋" w:hint="eastAsia"/>
            <w:lang w:eastAsia="zh-CN"/>
          </w:rPr>
          <w:t>十一、项目进度计划</w:t>
        </w:r>
        <w:r>
          <w:tab/>
        </w:r>
        <w:r>
          <w:fldChar w:fldCharType="begin"/>
        </w:r>
        <w:r>
          <w:instrText xml:space="preserve"> PAGEREF _Toc22260 \h </w:instrText>
        </w:r>
        <w:r>
          <w:fldChar w:fldCharType="separate"/>
        </w:r>
        <w:r>
          <w:t>59</w:t>
        </w:r>
        <w:r>
          <w:fldChar w:fldCharType="end"/>
        </w:r>
      </w:hyperlink>
    </w:p>
    <w:p>
      <w:pPr>
        <w:pStyle w:val="TOC2"/>
        <w:tabs>
          <w:tab w:val="right" w:leader="dot" w:pos="8306"/>
        </w:tabs>
      </w:pPr>
      <w:hyperlink w:anchor="_Toc18080" w:history="1">
        <w:r>
          <w:rPr>
            <w:rFonts w:ascii="仿宋" w:eastAsia="仿宋" w:hAnsi="仿宋" w:cs="仿宋" w:hint="eastAsia"/>
            <w:lang w:eastAsia="zh-CN"/>
          </w:rPr>
          <w:t>(一)、建设周期</w:t>
        </w:r>
        <w:r>
          <w:tab/>
        </w:r>
        <w:r>
          <w:fldChar w:fldCharType="begin"/>
        </w:r>
        <w:r>
          <w:instrText xml:space="preserve"> PAGEREF _Toc18080 \h </w:instrText>
        </w:r>
        <w:r>
          <w:fldChar w:fldCharType="separate"/>
        </w:r>
        <w:r>
          <w:t>59</w:t>
        </w:r>
        <w:r>
          <w:fldChar w:fldCharType="end"/>
        </w:r>
      </w:hyperlink>
    </w:p>
    <w:p>
      <w:pPr>
        <w:pStyle w:val="TOC2"/>
        <w:tabs>
          <w:tab w:val="right" w:leader="dot" w:pos="8306"/>
        </w:tabs>
      </w:pPr>
      <w:hyperlink w:anchor="_Toc23956" w:history="1">
        <w:r>
          <w:rPr>
            <w:rFonts w:ascii="仿宋" w:eastAsia="仿宋" w:hAnsi="仿宋" w:cs="仿宋" w:hint="eastAsia"/>
            <w:lang w:eastAsia="zh-CN"/>
          </w:rPr>
          <w:t>(二)、建设进度</w:t>
        </w:r>
        <w:r>
          <w:tab/>
        </w:r>
        <w:r>
          <w:fldChar w:fldCharType="begin"/>
        </w:r>
        <w:r>
          <w:instrText xml:space="preserve"> PAGEREF _Toc23956 \h </w:instrText>
        </w:r>
        <w:r>
          <w:fldChar w:fldCharType="separate"/>
        </w:r>
        <w:r>
          <w:t>59</w:t>
        </w:r>
        <w:r>
          <w:fldChar w:fldCharType="end"/>
        </w:r>
      </w:hyperlink>
    </w:p>
    <w:p>
      <w:pPr>
        <w:pStyle w:val="TOC2"/>
        <w:tabs>
          <w:tab w:val="right" w:leader="dot" w:pos="8306"/>
        </w:tabs>
      </w:pPr>
      <w:hyperlink w:anchor="_Toc32134" w:history="1">
        <w:r>
          <w:rPr>
            <w:rFonts w:ascii="仿宋" w:eastAsia="仿宋" w:hAnsi="仿宋" w:cs="仿宋" w:hint="eastAsia"/>
            <w:lang w:eastAsia="zh-CN"/>
          </w:rPr>
          <w:t>(三)、进度安排注意事项</w:t>
        </w:r>
        <w:r>
          <w:tab/>
        </w:r>
        <w:r>
          <w:fldChar w:fldCharType="begin"/>
        </w:r>
        <w:r>
          <w:instrText xml:space="preserve"> PAGEREF _Toc32134 \h </w:instrText>
        </w:r>
        <w:r>
          <w:fldChar w:fldCharType="separate"/>
        </w:r>
        <w:r>
          <w:t>60</w:t>
        </w:r>
        <w:r>
          <w:fldChar w:fldCharType="end"/>
        </w:r>
      </w:hyperlink>
    </w:p>
    <w:p>
      <w:pPr>
        <w:pStyle w:val="TOC2"/>
        <w:tabs>
          <w:tab w:val="right" w:leader="dot" w:pos="8306"/>
        </w:tabs>
      </w:pPr>
      <w:hyperlink w:anchor="_Toc27445" w:history="1">
        <w:r>
          <w:rPr>
            <w:rFonts w:ascii="仿宋" w:eastAsia="仿宋" w:hAnsi="仿宋" w:cs="仿宋" w:hint="eastAsia"/>
            <w:lang w:eastAsia="zh-CN"/>
          </w:rPr>
          <w:t>(四)、人力资源配置</w:t>
        </w:r>
        <w:r>
          <w:tab/>
        </w:r>
        <w:r>
          <w:fldChar w:fldCharType="begin"/>
        </w:r>
        <w:r>
          <w:instrText xml:space="preserve"> PAGEREF _Toc27445 \h </w:instrText>
        </w:r>
        <w:r>
          <w:fldChar w:fldCharType="separate"/>
        </w:r>
        <w:r>
          <w:t>61</w:t>
        </w:r>
        <w:r>
          <w:fldChar w:fldCharType="end"/>
        </w:r>
      </w:hyperlink>
    </w:p>
    <w:p>
      <w:pPr>
        <w:pStyle w:val="TOC2"/>
        <w:tabs>
          <w:tab w:val="right" w:leader="dot" w:pos="8306"/>
        </w:tabs>
      </w:pPr>
      <w:hyperlink w:anchor="_Toc1480" w:history="1">
        <w:r>
          <w:rPr>
            <w:rFonts w:ascii="仿宋" w:eastAsia="仿宋" w:hAnsi="仿宋" w:cs="仿宋" w:hint="eastAsia"/>
            <w:lang w:eastAsia="zh-CN"/>
          </w:rPr>
          <w:t>(五)、员工培训</w:t>
        </w:r>
        <w:r>
          <w:tab/>
        </w:r>
        <w:r>
          <w:fldChar w:fldCharType="begin"/>
        </w:r>
        <w:r>
          <w:instrText xml:space="preserve"> PAGEREF _Toc1480 \h </w:instrText>
        </w:r>
        <w:r>
          <w:fldChar w:fldCharType="separate"/>
        </w:r>
        <w:r>
          <w:t>63</w:t>
        </w:r>
        <w:r>
          <w:fldChar w:fldCharType="end"/>
        </w:r>
      </w:hyperlink>
    </w:p>
    <w:p>
      <w:pPr>
        <w:pStyle w:val="TOC2"/>
        <w:tabs>
          <w:tab w:val="right" w:leader="dot" w:pos="8306"/>
        </w:tabs>
      </w:pPr>
      <w:hyperlink w:anchor="_Toc26269" w:history="1">
        <w:r>
          <w:rPr>
            <w:rFonts w:ascii="仿宋" w:eastAsia="仿宋" w:hAnsi="仿宋" w:cs="仿宋" w:hint="eastAsia"/>
            <w:lang w:eastAsia="zh-CN"/>
          </w:rPr>
          <w:t>(六)、项目实施保障</w:t>
        </w:r>
        <w:r>
          <w:tab/>
        </w:r>
        <w:r>
          <w:fldChar w:fldCharType="begin"/>
        </w:r>
        <w:r>
          <w:instrText xml:space="preserve"> PAGEREF _Toc26269 \h </w:instrText>
        </w:r>
        <w:r>
          <w:fldChar w:fldCharType="separate"/>
        </w:r>
        <w:r>
          <w:t>64</w:t>
        </w:r>
        <w:r>
          <w:fldChar w:fldCharType="end"/>
        </w:r>
      </w:hyperlink>
    </w:p>
    <w:p>
      <w:pPr>
        <w:pStyle w:val="TOC2"/>
        <w:tabs>
          <w:tab w:val="right" w:leader="dot" w:pos="8306"/>
        </w:tabs>
      </w:pPr>
      <w:hyperlink w:anchor="_Toc24608" w:history="1">
        <w:r>
          <w:rPr>
            <w:rFonts w:ascii="仿宋" w:eastAsia="仿宋" w:hAnsi="仿宋" w:cs="仿宋" w:hint="eastAsia"/>
            <w:lang w:eastAsia="zh-CN"/>
          </w:rPr>
          <w:t>(七)、安全规范管理</w:t>
        </w:r>
        <w:r>
          <w:tab/>
        </w:r>
        <w:r>
          <w:fldChar w:fldCharType="begin"/>
        </w:r>
        <w:r>
          <w:instrText xml:space="preserve"> PAGEREF _Toc24608 \h </w:instrText>
        </w:r>
        <w:r>
          <w:fldChar w:fldCharType="separate"/>
        </w:r>
        <w:r>
          <w:t>65</w:t>
        </w:r>
        <w:r>
          <w:fldChar w:fldCharType="end"/>
        </w:r>
      </w:hyperlink>
    </w:p>
    <w:p>
      <w:pPr>
        <w:pStyle w:val="TOC1"/>
        <w:tabs>
          <w:tab w:val="right" w:leader="dot" w:pos="8306"/>
        </w:tabs>
      </w:pPr>
      <w:hyperlink w:anchor="_Toc22148" w:history="1">
        <w:r>
          <w:rPr>
            <w:rFonts w:ascii="仿宋" w:eastAsia="仿宋" w:hAnsi="仿宋" w:cs="仿宋" w:hint="eastAsia"/>
            <w:lang w:eastAsia="zh-CN"/>
          </w:rPr>
          <w:t>十二、经济效益与社会效益优化</w:t>
        </w:r>
        <w:r>
          <w:tab/>
        </w:r>
        <w:r>
          <w:fldChar w:fldCharType="begin"/>
        </w:r>
        <w:r>
          <w:instrText xml:space="preserve"> PAGEREF _Toc22148 \h </w:instrText>
        </w:r>
        <w:r>
          <w:fldChar w:fldCharType="separate"/>
        </w:r>
        <w:r>
          <w:t>66</w:t>
        </w:r>
        <w:r>
          <w:fldChar w:fldCharType="end"/>
        </w:r>
      </w:hyperlink>
    </w:p>
    <w:p>
      <w:pPr>
        <w:pStyle w:val="TOC2"/>
        <w:tabs>
          <w:tab w:val="right" w:leader="dot" w:pos="8306"/>
        </w:tabs>
      </w:pPr>
      <w:hyperlink w:anchor="_Toc26048" w:history="1">
        <w:r>
          <w:rPr>
            <w:rFonts w:ascii="仿宋" w:eastAsia="仿宋" w:hAnsi="仿宋" w:cs="仿宋" w:hint="eastAsia"/>
            <w:lang w:eastAsia="zh-CN"/>
          </w:rPr>
          <w:t>(一)、经济效益提升策略</w:t>
        </w:r>
        <w:r>
          <w:tab/>
        </w:r>
        <w:r>
          <w:fldChar w:fldCharType="begin"/>
        </w:r>
        <w:r>
          <w:instrText xml:space="preserve"> PAGEREF _Toc26048 \h </w:instrText>
        </w:r>
        <w:r>
          <w:fldChar w:fldCharType="separate"/>
        </w:r>
        <w:r>
          <w:t>66</w:t>
        </w:r>
        <w:r>
          <w:fldChar w:fldCharType="end"/>
        </w:r>
      </w:hyperlink>
    </w:p>
    <w:p>
      <w:pPr>
        <w:pStyle w:val="TOC2"/>
        <w:tabs>
          <w:tab w:val="right" w:leader="dot" w:pos="8306"/>
        </w:tabs>
      </w:pPr>
      <w:hyperlink w:anchor="_Toc20290" w:history="1">
        <w:r>
          <w:rPr>
            <w:rFonts w:ascii="仿宋" w:eastAsia="仿宋" w:hAnsi="仿宋" w:cs="仿宋" w:hint="eastAsia"/>
            <w:lang w:eastAsia="zh-CN"/>
          </w:rPr>
          <w:t>(二)、社会效益增强方案</w:t>
        </w:r>
        <w:r>
          <w:tab/>
        </w:r>
        <w:r>
          <w:fldChar w:fldCharType="begin"/>
        </w:r>
        <w:r>
          <w:instrText xml:space="preserve"> PAGEREF _Toc20290 \h </w:instrText>
        </w:r>
        <w:r>
          <w:fldChar w:fldCharType="separate"/>
        </w:r>
        <w:r>
          <w:t>68</w:t>
        </w:r>
        <w:r>
          <w:fldChar w:fldCharType="end"/>
        </w:r>
      </w:hyperlink>
    </w:p>
    <w:p>
      <w:pPr>
        <w:pStyle w:val="TOC1"/>
        <w:tabs>
          <w:tab w:val="right" w:leader="dot" w:pos="8306"/>
        </w:tabs>
      </w:pPr>
      <w:hyperlink w:anchor="_Toc16842" w:history="1">
        <w:r>
          <w:rPr>
            <w:rFonts w:ascii="仿宋" w:eastAsia="仿宋" w:hAnsi="仿宋" w:cs="仿宋" w:hint="eastAsia"/>
            <w:lang w:eastAsia="zh-CN"/>
          </w:rPr>
          <w:t>十三、设施与设备管理</w:t>
        </w:r>
        <w:r>
          <w:tab/>
        </w:r>
        <w:r>
          <w:fldChar w:fldCharType="begin"/>
        </w:r>
        <w:r>
          <w:instrText xml:space="preserve"> PAGEREF _Toc16842 \h </w:instrText>
        </w:r>
        <w:r>
          <w:fldChar w:fldCharType="separate"/>
        </w:r>
        <w:r>
          <w:t>68</w:t>
        </w:r>
        <w:r>
          <w:fldChar w:fldCharType="end"/>
        </w:r>
      </w:hyperlink>
    </w:p>
    <w:p>
      <w:pPr>
        <w:pStyle w:val="TOC2"/>
        <w:tabs>
          <w:tab w:val="right" w:leader="dot" w:pos="8306"/>
        </w:tabs>
      </w:pPr>
      <w:hyperlink w:anchor="_Toc16116" w:history="1">
        <w:r>
          <w:rPr>
            <w:rFonts w:ascii="仿宋" w:eastAsia="仿宋" w:hAnsi="仿宋" w:cs="仿宋" w:hint="eastAsia"/>
            <w:lang w:eastAsia="zh-CN"/>
          </w:rPr>
          <w:t>(一)、设施规划与配置</w:t>
        </w:r>
        <w:r>
          <w:tab/>
        </w:r>
        <w:r>
          <w:fldChar w:fldCharType="begin"/>
        </w:r>
        <w:r>
          <w:instrText xml:space="preserve"> PAGEREF _Toc16116 \h </w:instrText>
        </w:r>
        <w:r>
          <w:fldChar w:fldCharType="separate"/>
        </w:r>
        <w:r>
          <w:t>68</w:t>
        </w:r>
        <w:r>
          <w:fldChar w:fldCharType="end"/>
        </w:r>
      </w:hyperlink>
    </w:p>
    <w:p>
      <w:pPr>
        <w:pStyle w:val="TOC2"/>
        <w:tabs>
          <w:tab w:val="right" w:leader="dot" w:pos="8306"/>
        </w:tabs>
      </w:pPr>
      <w:hyperlink w:anchor="_Toc25445" w:history="1">
        <w:r>
          <w:rPr>
            <w:rFonts w:ascii="仿宋" w:eastAsia="仿宋" w:hAnsi="仿宋" w:cs="仿宋" w:hint="eastAsia"/>
            <w:lang w:eastAsia="zh-CN"/>
          </w:rPr>
          <w:t>(二)、设备采购与维护管理</w:t>
        </w:r>
        <w:r>
          <w:tab/>
        </w:r>
        <w:r>
          <w:fldChar w:fldCharType="begin"/>
        </w:r>
        <w:r>
          <w:instrText xml:space="preserve"> PAGEREF _Toc25445 \h </w:instrText>
        </w:r>
        <w:r>
          <w:fldChar w:fldCharType="separate"/>
        </w:r>
        <w:r>
          <w:t>69</w:t>
        </w:r>
        <w:r>
          <w:fldChar w:fldCharType="end"/>
        </w:r>
      </w:hyperlink>
    </w:p>
    <w:p>
      <w:pPr>
        <w:pStyle w:val="TOC2"/>
        <w:tabs>
          <w:tab w:val="right" w:leader="dot" w:pos="8306"/>
        </w:tabs>
      </w:pPr>
      <w:hyperlink w:anchor="_Toc5049" w:history="1">
        <w:r>
          <w:rPr>
            <w:rFonts w:ascii="仿宋" w:eastAsia="仿宋" w:hAnsi="仿宋" w:cs="仿宋" w:hint="eastAsia"/>
            <w:lang w:eastAsia="zh-CN"/>
          </w:rPr>
          <w:t>(三)、设施设备升级策略</w:t>
        </w:r>
        <w:r>
          <w:tab/>
        </w:r>
        <w:r>
          <w:fldChar w:fldCharType="begin"/>
        </w:r>
        <w:r>
          <w:instrText xml:space="preserve"> PAGEREF _Toc5049 \h </w:instrText>
        </w:r>
        <w:r>
          <w:fldChar w:fldCharType="separate"/>
        </w:r>
        <w:r>
          <w:t>70</w:t>
        </w:r>
        <w:r>
          <w:fldChar w:fldCharType="end"/>
        </w:r>
      </w:hyperlink>
    </w:p>
    <w:p>
      <w:pPr>
        <w:pStyle w:val="TOC1"/>
        <w:tabs>
          <w:tab w:val="right" w:leader="dot" w:pos="8306"/>
        </w:tabs>
      </w:pPr>
      <w:hyperlink w:anchor="_Toc5495" w:history="1">
        <w:r>
          <w:rPr>
            <w:rFonts w:ascii="仿宋" w:eastAsia="仿宋" w:hAnsi="仿宋" w:cs="仿宋" w:hint="eastAsia"/>
            <w:lang w:eastAsia="zh-CN"/>
          </w:rPr>
          <w:t>十四、产业协同与集群发展</w:t>
        </w:r>
        <w:r>
          <w:tab/>
        </w:r>
        <w:r>
          <w:fldChar w:fldCharType="begin"/>
        </w:r>
        <w:r>
          <w:instrText xml:space="preserve"> PAGEREF _Toc5495 \h </w:instrText>
        </w:r>
        <w:r>
          <w:fldChar w:fldCharType="separate"/>
        </w:r>
        <w:r>
          <w:t>71</w:t>
        </w:r>
        <w:r>
          <w:fldChar w:fldCharType="end"/>
        </w:r>
      </w:hyperlink>
    </w:p>
    <w:p>
      <w:pPr>
        <w:pStyle w:val="TOC2"/>
        <w:tabs>
          <w:tab w:val="right" w:leader="dot" w:pos="8306"/>
        </w:tabs>
      </w:pPr>
      <w:hyperlink w:anchor="_Toc21757" w:history="1">
        <w:r>
          <w:rPr>
            <w:rFonts w:ascii="仿宋" w:eastAsia="仿宋" w:hAnsi="仿宋" w:cs="仿宋" w:hint="eastAsia"/>
            <w:lang w:eastAsia="zh-CN"/>
          </w:rPr>
          <w:t>(一)、产业协同机制建设</w:t>
        </w:r>
        <w:r>
          <w:tab/>
        </w:r>
        <w:r>
          <w:fldChar w:fldCharType="begin"/>
        </w:r>
        <w:r>
          <w:instrText xml:space="preserve"> PAGEREF _Toc21757 \h </w:instrText>
        </w:r>
        <w:r>
          <w:fldChar w:fldCharType="separate"/>
        </w:r>
        <w:r>
          <w:t>71</w:t>
        </w:r>
        <w:r>
          <w:fldChar w:fldCharType="end"/>
        </w:r>
      </w:hyperlink>
    </w:p>
    <w:p>
      <w:pPr>
        <w:pStyle w:val="TOC2"/>
        <w:tabs>
          <w:tab w:val="right" w:leader="dot" w:pos="8306"/>
        </w:tabs>
      </w:pPr>
      <w:hyperlink w:anchor="_Toc4442" w:history="1">
        <w:r>
          <w:rPr>
            <w:rFonts w:ascii="仿宋" w:eastAsia="仿宋" w:hAnsi="仿宋" w:cs="仿宋" w:hint="eastAsia"/>
            <w:lang w:eastAsia="zh-CN"/>
          </w:rPr>
          <w:t>(二)、产业集群培育与发展</w:t>
        </w:r>
        <w:r>
          <w:tab/>
        </w:r>
        <w:r>
          <w:fldChar w:fldCharType="begin"/>
        </w:r>
        <w:r>
          <w:instrText xml:space="preserve"> PAGEREF _Toc4442 \h </w:instrText>
        </w:r>
        <w:r>
          <w:fldChar w:fldCharType="separate"/>
        </w:r>
        <w:r>
          <w:t>72</w:t>
        </w:r>
        <w:r>
          <w:fldChar w:fldCharType="end"/>
        </w:r>
      </w:hyperlink>
    </w:p>
    <w:p>
      <w:pPr>
        <w:pStyle w:val="TOC1"/>
        <w:tabs>
          <w:tab w:val="right" w:leader="dot" w:pos="8306"/>
        </w:tabs>
      </w:pPr>
      <w:hyperlink w:anchor="_Toc20456" w:history="1">
        <w:r>
          <w:rPr>
            <w:rFonts w:ascii="仿宋" w:eastAsia="仿宋" w:hAnsi="仿宋" w:cs="仿宋" w:hint="eastAsia"/>
            <w:lang w:eastAsia="zh-CN"/>
          </w:rPr>
          <w:t>十五、企业合规与伦理</w:t>
        </w:r>
        <w:r>
          <w:tab/>
        </w:r>
        <w:r>
          <w:fldChar w:fldCharType="begin"/>
        </w:r>
        <w:r>
          <w:instrText xml:space="preserve"> PAGEREF _Toc20456 \h </w:instrText>
        </w:r>
        <w:r>
          <w:fldChar w:fldCharType="separate"/>
        </w:r>
        <w:r>
          <w:t>73</w:t>
        </w:r>
        <w:r>
          <w:fldChar w:fldCharType="end"/>
        </w:r>
      </w:hyperlink>
    </w:p>
    <w:p>
      <w:pPr>
        <w:pStyle w:val="TOC2"/>
        <w:tabs>
          <w:tab w:val="right" w:leader="dot" w:pos="8306"/>
        </w:tabs>
      </w:pPr>
      <w:hyperlink w:anchor="_Toc19455" w:history="1">
        <w:r>
          <w:rPr>
            <w:rFonts w:ascii="仿宋" w:eastAsia="仿宋" w:hAnsi="仿宋" w:cs="仿宋" w:hint="eastAsia"/>
            <w:lang w:eastAsia="zh-CN"/>
          </w:rPr>
          <w:t>(一)、合规政策与程序</w:t>
        </w:r>
        <w:r>
          <w:tab/>
        </w:r>
        <w:r>
          <w:fldChar w:fldCharType="begin"/>
        </w:r>
        <w:r>
          <w:instrText xml:space="preserve"> PAGEREF _Toc19455 \h </w:instrText>
        </w:r>
        <w:r>
          <w:fldChar w:fldCharType="separate"/>
        </w:r>
        <w:r>
          <w:t>73</w:t>
        </w:r>
        <w:r>
          <w:fldChar w:fldCharType="end"/>
        </w:r>
      </w:hyperlink>
    </w:p>
    <w:p>
      <w:pPr>
        <w:pStyle w:val="TOC2"/>
        <w:tabs>
          <w:tab w:val="right" w:leader="dot" w:pos="8306"/>
        </w:tabs>
      </w:pPr>
      <w:hyperlink w:anchor="_Toc14439" w:history="1">
        <w:r>
          <w:rPr>
            <w:rFonts w:ascii="仿宋" w:eastAsia="仿宋" w:hAnsi="仿宋" w:cs="仿宋" w:hint="eastAsia"/>
            <w:lang w:eastAsia="zh-CN"/>
          </w:rPr>
          <w:t>(二)、伦理规范与培训</w:t>
        </w:r>
        <w:r>
          <w:tab/>
        </w:r>
        <w:r>
          <w:fldChar w:fldCharType="begin"/>
        </w:r>
        <w:r>
          <w:instrText xml:space="preserve"> PAGEREF _Toc14439 \h </w:instrText>
        </w:r>
        <w:r>
          <w:fldChar w:fldCharType="separate"/>
        </w:r>
        <w:r>
          <w:t>74</w:t>
        </w:r>
        <w:r>
          <w:fldChar w:fldCharType="end"/>
        </w:r>
      </w:hyperlink>
    </w:p>
    <w:p>
      <w:pPr>
        <w:pStyle w:val="TOC2"/>
        <w:tabs>
          <w:tab w:val="right" w:leader="dot" w:pos="8306"/>
        </w:tabs>
      </w:pPr>
      <w:hyperlink w:anchor="_Toc31066" w:history="1">
        <w:r>
          <w:rPr>
            <w:rFonts w:ascii="仿宋" w:eastAsia="仿宋" w:hAnsi="仿宋" w:cs="仿宋" w:hint="eastAsia"/>
            <w:lang w:eastAsia="zh-CN"/>
          </w:rPr>
          <w:t>(三)、合规风险评估</w:t>
        </w:r>
        <w:r>
          <w:tab/>
        </w:r>
        <w:r>
          <w:fldChar w:fldCharType="begin"/>
        </w:r>
        <w:r>
          <w:instrText xml:space="preserve"> PAGEREF _Toc31066 \h </w:instrText>
        </w:r>
        <w:r>
          <w:fldChar w:fldCharType="separate"/>
        </w:r>
        <w:r>
          <w:t>75</w:t>
        </w:r>
        <w:r>
          <w:fldChar w:fldCharType="end"/>
        </w:r>
      </w:hyperlink>
    </w:p>
    <w:p>
      <w:pPr>
        <w:pStyle w:val="TOC2"/>
        <w:tabs>
          <w:tab w:val="right" w:leader="dot" w:pos="8306"/>
        </w:tabs>
      </w:pPr>
      <w:hyperlink w:anchor="_Toc27503" w:history="1">
        <w:r>
          <w:rPr>
            <w:rFonts w:ascii="仿宋" w:eastAsia="仿宋" w:hAnsi="仿宋" w:cs="仿宋" w:hint="eastAsia"/>
            <w:lang w:eastAsia="zh-CN"/>
          </w:rPr>
          <w:t>(四)、合规监督与执行</w:t>
        </w:r>
        <w:r>
          <w:tab/>
        </w:r>
        <w:r>
          <w:fldChar w:fldCharType="begin"/>
        </w:r>
        <w:r>
          <w:instrText xml:space="preserve"> PAGEREF _Toc27503 \h </w:instrText>
        </w:r>
        <w:r>
          <w:fldChar w:fldCharType="separate"/>
        </w:r>
        <w:r>
          <w:t>76</w:t>
        </w:r>
        <w:r>
          <w:fldChar w:fldCharType="end"/>
        </w:r>
      </w:hyperlink>
    </w:p>
    <w:p>
      <w:pPr>
        <w:pStyle w:val="TOC1"/>
        <w:tabs>
          <w:tab w:val="right" w:leader="dot" w:pos="8306"/>
        </w:tabs>
      </w:pPr>
      <w:hyperlink w:anchor="_Toc24596" w:history="1">
        <w:r>
          <w:rPr>
            <w:rFonts w:ascii="仿宋" w:eastAsia="仿宋" w:hAnsi="仿宋" w:cs="仿宋" w:hint="eastAsia"/>
            <w:lang w:eastAsia="zh-CN"/>
          </w:rPr>
          <w:t>十六、合作与交流机制建立</w:t>
        </w:r>
        <w:r>
          <w:tab/>
        </w:r>
        <w:r>
          <w:fldChar w:fldCharType="begin"/>
        </w:r>
        <w:r>
          <w:instrText xml:space="preserve"> PAGEREF _Toc24596 \h </w:instrText>
        </w:r>
        <w:r>
          <w:fldChar w:fldCharType="separate"/>
        </w:r>
        <w:r>
          <w:t>77</w:t>
        </w:r>
        <w:r>
          <w:fldChar w:fldCharType="end"/>
        </w:r>
      </w:hyperlink>
    </w:p>
    <w:p>
      <w:pPr>
        <w:pStyle w:val="TOC2"/>
        <w:tabs>
          <w:tab w:val="right" w:leader="dot" w:pos="8306"/>
        </w:tabs>
      </w:pPr>
      <w:hyperlink w:anchor="_Toc9321" w:history="1">
        <w:r>
          <w:rPr>
            <w:rFonts w:ascii="仿宋" w:eastAsia="仿宋" w:hAnsi="仿宋" w:cs="仿宋" w:hint="eastAsia"/>
            <w:lang w:eastAsia="zh-CN"/>
          </w:rPr>
          <w:t>(一)、合作伙伴选择与合作方式</w:t>
        </w:r>
        <w:r>
          <w:tab/>
        </w:r>
        <w:r>
          <w:fldChar w:fldCharType="begin"/>
        </w:r>
        <w:r>
          <w:instrText xml:space="preserve"> PAGEREF _Toc9321 \h </w:instrText>
        </w:r>
        <w:r>
          <w:fldChar w:fldCharType="separate"/>
        </w:r>
        <w:r>
          <w:t>77</w:t>
        </w:r>
        <w:r>
          <w:fldChar w:fldCharType="end"/>
        </w:r>
      </w:hyperlink>
    </w:p>
    <w:p>
      <w:pPr>
        <w:pStyle w:val="TOC2"/>
        <w:tabs>
          <w:tab w:val="right" w:leader="dot" w:pos="8306"/>
        </w:tabs>
      </w:pPr>
      <w:hyperlink w:anchor="_Toc10188" w:history="1">
        <w:r>
          <w:rPr>
            <w:rFonts w:ascii="仿宋" w:eastAsia="仿宋" w:hAnsi="仿宋" w:cs="仿宋" w:hint="eastAsia"/>
            <w:lang w:eastAsia="zh-CN"/>
          </w:rPr>
          <w:t>(二)、交流与合作平台搭建</w:t>
        </w:r>
        <w:r>
          <w:tab/>
        </w:r>
        <w:r>
          <w:fldChar w:fldCharType="begin"/>
        </w:r>
        <w:r>
          <w:instrText xml:space="preserve"> PAGEREF _Toc10188 \h </w:instrText>
        </w:r>
        <w:r>
          <w:fldChar w:fldCharType="separate"/>
        </w:r>
        <w:r>
          <w:t>78</w:t>
        </w:r>
        <w:r>
          <w:fldChar w:fldCharType="end"/>
        </w:r>
      </w:hyperlink>
    </w:p>
    <w:p>
      <w:pPr>
        <w:pStyle w:val="TOC1"/>
        <w:tabs>
          <w:tab w:val="right" w:leader="dot" w:pos="8306"/>
        </w:tabs>
      </w:pPr>
      <w:hyperlink w:anchor="_Toc18152" w:history="1">
        <w:r>
          <w:rPr>
            <w:rFonts w:ascii="仿宋" w:eastAsia="仿宋" w:hAnsi="仿宋" w:cs="仿宋" w:hint="eastAsia"/>
            <w:lang w:eastAsia="zh-CN"/>
          </w:rPr>
          <w:t>十七、质量管理与控制</w:t>
        </w:r>
        <w:r>
          <w:tab/>
        </w:r>
        <w:r>
          <w:fldChar w:fldCharType="begin"/>
        </w:r>
        <w:r>
          <w:instrText xml:space="preserve"> PAGEREF _Toc18152 \h </w:instrText>
        </w:r>
        <w:r>
          <w:fldChar w:fldCharType="separate"/>
        </w:r>
        <w:r>
          <w:t>80</w:t>
        </w:r>
        <w:r>
          <w:fldChar w:fldCharType="end"/>
        </w:r>
      </w:hyperlink>
    </w:p>
    <w:p>
      <w:pPr>
        <w:pStyle w:val="TOC2"/>
        <w:tabs>
          <w:tab w:val="right" w:leader="dot" w:pos="8306"/>
        </w:tabs>
      </w:pPr>
      <w:hyperlink w:anchor="_Toc24183" w:history="1">
        <w:r>
          <w:rPr>
            <w:rFonts w:ascii="仿宋" w:eastAsia="仿宋" w:hAnsi="仿宋" w:cs="仿宋" w:hint="eastAsia"/>
            <w:lang w:eastAsia="zh-CN"/>
          </w:rPr>
          <w:t>(一)、质量管理体系建设</w:t>
        </w:r>
        <w:r>
          <w:tab/>
        </w:r>
        <w:r>
          <w:fldChar w:fldCharType="begin"/>
        </w:r>
        <w:r>
          <w:instrText xml:space="preserve"> PAGEREF _Toc24183 \h </w:instrText>
        </w:r>
        <w:r>
          <w:fldChar w:fldCharType="separate"/>
        </w:r>
        <w:r>
          <w:t>80</w:t>
        </w:r>
        <w:r>
          <w:fldChar w:fldCharType="end"/>
        </w:r>
      </w:hyperlink>
    </w:p>
    <w:p>
      <w:pPr>
        <w:pStyle w:val="TOC2"/>
        <w:tabs>
          <w:tab w:val="right" w:leader="dot" w:pos="8306"/>
        </w:tabs>
      </w:pPr>
      <w:hyperlink w:anchor="_Toc10003" w:history="1">
        <w:r>
          <w:rPr>
            <w:rFonts w:ascii="仿宋" w:eastAsia="仿宋" w:hAnsi="仿宋" w:cs="仿宋" w:hint="eastAsia"/>
            <w:lang w:eastAsia="zh-CN"/>
          </w:rPr>
          <w:t>(二)、质量控制措施</w:t>
        </w:r>
        <w:r>
          <w:tab/>
        </w:r>
        <w:r>
          <w:fldChar w:fldCharType="begin"/>
        </w:r>
        <w:r>
          <w:instrText xml:space="preserve"> PAGEREF _Toc10003 \h </w:instrText>
        </w:r>
        <w:r>
          <w:fldChar w:fldCharType="separate"/>
        </w:r>
        <w:r>
          <w:t>81</w:t>
        </w:r>
        <w:r>
          <w:fldChar w:fldCharType="end"/>
        </w:r>
      </w:hyperlink>
    </w:p>
    <w:p>
      <w:pPr>
        <w:pStyle w:val="TOC1"/>
        <w:tabs>
          <w:tab w:val="right" w:leader="dot" w:pos="8306"/>
        </w:tabs>
      </w:pPr>
      <w:hyperlink w:anchor="_Toc5528" w:history="1">
        <w:r>
          <w:rPr>
            <w:rFonts w:ascii="仿宋" w:eastAsia="仿宋" w:hAnsi="仿宋" w:cs="仿宋" w:hint="eastAsia"/>
            <w:lang w:eastAsia="zh-CN"/>
          </w:rPr>
          <w:t>十八、知识产权管理与保护</w:t>
        </w:r>
        <w:r>
          <w:tab/>
        </w:r>
        <w:r>
          <w:fldChar w:fldCharType="begin"/>
        </w:r>
        <w:r>
          <w:instrText xml:space="preserve"> PAGEREF _Toc5528 \h </w:instrText>
        </w:r>
        <w:r>
          <w:fldChar w:fldCharType="separate"/>
        </w:r>
        <w:r>
          <w:t>82</w:t>
        </w:r>
        <w:r>
          <w:fldChar w:fldCharType="end"/>
        </w:r>
      </w:hyperlink>
    </w:p>
    <w:p>
      <w:pPr>
        <w:pStyle w:val="TOC2"/>
        <w:tabs>
          <w:tab w:val="right" w:leader="dot" w:pos="8306"/>
        </w:tabs>
      </w:pPr>
      <w:hyperlink w:anchor="_Toc20077" w:history="1">
        <w:r>
          <w:rPr>
            <w:rFonts w:ascii="仿宋" w:eastAsia="仿宋" w:hAnsi="仿宋" w:cs="仿宋" w:hint="eastAsia"/>
            <w:lang w:eastAsia="zh-CN"/>
          </w:rPr>
          <w:t>(一)、知识产权管理体系建设</w:t>
        </w:r>
        <w:r>
          <w:tab/>
        </w:r>
        <w:r>
          <w:fldChar w:fldCharType="begin"/>
        </w:r>
        <w:r>
          <w:instrText xml:space="preserve"> PAGEREF _Toc20077 \h </w:instrText>
        </w:r>
        <w:r>
          <w:fldChar w:fldCharType="separate"/>
        </w:r>
        <w:r>
          <w:t>82</w:t>
        </w:r>
        <w:r>
          <w:fldChar w:fldCharType="end"/>
        </w:r>
      </w:hyperlink>
    </w:p>
    <w:p>
      <w:pPr>
        <w:pStyle w:val="TOC2"/>
        <w:tabs>
          <w:tab w:val="right" w:leader="dot" w:pos="8306"/>
        </w:tabs>
      </w:pPr>
      <w:hyperlink w:anchor="_Toc15979" w:history="1">
        <w:r>
          <w:rPr>
            <w:rFonts w:ascii="仿宋" w:eastAsia="仿宋" w:hAnsi="仿宋" w:cs="仿宋" w:hint="eastAsia"/>
            <w:lang w:eastAsia="zh-CN"/>
          </w:rPr>
          <w:t>(二)、知识产权保护措施</w:t>
        </w:r>
        <w:r>
          <w:tab/>
        </w:r>
        <w:r>
          <w:fldChar w:fldCharType="begin"/>
        </w:r>
        <w:r>
          <w:instrText xml:space="preserve"> PAGEREF _Toc15979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57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展馆空间设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34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833"/>
      <w:r>
        <w:rPr>
          <w:rFonts w:ascii="仿宋" w:eastAsia="仿宋" w:hAnsi="仿宋" w:cs="仿宋" w:hint="eastAsia"/>
          <w:sz w:val="28"/>
          <w:lang w:eastAsia="zh-CN"/>
        </w:rPr>
        <w:t>二、展馆空间设计项目概论</w:t>
      </w:r>
      <w:bookmarkEnd w:id="5"/>
    </w:p>
    <w:p>
      <w:pPr>
        <w:pStyle w:val="Heading2"/>
        <w:rPr>
          <w:rFonts w:ascii="仿宋" w:eastAsia="仿宋" w:hAnsi="仿宋" w:cs="仿宋" w:hint="eastAsia"/>
          <w:lang w:eastAsia="zh-CN"/>
        </w:rPr>
      </w:pPr>
      <w:bookmarkStart w:id="6" w:name="_Toc120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展馆空间设计项目的申报单位是“XXX实业发展公司”，这是一家在其所处行业内备受尊敬的企业。公司自成立以来，通过其在展馆空间设计项目中表现出的创新精神和卓越执行力，在市场上赢得了显著的地位。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该公司的法定代表人秦XX，在展馆空间设计项目及其他多个行业领域中都有着显著的贡献。秦XX以其出色的领导才能和敏锐的商业洞察力，带领公司在展馆空间设计项目等多个领域实现了持续的成长和成功。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展馆空间设计项目的重要合作伙伴。公司专注于[行业名称]领域，以创新作为驱动力，不断推动技术进步和市场扩张。在展馆空间设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展馆空间设计项目中展现了强劲的增长和稳定的财务表现。公司通过有效的策略，在展馆空间设计项目中扩大了其市场份额并增强了盈利能力。同时，公司积极承担社会责任，参与各类社会公益项目，增强了其在展馆空间设计项目中的品牌形象和社会影响力。</w:t>
      </w:r>
    </w:p>
    <w:p>
      <w:pPr>
        <w:pStyle w:val="Heading2"/>
        <w:ind w:firstLine="560" w:firstLineChars="200"/>
        <w:rPr>
          <w:rFonts w:ascii="仿宋" w:eastAsia="仿宋" w:hAnsi="仿宋" w:cs="仿宋" w:hint="eastAsia"/>
          <w:sz w:val="28"/>
          <w:lang w:eastAsia="zh-CN"/>
        </w:rPr>
      </w:pPr>
      <w:bookmarkStart w:id="7" w:name="_Toc1195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展馆空间设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展馆空间设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493"/>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31938"/>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展馆空间设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23994"/>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https://d.book118.com/206032010214010045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7263DD"/>
    <w:rsid w:val="0A7263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032010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2024-02-02T17:26:00Z</dcterms:created>
  <dcterms:modified xsi:type="dcterms:W3CDTF">2024-02-02T17:26:50Z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0745C2E2BE1C4EB59A84E7D60EFD645A_11</vt:lpwstr>
  </property>
  <property fmtid="{D5CDD505-2E9C-101B-9397-08002B2CF9AE}" pid="3" name="KSOProductBuildVer">
    <vt:lpwstr>2052-12.1.0.16250</vt:lpwstr>
  </property>
</Properties>
</file>