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0" w:bottom="992" w:left="1800" w:header="851" w:footer="992"/>
          <w:cols w:space="708"/>
        </w:sectPr>
      </w:pPr>
      <w:bookmarkStart w:id="0" w:name="_bookmark0"/>
      <w:bookmarkEnd w:id="0"/>
    </w:p>
    <w:p w:rsidR="003B16EC">
      <w:pPr>
        <w:autoSpaceDE w:val="0"/>
        <w:autoSpaceDN w:val="0"/>
        <w:bidi w:val="0"/>
        <w:spacing w:before="92" w:beforeAutospacing="0" w:afterAutospacing="0" w:line="500" w:lineRule="exact"/>
        <w:ind w:left="5340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50"/>
        </w:rPr>
        <w:t>市</w:t>
      </w:r>
    </w:p>
    <w:p w:rsidR="003B16EC">
      <w:pPr>
        <w:autoSpaceDE w:val="0"/>
        <w:autoSpaceDN w:val="0"/>
        <w:bidi w:val="0"/>
        <w:spacing w:before="92" w:beforeAutospacing="0" w:afterAutospacing="0" w:line="500" w:lineRule="exact"/>
        <w:jc w:val="left"/>
        <w:rPr>
          <w:rFonts w:hint="eastAsia"/>
        </w:rPr>
      </w:pPr>
      <w:r>
        <w:br w:type="column"/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50"/>
        </w:rPr>
        <w:t>场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30" w:bottom="992" w:left="1800" w:header="851" w:footer="992" w:gutter="0"/>
          <w:pgNumType w:start="2"/>
          <w:cols w:num="2" w:space="0" w:equalWidth="0">
            <w:col w:w="5900" w:space="1940"/>
            <w:col w:w="870" w:space="0"/>
          </w:cols>
        </w:sectPr>
      </w:pPr>
    </w:p>
    <w:p w:rsidR="003B16EC">
      <w:pPr>
        <w:autoSpaceDE w:val="0"/>
        <w:autoSpaceDN w:val="0"/>
        <w:spacing w:beforeAutospacing="0" w:afterAutospacing="0" w:line="246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499" w:lineRule="exact"/>
        <w:jc w:val="left"/>
        <w:rPr>
          <w:rFonts w:hint="eastAsia"/>
        </w:r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50"/>
        </w:rPr>
        <w:t>营</w:t>
      </w:r>
    </w:p>
    <w:p w:rsidR="003B16EC">
      <w:pPr>
        <w:autoSpaceDE w:val="0"/>
        <w:autoSpaceDN w:val="0"/>
        <w:spacing w:beforeAutospacing="0" w:afterAutospacing="0" w:line="246" w:lineRule="exact"/>
        <w:jc w:val="left"/>
        <w:rPr>
          <w:rFonts w:hint="eastAsia"/>
        </w:rPr>
      </w:pPr>
      <w:r>
        <w:br w:type="column"/>
      </w:r>
    </w:p>
    <w:p w:rsidR="003B16EC">
      <w:pPr>
        <w:autoSpaceDE w:val="0"/>
        <w:autoSpaceDN w:val="0"/>
        <w:bidi w:val="0"/>
        <w:spacing w:beforeAutospacing="0" w:afterAutospacing="0" w:line="499" w:lineRule="exact"/>
        <w:jc w:val="left"/>
        <w:rPr>
          <w:rFonts w:hint="eastAsia"/>
        </w:r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50"/>
        </w:rPr>
        <w:t>销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30" w:bottom="992" w:left="1800" w:header="851" w:footer="992" w:gutter="0"/>
          <w:pgNumType w:start="3"/>
          <w:cols w:num="2" w:space="0" w:equalWidth="0">
            <w:col w:w="560" w:space="1940"/>
            <w:col w:w="6210" w:space="0"/>
          </w:cols>
        </w:sectPr>
      </w:pPr>
    </w:p>
    <w:p w:rsidR="003B16EC">
      <w:pPr>
        <w:autoSpaceDE w:val="0"/>
        <w:autoSpaceDN w:val="0"/>
        <w:bidi w:val="0"/>
        <w:spacing w:before="179" w:beforeAutospacing="0" w:afterAutospacing="0" w:line="288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1</w:t>
      </w:r>
    </w:p>
    <w:p w:rsidR="003B16EC">
      <w:pPr>
        <w:autoSpaceDE w:val="0"/>
        <w:autoSpaceDN w:val="0"/>
        <w:spacing w:beforeAutospacing="0" w:afterAutospacing="0" w:line="975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469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学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第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0"/>
          <w:kern w:val="0"/>
          <w:sz w:val="42"/>
        </w:rPr>
        <w:t>1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4"/>
        </w:rPr>
        <w:t>章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4"/>
        </w:rPr>
        <w:t>知</w:t>
      </w:r>
      <w:r>
        <w:rPr>
          <w:rFonts w:ascii="宋体" w:eastAsia="宋体" w:hAnsi="宋体" w:cs="宋体"/>
          <w:b/>
          <w:bCs/>
          <w:color w:val="000000"/>
          <w:spacing w:val="3"/>
          <w:w w:val="99"/>
          <w:kern w:val="0"/>
          <w:sz w:val="44"/>
        </w:rPr>
        <w:t>识</w:t>
      </w:r>
      <w:r>
        <w:rPr>
          <w:rFonts w:ascii="MS UI Gothic" w:eastAsia="MS UI Gothic" w:hAnsi="MS UI Gothic" w:cs="MS UI Gothic"/>
          <w:b/>
          <w:bCs/>
          <w:color w:val="000000"/>
          <w:spacing w:val="1"/>
          <w:w w:val="99"/>
          <w:kern w:val="0"/>
          <w:sz w:val="44"/>
        </w:rPr>
        <w:t>点</w:t>
      </w:r>
      <w:r>
        <w:rPr>
          <w:rFonts w:ascii="MS UI Gothic" w:eastAsia="MS UI Gothic" w:hAnsi="MS UI Gothic" w:cs="MS UI Gothic"/>
          <w:b/>
          <w:bCs/>
          <w:color w:val="000000"/>
          <w:spacing w:val="179"/>
          <w:kern w:val="0"/>
          <w:sz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1.</w:t>
      </w:r>
    </w:p>
    <w:p w:rsidR="003B16EC">
      <w:pPr>
        <w:autoSpaceDE w:val="0"/>
        <w:autoSpaceDN w:val="0"/>
        <w:bidi w:val="0"/>
        <w:spacing w:beforeAutospacing="0" w:afterAutospacing="0" w:line="629" w:lineRule="exact"/>
        <w:ind w:right="181"/>
        <w:jc w:val="both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是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由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一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切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有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8"/>
          <w:kern w:val="0"/>
          <w:sz w:val="42"/>
        </w:rPr>
        <w:t>特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求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或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欲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望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8"/>
          <w:kern w:val="0"/>
          <w:sz w:val="42"/>
        </w:rPr>
        <w:t>并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且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愿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意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能</w:t>
      </w:r>
      <w:r>
        <w:rPr>
          <w:rFonts w:ascii="MS UI Gothic" w:eastAsia="MS UI Gothic" w:hAnsi="MS UI Gothic" w:cs="MS UI Gothic"/>
          <w:b/>
          <w:bCs/>
          <w:color w:val="000000"/>
          <w:w w:val="98"/>
          <w:kern w:val="0"/>
          <w:sz w:val="42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够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以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交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换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来</w:t>
      </w:r>
      <w:r>
        <w:rPr>
          <w:rFonts w:ascii="宋体" w:eastAsia="宋体" w:hAnsi="宋体" w:cs="宋体"/>
          <w:b/>
          <w:bCs/>
          <w:color w:val="000000"/>
          <w:spacing w:val="5"/>
          <w:w w:val="98"/>
          <w:kern w:val="0"/>
          <w:sz w:val="42"/>
        </w:rPr>
        <w:t>满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足</w:t>
      </w:r>
      <w:r>
        <w:rPr>
          <w:rFonts w:ascii="宋体" w:eastAsia="宋体" w:hAnsi="宋体" w:cs="宋体"/>
          <w:b/>
          <w:bCs/>
          <w:color w:val="000000"/>
          <w:spacing w:val="-16"/>
          <w:w w:val="98"/>
          <w:kern w:val="0"/>
          <w:sz w:val="42"/>
        </w:rPr>
        <w:t>这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些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求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潜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在</w:t>
      </w:r>
      <w:r>
        <w:rPr>
          <w:rFonts w:ascii="宋体" w:eastAsia="宋体" w:hAnsi="宋体" w:cs="宋体"/>
          <w:b/>
          <w:bCs/>
          <w:color w:val="000000"/>
          <w:spacing w:val="-18"/>
          <w:w w:val="98"/>
          <w:kern w:val="0"/>
          <w:sz w:val="42"/>
        </w:rPr>
        <w:t>顾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客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所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构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成</w:t>
      </w:r>
      <w:r>
        <w:rPr>
          <w:rFonts w:ascii="MS UI Gothic" w:eastAsia="MS UI Gothic" w:hAnsi="MS UI Gothic" w:cs="MS UI Gothic"/>
          <w:b/>
          <w:bCs/>
          <w:color w:val="000000"/>
          <w:spacing w:val="21"/>
          <w:w w:val="83"/>
          <w:kern w:val="0"/>
          <w:sz w:val="42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w w:val="84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三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个</w:t>
      </w:r>
      <w:r>
        <w:rPr>
          <w:rFonts w:ascii="宋体" w:eastAsia="宋体" w:hAnsi="宋体" w:cs="宋体"/>
          <w:b/>
          <w:bCs/>
          <w:color w:val="000000"/>
          <w:spacing w:val="5"/>
          <w:w w:val="98"/>
          <w:kern w:val="0"/>
          <w:sz w:val="42"/>
        </w:rPr>
        <w:t>组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成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8"/>
          <w:kern w:val="0"/>
          <w:sz w:val="42"/>
        </w:rPr>
        <w:t>部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：</w:t>
      </w:r>
    </w:p>
    <w:p w:rsidR="003B16EC">
      <w:pPr>
        <w:autoSpaceDE w:val="0"/>
        <w:autoSpaceDN w:val="0"/>
        <w:bidi w:val="0"/>
        <w:spacing w:before="161" w:beforeAutospacing="0" w:afterAutospacing="0" w:line="465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7"/>
          <w:kern w:val="0"/>
          <w:sz w:val="42"/>
        </w:rPr>
        <w:t>=</w:t>
      </w:r>
      <w:r>
        <w:rPr>
          <w:rFonts w:ascii="MS UI Gothic" w:eastAsia="MS UI Gothic" w:hAnsi="MS UI Gothic" w:cs="MS UI Gothic"/>
          <w:b/>
          <w:bCs/>
          <w:color w:val="000000"/>
          <w:spacing w:val="23"/>
          <w:w w:val="93"/>
          <w:kern w:val="0"/>
          <w:sz w:val="42"/>
        </w:rPr>
        <w:t>人</w:t>
      </w:r>
      <w:r>
        <w:rPr>
          <w:rFonts w:ascii="MS UI Gothic" w:eastAsia="MS UI Gothic" w:hAnsi="MS UI Gothic" w:cs="MS UI Gothic"/>
          <w:b/>
          <w:bCs/>
          <w:color w:val="000000"/>
          <w:spacing w:val="27"/>
          <w:w w:val="88"/>
          <w:kern w:val="0"/>
          <w:sz w:val="42"/>
        </w:rPr>
        <w:t>口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82"/>
          <w:kern w:val="0"/>
          <w:sz w:val="42"/>
        </w:rPr>
        <w:t>+</w:t>
      </w:r>
      <w:r>
        <w:rPr>
          <w:rFonts w:ascii="宋体" w:eastAsia="宋体" w:hAnsi="宋体" w:cs="宋体"/>
          <w:b/>
          <w:bCs/>
          <w:color w:val="000000"/>
          <w:spacing w:val="26"/>
          <w:w w:val="90"/>
          <w:kern w:val="0"/>
          <w:sz w:val="42"/>
        </w:rPr>
        <w:t>购</w:t>
      </w:r>
      <w:r>
        <w:rPr>
          <w:rFonts w:ascii="宋体" w:eastAsia="宋体" w:hAnsi="宋体" w:cs="宋体"/>
          <w:b/>
          <w:bCs/>
          <w:color w:val="000000"/>
          <w:spacing w:val="24"/>
          <w:w w:val="88"/>
          <w:kern w:val="0"/>
          <w:sz w:val="42"/>
        </w:rPr>
        <w:t>买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力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82"/>
          <w:kern w:val="0"/>
          <w:sz w:val="42"/>
        </w:rPr>
        <w:t>+</w:t>
      </w:r>
      <w:r>
        <w:rPr>
          <w:rFonts w:ascii="宋体" w:eastAsia="宋体" w:hAnsi="宋体" w:cs="宋体"/>
          <w:b/>
          <w:bCs/>
          <w:color w:val="000000"/>
          <w:spacing w:val="-9"/>
          <w:w w:val="98"/>
          <w:kern w:val="0"/>
          <w:sz w:val="42"/>
        </w:rPr>
        <w:t>购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买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372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3.</w:t>
      </w:r>
    </w:p>
    <w:p w:rsidR="003B16EC">
      <w:pPr>
        <w:autoSpaceDE w:val="0"/>
        <w:autoSpaceDN w:val="0"/>
        <w:bidi w:val="0"/>
        <w:spacing w:before="175" w:beforeAutospacing="0" w:afterAutospacing="0" w:line="420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/>
          <w:bCs/>
          <w:color w:val="000000"/>
          <w:spacing w:val="21"/>
          <w:w w:val="92"/>
          <w:kern w:val="0"/>
          <w:sz w:val="42"/>
        </w:rPr>
        <w:t>、</w:t>
      </w:r>
      <w:r>
        <w:rPr>
          <w:rFonts w:ascii="MS UI Gothic" w:eastAsia="MS UI Gothic" w:hAnsi="MS UI Gothic" w:cs="MS UI Gothic"/>
          <w:b/>
          <w:bCs/>
          <w:color w:val="000000"/>
          <w:spacing w:val="-13"/>
          <w:w w:val="98"/>
          <w:kern w:val="0"/>
          <w:sz w:val="42"/>
        </w:rPr>
        <w:t>欲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望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9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求</w:t>
      </w:r>
    </w:p>
    <w:p w:rsidR="003B16EC">
      <w:pPr>
        <w:autoSpaceDE w:val="0"/>
        <w:autoSpaceDN w:val="0"/>
        <w:bidi w:val="0"/>
        <w:spacing w:before="13" w:beforeAutospacing="0" w:afterAutospacing="0" w:line="635" w:lineRule="exact"/>
        <w:ind w:right="205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8"/>
          <w:kern w:val="0"/>
          <w:sz w:val="42"/>
        </w:rPr>
        <w:t>：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人</w:t>
      </w:r>
      <w:r>
        <w:rPr>
          <w:rFonts w:ascii="宋体" w:eastAsia="宋体" w:hAnsi="宋体" w:cs="宋体"/>
          <w:b/>
          <w:bCs/>
          <w:color w:val="000000"/>
          <w:spacing w:val="24"/>
          <w:w w:val="88"/>
          <w:kern w:val="0"/>
          <w:sz w:val="42"/>
        </w:rPr>
        <w:t>们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3"/>
          <w:kern w:val="0"/>
          <w:sz w:val="42"/>
        </w:rPr>
        <w:t>未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被</w:t>
      </w:r>
      <w:r>
        <w:rPr>
          <w:rFonts w:ascii="宋体" w:eastAsia="宋体" w:hAnsi="宋体" w:cs="宋体"/>
          <w:b/>
          <w:bCs/>
          <w:color w:val="000000"/>
          <w:spacing w:val="-16"/>
          <w:w w:val="98"/>
          <w:kern w:val="0"/>
          <w:sz w:val="42"/>
        </w:rPr>
        <w:t>满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足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状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态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6"/>
          <w:kern w:val="0"/>
          <w:sz w:val="42"/>
        </w:rPr>
        <w:t>；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欲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望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7"/>
          <w:kern w:val="0"/>
          <w:sz w:val="42"/>
        </w:rPr>
        <w:t>：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8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要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8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形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式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6"/>
          <w:kern w:val="0"/>
          <w:sz w:val="42"/>
        </w:rPr>
        <w:t>；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8"/>
          <w:kern w:val="0"/>
          <w:sz w:val="42"/>
        </w:rPr>
        <w:t>：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有</w:t>
      </w:r>
      <w:r>
        <w:rPr>
          <w:rFonts w:ascii="宋体" w:eastAsia="宋体" w:hAnsi="宋体" w:cs="宋体"/>
          <w:b/>
          <w:bCs/>
          <w:color w:val="000000"/>
          <w:spacing w:val="24"/>
          <w:w w:val="88"/>
          <w:kern w:val="0"/>
          <w:sz w:val="42"/>
        </w:rPr>
        <w:t>购</w:t>
      </w:r>
      <w:r>
        <w:rPr>
          <w:rFonts w:ascii="宋体" w:eastAsia="宋体" w:hAnsi="宋体" w:cs="宋体"/>
          <w:b/>
          <w:bCs/>
          <w:color w:val="000000"/>
          <w:spacing w:val="5"/>
          <w:w w:val="93"/>
          <w:kern w:val="0"/>
          <w:sz w:val="42"/>
        </w:rPr>
        <w:t>买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能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8"/>
          <w:kern w:val="0"/>
          <w:sz w:val="42"/>
        </w:rPr>
        <w:t>力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要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欲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望</w:t>
      </w:r>
      <w:r>
        <w:rPr>
          <w:rFonts w:ascii="MS UI Gothic" w:eastAsia="MS UI Gothic" w:hAnsi="MS UI Gothic" w:cs="MS UI Gothic"/>
          <w:b/>
          <w:bCs/>
          <w:color w:val="000000"/>
          <w:spacing w:val="-4"/>
          <w:w w:val="92"/>
          <w:kern w:val="0"/>
          <w:sz w:val="42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396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4.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both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概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念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6"/>
          <w:kern w:val="0"/>
          <w:sz w:val="42"/>
        </w:rPr>
        <w:t>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人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群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体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通</w:t>
      </w:r>
      <w:r>
        <w:rPr>
          <w:rFonts w:ascii="宋体" w:eastAsia="宋体" w:hAnsi="宋体" w:cs="宋体"/>
          <w:b/>
          <w:bCs/>
          <w:color w:val="000000"/>
          <w:spacing w:val="-16"/>
          <w:w w:val="98"/>
          <w:kern w:val="0"/>
          <w:sz w:val="42"/>
        </w:rPr>
        <w:t>过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创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造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交</w:t>
      </w:r>
      <w:r>
        <w:rPr>
          <w:rFonts w:ascii="宋体" w:eastAsia="宋体" w:hAnsi="宋体" w:cs="宋体"/>
          <w:b/>
          <w:bCs/>
          <w:color w:val="000000"/>
          <w:spacing w:val="3"/>
          <w:w w:val="93"/>
          <w:kern w:val="0"/>
          <w:sz w:val="42"/>
        </w:rPr>
        <w:t>换</w:t>
      </w:r>
      <w:r>
        <w:rPr>
          <w:rFonts w:ascii="宋体" w:eastAsia="宋体" w:hAnsi="宋体" w:cs="宋体"/>
          <w:b/>
          <w:bCs/>
          <w:color w:val="000000"/>
          <w:w w:val="99"/>
          <w:kern w:val="0"/>
          <w:sz w:val="42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/>
          <w:bCs/>
          <w:color w:val="000000"/>
          <w:spacing w:val="21"/>
          <w:w w:val="92"/>
          <w:kern w:val="0"/>
          <w:sz w:val="42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-13"/>
          <w:w w:val="98"/>
          <w:kern w:val="0"/>
          <w:sz w:val="42"/>
        </w:rPr>
        <w:t>从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使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9"/>
          <w:kern w:val="0"/>
          <w:sz w:val="42"/>
        </w:rPr>
        <w:t>个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人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8"/>
          <w:kern w:val="0"/>
          <w:sz w:val="42"/>
        </w:rPr>
        <w:t>或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群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8"/>
          <w:kern w:val="0"/>
          <w:sz w:val="42"/>
        </w:rPr>
        <w:t>体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满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足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欲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望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8"/>
          <w:kern w:val="0"/>
          <w:sz w:val="42"/>
        </w:rPr>
        <w:t>求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/>
          <w:bCs/>
          <w:color w:val="000000"/>
          <w:w w:val="99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管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理</w:t>
      </w:r>
      <w:r>
        <w:rPr>
          <w:rFonts w:ascii="宋体" w:eastAsia="宋体" w:hAnsi="宋体" w:cs="宋体"/>
          <w:b/>
          <w:bCs/>
          <w:color w:val="000000"/>
          <w:spacing w:val="3"/>
          <w:w w:val="93"/>
          <w:kern w:val="0"/>
          <w:sz w:val="42"/>
        </w:rPr>
        <w:t>过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程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7"/>
          <w:kern w:val="0"/>
          <w:sz w:val="42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393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5.</w:t>
      </w:r>
    </w:p>
    <w:p w:rsidR="003B16EC">
      <w:pPr>
        <w:autoSpaceDE w:val="0"/>
        <w:autoSpaceDN w:val="0"/>
        <w:bidi w:val="0"/>
        <w:spacing w:beforeAutospacing="0" w:afterAutospacing="0" w:line="618" w:lineRule="exact"/>
        <w:ind w:right="181"/>
        <w:jc w:val="left"/>
        <w:rPr>
          <w:rFonts w:hint="eastAsia"/>
        </w:rPr>
        <w:sectPr>
          <w:type w:val="continuous"/>
          <w:pgSz w:w="12240" w:h="15840"/>
          <w:pgMar w:top="1426" w:right="1730" w:bottom="992" w:left="1800" w:header="851" w:footer="992" w:gutter="0"/>
          <w:pgNumType w:start="4"/>
          <w:cols w:space="0"/>
        </w:sect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内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涵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6"/>
          <w:kern w:val="0"/>
          <w:sz w:val="42"/>
        </w:rPr>
        <w:t>：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参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与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者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是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个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8"/>
          <w:kern w:val="0"/>
          <w:sz w:val="42"/>
        </w:rPr>
        <w:t>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群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体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86"/>
          <w:kern w:val="0"/>
          <w:sz w:val="42"/>
        </w:rPr>
        <w:t>；</w:t>
      </w:r>
      <w:r>
        <w:rPr>
          <w:rFonts w:ascii="宋体" w:eastAsia="宋体" w:hAnsi="宋体" w:cs="宋体"/>
          <w:b/>
          <w:bCs/>
          <w:color w:val="000000"/>
          <w:spacing w:val="24"/>
          <w:w w:val="93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w w:val="89"/>
          <w:kern w:val="0"/>
          <w:sz w:val="42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核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心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是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w w:val="90"/>
          <w:kern w:val="0"/>
          <w:sz w:val="42"/>
        </w:rPr>
        <w:t>“</w:t>
      </w:r>
      <w:r>
        <w:rPr>
          <w:rFonts w:ascii="MS UI Gothic" w:eastAsia="MS UI Gothic" w:hAnsi="MS UI Gothic" w:cs="MS UI Gothic"/>
          <w:b/>
          <w:bCs/>
          <w:color w:val="000000"/>
          <w:spacing w:val="-10"/>
          <w:w w:val="98"/>
          <w:kern w:val="0"/>
          <w:sz w:val="42"/>
        </w:rPr>
        <w:t>交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换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”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；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主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8"/>
          <w:kern w:val="0"/>
          <w:sz w:val="42"/>
        </w:rPr>
        <w:t>要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象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是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产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品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6"/>
          <w:kern w:val="0"/>
          <w:sz w:val="42"/>
        </w:rPr>
        <w:t>；</w:t>
      </w:r>
      <w:r>
        <w:rPr>
          <w:rFonts w:ascii="宋体" w:eastAsia="宋体" w:hAnsi="宋体" w:cs="宋体"/>
          <w:b/>
          <w:bCs/>
          <w:color w:val="000000"/>
          <w:spacing w:val="24"/>
          <w:w w:val="93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w w:val="89"/>
          <w:kern w:val="0"/>
          <w:sz w:val="42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最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终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目</w:t>
      </w:r>
      <w:r>
        <w:rPr>
          <w:rFonts w:ascii="宋体" w:eastAsia="宋体" w:hAnsi="宋体" w:cs="宋体"/>
          <w:b/>
          <w:bCs/>
          <w:color w:val="000000"/>
          <w:spacing w:val="5"/>
          <w:w w:val="98"/>
          <w:kern w:val="0"/>
          <w:sz w:val="42"/>
        </w:rPr>
        <w:t>标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是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w w:val="80"/>
          <w:kern w:val="0"/>
          <w:sz w:val="42"/>
        </w:rPr>
        <w:t>“</w:t>
      </w:r>
      <w:r>
        <w:rPr>
          <w:rFonts w:ascii="MS UI Gothic" w:eastAsia="MS UI Gothic" w:hAnsi="MS UI Gothic" w:cs="MS UI Gothic"/>
          <w:b/>
          <w:bCs/>
          <w:color w:val="000000"/>
          <w:spacing w:val="-10"/>
          <w:w w:val="98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求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欲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8"/>
          <w:kern w:val="0"/>
          <w:sz w:val="42"/>
        </w:rPr>
        <w:t>望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”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501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五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市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场</w:t>
      </w:r>
      <w:r>
        <w:rPr>
          <w:rFonts w:ascii="宋体" w:eastAsia="宋体" w:hAnsi="宋体" w:cs="宋体"/>
          <w:b/>
          <w:bCs/>
          <w:color w:val="000000"/>
          <w:spacing w:val="3"/>
          <w:w w:val="93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5"/>
          <w:w w:val="98"/>
          <w:kern w:val="0"/>
          <w:sz w:val="42"/>
        </w:rPr>
        <w:t>销</w:t>
      </w:r>
      <w:r>
        <w:rPr>
          <w:rFonts w:ascii="宋体" w:eastAsia="宋体" w:hAnsi="宋体" w:cs="宋体"/>
          <w:b/>
          <w:bCs/>
          <w:color w:val="000000"/>
          <w:spacing w:val="24"/>
          <w:w w:val="93"/>
          <w:kern w:val="0"/>
          <w:sz w:val="42"/>
        </w:rPr>
        <w:t>观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8"/>
          <w:kern w:val="0"/>
          <w:sz w:val="42"/>
        </w:rPr>
        <w:t>念</w:t>
      </w:r>
    </w:p>
    <w:p w:rsidR="003B16EC">
      <w:pPr>
        <w:autoSpaceDE w:val="0"/>
        <w:autoSpaceDN w:val="0"/>
        <w:bidi w:val="0"/>
        <w:spacing w:before="207" w:beforeAutospacing="0" w:afterAutospacing="0" w:line="419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生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产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观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念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6"/>
          <w:kern w:val="0"/>
          <w:sz w:val="42"/>
        </w:rPr>
        <w:t>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生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什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么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就</w:t>
      </w:r>
      <w:r>
        <w:rPr>
          <w:rFonts w:ascii="宋体" w:eastAsia="宋体" w:hAnsi="宋体" w:cs="宋体"/>
          <w:b/>
          <w:bCs/>
          <w:color w:val="000000"/>
          <w:spacing w:val="26"/>
          <w:w w:val="93"/>
          <w:kern w:val="0"/>
          <w:sz w:val="42"/>
        </w:rPr>
        <w:t>卖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8"/>
          <w:kern w:val="0"/>
          <w:sz w:val="42"/>
        </w:rPr>
        <w:t>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么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；</w:t>
      </w: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0" w:bottom="992" w:left="1800" w:header="851" w:footer="992" w:gutter="0"/>
          <w:pgNumType w:start="5"/>
          <w:cols w:space="0"/>
          <w:titlePg w:val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0" w:bottom="992" w:left="1800" w:header="851" w:footer="992" w:gutter="0"/>
          <w:pgNumType w:start="6"/>
          <w:cols w:space="708"/>
        </w:sectPr>
      </w:pPr>
      <w:bookmarkStart w:id="1" w:name="_bookmark1"/>
      <w:bookmarkEnd w:id="1"/>
    </w:p>
    <w:p w:rsidR="003B16EC">
      <w:pPr>
        <w:autoSpaceDE w:val="0"/>
        <w:autoSpaceDN w:val="0"/>
        <w:bidi w:val="0"/>
        <w:spacing w:beforeAutospacing="0" w:afterAutospacing="0" w:line="563" w:lineRule="exact"/>
        <w:ind w:right="462"/>
        <w:jc w:val="left"/>
        <w:rPr>
          <w:rFonts w:hint="eastAsia"/>
        </w:r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品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观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念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6"/>
          <w:kern w:val="0"/>
          <w:sz w:val="42"/>
        </w:rPr>
        <w:t>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改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进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质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量</w:t>
      </w:r>
      <w:r>
        <w:rPr>
          <w:rFonts w:ascii="MS UI Gothic" w:eastAsia="MS UI Gothic" w:hAnsi="MS UI Gothic" w:cs="MS UI Gothic"/>
          <w:b/>
          <w:bCs/>
          <w:color w:val="000000"/>
          <w:spacing w:val="21"/>
          <w:w w:val="83"/>
          <w:kern w:val="0"/>
          <w:sz w:val="42"/>
        </w:rPr>
        <w:t>、</w:t>
      </w:r>
      <w:r>
        <w:rPr>
          <w:rFonts w:ascii="MS UI Gothic" w:eastAsia="MS UI Gothic" w:hAnsi="MS UI Gothic" w:cs="MS UI Gothic"/>
          <w:b/>
          <w:bCs/>
          <w:color w:val="000000"/>
          <w:spacing w:val="-13"/>
          <w:w w:val="98"/>
          <w:kern w:val="0"/>
          <w:sz w:val="42"/>
        </w:rPr>
        <w:t>提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高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能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6"/>
          <w:kern w:val="0"/>
          <w:sz w:val="42"/>
        </w:rPr>
        <w:t>；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42"/>
        </w:rPr>
        <w:t>(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近</w:t>
      </w:r>
      <w:r>
        <w:rPr>
          <w:rFonts w:ascii="宋体" w:eastAsia="宋体" w:hAnsi="宋体" w:cs="宋体"/>
          <w:b/>
          <w:bCs/>
          <w:color w:val="000000"/>
          <w:spacing w:val="5"/>
          <w:w w:val="93"/>
          <w:kern w:val="0"/>
          <w:sz w:val="42"/>
        </w:rPr>
        <w:t>视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3"/>
          <w:kern w:val="0"/>
          <w:sz w:val="42"/>
        </w:rPr>
        <w:t>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5"/>
          <w:kern w:val="0"/>
          <w:sz w:val="42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推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观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念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6"/>
          <w:kern w:val="0"/>
          <w:sz w:val="42"/>
        </w:rPr>
        <w:t>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我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卖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什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么</w:t>
      </w:r>
      <w:r>
        <w:rPr>
          <w:rFonts w:ascii="MS UI Gothic" w:eastAsia="MS UI Gothic" w:hAnsi="MS UI Gothic" w:cs="MS UI Gothic"/>
          <w:b/>
          <w:bCs/>
          <w:color w:val="000000"/>
          <w:spacing w:val="21"/>
          <w:w w:val="83"/>
          <w:kern w:val="0"/>
          <w:sz w:val="42"/>
        </w:rPr>
        <w:t>，</w:t>
      </w:r>
      <w:r>
        <w:rPr>
          <w:rFonts w:ascii="宋体" w:eastAsia="宋体" w:hAnsi="宋体" w:cs="宋体"/>
          <w:b/>
          <w:bCs/>
          <w:color w:val="000000"/>
          <w:spacing w:val="-13"/>
          <w:w w:val="98"/>
          <w:kern w:val="0"/>
          <w:sz w:val="42"/>
        </w:rPr>
        <w:t>顾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客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就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买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8"/>
          <w:kern w:val="0"/>
          <w:sz w:val="42"/>
        </w:rPr>
        <w:t>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么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；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176"/>
        <w:jc w:val="left"/>
        <w:rPr>
          <w:rFonts w:hint="eastAsia"/>
        </w:r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观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念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6"/>
          <w:kern w:val="0"/>
          <w:sz w:val="42"/>
        </w:rPr>
        <w:t>：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顾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客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要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什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么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7"/>
          <w:kern w:val="0"/>
          <w:sz w:val="42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就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生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产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8"/>
          <w:kern w:val="0"/>
          <w:sz w:val="42"/>
        </w:rPr>
        <w:t>什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88"/>
          <w:kern w:val="0"/>
          <w:sz w:val="42"/>
        </w:rPr>
        <w:t>么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6"/>
          <w:kern w:val="0"/>
          <w:sz w:val="42"/>
        </w:rPr>
        <w:t>；</w:t>
      </w:r>
      <w:r>
        <w:rPr>
          <w:rFonts w:ascii="MS UI Gothic" w:eastAsia="MS UI Gothic" w:hAnsi="MS UI Gothic" w:cs="MS UI Gothic"/>
          <w:b/>
          <w:bCs/>
          <w:color w:val="000000"/>
          <w:spacing w:val="129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会</w:t>
      </w:r>
      <w:r>
        <w:rPr>
          <w:rFonts w:ascii="宋体" w:eastAsia="宋体" w:hAnsi="宋体" w:cs="宋体"/>
          <w:b/>
          <w:bCs/>
          <w:color w:val="000000"/>
          <w:spacing w:val="24"/>
          <w:w w:val="94"/>
          <w:kern w:val="0"/>
          <w:sz w:val="42"/>
        </w:rPr>
        <w:t>营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销</w:t>
      </w:r>
      <w:r>
        <w:rPr>
          <w:rFonts w:ascii="宋体" w:eastAsia="宋体" w:hAnsi="宋体" w:cs="宋体"/>
          <w:b/>
          <w:bCs/>
          <w:color w:val="000000"/>
          <w:spacing w:val="3"/>
          <w:w w:val="93"/>
          <w:kern w:val="0"/>
          <w:sz w:val="42"/>
        </w:rPr>
        <w:t>观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念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6"/>
          <w:kern w:val="0"/>
          <w:sz w:val="42"/>
        </w:rPr>
        <w:t>：</w:t>
      </w:r>
      <w:r>
        <w:rPr>
          <w:rFonts w:ascii="宋体" w:eastAsia="宋体" w:hAnsi="宋体" w:cs="宋体"/>
          <w:b/>
          <w:bCs/>
          <w:color w:val="000000"/>
          <w:spacing w:val="26"/>
          <w:w w:val="93"/>
          <w:kern w:val="0"/>
          <w:sz w:val="42"/>
        </w:rPr>
        <w:t>统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筹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8"/>
          <w:kern w:val="0"/>
          <w:sz w:val="42"/>
        </w:rPr>
        <w:t>企</w:t>
      </w:r>
      <w:r>
        <w:rPr>
          <w:rFonts w:ascii="宋体" w:eastAsia="宋体" w:hAnsi="宋体" w:cs="宋体"/>
          <w:b/>
          <w:bCs/>
          <w:color w:val="000000"/>
          <w:spacing w:val="24"/>
          <w:w w:val="93"/>
          <w:kern w:val="0"/>
          <w:sz w:val="42"/>
        </w:rPr>
        <w:t>业</w:t>
      </w:r>
      <w:r>
        <w:rPr>
          <w:rFonts w:ascii="MS UI Gothic" w:eastAsia="MS UI Gothic" w:hAnsi="MS UI Gothic" w:cs="MS UI Gothic"/>
          <w:b/>
          <w:bCs/>
          <w:color w:val="000000"/>
          <w:spacing w:val="-16"/>
          <w:w w:val="98"/>
          <w:kern w:val="0"/>
          <w:sz w:val="42"/>
        </w:rPr>
        <w:t>利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润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消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费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者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93"/>
          <w:kern w:val="0"/>
          <w:sz w:val="42"/>
        </w:rPr>
        <w:t>需</w:t>
      </w:r>
      <w:r>
        <w:rPr>
          <w:rFonts w:ascii="MS UI Gothic" w:eastAsia="MS UI Gothic" w:hAnsi="MS UI Gothic" w:cs="MS UI Gothic"/>
          <w:b/>
          <w:bCs/>
          <w:color w:val="000000"/>
          <w:spacing w:val="-18"/>
          <w:w w:val="98"/>
          <w:kern w:val="0"/>
          <w:sz w:val="42"/>
        </w:rPr>
        <w:t>求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/>
          <w:bCs/>
          <w:color w:val="000000"/>
          <w:w w:val="99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益</w:t>
      </w:r>
      <w:r>
        <w:rPr>
          <w:rFonts w:ascii="MS UI Gothic" w:eastAsia="MS UI Gothic" w:hAnsi="MS UI Gothic" w:cs="MS UI Gothic"/>
          <w:b/>
          <w:bCs/>
          <w:color w:val="000000"/>
          <w:spacing w:val="23"/>
          <w:w w:val="83"/>
          <w:kern w:val="0"/>
          <w:sz w:val="42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359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2</w:t>
      </w:r>
    </w:p>
    <w:p w:rsidR="003B16EC">
      <w:pPr>
        <w:autoSpaceDE w:val="0"/>
        <w:autoSpaceDN w:val="0"/>
        <w:spacing w:beforeAutospacing="0" w:afterAutospacing="0" w:line="359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465" w:lineRule="exact"/>
        <w:ind w:left="3885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7.</w:t>
      </w:r>
    </w:p>
    <w:p w:rsidR="003B16EC">
      <w:pPr>
        <w:autoSpaceDE w:val="0"/>
        <w:autoSpaceDN w:val="0"/>
        <w:bidi w:val="0"/>
        <w:spacing w:before="138" w:beforeAutospacing="0" w:afterAutospacing="0" w:line="420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与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代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较</w:t>
      </w:r>
    </w:p>
    <w:p w:rsidR="003B16EC">
      <w:pPr>
        <w:autoSpaceDE w:val="0"/>
        <w:autoSpaceDN w:val="0"/>
        <w:bidi w:val="0"/>
        <w:spacing w:before="18" w:beforeAutospacing="0" w:afterAutospacing="0" w:line="624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8.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勒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4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Ps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本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及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相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互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去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过</w:t>
      </w:r>
      <w:r>
        <w:rPr>
          <w:rFonts w:ascii="宋体" w:eastAsia="宋体" w:hAnsi="宋体" w:cs="宋体"/>
          <w:bCs/>
          <w:color w:val="0000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本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分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道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指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到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促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员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非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员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与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起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客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4Ps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间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相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互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相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互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存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逻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辑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递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分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促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8" w:beforeAutospacing="0" w:afterAutospacing="0" w:line="617" w:lineRule="exact"/>
        <w:ind w:right="44"/>
        <w:jc w:val="left"/>
        <w:rPr>
          <w:rFonts w:hint="eastAsia"/>
        </w:rPr>
        <w:sectPr>
          <w:type w:val="continuous"/>
          <w:pgSz w:w="12240" w:h="15840"/>
          <w:pgMar w:top="1426" w:right="1730" w:bottom="992" w:left="1800" w:header="851" w:footer="992" w:gutter="0"/>
          <w:pgNumType w:start="7"/>
          <w:cols w:space="0"/>
        </w:sect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4P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’s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划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据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或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选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择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 xml:space="preserve"> </w:t>
      </w:r>
    </w:p>
    <w:p w:rsidR="003B16EC">
      <w:pPr>
        <w:autoSpaceDE w:val="0"/>
        <w:autoSpaceDN w:val="0"/>
        <w:bidi w:val="0"/>
        <w:spacing w:before="18" w:beforeAutospacing="0" w:afterAutospacing="0" w:line="617" w:lineRule="exact"/>
        <w:ind w:right="44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与</w:t>
      </w: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0" w:bottom="992" w:left="1800" w:header="851" w:footer="992" w:gutter="0"/>
          <w:pgNumType w:start="8"/>
          <w:cols w:space="0"/>
          <w:titlePg w:val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800" w:bottom="992" w:left="1800" w:header="851" w:footer="992" w:gutter="0"/>
          <w:pgNumType w:start="9"/>
          <w:cols w:space="708"/>
        </w:sectPr>
      </w:pPr>
      <w:bookmarkStart w:id="2" w:name="_bookmark2"/>
      <w:bookmarkEnd w:id="2"/>
    </w:p>
    <w:p w:rsidR="003B16EC">
      <w:pPr>
        <w:autoSpaceDE w:val="0"/>
        <w:autoSpaceDN w:val="0"/>
        <w:bidi w:val="0"/>
        <w:spacing w:beforeAutospacing="0" w:afterAutospacing="0" w:line="563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并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促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从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划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93" w:beforeAutospacing="0" w:afterAutospacing="0" w:line="465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学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第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2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点</w:t>
      </w:r>
      <w:r>
        <w:rPr>
          <w:rFonts w:ascii="MS UI Gothic" w:eastAsia="MS UI Gothic" w:hAnsi="MS UI Gothic" w:cs="MS UI Gothic"/>
          <w:bCs/>
          <w:color w:val="000000"/>
          <w:spacing w:val="18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9.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135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活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相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10.</w:t>
      </w:r>
    </w:p>
    <w:p w:rsidR="003B16EC">
      <w:pPr>
        <w:autoSpaceDE w:val="0"/>
        <w:autoSpaceDN w:val="0"/>
        <w:bidi w:val="0"/>
        <w:spacing w:before="175" w:beforeAutospacing="0" w:afterAutospacing="0" w:line="419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</w:p>
    <w:p w:rsidR="003B16EC">
      <w:pPr>
        <w:autoSpaceDE w:val="0"/>
        <w:autoSpaceDN w:val="0"/>
        <w:bidi w:val="0"/>
        <w:spacing w:before="207" w:beforeAutospacing="0" w:afterAutospacing="0" w:line="420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宏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微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172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3</w:t>
      </w:r>
    </w:p>
    <w:p w:rsidR="003B16EC">
      <w:pPr>
        <w:autoSpaceDE w:val="0"/>
        <w:autoSpaceDN w:val="0"/>
        <w:spacing w:beforeAutospacing="0" w:afterAutospacing="0" w:line="359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465" w:lineRule="exact"/>
        <w:ind w:left="4095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11.</w:t>
      </w:r>
    </w:p>
    <w:p w:rsidR="003B16EC">
      <w:pPr>
        <w:autoSpaceDE w:val="0"/>
        <w:autoSpaceDN w:val="0"/>
        <w:bidi w:val="0"/>
        <w:spacing w:beforeAutospacing="0" w:afterAutospacing="0" w:line="592" w:lineRule="exact"/>
        <w:ind w:right="367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微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含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面</w:t>
      </w:r>
      <w:r>
        <w:rPr>
          <w:rFonts w:ascii="MS UI Gothic" w:eastAsia="MS UI Gothic" w:hAnsi="MS UI Gothic" w:cs="MS UI Gothic"/>
          <w:bCs/>
          <w:color w:val="000000"/>
          <w:spacing w:val="2872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12.</w:t>
      </w:r>
      <w:r>
        <w:rPr>
          <w:rFonts w:ascii="Times New Roman" w:eastAsia="Times New Roman" w:hAnsi="Times New Roman" w:cs="Times New Roman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宏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含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面</w:t>
      </w:r>
    </w:p>
    <w:p w:rsidR="003B16EC">
      <w:pPr>
        <w:autoSpaceDE w:val="0"/>
        <w:autoSpaceDN w:val="0"/>
        <w:bidi w:val="0"/>
        <w:spacing w:before="13" w:beforeAutospacing="0" w:afterAutospacing="0" w:line="629" w:lineRule="exact"/>
        <w:ind w:right="112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技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口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60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13.</w:t>
      </w:r>
      <w:r>
        <w:rPr>
          <w:rFonts w:ascii="Times New Roman" w:eastAsia="Times New Roman" w:hAnsi="Times New Roman" w:cs="Times New Roman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口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阶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教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育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水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值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宗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教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俗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习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惯</w:t>
      </w:r>
      <w:r>
        <w:rPr>
          <w:rFonts w:ascii="宋体" w:eastAsia="宋体" w:hAnsi="宋体" w:cs="宋体"/>
          <w:bCs/>
          <w:color w:val="000000"/>
          <w:spacing w:val="315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14.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化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教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育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水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宗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教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值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俗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审</w:t>
      </w:r>
      <w:r>
        <w:rPr>
          <w:rFonts w:ascii="宋体" w:eastAsia="宋体" w:hAnsi="宋体" w:cs="宋体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美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语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言</w:t>
      </w:r>
      <w:r>
        <w:rPr>
          <w:rFonts w:ascii="MS UI Gothic" w:eastAsia="MS UI Gothic" w:hAnsi="MS UI Gothic" w:cs="MS UI Gothic"/>
          <w:bCs/>
          <w:color w:val="000000"/>
          <w:spacing w:val="502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15.</w:t>
      </w:r>
      <w:r>
        <w:rPr>
          <w:rFonts w:ascii="Times New Roman" w:eastAsia="Times New Roman" w:hAnsi="Times New Roman" w:cs="Times New Roman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值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）</w:t>
      </w:r>
    </w:p>
    <w:p w:rsidR="003B16EC">
      <w:pPr>
        <w:autoSpaceDE w:val="0"/>
        <w:autoSpaceDN w:val="0"/>
        <w:bidi w:val="0"/>
        <w:spacing w:before="120" w:beforeAutospacing="0" w:afterAutospacing="0" w:line="288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4</w:t>
      </w:r>
    </w:p>
    <w:p w:rsidR="003B16EC">
      <w:pPr>
        <w:autoSpaceDE w:val="0"/>
        <w:autoSpaceDN w:val="0"/>
        <w:spacing w:beforeAutospacing="0" w:afterAutospacing="0" w:line="258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332" w:lineRule="exact"/>
        <w:ind w:left="4875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16.</w:t>
      </w:r>
    </w:p>
    <w:p w:rsidR="003B16EC">
      <w:pPr>
        <w:autoSpaceDE w:val="0"/>
        <w:autoSpaceDN w:val="0"/>
        <w:bidi w:val="0"/>
        <w:spacing w:before="99" w:beforeAutospacing="0" w:afterAutospacing="0" w:line="299" w:lineRule="exact"/>
        <w:jc w:val="left"/>
        <w:rPr>
          <w:rFonts w:hint="eastAsia"/>
        </w:rPr>
        <w:sectPr>
          <w:type w:val="continuous"/>
          <w:pgSz w:w="12240" w:h="15840"/>
          <w:pgMar w:top="1426" w:right="1800" w:bottom="992" w:left="1800" w:header="851" w:footer="992" w:gutter="0"/>
          <w:pgNumType w:start="10"/>
          <w:cols w:space="0"/>
        </w:sect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和</w:t>
      </w:r>
      <w:r>
        <w:rPr>
          <w:rFonts w:ascii="宋体" w:eastAsia="宋体" w:hAnsi="宋体" w:cs="宋体"/>
          <w:b/>
          <w:bCs/>
          <w:color w:val="000000"/>
          <w:spacing w:val="-2"/>
          <w:w w:val="91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威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胁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概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念</w:t>
      </w:r>
    </w:p>
    <w:p w:rsidR="003B16EC">
      <w:pPr>
        <w:autoSpaceDE w:val="0"/>
        <w:autoSpaceDN w:val="0"/>
        <w:bidi w:val="0"/>
        <w:spacing w:before="1" w:beforeAutospacing="0" w:afterAutospacing="0" w:line="454" w:lineRule="exact"/>
        <w:ind w:right="67"/>
        <w:jc w:val="both"/>
        <w:rPr>
          <w:rFonts w:hint="eastAsia"/>
        </w:r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也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称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16"/>
          <w:w w:val="77"/>
          <w:kern w:val="0"/>
          <w:sz w:val="30"/>
        </w:rPr>
        <w:t>、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95"/>
          <w:kern w:val="0"/>
          <w:sz w:val="30"/>
        </w:rPr>
        <w:t>商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是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对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企</w:t>
      </w:r>
      <w:r>
        <w:rPr>
          <w:rFonts w:ascii="宋体" w:eastAsia="宋体" w:hAnsi="宋体" w:cs="宋体"/>
          <w:b/>
          <w:bCs/>
          <w:color w:val="000000"/>
          <w:spacing w:val="-2"/>
          <w:w w:val="92"/>
          <w:kern w:val="0"/>
          <w:sz w:val="30"/>
        </w:rPr>
        <w:t>业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经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营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有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利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条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2"/>
          <w:kern w:val="0"/>
          <w:sz w:val="30"/>
        </w:rPr>
        <w:t>件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和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时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w w:val="100"/>
          <w:kern w:val="0"/>
          <w:sz w:val="30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、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遇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100"/>
          <w:kern w:val="0"/>
          <w:sz w:val="30"/>
        </w:rPr>
        <w:t>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威</w:t>
      </w:r>
      <w:r>
        <w:rPr>
          <w:rFonts w:ascii="宋体" w:eastAsia="宋体" w:hAnsi="宋体" w:cs="宋体"/>
          <w:b/>
          <w:bCs/>
          <w:color w:val="000000"/>
          <w:spacing w:val="25"/>
          <w:w w:val="82"/>
          <w:kern w:val="0"/>
          <w:sz w:val="30"/>
        </w:rPr>
        <w:t>胁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2"/>
          <w:kern w:val="0"/>
          <w:sz w:val="30"/>
        </w:rPr>
        <w:t>又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称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市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场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风</w:t>
      </w:r>
      <w:r>
        <w:rPr>
          <w:rFonts w:ascii="宋体" w:eastAsia="宋体" w:hAnsi="宋体" w:cs="宋体"/>
          <w:b/>
          <w:bCs/>
          <w:color w:val="000000"/>
          <w:spacing w:val="25"/>
          <w:w w:val="82"/>
          <w:kern w:val="0"/>
          <w:sz w:val="30"/>
        </w:rPr>
        <w:t>险</w:t>
      </w:r>
      <w:r>
        <w:rPr>
          <w:rFonts w:ascii="MS UI Gothic" w:eastAsia="MS UI Gothic" w:hAnsi="MS UI Gothic" w:cs="MS UI Gothic"/>
          <w:b/>
          <w:bCs/>
          <w:color w:val="000000"/>
          <w:spacing w:val="16"/>
          <w:w w:val="79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95"/>
          <w:kern w:val="0"/>
          <w:sz w:val="30"/>
        </w:rPr>
        <w:t>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指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营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销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中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对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企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业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营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销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不</w:t>
      </w:r>
      <w:r>
        <w:rPr>
          <w:rFonts w:ascii="MS UI Gothic" w:eastAsia="MS UI Gothic" w:hAnsi="MS UI Gothic" w:cs="MS UI Gothic"/>
          <w:b/>
          <w:bCs/>
          <w:color w:val="000000"/>
          <w:w w:val="69"/>
          <w:kern w:val="0"/>
          <w:sz w:val="30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利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各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种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因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素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的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总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357"/>
          <w:kern w:val="0"/>
          <w:sz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17.</w:t>
      </w: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800" w:bottom="992" w:left="1800" w:header="851" w:footer="992" w:gutter="0"/>
          <w:pgNumType w:start="11"/>
          <w:cols w:space="0"/>
          <w:titlePg w:val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09" w:bottom="992" w:left="1800" w:header="851" w:footer="992" w:gutter="0"/>
          <w:pgNumType w:start="12"/>
          <w:cols w:space="708"/>
        </w:sectPr>
      </w:pPr>
      <w:bookmarkStart w:id="3" w:name="_bookmark3"/>
      <w:bookmarkEnd w:id="3"/>
    </w:p>
    <w:p w:rsidR="003B16EC">
      <w:pPr>
        <w:autoSpaceDE w:val="0"/>
        <w:autoSpaceDN w:val="0"/>
        <w:bidi w:val="0"/>
        <w:spacing w:before="61" w:beforeAutospacing="0" w:afterAutospacing="0" w:line="300" w:lineRule="exact"/>
        <w:jc w:val="left"/>
        <w:rPr>
          <w:rFonts w:hint="eastAsia"/>
        </w:r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综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合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营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销</w:t>
      </w:r>
      <w:r>
        <w:rPr>
          <w:rFonts w:ascii="宋体" w:eastAsia="宋体" w:hAnsi="宋体" w:cs="宋体"/>
          <w:b/>
          <w:bCs/>
          <w:color w:val="000000"/>
          <w:spacing w:val="28"/>
          <w:w w:val="81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分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析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矩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阵</w:t>
      </w:r>
      <w:r>
        <w:rPr>
          <w:rFonts w:ascii="MS UI Gothic" w:eastAsia="MS UI Gothic" w:hAnsi="MS UI Gothic" w:cs="MS UI Gothic"/>
          <w:b/>
          <w:bCs/>
          <w:color w:val="000000"/>
          <w:spacing w:val="14"/>
          <w:w w:val="90"/>
          <w:kern w:val="0"/>
          <w:sz w:val="30"/>
        </w:rPr>
        <w:t>（</w:t>
      </w:r>
      <w:r>
        <w:rPr>
          <w:rFonts w:ascii="宋体" w:eastAsia="宋体" w:hAnsi="宋体" w:cs="宋体"/>
          <w:b/>
          <w:bCs/>
          <w:color w:val="000000"/>
          <w:spacing w:val="28"/>
          <w:w w:val="86"/>
          <w:kern w:val="0"/>
          <w:sz w:val="30"/>
        </w:rPr>
        <w:t>图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形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及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企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业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对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策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81"/>
          <w:kern w:val="0"/>
          <w:sz w:val="30"/>
        </w:rPr>
        <w:t>）</w:t>
      </w:r>
    </w:p>
    <w:p w:rsidR="003B16EC">
      <w:pPr>
        <w:autoSpaceDE w:val="0"/>
        <w:autoSpaceDN w:val="0"/>
        <w:bidi w:val="0"/>
        <w:spacing w:beforeAutospacing="0" w:afterAutospacing="0" w:line="536" w:lineRule="exact"/>
        <w:ind w:right="244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域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I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表</w:t>
      </w:r>
      <w:r>
        <w:rPr>
          <w:rFonts w:ascii="MS UI Gothic" w:eastAsia="MS UI Gothic" w:hAnsi="MS UI Gothic" w:cs="MS UI Gothic"/>
          <w:b/>
          <w:bCs/>
          <w:color w:val="000000"/>
          <w:spacing w:val="7"/>
          <w:w w:val="98"/>
          <w:kern w:val="0"/>
          <w:sz w:val="42"/>
        </w:rPr>
        <w:t>示</w:t>
      </w:r>
      <w:r>
        <w:rPr>
          <w:rFonts w:ascii="MS UI Gothic" w:eastAsia="MS UI Gothic" w:hAnsi="MS UI Gothic" w:cs="MS UI Gothic"/>
          <w:b/>
          <w:bCs/>
          <w:color w:val="000000"/>
          <w:spacing w:val="1"/>
          <w:w w:val="98"/>
          <w:kern w:val="0"/>
          <w:sz w:val="42"/>
        </w:rPr>
        <w:t>企</w:t>
      </w:r>
      <w:r>
        <w:rPr>
          <w:rFonts w:ascii="宋体" w:eastAsia="宋体" w:hAnsi="宋体" w:cs="宋体"/>
          <w:b/>
          <w:bCs/>
          <w:color w:val="000000"/>
          <w:spacing w:val="28"/>
          <w:w w:val="93"/>
          <w:kern w:val="0"/>
          <w:sz w:val="42"/>
        </w:rPr>
        <w:t>业</w:t>
      </w:r>
      <w:r>
        <w:rPr>
          <w:rFonts w:ascii="MS UI Gothic" w:eastAsia="MS UI Gothic" w:hAnsi="MS UI Gothic" w:cs="MS UI Gothic"/>
          <w:b/>
          <w:bCs/>
          <w:color w:val="000000"/>
          <w:spacing w:val="-20"/>
          <w:w w:val="98"/>
          <w:kern w:val="0"/>
          <w:sz w:val="42"/>
        </w:rPr>
        <w:t>面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/>
          <w:bCs/>
          <w:color w:val="000000"/>
          <w:spacing w:val="24"/>
          <w:w w:val="94"/>
          <w:kern w:val="0"/>
          <w:sz w:val="42"/>
        </w:rPr>
        <w:t>想</w:t>
      </w:r>
      <w:r>
        <w:rPr>
          <w:rFonts w:ascii="宋体" w:eastAsia="宋体" w:hAnsi="宋体" w:cs="宋体"/>
          <w:b/>
          <w:bCs/>
          <w:color w:val="000000"/>
          <w:spacing w:val="26"/>
          <w:w w:val="88"/>
          <w:kern w:val="0"/>
          <w:sz w:val="42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3"/>
          <w:w w:val="93"/>
          <w:kern w:val="0"/>
          <w:sz w:val="42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5"/>
          <w:w w:val="97"/>
          <w:kern w:val="0"/>
          <w:sz w:val="42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9"/>
          <w:kern w:val="0"/>
          <w:sz w:val="30"/>
        </w:rPr>
        <w:t>即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大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威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胁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水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2"/>
          <w:kern w:val="0"/>
          <w:sz w:val="30"/>
        </w:rPr>
        <w:t>平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低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w w:val="100"/>
          <w:kern w:val="0"/>
          <w:sz w:val="30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利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益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大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于</w:t>
      </w:r>
      <w:r>
        <w:rPr>
          <w:rFonts w:ascii="宋体" w:eastAsia="宋体" w:hAnsi="宋体" w:cs="宋体"/>
          <w:b/>
          <w:bCs/>
          <w:color w:val="000000"/>
          <w:spacing w:val="28"/>
          <w:w w:val="81"/>
          <w:kern w:val="0"/>
          <w:sz w:val="30"/>
        </w:rPr>
        <w:t>风</w:t>
      </w:r>
      <w:r>
        <w:rPr>
          <w:rFonts w:ascii="宋体" w:eastAsia="宋体" w:hAnsi="宋体" w:cs="宋体"/>
          <w:b/>
          <w:bCs/>
          <w:color w:val="000000"/>
          <w:spacing w:val="-2"/>
          <w:w w:val="91"/>
          <w:kern w:val="0"/>
          <w:sz w:val="30"/>
        </w:rPr>
        <w:t>险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抓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住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遇</w:t>
      </w:r>
      <w:r>
        <w:rPr>
          <w:rFonts w:ascii="MS UI Gothic" w:eastAsia="MS UI Gothic" w:hAnsi="MS UI Gothic" w:cs="MS UI Gothic"/>
          <w:b/>
          <w:bCs/>
          <w:color w:val="000000"/>
          <w:spacing w:val="16"/>
          <w:w w:val="77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95"/>
          <w:kern w:val="0"/>
          <w:sz w:val="30"/>
        </w:rPr>
        <w:t>迅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速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行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动</w:t>
      </w:r>
      <w:r>
        <w:rPr>
          <w:rFonts w:ascii="MS UI Gothic" w:eastAsia="MS UI Gothic" w:hAnsi="MS UI Gothic" w:cs="MS UI Gothic"/>
          <w:b/>
          <w:bCs/>
          <w:color w:val="000000"/>
          <w:spacing w:val="14"/>
          <w:w w:val="90"/>
          <w:kern w:val="0"/>
          <w:sz w:val="30"/>
        </w:rPr>
        <w:t>；</w:t>
      </w:r>
    </w:p>
    <w:p w:rsidR="003B16EC">
      <w:pPr>
        <w:autoSpaceDE w:val="0"/>
        <w:autoSpaceDN w:val="0"/>
        <w:bidi w:val="0"/>
        <w:spacing w:before="14" w:beforeAutospacing="0" w:afterAutospacing="0" w:line="443" w:lineRule="exact"/>
        <w:ind w:right="8"/>
        <w:jc w:val="both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域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I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表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示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企</w:t>
      </w:r>
      <w:r>
        <w:rPr>
          <w:rFonts w:ascii="宋体" w:eastAsia="宋体" w:hAnsi="宋体" w:cs="宋体"/>
          <w:b/>
          <w:bCs/>
          <w:color w:val="000000"/>
          <w:spacing w:val="-2"/>
          <w:w w:val="91"/>
          <w:kern w:val="0"/>
          <w:sz w:val="30"/>
        </w:rPr>
        <w:t>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面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对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风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险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17"/>
          <w:w w:val="77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5"/>
          <w:kern w:val="0"/>
          <w:sz w:val="30"/>
        </w:rPr>
        <w:t>即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2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-3"/>
          <w:w w:val="92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大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，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威</w:t>
      </w:r>
      <w:r>
        <w:rPr>
          <w:rFonts w:ascii="宋体" w:eastAsia="宋体" w:hAnsi="宋体" w:cs="宋体"/>
          <w:b/>
          <w:bCs/>
          <w:color w:val="000000"/>
          <w:spacing w:val="25"/>
          <w:w w:val="82"/>
          <w:kern w:val="0"/>
          <w:sz w:val="30"/>
        </w:rPr>
        <w:t>胁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2"/>
          <w:kern w:val="0"/>
          <w:sz w:val="30"/>
        </w:rPr>
        <w:t>也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大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威</w:t>
      </w:r>
      <w:r>
        <w:rPr>
          <w:rFonts w:ascii="MS UI Gothic" w:eastAsia="MS UI Gothic" w:hAnsi="MS UI Gothic" w:cs="MS UI Gothic"/>
          <w:b/>
          <w:bCs/>
          <w:color w:val="000000"/>
          <w:w w:val="72"/>
          <w:kern w:val="0"/>
          <w:sz w:val="30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胁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威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胁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水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平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在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高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风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险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和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高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收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益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共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存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100"/>
          <w:kern w:val="0"/>
          <w:sz w:val="30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分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析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自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身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2"/>
          <w:kern w:val="0"/>
          <w:sz w:val="30"/>
        </w:rPr>
        <w:t>的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优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势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与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劣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势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86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w w:val="100"/>
          <w:kern w:val="0"/>
          <w:sz w:val="30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审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慎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决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策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81"/>
          <w:kern w:val="0"/>
          <w:sz w:val="30"/>
        </w:rPr>
        <w:t>；</w:t>
      </w:r>
      <w:r>
        <w:rPr>
          <w:rFonts w:ascii="MS UI Gothic" w:eastAsia="MS UI Gothic" w:hAnsi="MS UI Gothic" w:cs="MS UI Gothic"/>
          <w:b/>
          <w:bCs/>
          <w:color w:val="000000"/>
          <w:w w:val="82"/>
          <w:kern w:val="0"/>
          <w:sz w:val="30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-14"/>
          <w:w w:val="105"/>
          <w:kern w:val="0"/>
          <w:sz w:val="30"/>
        </w:rPr>
        <w:t>低</w:t>
      </w:r>
      <w:r>
        <w:rPr>
          <w:rFonts w:ascii="MS UI Gothic" w:eastAsia="MS UI Gothic" w:hAnsi="MS UI Gothic" w:cs="MS UI Gothic"/>
          <w:b/>
          <w:bCs/>
          <w:color w:val="000000"/>
          <w:spacing w:val="734"/>
          <w:kern w:val="0"/>
          <w:sz w:val="30"/>
        </w:rPr>
        <w:t xml:space="preserve"> 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高</w:t>
      </w:r>
    </w:p>
    <w:p w:rsidR="003B16EC">
      <w:pPr>
        <w:autoSpaceDE w:val="0"/>
        <w:autoSpaceDN w:val="0"/>
        <w:bidi w:val="0"/>
        <w:spacing w:before="23" w:beforeAutospacing="0" w:afterAutospacing="0" w:line="447" w:lineRule="exact"/>
        <w:ind w:right="191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域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II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表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示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企</w:t>
      </w:r>
      <w:r>
        <w:rPr>
          <w:rFonts w:ascii="宋体" w:eastAsia="宋体" w:hAnsi="宋体" w:cs="宋体"/>
          <w:b/>
          <w:bCs/>
          <w:color w:val="000000"/>
          <w:spacing w:val="-2"/>
          <w:w w:val="91"/>
          <w:kern w:val="0"/>
          <w:sz w:val="30"/>
        </w:rPr>
        <w:t>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面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对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成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熟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17"/>
          <w:w w:val="77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5"/>
          <w:kern w:val="0"/>
          <w:sz w:val="30"/>
        </w:rPr>
        <w:t>即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2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-3"/>
          <w:w w:val="92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小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威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胁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水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平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2"/>
          <w:kern w:val="0"/>
          <w:sz w:val="30"/>
        </w:rPr>
        <w:t>也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比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低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常</w:t>
      </w:r>
      <w:r>
        <w:rPr>
          <w:rFonts w:ascii="MS UI Gothic" w:eastAsia="MS UI Gothic" w:hAnsi="MS UI Gothic" w:cs="MS UI Gothic"/>
          <w:b/>
          <w:bCs/>
          <w:color w:val="000000"/>
          <w:w w:val="68"/>
          <w:kern w:val="0"/>
          <w:sz w:val="30"/>
        </w:rPr>
        <w:t xml:space="preserve"> 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规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Ⅱ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Ⅰ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大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机</w:t>
      </w:r>
      <w:r>
        <w:rPr>
          <w:rFonts w:ascii="宋体" w:eastAsia="宋体" w:hAnsi="宋体" w:cs="宋体"/>
          <w:b/>
          <w:bCs/>
          <w:color w:val="000000"/>
          <w:spacing w:val="28"/>
          <w:w w:val="81"/>
          <w:kern w:val="0"/>
          <w:sz w:val="30"/>
        </w:rPr>
        <w:t>经</w:t>
      </w:r>
      <w:r>
        <w:rPr>
          <w:rFonts w:ascii="宋体" w:eastAsia="宋体" w:hAnsi="宋体" w:cs="宋体"/>
          <w:b/>
          <w:bCs/>
          <w:color w:val="000000"/>
          <w:spacing w:val="-2"/>
          <w:w w:val="91"/>
          <w:kern w:val="0"/>
          <w:sz w:val="30"/>
        </w:rPr>
        <w:t>营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，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规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管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理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81"/>
          <w:kern w:val="0"/>
          <w:sz w:val="30"/>
        </w:rPr>
        <w:t>；</w:t>
      </w:r>
    </w:p>
    <w:p w:rsidR="003B16EC">
      <w:pPr>
        <w:autoSpaceDE w:val="0"/>
        <w:autoSpaceDN w:val="0"/>
        <w:bidi w:val="0"/>
        <w:spacing w:before="116" w:beforeAutospacing="0" w:afterAutospacing="0" w:line="332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水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区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域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1"/>
          <w:kern w:val="0"/>
          <w:sz w:val="3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V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表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企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业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面</w:t>
      </w:r>
      <w:r>
        <w:rPr>
          <w:rFonts w:ascii="宋体" w:eastAsia="宋体" w:hAnsi="宋体" w:cs="宋体"/>
          <w:b/>
          <w:bCs/>
          <w:color w:val="000000"/>
          <w:spacing w:val="-2"/>
          <w:w w:val="91"/>
          <w:kern w:val="0"/>
          <w:sz w:val="30"/>
        </w:rPr>
        <w:t>对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困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难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环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100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即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风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险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大</w:t>
      </w:r>
      <w:r>
        <w:rPr>
          <w:rFonts w:ascii="MS UI Gothic" w:eastAsia="MS UI Gothic" w:hAnsi="MS UI Gothic" w:cs="MS UI Gothic"/>
          <w:b/>
          <w:bCs/>
          <w:color w:val="000000"/>
          <w:spacing w:val="26"/>
          <w:w w:val="83"/>
          <w:kern w:val="0"/>
          <w:sz w:val="30"/>
        </w:rPr>
        <w:t>而</w:t>
      </w:r>
      <w:r>
        <w:rPr>
          <w:rFonts w:ascii="MS UI Gothic" w:eastAsia="MS UI Gothic" w:hAnsi="MS UI Gothic" w:cs="MS UI Gothic"/>
          <w:b/>
          <w:bCs/>
          <w:color w:val="000000"/>
          <w:spacing w:val="-3"/>
          <w:w w:val="92"/>
          <w:kern w:val="0"/>
          <w:sz w:val="30"/>
        </w:rPr>
        <w:t>机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会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小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。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想</w:t>
      </w:r>
      <w:r>
        <w:rPr>
          <w:rFonts w:ascii="宋体" w:eastAsia="宋体" w:hAnsi="宋体" w:cs="宋体"/>
          <w:b/>
          <w:bCs/>
          <w:color w:val="000000"/>
          <w:spacing w:val="29"/>
          <w:w w:val="90"/>
          <w:kern w:val="0"/>
          <w:sz w:val="30"/>
        </w:rPr>
        <w:t>办</w:t>
      </w:r>
      <w:r>
        <w:rPr>
          <w:rFonts w:ascii="MS UI Gothic" w:eastAsia="MS UI Gothic" w:hAnsi="MS UI Gothic" w:cs="MS UI Gothic"/>
          <w:b/>
          <w:bCs/>
          <w:color w:val="000000"/>
          <w:spacing w:val="28"/>
          <w:w w:val="81"/>
          <w:kern w:val="0"/>
          <w:sz w:val="30"/>
        </w:rPr>
        <w:t>法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1"/>
          <w:kern w:val="0"/>
          <w:sz w:val="30"/>
        </w:rPr>
        <w:t>扭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09" w:bottom="992" w:left="1800" w:header="851" w:footer="992" w:gutter="0"/>
          <w:pgNumType w:start="13"/>
          <w:cols w:space="0"/>
        </w:sectPr>
      </w:pPr>
    </w:p>
    <w:p w:rsidR="003B16EC">
      <w:pPr>
        <w:autoSpaceDE w:val="0"/>
        <w:autoSpaceDN w:val="0"/>
        <w:spacing w:beforeAutospacing="0" w:afterAutospacing="0" w:line="257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332" w:lineRule="exact"/>
        <w:jc w:val="left"/>
        <w:rPr>
          <w:rFonts w:hint="eastAsia"/>
        </w:rPr>
      </w:pPr>
      <w:r>
        <w:rPr>
          <w:rFonts w:ascii="宋体" w:eastAsia="宋体" w:hAnsi="宋体" w:cs="宋体"/>
          <w:b/>
          <w:bCs/>
          <w:color w:val="000000"/>
          <w:spacing w:val="0"/>
          <w:kern w:val="0"/>
          <w:sz w:val="30"/>
        </w:rPr>
        <w:t>转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局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面</w:t>
      </w:r>
      <w:r>
        <w:rPr>
          <w:rFonts w:ascii="MS UI Gothic" w:eastAsia="MS UI Gothic" w:hAnsi="MS UI Gothic" w:cs="MS UI Gothic"/>
          <w:b/>
          <w:bCs/>
          <w:color w:val="000000"/>
          <w:spacing w:val="-1"/>
          <w:w w:val="100"/>
          <w:kern w:val="0"/>
          <w:sz w:val="30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平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小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Ⅳ</w:t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kern w:val="0"/>
          <w:sz w:val="30"/>
        </w:rPr>
        <w:t>Ⅲ</w:t>
      </w:r>
      <w:r>
        <w:rPr>
          <w:rFonts w:ascii="MS UI Gothic" w:eastAsia="MS UI Gothic" w:hAnsi="MS UI Gothic" w:cs="MS UI Gothic"/>
          <w:b/>
          <w:bCs/>
          <w:color w:val="000000"/>
          <w:spacing w:val="29"/>
          <w:w w:val="90"/>
          <w:kern w:val="0"/>
          <w:sz w:val="30"/>
        </w:rPr>
        <w:t>走</w:t>
      </w:r>
      <w:r>
        <w:rPr>
          <w:rFonts w:ascii="MS UI Gothic" w:eastAsia="MS UI Gothic" w:hAnsi="MS UI Gothic" w:cs="MS UI Gothic"/>
          <w:b/>
          <w:bCs/>
          <w:color w:val="000000"/>
          <w:spacing w:val="25"/>
          <w:w w:val="82"/>
          <w:kern w:val="0"/>
          <w:sz w:val="30"/>
        </w:rPr>
        <w:t>出</w:t>
      </w:r>
      <w:r>
        <w:rPr>
          <w:rFonts w:ascii="MS UI Gothic" w:eastAsia="MS UI Gothic" w:hAnsi="MS UI Gothic" w:cs="MS UI Gothic"/>
          <w:b/>
          <w:bCs/>
          <w:color w:val="000000"/>
          <w:spacing w:val="-2"/>
          <w:w w:val="92"/>
          <w:kern w:val="0"/>
          <w:sz w:val="30"/>
        </w:rPr>
        <w:t>困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30"/>
        </w:rPr>
        <w:t>。</w:t>
      </w:r>
    </w:p>
    <w:p w:rsidR="003B16EC">
      <w:pPr>
        <w:autoSpaceDE w:val="0"/>
        <w:autoSpaceDN w:val="0"/>
        <w:bidi w:val="0"/>
        <w:spacing w:before="132" w:beforeAutospacing="0" w:afterAutospacing="0" w:line="487" w:lineRule="exact"/>
        <w:jc w:val="left"/>
        <w:rPr>
          <w:rFonts w:hint="eastAsia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323232"/>
          <w:spacing w:val="21"/>
          <w:w w:val="91"/>
          <w:kern w:val="0"/>
          <w:sz w:val="44"/>
        </w:rPr>
        <w:t>17.PEST</w:t>
      </w:r>
      <w:r>
        <w:rPr>
          <w:rFonts w:ascii="MS UI Gothic" w:eastAsia="MS UI Gothic" w:hAnsi="MS UI Gothic" w:cs="MS UI Gothic"/>
          <w:b/>
          <w:bCs/>
          <w:color w:val="323232"/>
          <w:spacing w:val="-8"/>
          <w:w w:val="97"/>
          <w:kern w:val="0"/>
          <w:sz w:val="44"/>
        </w:rPr>
        <w:t>模</w:t>
      </w:r>
      <w:r>
        <w:rPr>
          <w:rFonts w:ascii="MS UI Gothic" w:eastAsia="MS UI Gothic" w:hAnsi="MS UI Gothic" w:cs="MS UI Gothic"/>
          <w:b/>
          <w:bCs/>
          <w:color w:val="323232"/>
          <w:spacing w:val="0"/>
          <w:kern w:val="0"/>
          <w:sz w:val="44"/>
        </w:rPr>
        <w:t>型</w:t>
      </w:r>
      <w:r>
        <w:rPr>
          <w:rFonts w:ascii="宋体" w:eastAsia="宋体" w:hAnsi="宋体" w:cs="宋体"/>
          <w:b/>
          <w:bCs/>
          <w:color w:val="323232"/>
          <w:spacing w:val="0"/>
          <w:kern w:val="0"/>
          <w:sz w:val="44"/>
        </w:rPr>
        <w:t>简</w:t>
      </w:r>
      <w:r>
        <w:rPr>
          <w:rFonts w:ascii="MS UI Gothic" w:eastAsia="MS UI Gothic" w:hAnsi="MS UI Gothic" w:cs="MS UI Gothic"/>
          <w:b/>
          <w:bCs/>
          <w:color w:val="323232"/>
          <w:spacing w:val="3"/>
          <w:w w:val="99"/>
          <w:kern w:val="0"/>
          <w:sz w:val="44"/>
        </w:rPr>
        <w:t>介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09" w:bottom="992" w:left="1800" w:header="851" w:footer="992" w:gutter="0"/>
          <w:pgNumType w:start="14"/>
          <w:cols w:num="2" w:space="0" w:equalWidth="0">
            <w:col w:w="3834" w:space="480"/>
            <w:col w:w="4417" w:space="0"/>
          </w:cols>
        </w:sectPr>
      </w:pPr>
    </w:p>
    <w:p w:rsidR="003B16EC">
      <w:pPr>
        <w:autoSpaceDE w:val="0"/>
        <w:autoSpaceDN w:val="0"/>
        <w:bidi w:val="0"/>
        <w:spacing w:beforeAutospacing="0" w:afterAutospacing="0" w:line="627" w:lineRule="exact"/>
        <w:ind w:right="56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FF"/>
          <w:spacing w:val="0"/>
          <w:kern w:val="0"/>
          <w:sz w:val="42"/>
        </w:rPr>
        <w:t>PEST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宏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观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宏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观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又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称</w:t>
      </w:r>
      <w:r>
        <w:rPr>
          <w:rFonts w:ascii="MS UI Gothic" w:eastAsia="MS UI Gothic" w:hAnsi="MS UI Gothic" w:cs="MS UI Gothic"/>
          <w:bCs/>
          <w:color w:val="0000FF"/>
          <w:w w:val="99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般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切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各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宏</w:t>
      </w:r>
      <w:r>
        <w:rPr>
          <w:rFonts w:ascii="MS UI Gothic" w:eastAsia="MS UI Gothic" w:hAnsi="MS UI Gothic" w:cs="MS UI Gothic"/>
          <w:bCs/>
          <w:color w:val="0000FF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观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量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。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宏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观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作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企</w:t>
      </w:r>
      <w:r>
        <w:rPr>
          <w:rFonts w:ascii="MS UI Gothic" w:eastAsia="MS UI Gothic" w:hAnsi="MS UI Gothic" w:cs="MS UI Gothic"/>
          <w:bCs/>
          <w:color w:val="0000FF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根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据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身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点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和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营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具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体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容</w:t>
      </w:r>
      <w:r>
        <w:rPr>
          <w:rFonts w:ascii="MS UI Gothic" w:eastAsia="MS UI Gothic" w:hAnsi="MS UI Gothic" w:cs="MS UI Gothic"/>
          <w:bCs/>
          <w:color w:val="0000FF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差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异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但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般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都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应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治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FF"/>
          <w:spacing w:val="6"/>
          <w:w w:val="96"/>
          <w:kern w:val="0"/>
          <w:sz w:val="42"/>
        </w:rPr>
        <w:t>Political</w:t>
      </w:r>
      <w:r>
        <w:rPr>
          <w:rFonts w:ascii="MS UI Gothic" w:eastAsia="MS UI Gothic" w:hAnsi="MS UI Gothic" w:cs="MS UI Gothic"/>
          <w:bCs/>
          <w:color w:val="0000FF"/>
          <w:spacing w:val="12"/>
          <w:w w:val="91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FF"/>
          <w:spacing w:val="-12"/>
          <w:w w:val="10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济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0000FF"/>
          <w:w w:val="100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FF"/>
          <w:spacing w:val="4"/>
          <w:w w:val="98"/>
          <w:kern w:val="0"/>
          <w:sz w:val="42"/>
        </w:rPr>
        <w:t>Economic</w:t>
      </w:r>
      <w:r>
        <w:rPr>
          <w:rFonts w:ascii="MS UI Gothic" w:eastAsia="MS UI Gothic" w:hAnsi="MS UI Gothic" w:cs="MS UI Gothic"/>
          <w:bCs/>
          <w:color w:val="0000FF"/>
          <w:spacing w:val="-4"/>
          <w:w w:val="10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FF"/>
          <w:spacing w:val="0"/>
          <w:kern w:val="0"/>
          <w:sz w:val="42"/>
        </w:rPr>
        <w:t>society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技</w:t>
      </w:r>
      <w:r>
        <w:rPr>
          <w:rFonts w:ascii="宋体" w:eastAsia="宋体" w:hAnsi="宋体" w:cs="宋体"/>
          <w:bCs/>
          <w:color w:val="0000FF"/>
          <w:spacing w:val="-11"/>
          <w:w w:val="103"/>
          <w:kern w:val="0"/>
          <w:sz w:val="42"/>
        </w:rPr>
        <w:t>术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FF"/>
          <w:spacing w:val="7"/>
          <w:w w:val="96"/>
          <w:kern w:val="0"/>
          <w:sz w:val="42"/>
        </w:rPr>
        <w:t>Technological</w:t>
      </w:r>
      <w:r>
        <w:rPr>
          <w:rFonts w:ascii="Times New Roman" w:eastAsia="Times New Roman" w:hAnsi="Times New Roman" w:cs="Times New Roman"/>
          <w:bCs/>
          <w:color w:val="0000FF"/>
          <w:w w:val="95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大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素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简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单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言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称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之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为</w:t>
      </w:r>
      <w:r>
        <w:rPr>
          <w:rFonts w:ascii="Times New Roman" w:eastAsia="Times New Roman" w:hAnsi="Times New Roman" w:cs="Times New Roman"/>
          <w:bCs/>
          <w:color w:val="0000FF"/>
          <w:spacing w:val="0"/>
          <w:kern w:val="0"/>
          <w:sz w:val="42"/>
        </w:rPr>
        <w:t>PEST</w:t>
      </w:r>
      <w:r>
        <w:rPr>
          <w:rFonts w:ascii="Times New Roman" w:eastAsia="Times New Roman" w:hAnsi="Times New Roman" w:cs="Times New Roman"/>
          <w:bCs/>
          <w:color w:val="0000FF"/>
          <w:spacing w:val="90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5</w:t>
      </w:r>
    </w:p>
    <w:p w:rsidR="003B16EC">
      <w:pPr>
        <w:autoSpaceDE w:val="0"/>
        <w:autoSpaceDN w:val="0"/>
        <w:spacing w:beforeAutospacing="0" w:afterAutospacing="0" w:line="375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419" w:lineRule="exact"/>
        <w:ind w:left="4005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9" w:beforeAutospacing="0" w:afterAutospacing="0" w:line="620" w:lineRule="exact"/>
        <w:jc w:val="both"/>
        <w:rPr>
          <w:rFonts w:hint="eastAsia"/>
        </w:rPr>
        <w:sectPr>
          <w:type w:val="continuous"/>
          <w:pgSz w:w="12240" w:h="15840"/>
          <w:pgMar w:top="1426" w:right="1709" w:bottom="992" w:left="1800" w:header="851" w:footer="992" w:gutter="0"/>
          <w:pgNumType w:start="15"/>
          <w:cols w:space="0"/>
        </w:sect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P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EST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w w:val="81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1"/>
          <w:w w:val="103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治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8"/>
          <w:w w:val="105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济</w:t>
      </w:r>
      <w:r>
        <w:rPr>
          <w:rFonts w:ascii="宋体" w:eastAsia="宋体" w:hAnsi="宋体" w:cs="宋体"/>
          <w:bCs/>
          <w:color w:val="0000FF"/>
          <w:w w:val="5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术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-10"/>
          <w:w w:val="103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保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度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FF"/>
          <w:spacing w:val="-6"/>
          <w:w w:val="102"/>
          <w:kern w:val="0"/>
          <w:sz w:val="42"/>
        </w:rPr>
        <w:t>经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济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增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长</w:t>
      </w:r>
      <w:r>
        <w:rPr>
          <w:rFonts w:ascii="宋体" w:eastAsia="宋体" w:hAnsi="宋体" w:cs="宋体"/>
          <w:bCs/>
          <w:color w:val="0000FF"/>
          <w:w w:val="5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布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研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支</w:t>
      </w:r>
      <w:r>
        <w:rPr>
          <w:rFonts w:ascii="MS UI Gothic" w:eastAsia="MS UI Gothic" w:hAnsi="MS UI Gothic" w:cs="MS UI Gothic"/>
          <w:bCs/>
          <w:color w:val="323232"/>
          <w:w w:val="100"/>
          <w:kern w:val="0"/>
          <w:sz w:val="42"/>
        </w:rPr>
        <w:t xml:space="preserve"> </w:t>
      </w:r>
    </w:p>
    <w:p w:rsidR="003B16EC">
      <w:pPr>
        <w:autoSpaceDE w:val="0"/>
        <w:autoSpaceDN w:val="0"/>
        <w:bidi w:val="0"/>
        <w:spacing w:before="19" w:beforeAutospacing="0" w:afterAutospacing="0" w:line="620" w:lineRule="exact"/>
        <w:jc w:val="both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货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口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统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口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增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税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收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策</w:t>
      </w: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09" w:bottom="992" w:left="1800" w:header="851" w:footer="992" w:gutter="0"/>
          <w:pgNumType w:start="16"/>
          <w:cols w:space="0"/>
          <w:titlePg w:val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1" w:bottom="992" w:left="1800" w:header="851" w:footer="992" w:gutter="0"/>
          <w:pgNumType w:start="17"/>
          <w:cols w:space="708"/>
        </w:sectPr>
      </w:pPr>
      <w:bookmarkStart w:id="4" w:name="_bookmark4"/>
      <w:bookmarkEnd w:id="4"/>
    </w:p>
    <w:p w:rsidR="003B16EC">
      <w:pPr>
        <w:autoSpaceDE w:val="0"/>
        <w:autoSpaceDN w:val="0"/>
        <w:bidi w:val="0"/>
        <w:spacing w:before="80" w:beforeAutospacing="0" w:afterAutospacing="0" w:line="419" w:lineRule="exact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产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技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关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注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FF"/>
          <w:spacing w:val="-10"/>
          <w:w w:val="103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0000FF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6"/>
          <w:w w:val="102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年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布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170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国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际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易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型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支</w:t>
      </w:r>
      <w:r>
        <w:rPr>
          <w:rFonts w:ascii="MS UI Gothic" w:eastAsia="MS UI Gothic" w:hAnsi="MS UI Gothic" w:cs="MS UI Gothic"/>
          <w:bCs/>
          <w:color w:val="323232"/>
          <w:spacing w:val="128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劳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制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-6"/>
          <w:w w:val="102"/>
          <w:kern w:val="0"/>
          <w:sz w:val="42"/>
        </w:rPr>
        <w:t>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展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合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执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323232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失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策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式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革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6"/>
          <w:w w:val="102"/>
          <w:kern w:val="0"/>
          <w:sz w:val="42"/>
        </w:rPr>
        <w:t>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术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转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323232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保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护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-10"/>
          <w:w w:val="103"/>
          <w:kern w:val="0"/>
          <w:sz w:val="42"/>
        </w:rPr>
        <w:t>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休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闲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度</w:t>
      </w:r>
      <w:r>
        <w:rPr>
          <w:rFonts w:ascii="MS UI Gothic" w:eastAsia="MS UI Gothic" w:hAnsi="MS UI Gothic" w:cs="MS UI Gothic"/>
          <w:bCs/>
          <w:color w:val="323232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度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律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税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FF"/>
          <w:spacing w:val="-6"/>
          <w:w w:val="102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家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精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神</w:t>
      </w:r>
      <w:r>
        <w:rPr>
          <w:rFonts w:ascii="MS UI Gothic" w:eastAsia="MS UI Gothic" w:hAnsi="MS UI Gothic" w:cs="MS UI Gothic"/>
          <w:bCs/>
          <w:color w:val="0000FF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期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育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6"/>
          <w:w w:val="102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本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FF"/>
          <w:spacing w:val="-10"/>
          <w:w w:val="103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府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组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织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/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度</w:t>
      </w:r>
      <w:r>
        <w:rPr>
          <w:rFonts w:ascii="MS UI Gothic" w:eastAsia="MS UI Gothic" w:hAnsi="MS UI Gothic" w:cs="MS UI Gothic"/>
          <w:bCs/>
          <w:color w:val="323232"/>
          <w:w w:val="1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术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革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-6"/>
          <w:w w:val="102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则</w:t>
      </w:r>
      <w:r>
        <w:rPr>
          <w:rFonts w:ascii="宋体" w:eastAsia="宋体" w:hAnsi="宋体" w:cs="宋体"/>
          <w:bCs/>
          <w:color w:val="323232"/>
          <w:w w:val="5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货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323232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潮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尚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181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商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周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康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意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福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及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互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联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变</w:t>
      </w:r>
      <w:r>
        <w:rPr>
          <w:rFonts w:ascii="宋体" w:eastAsia="宋体" w:hAnsi="宋体" w:cs="宋体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革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治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稳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6"/>
          <w:w w:val="102"/>
          <w:kern w:val="0"/>
          <w:sz w:val="42"/>
        </w:rPr>
        <w:t>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段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感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6"/>
          <w:w w:val="102"/>
          <w:kern w:val="0"/>
          <w:sz w:val="42"/>
        </w:rPr>
        <w:t>移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术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革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31" w:bottom="992" w:left="1800" w:header="851" w:footer="992" w:gutter="0"/>
          <w:pgNumType w:start="18"/>
          <w:cols w:space="0"/>
        </w:sectPr>
      </w:pPr>
    </w:p>
    <w:p w:rsidR="003B16EC">
      <w:pPr>
        <w:autoSpaceDE w:val="0"/>
        <w:autoSpaceDN w:val="0"/>
        <w:bidi w:val="0"/>
        <w:spacing w:before="207" w:beforeAutospacing="0" w:afterAutospacing="0" w:line="420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10"/>
          <w:w w:val="103"/>
          <w:kern w:val="0"/>
          <w:sz w:val="42"/>
        </w:rPr>
        <w:t>消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心</w:t>
      </w:r>
      <w:r>
        <w:rPr>
          <w:rFonts w:ascii="MS UI Gothic" w:eastAsia="MS UI Gothic" w:hAnsi="MS UI Gothic" w:cs="MS UI Gothic"/>
          <w:bCs/>
          <w:color w:val="323232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-6"/>
          <w:w w:val="102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件</w:t>
      </w:r>
    </w:p>
    <w:p w:rsidR="003B16EC">
      <w:pPr>
        <w:autoSpaceDE w:val="0"/>
        <w:autoSpaceDN w:val="0"/>
        <w:spacing w:beforeAutospacing="0" w:afterAutospacing="0" w:line="336" w:lineRule="exact"/>
        <w:jc w:val="left"/>
        <w:rPr>
          <w:rFonts w:hint="eastAsia"/>
        </w:rPr>
      </w:pPr>
      <w:r>
        <w:br w:type="column"/>
      </w:r>
    </w:p>
    <w:p w:rsidR="003B16EC">
      <w:pPr>
        <w:autoSpaceDE w:val="0"/>
        <w:autoSpaceDN w:val="0"/>
        <w:bidi w:val="0"/>
        <w:spacing w:beforeAutospacing="0" w:afterAutospacing="0" w:line="288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6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31" w:bottom="992" w:left="1800" w:header="851" w:footer="992" w:gutter="0"/>
          <w:pgNumType w:start="19"/>
          <w:cols w:num="2" w:space="0" w:equalWidth="0">
            <w:col w:w="5730" w:space="1875"/>
            <w:col w:w="1104" w:space="0"/>
          </w:cols>
        </w:sectPr>
      </w:pPr>
    </w:p>
    <w:p w:rsidR="003B16EC">
      <w:pPr>
        <w:autoSpaceDE w:val="0"/>
        <w:autoSpaceDN w:val="0"/>
        <w:spacing w:beforeAutospacing="0" w:afterAutospacing="0" w:line="395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487" w:lineRule="exact"/>
        <w:ind w:left="3840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323232"/>
          <w:spacing w:val="0"/>
          <w:kern w:val="0"/>
          <w:sz w:val="44"/>
        </w:rPr>
        <w:t>18.SWOT</w:t>
      </w:r>
      <w:r>
        <w:rPr>
          <w:rFonts w:ascii="MS UI Gothic" w:eastAsia="MS UI Gothic" w:hAnsi="MS UI Gothic" w:cs="MS UI Gothic"/>
          <w:b/>
          <w:bCs/>
          <w:color w:val="323232"/>
          <w:spacing w:val="3"/>
          <w:w w:val="99"/>
          <w:kern w:val="0"/>
          <w:sz w:val="44"/>
        </w:rPr>
        <w:t>分</w:t>
      </w:r>
      <w:r>
        <w:rPr>
          <w:rFonts w:ascii="MS UI Gothic" w:eastAsia="MS UI Gothic" w:hAnsi="MS UI Gothic" w:cs="MS UI Gothic"/>
          <w:b/>
          <w:bCs/>
          <w:color w:val="323232"/>
          <w:spacing w:val="1"/>
          <w:w w:val="99"/>
          <w:kern w:val="0"/>
          <w:sz w:val="44"/>
        </w:rPr>
        <w:t>析</w:t>
      </w:r>
      <w:r>
        <w:rPr>
          <w:rFonts w:ascii="MS UI Gothic" w:eastAsia="MS UI Gothic" w:hAnsi="MS UI Gothic" w:cs="MS UI Gothic"/>
          <w:b/>
          <w:bCs/>
          <w:color w:val="323232"/>
          <w:spacing w:val="3"/>
          <w:w w:val="99"/>
          <w:kern w:val="0"/>
          <w:sz w:val="44"/>
        </w:rPr>
        <w:t>模</w:t>
      </w:r>
      <w:r>
        <w:rPr>
          <w:rFonts w:ascii="MS UI Gothic" w:eastAsia="MS UI Gothic" w:hAnsi="MS UI Gothic" w:cs="MS UI Gothic"/>
          <w:b/>
          <w:bCs/>
          <w:color w:val="323232"/>
          <w:spacing w:val="23"/>
          <w:w w:val="94"/>
          <w:kern w:val="0"/>
          <w:sz w:val="44"/>
        </w:rPr>
        <w:t>型</w:t>
      </w:r>
      <w:r>
        <w:rPr>
          <w:rFonts w:ascii="宋体" w:eastAsia="宋体" w:hAnsi="宋体" w:cs="宋体"/>
          <w:b/>
          <w:bCs/>
          <w:color w:val="323232"/>
          <w:spacing w:val="25"/>
          <w:w w:val="89"/>
          <w:kern w:val="0"/>
          <w:sz w:val="44"/>
        </w:rPr>
        <w:t>简</w:t>
      </w:r>
      <w:r>
        <w:rPr>
          <w:rFonts w:ascii="MS UI Gothic" w:eastAsia="MS UI Gothic" w:hAnsi="MS UI Gothic" w:cs="MS UI Gothic"/>
          <w:b/>
          <w:bCs/>
          <w:color w:val="323232"/>
          <w:spacing w:val="1"/>
          <w:w w:val="94"/>
          <w:kern w:val="0"/>
          <w:sz w:val="44"/>
        </w:rPr>
        <w:t>介</w:t>
      </w:r>
    </w:p>
    <w:p w:rsidR="003B16EC">
      <w:pPr>
        <w:autoSpaceDE w:val="0"/>
        <w:autoSpaceDN w:val="0"/>
        <w:bidi w:val="0"/>
        <w:spacing w:beforeAutospacing="0" w:afterAutospacing="0" w:line="622" w:lineRule="exact"/>
        <w:jc w:val="both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战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略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规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划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告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SWOT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应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算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众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具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于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麦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肯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锡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咨</w:t>
      </w:r>
      <w:r>
        <w:rPr>
          <w:rFonts w:ascii="宋体" w:eastAsia="宋体" w:hAnsi="宋体" w:cs="宋体"/>
          <w:bCs/>
          <w:color w:val="0000FF"/>
          <w:spacing w:val="0"/>
          <w:kern w:val="0"/>
          <w:sz w:val="42"/>
        </w:rPr>
        <w:t>询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公</w:t>
      </w:r>
      <w:r>
        <w:rPr>
          <w:rFonts w:ascii="MS UI Gothic" w:eastAsia="MS UI Gothic" w:hAnsi="MS UI Gothic" w:cs="MS UI Gothic"/>
          <w:bCs/>
          <w:color w:val="0000FF"/>
          <w:spacing w:val="0"/>
          <w:kern w:val="0"/>
          <w:sz w:val="42"/>
        </w:rPr>
        <w:t>司</w:t>
      </w:r>
      <w:r>
        <w:rPr>
          <w:rFonts w:ascii="MS UI Gothic" w:eastAsia="MS UI Gothic" w:hAnsi="MS UI Gothic" w:cs="MS UI Gothic"/>
          <w:bCs/>
          <w:color w:val="0000FF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S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WOT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323232"/>
          <w:spacing w:val="5"/>
          <w:w w:val="97"/>
          <w:kern w:val="0"/>
          <w:sz w:val="42"/>
        </w:rPr>
        <w:t>Strengths</w:t>
      </w:r>
      <w:r>
        <w:rPr>
          <w:rFonts w:ascii="MS UI Gothic" w:eastAsia="MS UI Gothic" w:hAnsi="MS UI Gothic" w:cs="MS UI Gothic"/>
          <w:bCs/>
          <w:color w:val="323232"/>
          <w:spacing w:val="8"/>
          <w:w w:val="95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323232"/>
          <w:w w:val="94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劣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323232"/>
          <w:spacing w:val="8"/>
          <w:w w:val="96"/>
          <w:kern w:val="0"/>
          <w:sz w:val="42"/>
        </w:rPr>
        <w:t>Weaknesses</w:t>
      </w:r>
      <w:r>
        <w:rPr>
          <w:rFonts w:ascii="MS UI Gothic" w:eastAsia="MS UI Gothic" w:hAnsi="MS UI Gothic" w:cs="MS UI Gothic"/>
          <w:bCs/>
          <w:color w:val="323232"/>
          <w:spacing w:val="15"/>
          <w:w w:val="9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323232"/>
          <w:spacing w:val="-1"/>
          <w:w w:val="95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323232"/>
          <w:spacing w:val="7"/>
          <w:w w:val="96"/>
          <w:kern w:val="0"/>
          <w:sz w:val="42"/>
        </w:rPr>
        <w:t>Opportunities</w:t>
      </w:r>
      <w:r>
        <w:rPr>
          <w:rFonts w:ascii="MS UI Gothic" w:eastAsia="MS UI Gothic" w:hAnsi="MS UI Gothic" w:cs="MS UI Gothic"/>
          <w:bCs/>
          <w:color w:val="323232"/>
          <w:spacing w:val="7"/>
          <w:w w:val="93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323232"/>
          <w:spacing w:val="-7"/>
          <w:w w:val="10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威</w:t>
      </w:r>
      <w:r>
        <w:rPr>
          <w:rFonts w:ascii="MS UI Gothic" w:eastAsia="MS UI Gothic" w:hAnsi="MS UI Gothic" w:cs="MS UI Gothic"/>
          <w:bCs/>
          <w:color w:val="323232"/>
          <w:w w:val="1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323232"/>
          <w:spacing w:val="7"/>
          <w:w w:val="96"/>
          <w:kern w:val="0"/>
          <w:sz w:val="42"/>
        </w:rPr>
        <w:t>Threats</w:t>
      </w:r>
      <w:r>
        <w:rPr>
          <w:rFonts w:ascii="MS UI Gothic" w:eastAsia="MS UI Gothic" w:hAnsi="MS UI Gothic" w:cs="MS UI Gothic"/>
          <w:bCs/>
          <w:color w:val="323232"/>
          <w:spacing w:val="-1"/>
          <w:w w:val="97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此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SWOT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实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上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将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MS UI Gothic" w:eastAsia="MS UI Gothic" w:hAnsi="MS UI Gothic" w:cs="MS UI Gothic"/>
          <w:bCs/>
          <w:color w:val="323232"/>
          <w:w w:val="99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容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综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合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进</w:t>
      </w:r>
      <w:r>
        <w:rPr>
          <w:rFonts w:ascii="宋体" w:eastAsia="宋体" w:hAnsi="宋体" w:cs="宋体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劣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面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31" w:bottom="992" w:left="1800" w:header="851" w:footer="992" w:gutter="0"/>
          <w:pgNumType w:start="20"/>
          <w:cols w:space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0" w:bottom="992" w:left="1800" w:header="851" w:footer="992" w:gutter="0"/>
          <w:pgNumType w:start="21"/>
          <w:cols w:space="708"/>
        </w:sectPr>
      </w:pPr>
      <w:bookmarkStart w:id="5" w:name="_bookmark5"/>
      <w:bookmarkEnd w:id="5"/>
    </w:p>
    <w:p w:rsidR="003B16EC">
      <w:pPr>
        <w:autoSpaceDE w:val="0"/>
        <w:autoSpaceDN w:val="0"/>
        <w:bidi w:val="0"/>
        <w:spacing w:beforeAutospacing="0" w:afterAutospacing="0" w:line="584" w:lineRule="exact"/>
        <w:jc w:val="both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过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S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WOT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帮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把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源</w:t>
      </w:r>
      <w:r>
        <w:rPr>
          <w:rFonts w:ascii="MS UI Gothic" w:eastAsia="MS UI Gothic" w:hAnsi="MS UI Gothic" w:cs="MS UI Gothic"/>
          <w:bCs/>
          <w:color w:val="323232"/>
          <w:w w:val="99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强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并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略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得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朗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31" w:beforeAutospacing="0" w:afterAutospacing="0" w:line="627" w:lineRule="exact"/>
        <w:ind w:right="200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1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323232"/>
          <w:spacing w:val="0"/>
          <w:w w:val="100"/>
          <w:kern w:val="0"/>
          <w:sz w:val="42"/>
        </w:rPr>
        <w:t>environmental</w:t>
      </w:r>
      <w:r>
        <w:rPr>
          <w:rFonts w:ascii="Times New Roman" w:eastAsia="Times New Roman" w:hAnsi="Times New Roman" w:cs="Times New Roman"/>
          <w:bCs/>
          <w:color w:val="323232"/>
          <w:w w:val="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opportunities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and</w:t>
      </w:r>
      <w:r>
        <w:rPr>
          <w:rFonts w:ascii="Times New Roman" w:eastAsia="Times New Roman" w:hAnsi="Times New Roman" w:cs="Times New Roman"/>
          <w:bCs/>
          <w:color w:val="323232"/>
          <w:w w:val="100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323232"/>
          <w:spacing w:val="6"/>
          <w:w w:val="96"/>
          <w:kern w:val="0"/>
          <w:sz w:val="42"/>
        </w:rPr>
        <w:t>threats</w:t>
      </w:r>
      <w:r>
        <w:rPr>
          <w:rFonts w:ascii="MS UI Gothic" w:eastAsia="MS UI Gothic" w:hAnsi="MS UI Gothic" w:cs="MS UI Gothic"/>
          <w:bCs/>
          <w:color w:val="323232"/>
          <w:spacing w:val="1"/>
          <w:w w:val="97"/>
          <w:kern w:val="0"/>
          <w:sz w:val="42"/>
        </w:rPr>
        <w:t>）</w:t>
      </w:r>
    </w:p>
    <w:p w:rsidR="003B16EC">
      <w:pPr>
        <w:autoSpaceDE w:val="0"/>
        <w:autoSpaceDN w:val="0"/>
        <w:bidi w:val="0"/>
        <w:spacing w:beforeAutospacing="0" w:afterAutospacing="0" w:line="623" w:lineRule="exact"/>
        <w:ind w:right="44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随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速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特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别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体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化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快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全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网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样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更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放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乎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对</w:t>
      </w:r>
      <w:r>
        <w:rPr>
          <w:rFonts w:ascii="宋体" w:eastAsia="宋体" w:hAnsi="宋体" w:cs="宋体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都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正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因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此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宋体" w:eastAsia="宋体" w:hAnsi="宋体" w:cs="宋体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成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益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128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展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趋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两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大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示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另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示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中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展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趋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挑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采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断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趋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将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导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司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受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削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行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中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将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3" w:beforeAutospacing="0" w:afterAutospacing="0" w:line="636" w:lineRule="exact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对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角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度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比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扼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P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EST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另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比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较</w:t>
      </w:r>
    </w:p>
    <w:p w:rsidR="003B16EC">
      <w:pPr>
        <w:spacing w:beforeAutospacing="0" w:afterAutospacing="0" w:line="14" w:lineRule="exact"/>
        <w:jc w:val="center"/>
        <w:sectPr>
          <w:type w:val="continuous"/>
          <w:pgSz w:w="12240" w:h="15840"/>
          <w:pgMar w:top="1426" w:right="1730" w:bottom="992" w:left="1800" w:header="851" w:footer="992" w:gutter="0"/>
          <w:pgNumType w:start="22"/>
          <w:cols w:space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09" w:bottom="992" w:left="1800" w:header="851" w:footer="992" w:gutter="0"/>
          <w:pgNumType w:start="23"/>
          <w:cols w:space="708"/>
        </w:sectPr>
      </w:pPr>
      <w:bookmarkStart w:id="6" w:name="_bookmark6"/>
      <w:bookmarkEnd w:id="6"/>
    </w:p>
    <w:p w:rsidR="003B16EC">
      <w:pPr>
        <w:autoSpaceDE w:val="0"/>
        <w:autoSpaceDN w:val="0"/>
        <w:bidi w:val="0"/>
        <w:spacing w:before="80" w:beforeAutospacing="0" w:afterAutospacing="0" w:line="419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常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五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9" w:beforeAutospacing="0" w:afterAutospacing="0" w:line="624" w:lineRule="exac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2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劣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323232"/>
          <w:spacing w:val="7"/>
          <w:w w:val="96"/>
          <w:kern w:val="0"/>
          <w:sz w:val="42"/>
        </w:rPr>
        <w:t>Strengths</w:t>
      </w:r>
      <w:r>
        <w:rPr>
          <w:rFonts w:ascii="Times New Roman" w:eastAsia="Times New Roman" w:hAnsi="Times New Roman" w:cs="Times New Roman"/>
          <w:bCs/>
          <w:color w:val="323232"/>
          <w:w w:val="93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323232"/>
          <w:spacing w:val="-1"/>
          <w:w w:val="100"/>
          <w:kern w:val="0"/>
          <w:sz w:val="42"/>
        </w:rPr>
        <w:t>and</w:t>
      </w:r>
      <w:r>
        <w:rPr>
          <w:rFonts w:ascii="Times New Roman" w:eastAsia="Times New Roman" w:hAnsi="Times New Roman" w:cs="Times New Roman"/>
          <w:bCs/>
          <w:color w:val="323232"/>
          <w:spacing w:val="2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323232"/>
          <w:spacing w:val="8"/>
          <w:w w:val="96"/>
          <w:kern w:val="0"/>
          <w:sz w:val="42"/>
        </w:rPr>
        <w:t>Weaknesses</w:t>
      </w:r>
      <w:r>
        <w:rPr>
          <w:rFonts w:ascii="MS UI Gothic" w:eastAsia="MS UI Gothic" w:hAnsi="MS UI Gothic" w:cs="MS UI Gothic"/>
          <w:bCs/>
          <w:color w:val="323232"/>
          <w:spacing w:val="0"/>
          <w:w w:val="96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识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别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中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引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在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中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功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另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每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期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劣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可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过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理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核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表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”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式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323232"/>
          <w:w w:val="99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格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式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查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财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每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照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特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稍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中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划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级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53" w:beforeAutospacing="0" w:afterAutospacing="0" w:line="287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7</w:t>
      </w:r>
    </w:p>
    <w:p w:rsidR="003B16EC">
      <w:pPr>
        <w:autoSpaceDE w:val="0"/>
        <w:autoSpaceDN w:val="0"/>
        <w:spacing w:beforeAutospacing="0" w:afterAutospacing="0" w:line="866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523" w:lineRule="exact"/>
        <w:ind w:right="203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当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两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者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它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向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顾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群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体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提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供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品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344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服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务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中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或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潜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那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么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我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们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就</w:t>
      </w:r>
    </w:p>
    <w:p w:rsidR="003B16EC">
      <w:pPr>
        <w:autoSpaceDE w:val="0"/>
        <w:autoSpaceDN w:val="0"/>
        <w:bidi w:val="0"/>
        <w:spacing w:before="1" w:beforeAutospacing="0" w:afterAutospacing="0" w:line="626" w:lineRule="exact"/>
        <w:ind w:right="121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认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比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另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具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宋体" w:eastAsia="宋体" w:hAnsi="宋体" w:cs="宋体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句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话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所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谓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</w:p>
    <w:p w:rsidR="003B16EC">
      <w:pPr>
        <w:autoSpaceDE w:val="0"/>
        <w:autoSpaceDN w:val="0"/>
        <w:bidi w:val="0"/>
        <w:spacing w:before="13" w:beforeAutospacing="0" w:afterAutospacing="0" w:line="636" w:lineRule="exact"/>
        <w:ind w:right="367"/>
        <w:jc w:val="left"/>
        <w:rPr>
          <w:rFonts w:hint="eastAsia"/>
        </w:rPr>
        <w:sectPr>
          <w:type w:val="continuous"/>
          <w:pgSz w:w="12240" w:h="15840"/>
          <w:pgMar w:top="1426" w:right="1709" w:bottom="992" w:left="1800" w:header="851" w:footer="992" w:gutter="0"/>
          <w:pgNumType w:start="24"/>
          <w:cols w:space="0"/>
        </w:sect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超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越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其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手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这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于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实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主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目</w:t>
      </w:r>
      <w:r>
        <w:rPr>
          <w:rFonts w:ascii="MS UI Gothic" w:eastAsia="MS UI Gothic" w:hAnsi="MS UI Gothic" w:cs="MS UI Gothic"/>
          <w:bCs/>
          <w:color w:val="323232"/>
          <w:spacing w:val="37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标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—</w:t>
      </w:r>
      <w:r>
        <w:rPr>
          <w:rFonts w:ascii="Times New Roman" w:eastAsia="Times New Roman" w:hAnsi="Times New Roman" w:cs="Times New Roman"/>
          <w:bCs/>
          <w:color w:val="323232"/>
          <w:spacing w:val="0"/>
          <w:kern w:val="0"/>
          <w:sz w:val="42"/>
        </w:rPr>
        <w:t>—</w:t>
      </w:r>
    </w:p>
    <w:p w:rsidR="003B16EC">
      <w:pPr>
        <w:autoSpaceDE w:val="0"/>
        <w:autoSpaceDN w:val="0"/>
        <w:bidi w:val="0"/>
        <w:spacing w:beforeAutospacing="0" w:afterAutospacing="0" w:line="610" w:lineRule="exact"/>
        <w:ind w:right="134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但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值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得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注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意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优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势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全</w:t>
      </w:r>
      <w:r>
        <w:rPr>
          <w:rFonts w:ascii="MS UI Gothic" w:eastAsia="MS UI Gothic" w:hAnsi="MS UI Gothic" w:cs="MS UI Gothic"/>
          <w:bCs/>
          <w:color w:val="323232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体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现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在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较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赢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利</w:t>
      </w: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09" w:bottom="992" w:left="1800" w:header="851" w:footer="992" w:gutter="0"/>
          <w:pgNumType w:start="25"/>
          <w:cols w:space="0"/>
          <w:titlePg w:val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0" w:bottom="992" w:left="1800" w:header="851" w:footer="992" w:gutter="0"/>
          <w:pgNumType w:start="26"/>
          <w:cols w:space="708"/>
        </w:sectPr>
      </w:pPr>
      <w:bookmarkStart w:id="7" w:name="_bookmark7"/>
      <w:bookmarkEnd w:id="7"/>
    </w:p>
    <w:p w:rsidR="003B16EC">
      <w:pPr>
        <w:autoSpaceDE w:val="0"/>
        <w:autoSpaceDN w:val="0"/>
        <w:bidi w:val="0"/>
        <w:spacing w:beforeAutospacing="0" w:afterAutospacing="0" w:line="563" w:lineRule="exact"/>
        <w:ind w:right="44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上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因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有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时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更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望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增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加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份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额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32323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多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励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管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人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雇</w:t>
      </w:r>
      <w:r>
        <w:rPr>
          <w:rFonts w:ascii="宋体" w:eastAsia="宋体" w:hAnsi="宋体" w:cs="宋体"/>
          <w:bCs/>
          <w:color w:val="323232"/>
          <w:spacing w:val="0"/>
          <w:kern w:val="0"/>
          <w:sz w:val="42"/>
        </w:rPr>
        <w:t>员</w:t>
      </w:r>
      <w:r>
        <w:rPr>
          <w:rFonts w:ascii="MS UI Gothic" w:eastAsia="MS UI Gothic" w:hAnsi="MS UI Gothic" w:cs="MS UI Gothic"/>
          <w:bCs/>
          <w:color w:val="323232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93" w:beforeAutospacing="0" w:afterAutospacing="0" w:line="465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学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第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4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点</w:t>
      </w:r>
      <w:r>
        <w:rPr>
          <w:rFonts w:ascii="MS UI Gothic" w:eastAsia="MS UI Gothic" w:hAnsi="MS UI Gothic" w:cs="MS UI Gothic"/>
          <w:bCs/>
          <w:color w:val="000000"/>
          <w:w w:val="82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5"/>
          <w:w w:val="104"/>
          <w:kern w:val="0"/>
          <w:sz w:val="42"/>
        </w:rPr>
        <w:t>1.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庭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宋体" w:eastAsia="宋体" w:hAnsi="宋体" w:cs="宋体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2.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0000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60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3.</w:t>
      </w:r>
    </w:p>
    <w:p w:rsidR="003B16EC">
      <w:pPr>
        <w:autoSpaceDE w:val="0"/>
        <w:autoSpaceDN w:val="0"/>
        <w:bidi w:val="0"/>
        <w:spacing w:beforeAutospacing="0" w:afterAutospacing="0" w:line="615" w:lineRule="exact"/>
        <w:ind w:right="130"/>
        <w:jc w:val="both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限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扩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明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差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MS UI Gothic" w:eastAsia="MS UI Gothic" w:hAnsi="MS UI Gothic" w:cs="MS UI Gothic"/>
          <w:bCs/>
          <w:color w:val="000000"/>
          <w:spacing w:val="6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8</w:t>
      </w:r>
    </w:p>
    <w:p w:rsidR="003B16EC">
      <w:pPr>
        <w:autoSpaceDE w:val="0"/>
        <w:autoSpaceDN w:val="0"/>
        <w:spacing w:beforeAutospacing="0" w:afterAutospacing="0" w:line="698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597" w:lineRule="exact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可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诱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w w:val="1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高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替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代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4.</w:t>
      </w:r>
      <w:r>
        <w:rPr>
          <w:rFonts w:ascii="Times New Roman" w:eastAsia="Times New Roman" w:hAnsi="Times New Roman" w:cs="Times New Roman"/>
          <w:bCs/>
          <w:color w:val="000000"/>
          <w:spacing w:val="105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  <w:r>
        <w:rPr>
          <w:rFonts w:ascii="MS UI Gothic" w:eastAsia="MS UI Gothic" w:hAnsi="MS UI Gothic" w:cs="MS UI Gothic"/>
          <w:bCs/>
          <w:color w:val="000000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(1)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年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别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度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(2)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5.</w:t>
      </w:r>
    </w:p>
    <w:p w:rsidR="003B16EC">
      <w:pPr>
        <w:autoSpaceDE w:val="0"/>
        <w:autoSpaceDN w:val="0"/>
        <w:bidi w:val="0"/>
        <w:spacing w:before="175" w:beforeAutospacing="0" w:afterAutospacing="0" w:line="419" w:lineRule="exact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both"/>
        <w:rPr>
          <w:rFonts w:hint="eastAsia"/>
        </w:rPr>
        <w:sectPr>
          <w:type w:val="continuous"/>
          <w:pgSz w:w="12240" w:h="15840"/>
          <w:pgMar w:top="1426" w:right="1730" w:bottom="992" w:left="1800" w:header="851" w:footer="992" w:gutter="0"/>
          <w:pgNumType w:start="27"/>
          <w:cols w:space="0"/>
        </w:sect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实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便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利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both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好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胜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嗜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30" w:bottom="992" w:left="1800" w:header="851" w:footer="992" w:gutter="0"/>
          <w:pgNumType w:start="28"/>
          <w:cols w:space="0"/>
          <w:titlePg w:val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800" w:bottom="992" w:left="1800" w:header="851" w:footer="992" w:gutter="0"/>
          <w:pgNumType w:start="29"/>
          <w:cols w:space="708"/>
        </w:sectPr>
      </w:pPr>
      <w:bookmarkStart w:id="8" w:name="_bookmark8"/>
      <w:bookmarkEnd w:id="8"/>
    </w:p>
    <w:p w:rsidR="003B16EC">
      <w:pPr>
        <w:autoSpaceDE w:val="0"/>
        <w:autoSpaceDN w:val="0"/>
        <w:bidi w:val="0"/>
        <w:spacing w:before="66" w:beforeAutospacing="0" w:afterAutospacing="0" w:line="465" w:lineRule="exact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等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6.</w:t>
      </w:r>
      <w:r>
        <w:rPr>
          <w:rFonts w:ascii="Times New Roman" w:eastAsia="Times New Roman" w:hAnsi="Times New Roman" w:cs="Times New Roman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称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体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带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较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定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本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7.</w:t>
      </w:r>
    </w:p>
    <w:p w:rsidR="003B16EC">
      <w:pPr>
        <w:autoSpaceDE w:val="0"/>
        <w:autoSpaceDN w:val="0"/>
        <w:bidi w:val="0"/>
        <w:spacing w:before="175" w:beforeAutospacing="0" w:afterAutospacing="0" w:line="420" w:lineRule="exact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</w:p>
    <w:p w:rsidR="003B16EC">
      <w:pPr>
        <w:autoSpaceDE w:val="0"/>
        <w:autoSpaceDN w:val="0"/>
        <w:bidi w:val="0"/>
        <w:spacing w:before="13" w:beforeAutospacing="0" w:afterAutospacing="0" w:line="635" w:lineRule="exact"/>
        <w:ind w:right="253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人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们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情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8.</w:t>
      </w:r>
      <w:r>
        <w:rPr>
          <w:rFonts w:ascii="Times New Roman" w:eastAsia="Times New Roman" w:hAnsi="Times New Roman" w:cs="Times New Roman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征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度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我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9.</w:t>
      </w:r>
    </w:p>
    <w:p w:rsidR="003B16EC">
      <w:pPr>
        <w:autoSpaceDE w:val="0"/>
        <w:autoSpaceDN w:val="0"/>
        <w:bidi w:val="0"/>
        <w:spacing w:beforeAutospacing="0" w:afterAutospacing="0" w:line="615" w:lineRule="exact"/>
        <w:ind w:right="175"/>
        <w:jc w:val="left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影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  <w:r>
        <w:rPr>
          <w:rFonts w:ascii="MS UI Gothic" w:eastAsia="MS UI Gothic" w:hAnsi="MS UI Gothic" w:cs="MS UI Gothic"/>
          <w:bCs/>
          <w:color w:val="000000"/>
          <w:spacing w:val="128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然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政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法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经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济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67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9</w:t>
      </w:r>
    </w:p>
    <w:p w:rsidR="003B16EC">
      <w:pPr>
        <w:autoSpaceDE w:val="0"/>
        <w:autoSpaceDN w:val="0"/>
        <w:spacing w:beforeAutospacing="0" w:afterAutospacing="0" w:line="407" w:lineRule="exact"/>
        <w:jc w:val="left"/>
        <w:rPr>
          <w:rFonts w:hint="eastAsia"/>
        </w:rPr>
      </w:pPr>
    </w:p>
    <w:p w:rsidR="003B16EC">
      <w:pPr>
        <w:autoSpaceDE w:val="0"/>
        <w:autoSpaceDN w:val="0"/>
        <w:bidi w:val="0"/>
        <w:spacing w:beforeAutospacing="0" w:afterAutospacing="0" w:line="420" w:lineRule="exact"/>
        <w:ind w:left="3675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文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化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93" w:beforeAutospacing="0" w:afterAutospacing="0" w:line="465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10.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及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1164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A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汽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车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房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68"/>
        <w:jc w:val="left"/>
        <w:rPr>
          <w:rFonts w:hint="eastAsia"/>
        </w:rPr>
        <w:sectPr>
          <w:type w:val="continuous"/>
          <w:pgSz w:w="12240" w:h="15840"/>
          <w:pgMar w:top="1426" w:right="1800" w:bottom="992" w:left="1800" w:header="851" w:footer="992" w:gutter="0"/>
          <w:pgNumType w:start="30"/>
          <w:cols w:space="0"/>
        </w:sect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广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告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000000"/>
          <w:spacing w:val="128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B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家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游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744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价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格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战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促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段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除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平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理</w:t>
      </w:r>
      <w:r>
        <w:rPr>
          <w:rFonts w:ascii="MS UI Gothic" w:eastAsia="MS UI Gothic" w:hAnsi="MS UI Gothic" w:cs="MS UI Gothic"/>
          <w:bCs/>
          <w:color w:val="000000"/>
          <w:spacing w:val="128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C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变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化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）</w:t>
      </w: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800" w:bottom="992" w:left="1800" w:header="851" w:footer="992" w:gutter="0"/>
          <w:pgNumType w:start="31"/>
          <w:cols w:space="0"/>
          <w:titlePg w:val="0"/>
        </w:sectPr>
      </w:pPr>
    </w:p>
    <w:p w:rsidR="003B16EC">
      <w:pPr>
        <w:spacing w:beforeAutospacing="0" w:afterAutospacing="0" w:line="14" w:lineRule="exact"/>
        <w:jc w:val="center"/>
        <w:sectPr>
          <w:type w:val="nextPage"/>
          <w:pgSz w:w="12240" w:h="15840"/>
          <w:pgMar w:top="1426" w:right="1708" w:bottom="992" w:left="1800" w:header="851" w:footer="992" w:gutter="0"/>
          <w:pgNumType w:start="32"/>
          <w:cols w:space="708"/>
        </w:sectPr>
      </w:pPr>
      <w:bookmarkStart w:id="9" w:name="_bookmark9"/>
      <w:bookmarkEnd w:id="9"/>
    </w:p>
    <w:p w:rsidR="003B16EC">
      <w:pPr>
        <w:autoSpaceDE w:val="0"/>
        <w:autoSpaceDN w:val="0"/>
        <w:bidi w:val="0"/>
        <w:spacing w:before="66" w:beforeAutospacing="0" w:afterAutospacing="0" w:line="465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1326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据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广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告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不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断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新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D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习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惯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日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类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）</w:t>
      </w:r>
    </w:p>
    <w:p w:rsidR="003B16EC">
      <w:pPr>
        <w:autoSpaceDE w:val="0"/>
        <w:autoSpaceDN w:val="0"/>
        <w:bidi w:val="0"/>
        <w:spacing w:before="161" w:beforeAutospacing="0" w:afterAutospacing="0" w:line="465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对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造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鲜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明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象</w:t>
      </w:r>
    </w:p>
    <w:p w:rsidR="003B16EC">
      <w:pPr>
        <w:autoSpaceDE w:val="0"/>
        <w:autoSpaceDN w:val="0"/>
        <w:bidi w:val="0"/>
        <w:spacing w:before="162" w:beforeAutospacing="0" w:afterAutospacing="0" w:line="465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11.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群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体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含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那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</w:p>
    <w:p w:rsidR="003B16EC">
      <w:pPr>
        <w:autoSpaceDE w:val="0"/>
        <w:autoSpaceDN w:val="0"/>
        <w:bidi w:val="0"/>
        <w:spacing w:before="175" w:beforeAutospacing="0" w:afterAutospacing="0" w:line="419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庭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阶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群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体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94" w:beforeAutospacing="0" w:afterAutospacing="0" w:line="465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12.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7O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析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含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那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几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个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面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jc w:val="both"/>
        <w:rPr>
          <w:rFonts w:hint="eastAsia"/>
        </w:rPr>
      </w:pP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00"/>
          <w:spacing w:val="0"/>
          <w:w w:val="100"/>
          <w:kern w:val="0"/>
          <w:sz w:val="42"/>
        </w:rPr>
        <w:t>occupants</w:t>
      </w:r>
      <w:r>
        <w:rPr>
          <w:rFonts w:ascii="MS UI Gothic" w:eastAsia="MS UI Gothic" w:hAnsi="MS UI Gothic" w:cs="MS UI Gothic"/>
          <w:bCs/>
          <w:color w:val="000000"/>
          <w:spacing w:val="13"/>
          <w:w w:val="93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8"/>
          <w:w w:val="9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34"/>
          <w:w w:val="9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8"/>
          <w:w w:val="90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spacing w:val="34"/>
          <w:w w:val="90"/>
          <w:kern w:val="0"/>
          <w:sz w:val="42"/>
        </w:rPr>
        <w:t>对</w:t>
      </w:r>
      <w:r>
        <w:rPr>
          <w:rFonts w:ascii="MS UI Gothic" w:eastAsia="MS UI Gothic" w:hAnsi="MS UI Gothic" w:cs="MS UI Gothic"/>
          <w:bCs/>
          <w:color w:val="000000"/>
          <w:spacing w:val="8"/>
          <w:w w:val="90"/>
          <w:kern w:val="0"/>
          <w:sz w:val="42"/>
        </w:rPr>
        <w:t>象</w:t>
      </w:r>
      <w:r>
        <w:rPr>
          <w:rFonts w:ascii="MS UI Gothic" w:eastAsia="MS UI Gothic" w:hAnsi="MS UI Gothic" w:cs="MS UI Gothic"/>
          <w:bCs/>
          <w:color w:val="000000"/>
          <w:spacing w:val="13"/>
          <w:w w:val="9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7"/>
          <w:kern w:val="0"/>
          <w:sz w:val="42"/>
        </w:rPr>
        <w:t>objects</w:t>
      </w:r>
      <w:r>
        <w:rPr>
          <w:rFonts w:ascii="MS UI Gothic" w:eastAsia="MS UI Gothic" w:hAnsi="MS UI Gothic" w:cs="MS UI Gothic"/>
          <w:bCs/>
          <w:color w:val="000000"/>
          <w:spacing w:val="18"/>
          <w:w w:val="9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3"/>
          <w:w w:val="9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39"/>
          <w:w w:val="9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3"/>
          <w:w w:val="9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39"/>
          <w:w w:val="90"/>
          <w:kern w:val="0"/>
          <w:sz w:val="42"/>
        </w:rPr>
        <w:t>方</w:t>
      </w:r>
      <w:r>
        <w:rPr>
          <w:rFonts w:ascii="MS UI Gothic" w:eastAsia="MS UI Gothic" w:hAnsi="MS UI Gothic" w:cs="MS UI Gothic"/>
          <w:bCs/>
          <w:color w:val="000000"/>
          <w:w w:val="7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00"/>
          <w:spacing w:val="5"/>
          <w:w w:val="97"/>
          <w:kern w:val="0"/>
          <w:sz w:val="42"/>
        </w:rPr>
        <w:t>operations</w:t>
      </w:r>
      <w:r>
        <w:rPr>
          <w:rFonts w:ascii="MS UI Gothic" w:eastAsia="MS UI Gothic" w:hAnsi="MS UI Gothic" w:cs="MS UI Gothic"/>
          <w:bCs/>
          <w:color w:val="000000"/>
          <w:spacing w:val="0"/>
          <w:w w:val="98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时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间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00"/>
          <w:spacing w:val="7"/>
          <w:w w:val="96"/>
          <w:kern w:val="0"/>
          <w:sz w:val="42"/>
        </w:rPr>
        <w:t>occasions</w:t>
      </w:r>
      <w:r>
        <w:rPr>
          <w:rFonts w:ascii="MS UI Gothic" w:eastAsia="MS UI Gothic" w:hAnsi="MS UI Gothic" w:cs="MS UI Gothic"/>
          <w:bCs/>
          <w:color w:val="000000"/>
          <w:spacing w:val="3"/>
          <w:w w:val="97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18"/>
          <w:w w:val="9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3"/>
          <w:w w:val="95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18"/>
          <w:w w:val="95"/>
          <w:kern w:val="0"/>
          <w:sz w:val="42"/>
        </w:rPr>
        <w:t>买</w:t>
      </w:r>
      <w:r>
        <w:rPr>
          <w:rFonts w:ascii="宋体" w:eastAsia="宋体" w:hAnsi="宋体" w:cs="宋体"/>
          <w:bCs/>
          <w:color w:val="000000"/>
          <w:spacing w:val="3"/>
          <w:w w:val="95"/>
          <w:kern w:val="0"/>
          <w:sz w:val="42"/>
        </w:rPr>
        <w:t>组</w:t>
      </w:r>
      <w:r>
        <w:rPr>
          <w:rFonts w:ascii="宋体" w:eastAsia="宋体" w:hAnsi="宋体" w:cs="宋体"/>
          <w:bCs/>
          <w:color w:val="000000"/>
          <w:spacing w:val="18"/>
          <w:w w:val="95"/>
          <w:kern w:val="0"/>
          <w:sz w:val="42"/>
        </w:rPr>
        <w:t>织</w:t>
      </w:r>
      <w:r>
        <w:rPr>
          <w:rFonts w:ascii="MS UI Gothic" w:eastAsia="MS UI Gothic" w:hAnsi="MS UI Gothic" w:cs="MS UI Gothic"/>
          <w:bCs/>
          <w:color w:val="000000"/>
          <w:spacing w:val="3"/>
          <w:w w:val="90"/>
          <w:kern w:val="0"/>
          <w:sz w:val="42"/>
        </w:rPr>
        <w:t>（</w:t>
      </w:r>
      <w:r>
        <w:rPr>
          <w:rFonts w:ascii="MS UI Gothic" w:eastAsia="MS UI Gothic" w:hAnsi="MS UI Gothic" w:cs="MS UI Gothic"/>
          <w:bCs/>
          <w:color w:val="000000"/>
          <w:w w:val="98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5"/>
          <w:w w:val="97"/>
          <w:kern w:val="0"/>
          <w:sz w:val="42"/>
        </w:rPr>
        <w:t>organizations</w:t>
      </w:r>
      <w:r>
        <w:rPr>
          <w:rFonts w:ascii="MS UI Gothic" w:eastAsia="MS UI Gothic" w:hAnsi="MS UI Gothic" w:cs="MS UI Gothic"/>
          <w:bCs/>
          <w:color w:val="000000"/>
          <w:spacing w:val="8"/>
          <w:w w:val="94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13"/>
          <w:w w:val="9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8"/>
          <w:w w:val="95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13"/>
          <w:w w:val="95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8"/>
          <w:w w:val="95"/>
          <w:kern w:val="0"/>
          <w:sz w:val="42"/>
        </w:rPr>
        <w:t>地</w:t>
      </w:r>
      <w:r>
        <w:rPr>
          <w:rFonts w:ascii="MS UI Gothic" w:eastAsia="MS UI Gothic" w:hAnsi="MS UI Gothic" w:cs="MS UI Gothic"/>
          <w:bCs/>
          <w:color w:val="000000"/>
          <w:spacing w:val="13"/>
          <w:w w:val="95"/>
          <w:kern w:val="0"/>
          <w:sz w:val="42"/>
        </w:rPr>
        <w:t>点</w:t>
      </w:r>
      <w:r>
        <w:rPr>
          <w:rFonts w:ascii="MS UI Gothic" w:eastAsia="MS UI Gothic" w:hAnsi="MS UI Gothic" w:cs="MS UI Gothic"/>
          <w:bCs/>
          <w:color w:val="000000"/>
          <w:spacing w:val="8"/>
          <w:w w:val="9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00"/>
          <w:spacing w:val="5"/>
          <w:w w:val="96"/>
          <w:kern w:val="0"/>
          <w:sz w:val="42"/>
        </w:rPr>
        <w:t>outlets</w:t>
      </w:r>
      <w:r>
        <w:rPr>
          <w:rFonts w:ascii="MS UI Gothic" w:eastAsia="MS UI Gothic" w:hAnsi="MS UI Gothic" w:cs="MS UI Gothic"/>
          <w:bCs/>
          <w:color w:val="000000"/>
          <w:spacing w:val="14"/>
          <w:w w:val="91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-14"/>
          <w:w w:val="100"/>
          <w:kern w:val="0"/>
          <w:sz w:val="42"/>
        </w:rPr>
        <w:t>；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</w:p>
    <w:p w:rsidR="003B16EC">
      <w:pPr>
        <w:autoSpaceDE w:val="0"/>
        <w:autoSpaceDN w:val="0"/>
        <w:bidi w:val="0"/>
        <w:spacing w:before="161" w:beforeAutospacing="0" w:afterAutospacing="0" w:line="465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目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00"/>
          <w:spacing w:val="3"/>
          <w:w w:val="98"/>
          <w:kern w:val="0"/>
          <w:sz w:val="42"/>
        </w:rPr>
        <w:t>objective</w:t>
      </w:r>
      <w:r>
        <w:rPr>
          <w:rFonts w:ascii="MS UI Gothic" w:eastAsia="MS UI Gothic" w:hAnsi="MS UI Gothic" w:cs="MS UI Gothic"/>
          <w:bCs/>
          <w:color w:val="000000"/>
          <w:spacing w:val="13"/>
          <w:w w:val="93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-13"/>
          <w:w w:val="100"/>
          <w:kern w:val="0"/>
          <w:sz w:val="42"/>
        </w:rPr>
        <w:t>。</w:t>
      </w:r>
    </w:p>
    <w:p w:rsidR="003B16EC">
      <w:pPr>
        <w:autoSpaceDE w:val="0"/>
        <w:autoSpaceDN w:val="0"/>
        <w:bidi w:val="0"/>
        <w:spacing w:before="162" w:beforeAutospacing="0" w:afterAutospacing="0" w:line="464" w:lineRule="exact"/>
        <w:jc w:val="left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13.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综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合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析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题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“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激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-</w:t>
      </w:r>
    </w:p>
    <w:p w:rsidR="003B16EC">
      <w:pPr>
        <w:autoSpaceDE w:val="0"/>
        <w:autoSpaceDN w:val="0"/>
        <w:bidi w:val="0"/>
        <w:spacing w:before="162" w:beforeAutospacing="0" w:afterAutospacing="0" w:line="465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”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？</w:t>
      </w:r>
      <w:r>
        <w:rPr>
          <w:rFonts w:ascii="MS UI Gothic" w:eastAsia="MS UI Gothic" w:hAnsi="MS UI Gothic" w:cs="MS UI Gothic"/>
          <w:bCs/>
          <w:color w:val="000000"/>
          <w:w w:val="82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-2"/>
          <w:w w:val="101"/>
          <w:kern w:val="0"/>
          <w:sz w:val="42"/>
        </w:rPr>
        <w:t>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（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1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）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激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-</w:t>
      </w:r>
    </w:p>
    <w:p w:rsidR="003B16EC">
      <w:pPr>
        <w:autoSpaceDE w:val="0"/>
        <w:autoSpaceDN w:val="0"/>
        <w:bidi w:val="0"/>
        <w:spacing w:beforeAutospacing="0" w:afterAutospacing="0" w:line="626" w:lineRule="exact"/>
        <w:ind w:right="129"/>
        <w:jc w:val="both"/>
        <w:rPr>
          <w:rFonts w:hint="eastAsia"/>
        </w:rPr>
      </w:pP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下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图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：</w:t>
      </w:r>
      <w:r>
        <w:rPr>
          <w:rFonts w:ascii="MS UI Gothic" w:eastAsia="MS UI Gothic" w:hAnsi="MS UI Gothic" w:cs="MS UI Gothic"/>
          <w:bCs/>
          <w:color w:val="000000"/>
          <w:spacing w:val="397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“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激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—</w:t>
      </w:r>
      <w:r>
        <w:rPr>
          <w:rFonts w:ascii="Times New Roman" w:eastAsia="Times New Roman" w:hAnsi="Times New Roman" w:cs="Times New Roman"/>
          <w:bCs/>
          <w:color w:val="000000"/>
          <w:spacing w:val="105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反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应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”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式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是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门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定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计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划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扩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大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品</w:t>
      </w:r>
      <w:r>
        <w:rPr>
          <w:rFonts w:ascii="MS UI Gothic" w:eastAsia="MS UI Gothic" w:hAnsi="MS UI Gothic" w:cs="MS UI Gothic"/>
          <w:bCs/>
          <w:color w:val="000000"/>
          <w:w w:val="1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售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依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据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能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帮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助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营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销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门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认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真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研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把</w:t>
      </w:r>
      <w:r>
        <w:rPr>
          <w:rFonts w:ascii="MS UI Gothic" w:eastAsia="MS UI Gothic" w:hAnsi="MS UI Gothic" w:cs="MS UI Gothic"/>
          <w:bCs/>
          <w:color w:val="0000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握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心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世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认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识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购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买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为</w:t>
      </w:r>
      <w:r>
        <w:rPr>
          <w:rFonts w:ascii="宋体" w:eastAsia="宋体" w:hAnsi="宋体" w:cs="宋体"/>
          <w:bCs/>
          <w:color w:val="000000"/>
          <w:kern w:val="0"/>
          <w:sz w:val="42"/>
        </w:rPr>
        <w:t xml:space="preserve"> 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律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并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据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本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企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业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向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消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费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者</w:t>
      </w:r>
      <w:r>
        <w:rPr>
          <w:rFonts w:ascii="宋体" w:eastAsia="宋体" w:hAnsi="宋体" w:cs="宋体"/>
          <w:bCs/>
          <w:color w:val="000000"/>
          <w:spacing w:val="0"/>
          <w:kern w:val="0"/>
          <w:sz w:val="42"/>
        </w:rPr>
        <w:t>进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行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适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当</w:t>
      </w:r>
      <w:r>
        <w:rPr>
          <w:rFonts w:ascii="MS UI Gothic" w:eastAsia="MS UI Gothic" w:hAnsi="MS UI Gothic" w:cs="MS UI Gothic"/>
          <w:bCs/>
          <w:color w:val="000000"/>
          <w:w w:val="100"/>
          <w:kern w:val="0"/>
          <w:sz w:val="42"/>
        </w:rPr>
        <w:t xml:space="preserve"> 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的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“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刺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激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42"/>
        </w:rPr>
        <w:t>”</w:t>
      </w:r>
      <w:r>
        <w:rPr>
          <w:rFonts w:ascii="MS UI Gothic" w:eastAsia="MS UI Gothic" w:hAnsi="MS UI Gothic" w:cs="MS UI Gothic"/>
          <w:bCs/>
          <w:color w:val="000000"/>
          <w:spacing w:val="0"/>
          <w:kern w:val="0"/>
          <w:sz w:val="42"/>
        </w:rPr>
        <w:t>，</w:t>
      </w:r>
      <w:r>
        <w:rPr>
          <w:rFonts w:ascii="MS UI Gothic" w:eastAsia="MS UI Gothic" w:hAnsi="MS UI Gothic" w:cs="MS UI Gothic"/>
          <w:bCs/>
          <w:color w:val="000000"/>
          <w:spacing w:val="66"/>
          <w:kern w:val="0"/>
          <w:sz w:val="42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0"/>
          <w:kern w:val="0"/>
          <w:sz w:val="26"/>
        </w:rPr>
        <w:t>10</w:t>
      </w:r>
    </w:p>
    <w:p w:rsidR="003B16EC">
      <w:pPr>
        <w:autoSpaceDE w:val="0"/>
        <w:autoSpaceDN w:val="0"/>
        <w:spacing w:beforeAutospacing="0" w:afterAutospacing="0" w:line="638" w:lineRule="exact"/>
        <w:jc w:val="left"/>
        <w:rPr>
          <w:rFonts w:hint="eastAsia"/>
        </w:rPr>
        <w:sectPr>
          <w:type w:val="continuous"/>
          <w:pgSz w:w="12240" w:h="15840"/>
          <w:pgMar w:top="1426" w:right="1708" w:bottom="992" w:left="1800" w:header="851" w:footer="992" w:gutter="0"/>
          <w:pgNumType w:start="33"/>
          <w:cols w:space="0"/>
        </w:sectPr>
      </w:pPr>
    </w:p>
    <w:p w:rsidR="003B16EC">
      <w:pPr>
        <w:autoSpaceDE w:val="0"/>
        <w:autoSpaceDN w:val="0"/>
        <w:bidi w:val="0"/>
        <w:spacing w:beforeAutospacing="0" w:afterAutospacing="0" w:line="239" w:lineRule="exact"/>
        <w:jc w:val="left"/>
        <w:rPr>
          <w:rFonts w:hint="eastAsia"/>
        </w:rPr>
      </w:pP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以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使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外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在</w:t>
      </w:r>
      <w:r>
        <w:rPr>
          <w:rFonts w:ascii="MS UI Gothic" w:eastAsia="MS UI Gothic" w:hAnsi="MS UI Gothic" w:cs="MS UI Gothic"/>
          <w:b/>
          <w:bCs/>
          <w:color w:val="000000"/>
          <w:spacing w:val="6"/>
          <w:w w:val="97"/>
          <w:kern w:val="0"/>
          <w:sz w:val="24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13"/>
          <w:w w:val="92"/>
          <w:kern w:val="0"/>
          <w:sz w:val="24"/>
        </w:rPr>
        <w:t>刺</w:t>
      </w:r>
      <w:r>
        <w:rPr>
          <w:rFonts w:ascii="MS UI Gothic" w:eastAsia="MS UI Gothic" w:hAnsi="MS UI Gothic" w:cs="MS UI Gothic"/>
          <w:b/>
          <w:bCs/>
          <w:color w:val="000000"/>
          <w:spacing w:val="18"/>
          <w:w w:val="87"/>
          <w:kern w:val="0"/>
          <w:sz w:val="24"/>
        </w:rPr>
        <w:t>激</w:t>
      </w:r>
      <w:r>
        <w:rPr>
          <w:rFonts w:ascii="MS UI Gothic" w:eastAsia="MS UI Gothic" w:hAnsi="MS UI Gothic" w:cs="MS UI Gothic"/>
          <w:b/>
          <w:bCs/>
          <w:color w:val="000000"/>
          <w:spacing w:val="13"/>
          <w:w w:val="87"/>
          <w:kern w:val="0"/>
          <w:sz w:val="24"/>
        </w:rPr>
        <w:t>因</w:t>
      </w:r>
      <w:r>
        <w:rPr>
          <w:rFonts w:ascii="MS UI Gothic" w:eastAsia="MS UI Gothic" w:hAnsi="MS UI Gothic" w:cs="MS UI Gothic"/>
          <w:b/>
          <w:bCs/>
          <w:color w:val="000000"/>
          <w:spacing w:val="18"/>
          <w:w w:val="87"/>
          <w:kern w:val="0"/>
          <w:sz w:val="24"/>
        </w:rPr>
        <w:t>素</w:t>
      </w:r>
      <w:r>
        <w:rPr>
          <w:rFonts w:ascii="MS UI Gothic" w:eastAsia="MS UI Gothic" w:hAnsi="MS UI Gothic" w:cs="MS UI Gothic"/>
          <w:b/>
          <w:bCs/>
          <w:color w:val="000000"/>
          <w:spacing w:val="13"/>
          <w:w w:val="87"/>
          <w:kern w:val="0"/>
          <w:sz w:val="24"/>
        </w:rPr>
        <w:t>与</w:t>
      </w:r>
      <w:r>
        <w:rPr>
          <w:rFonts w:ascii="MS UI Gothic" w:eastAsia="MS UI Gothic" w:hAnsi="MS UI Gothic" w:cs="MS UI Gothic"/>
          <w:b/>
          <w:bCs/>
          <w:color w:val="000000"/>
          <w:spacing w:val="18"/>
          <w:w w:val="87"/>
          <w:kern w:val="0"/>
          <w:sz w:val="24"/>
        </w:rPr>
        <w:t>消</w:t>
      </w:r>
      <w:r>
        <w:rPr>
          <w:rFonts w:ascii="宋体" w:eastAsia="宋体" w:hAnsi="宋体" w:cs="宋体"/>
          <w:b/>
          <w:bCs/>
          <w:color w:val="000000"/>
          <w:spacing w:val="13"/>
          <w:w w:val="87"/>
          <w:kern w:val="0"/>
          <w:sz w:val="24"/>
        </w:rPr>
        <w:t>费</w:t>
      </w:r>
      <w:r>
        <w:rPr>
          <w:rFonts w:ascii="MS UI Gothic" w:eastAsia="MS UI Gothic" w:hAnsi="MS UI Gothic" w:cs="MS UI Gothic"/>
          <w:b/>
          <w:bCs/>
          <w:color w:val="000000"/>
          <w:spacing w:val="18"/>
          <w:w w:val="87"/>
          <w:kern w:val="0"/>
          <w:sz w:val="24"/>
        </w:rPr>
        <w:t>者</w:t>
      </w:r>
      <w:r>
        <w:rPr>
          <w:rFonts w:ascii="MS UI Gothic" w:eastAsia="MS UI Gothic" w:hAnsi="MS UI Gothic" w:cs="MS UI Gothic"/>
          <w:b/>
          <w:bCs/>
          <w:color w:val="000000"/>
          <w:spacing w:val="13"/>
          <w:w w:val="87"/>
          <w:kern w:val="0"/>
          <w:sz w:val="24"/>
        </w:rPr>
        <w:t>的</w:t>
      </w:r>
      <w:r>
        <w:rPr>
          <w:rFonts w:ascii="MS UI Gothic" w:eastAsia="MS UI Gothic" w:hAnsi="MS UI Gothic" w:cs="MS UI Gothic"/>
          <w:b/>
          <w:bCs/>
          <w:color w:val="000000"/>
          <w:spacing w:val="-11"/>
          <w:w w:val="99"/>
          <w:kern w:val="0"/>
          <w:sz w:val="24"/>
        </w:rPr>
        <w:t>内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在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心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理</w:t>
      </w:r>
      <w:r>
        <w:rPr>
          <w:rFonts w:ascii="宋体" w:eastAsia="宋体" w:hAnsi="宋体" w:cs="宋体"/>
          <w:b/>
          <w:bCs/>
          <w:color w:val="000000"/>
          <w:spacing w:val="0"/>
          <w:kern w:val="0"/>
          <w:sz w:val="24"/>
        </w:rPr>
        <w:t>发</w:t>
      </w:r>
      <w:r>
        <w:rPr>
          <w:rFonts w:ascii="MS UI Gothic" w:eastAsia="MS UI Gothic" w:hAnsi="MS UI Gothic" w:cs="MS UI Gothic"/>
          <w:b/>
          <w:bCs/>
          <w:color w:val="000000"/>
          <w:spacing w:val="6"/>
          <w:w w:val="97"/>
          <w:kern w:val="0"/>
          <w:sz w:val="24"/>
        </w:rPr>
        <w:t>生</w:t>
      </w:r>
      <w:r>
        <w:rPr>
          <w:rFonts w:ascii="MS UI Gothic" w:eastAsia="MS UI Gothic" w:hAnsi="MS UI Gothic" w:cs="MS UI Gothic"/>
          <w:b/>
          <w:bCs/>
          <w:color w:val="000000"/>
          <w:spacing w:val="1"/>
          <w:w w:val="97"/>
          <w:kern w:val="0"/>
          <w:sz w:val="24"/>
        </w:rPr>
        <w:t>整</w:t>
      </w:r>
      <w:r>
        <w:rPr>
          <w:rFonts w:ascii="MS UI Gothic" w:eastAsia="MS UI Gothic" w:hAnsi="MS UI Gothic" w:cs="MS UI Gothic"/>
          <w:b/>
          <w:bCs/>
          <w:color w:val="000000"/>
          <w:spacing w:val="6"/>
          <w:w w:val="97"/>
          <w:kern w:val="0"/>
          <w:sz w:val="24"/>
        </w:rPr>
        <w:t>合</w:t>
      </w:r>
      <w:r>
        <w:rPr>
          <w:rFonts w:ascii="MS UI Gothic" w:eastAsia="MS UI Gothic" w:hAnsi="MS UI Gothic" w:cs="MS UI Gothic"/>
          <w:b/>
          <w:bCs/>
          <w:color w:val="000000"/>
          <w:spacing w:val="13"/>
          <w:w w:val="92"/>
          <w:kern w:val="0"/>
          <w:sz w:val="24"/>
        </w:rPr>
        <w:t>作</w:t>
      </w:r>
      <w:r>
        <w:rPr>
          <w:rFonts w:ascii="MS UI Gothic" w:eastAsia="MS UI Gothic" w:hAnsi="MS UI Gothic" w:cs="MS UI Gothic"/>
          <w:b/>
          <w:bCs/>
          <w:color w:val="000000"/>
          <w:spacing w:val="18"/>
          <w:w w:val="87"/>
          <w:kern w:val="0"/>
          <w:sz w:val="24"/>
        </w:rPr>
        <w:t>用</w:t>
      </w:r>
      <w:r>
        <w:rPr>
          <w:rFonts w:ascii="MS UI Gothic" w:eastAsia="MS UI Gothic" w:hAnsi="MS UI Gothic" w:cs="MS UI Gothic"/>
          <w:b/>
          <w:bCs/>
          <w:color w:val="000000"/>
          <w:spacing w:val="-15"/>
          <w:w w:val="98"/>
          <w:kern w:val="0"/>
          <w:sz w:val="24"/>
        </w:rPr>
        <w:t>，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以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便</w:t>
      </w:r>
      <w:r>
        <w:rPr>
          <w:rFonts w:ascii="MS UI Gothic" w:eastAsia="MS UI Gothic" w:hAnsi="MS UI Gothic" w:cs="MS UI Gothic"/>
          <w:b/>
          <w:bCs/>
          <w:color w:val="000000"/>
          <w:spacing w:val="0"/>
          <w:kern w:val="0"/>
          <w:sz w:val="24"/>
        </w:rPr>
        <w:t>达</w:t>
      </w:r>
      <w:r>
        <w:rPr>
          <w:rFonts w:ascii="MS UI Gothic" w:eastAsia="MS UI Gothic" w:hAnsi="MS UI Gothic" w:cs="MS UI Gothic"/>
          <w:b/>
          <w:bCs/>
          <w:color w:val="000000"/>
          <w:spacing w:val="11"/>
          <w:w w:val="95"/>
          <w:kern w:val="0"/>
          <w:sz w:val="24"/>
        </w:rPr>
        <w:t>到</w:t>
      </w:r>
      <w:r>
        <w:rPr>
          <w:rFonts w:ascii="MS UI Gothic" w:eastAsia="MS UI Gothic" w:hAnsi="MS UI Gothic" w:cs="MS UI Gothic"/>
          <w:b/>
          <w:bCs/>
          <w:color w:val="000000"/>
          <w:spacing w:val="20"/>
          <w:w w:val="87"/>
          <w:kern w:val="0"/>
          <w:sz w:val="24"/>
        </w:rPr>
        <w:t>形</w:t>
      </w:r>
      <w:r>
        <w:rPr>
          <w:rFonts w:ascii="MS UI Gothic" w:eastAsia="MS UI Gothic" w:hAnsi="MS UI Gothic" w:cs="MS UI Gothic"/>
          <w:b/>
          <w:bCs/>
          <w:color w:val="000000"/>
          <w:spacing w:val="11"/>
          <w:w w:val="87"/>
          <w:kern w:val="0"/>
          <w:sz w:val="24"/>
        </w:rPr>
        <w:t>成</w:t>
      </w:r>
      <w:r>
        <w:rPr>
          <w:rFonts w:ascii="宋体" w:eastAsia="宋体" w:hAnsi="宋体" w:cs="宋体"/>
          <w:b/>
          <w:bCs/>
          <w:color w:val="000000"/>
          <w:spacing w:val="20"/>
          <w:w w:val="87"/>
          <w:kern w:val="0"/>
          <w:sz w:val="24"/>
        </w:rPr>
        <w:t>购</w:t>
      </w:r>
      <w:r>
        <w:rPr>
          <w:rFonts w:ascii="宋体" w:eastAsia="宋体" w:hAnsi="宋体" w:cs="宋体"/>
          <w:b/>
          <w:bCs/>
          <w:color w:val="000000"/>
          <w:spacing w:val="11"/>
          <w:w w:val="87"/>
          <w:kern w:val="0"/>
          <w:sz w:val="24"/>
        </w:rPr>
        <w:t>买</w:t>
      </w:r>
      <w:r>
        <w:rPr>
          <w:rFonts w:ascii="MS UI Gothic" w:eastAsia="MS UI Gothic" w:hAnsi="MS UI Gothic" w:cs="MS UI Gothic"/>
          <w:b/>
          <w:bCs/>
          <w:color w:val="000000"/>
          <w:spacing w:val="20"/>
          <w:w w:val="87"/>
          <w:kern w:val="0"/>
          <w:sz w:val="24"/>
        </w:rPr>
        <w:t>决</w:t>
      </w:r>
      <w:r>
        <w:rPr>
          <w:rFonts w:ascii="MS UI Gothic" w:eastAsia="MS UI Gothic" w:hAnsi="MS UI Gothic" w:cs="MS UI Gothic"/>
          <w:b/>
          <w:bCs/>
          <w:color w:val="000000"/>
          <w:spacing w:val="11"/>
          <w:w w:val="87"/>
          <w:kern w:val="0"/>
          <w:sz w:val="24"/>
        </w:rPr>
        <w:t>策</w:t>
      </w:r>
      <w:r>
        <w:rPr>
          <w:rFonts w:ascii="MS UI Gothic" w:eastAsia="MS UI Gothic" w:hAnsi="MS UI Gothic" w:cs="MS UI Gothic"/>
          <w:b/>
          <w:bCs/>
          <w:color w:val="000000"/>
          <w:spacing w:val="11"/>
          <w:w w:val="86"/>
          <w:kern w:val="0"/>
          <w:sz w:val="24"/>
        </w:rPr>
        <w:t>、</w:t>
      </w:r>
    </w:p>
    <w:p w:rsidR="003B16EC">
      <w:pPr>
        <w:spacing w:beforeAutospacing="0" w:afterAutospacing="0" w:line="14" w:lineRule="exact"/>
        <w:jc w:val="center"/>
      </w:pPr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https://d.book118.com/206043103123010102</w:t>
        </w:r>
      </w:hyperlink>
    </w:p>
    <w:p w:rsidR="003B16EC">
      <w:pPr>
        <w:spacing w:beforeAutospacing="0" w:afterAutospacing="0" w:line="14" w:lineRule="exact"/>
        <w:jc w:val="center"/>
      </w:pPr>
    </w:p>
    <w:sectPr>
      <w:type w:val="nextPage"/>
      <w:pgSz w:w="12240" w:h="15840"/>
      <w:pgMar w:top="1426" w:right="1708" w:bottom="992" w:left="1800" w:header="851" w:footer="992" w:gutter="0"/>
      <w:pgNumType w:start="34"/>
      <w:cols w:space="0"/>
      <w:titlePg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82399"/>
    <w:multiLevelType w:val="hybridMultilevel"/>
    <w:tmpl w:val="00000000"/>
    <w:lvl w:ilvl="0">
      <w:start w:val="1"/>
      <w:numFmt w:val="upperLetter"/>
      <w:suff w:val="nothing"/>
      <w:lvlText w:val="%1、"/>
      <w:lvlJc w:val="left"/>
      <w:rPr>
        <w:rFonts w:ascii="Times New Roman" w:eastAsia="Times New Roman" w:hAnsi="Times New Roman" w:cs="Times New Roman" w:hint="default"/>
        <w:spacing w:val="-42"/>
        <w:w w:val="96"/>
        <w:sz w:val="42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1">
    <w:nsid w:val="2A2D73A4"/>
    <w:multiLevelType w:val="hybridMultilevel"/>
    <w:tmpl w:val="00000000"/>
    <w:lvl w:ilvl="0">
      <w:start w:val="1"/>
      <w:numFmt w:val="decimalEnclosedCircleChinese"/>
      <w:suff w:val="nothing"/>
      <w:lvlText w:val="%1"/>
      <w:lvlJc w:val="left"/>
      <w:rPr>
        <w:rFonts w:ascii="Cambria Math" w:eastAsia="Cambria Math" w:hAnsi="Cambria Math" w:cs="Cambria Math" w:hint="default"/>
        <w:spacing w:val="0"/>
        <w:w w:val="100"/>
        <w:sz w:val="22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2">
    <w:nsid w:val="325F11BE"/>
    <w:multiLevelType w:val="hybridMultilevel"/>
    <w:tmpl w:val="00000000"/>
    <w:lvl w:ilvl="0">
      <w:start w:val="1"/>
      <w:numFmt w:val="decimal"/>
      <w:suff w:val="nothing"/>
      <w:lvlText w:val="(%1)"/>
      <w:lvlJc w:val="left"/>
      <w:rPr>
        <w:rFonts w:ascii="Times New Roman" w:eastAsia="Times New Roman" w:hAnsi="Times New Roman" w:cs="Times New Roman" w:hint="default"/>
        <w:spacing w:val="0"/>
        <w:w w:val="100"/>
        <w:sz w:val="42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3FA093D1"/>
    <w:multiLevelType w:val="hybridMultilevel"/>
    <w:tmpl w:val="00000000"/>
    <w:lvl w:ilvl="0">
      <w:start w:val="5"/>
      <w:numFmt w:val="decimalEnclosedCircleChinese"/>
      <w:suff w:val="nothing"/>
      <w:lvlText w:val="%1"/>
      <w:lvlJc w:val="left"/>
      <w:rPr>
        <w:rFonts w:ascii="Cambria Math" w:eastAsia="Cambria Math" w:hAnsi="Cambria Math" w:cs="Cambria Math" w:hint="default"/>
        <w:spacing w:val="4"/>
        <w:w w:val="101"/>
        <w:sz w:val="44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4">
    <w:nsid w:val="5E0109FC"/>
    <w:multiLevelType w:val="hybridMultilevel"/>
    <w:tmpl w:val="00000000"/>
    <w:lvl w:ilvl="0">
      <w:start w:val="1"/>
      <w:numFmt w:val="decimal"/>
      <w:suff w:val="nothing"/>
      <w:lvlText w:val="（%1）"/>
      <w:lvlJc w:val="left"/>
      <w:rPr>
        <w:rFonts w:ascii="MS UI Gothic" w:eastAsia="MS UI Gothic" w:hAnsi="MS UI Gothic" w:cs="MS UI Gothic" w:hint="default"/>
        <w:spacing w:val="0"/>
        <w:w w:val="100"/>
        <w:sz w:val="22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5">
    <w:nsid w:val="61FE02DB"/>
    <w:multiLevelType w:val="hybridMultilevel"/>
    <w:tmpl w:val="00000000"/>
    <w:lvl w:ilvl="0">
      <w:start w:val="1"/>
      <w:numFmt w:val="upperLetter"/>
      <w:suff w:val="nothing"/>
      <w:lvlText w:val="%1、"/>
      <w:lvlJc w:val="left"/>
      <w:rPr>
        <w:rFonts w:ascii="Times New Roman" w:eastAsia="Times New Roman" w:hAnsi="Times New Roman" w:cs="Times New Roman" w:hint="default"/>
        <w:spacing w:val="-42"/>
        <w:w w:val="96"/>
        <w:sz w:val="42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6">
    <w:nsid w:val="6FC1ED91"/>
    <w:multiLevelType w:val="hybridMultilevel"/>
    <w:tmpl w:val="00000000"/>
    <w:lvl w:ilvl="0">
      <w:start w:val="2"/>
      <w:numFmt w:val="decimal"/>
      <w:suff w:val="nothing"/>
      <w:lvlText w:val="(%1)"/>
      <w:lvlJc w:val="left"/>
      <w:rPr>
        <w:rFonts w:ascii="Times New Roman" w:eastAsia="Times New Roman" w:hAnsi="Times New Roman" w:cs="Times New Roman" w:hint="default"/>
        <w:spacing w:val="0"/>
        <w:w w:val="100"/>
        <w:sz w:val="44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7">
    <w:nsid w:val="74A72AD8"/>
    <w:multiLevelType w:val="hybridMultilevel"/>
    <w:tmpl w:val="00000000"/>
    <w:lvl w:ilvl="0">
      <w:start w:val="3"/>
      <w:numFmt w:val="decimal"/>
      <w:suff w:val="nothing"/>
      <w:lvlText w:val="(%1)"/>
      <w:lvlJc w:val="left"/>
      <w:rPr>
        <w:rFonts w:ascii="Times New Roman" w:eastAsia="Times New Roman" w:hAnsi="Times New Roman" w:cs="Times New Roman" w:hint="default"/>
        <w:spacing w:val="0"/>
        <w:w w:val="100"/>
        <w:sz w:val="42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776BD347"/>
    <w:multiLevelType w:val="hybridMultilevel"/>
    <w:tmpl w:val="00000000"/>
    <w:lvl w:ilvl="0">
      <w:start w:val="1"/>
      <w:numFmt w:val="decimalEnclosedCircleChinese"/>
      <w:suff w:val="nothing"/>
      <w:lvlText w:val="%1"/>
      <w:lvlJc w:val="left"/>
      <w:rPr>
        <w:rFonts w:ascii="Cambria Math" w:eastAsia="Cambria Math" w:hAnsi="Cambria Math" w:cs="Cambria Math" w:hint="default"/>
        <w:spacing w:val="4"/>
        <w:w w:val="101"/>
        <w:sz w:val="44"/>
      </w:rPr>
    </w:lvl>
    <w:lvl w:ilvl="1">
      <w:start w:val="1"/>
      <w:numFmt w:val="bullet"/>
      <w:lvlText w:val="•"/>
      <w:lvlJc w:val="left"/>
      <w:pPr>
        <w:ind w:left="840" w:hanging="420"/>
      </w:pPr>
    </w:lvl>
    <w:lvl w:ilvl="2">
      <w:start w:val="1"/>
      <w:numFmt w:val="bullet"/>
      <w:lvlText w:val="•"/>
      <w:lvlJc w:val="left"/>
      <w:pPr>
        <w:ind w:left="1260" w:hanging="420"/>
      </w:pPr>
    </w:lvl>
    <w:lvl w:ilvl="3">
      <w:start w:val="1"/>
      <w:numFmt w:val="bullet"/>
      <w:lvlText w:val="•"/>
      <w:lvlJc w:val="left"/>
      <w:pPr>
        <w:ind w:left="1680" w:hanging="420"/>
      </w:pPr>
    </w:lvl>
    <w:lvl w:ilvl="4">
      <w:start w:val="1"/>
      <w:numFmt w:val="bullet"/>
      <w:lvlText w:val="•"/>
      <w:lvlJc w:val="left"/>
      <w:pPr>
        <w:ind w:left="2100" w:hanging="420"/>
      </w:pPr>
    </w:lvl>
    <w:lvl w:ilvl="5">
      <w:start w:val="1"/>
      <w:numFmt w:val="bullet"/>
      <w:lvlText w:val="•"/>
      <w:lvlJc w:val="left"/>
      <w:pPr>
        <w:ind w:left="2520" w:hanging="420"/>
      </w:pPr>
    </w:lvl>
    <w:lvl w:ilvl="6">
      <w:start w:val="1"/>
      <w:numFmt w:val="bullet"/>
      <w:lvlText w:val="•"/>
      <w:lvlJc w:val="left"/>
      <w:pPr>
        <w:ind w:left="2940" w:hanging="420"/>
      </w:pPr>
    </w:lvl>
    <w:lvl w:ilvl="7">
      <w:start w:val="1"/>
      <w:numFmt w:val="bullet"/>
      <w:lvlText w:val="•"/>
      <w:lvlJc w:val="left"/>
      <w:pPr>
        <w:ind w:left="3360" w:hanging="420"/>
      </w:pPr>
    </w:lvl>
    <w:lvl w:ilvl="8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defaultTabStop w:val="720"/>
  <w:characterSpacingControl w:val="doNotCompress"/>
  <w:compat>
    <w:spaceForUL/>
  </w:compat>
  <w:rsids>
    <w:rsidRoot w:val="00000000"/>
    <w:rsid w:val="003B16E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206043103123010102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2017-09-30T08:42:00Z</dcterms:created>
  <dcterms:modified xsi:type="dcterms:W3CDTF">2017-09-30T08:42:00Z</dcterms:modified>
</cp:coreProperties>
</file>