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adjustRightInd w:val="0"/>
        <w:snapToGrid w:val="0"/>
        <w:spacing w:line="360" w:lineRule="auto"/>
        <w:jc w:val="center"/>
        <w:rPr>
          <w:rFonts w:ascii="Times New Roman" w:hAnsi="Times New Roman" w:hint="default"/>
          <w:b/>
          <w:color w:val="000000"/>
          <w:sz w:val="40"/>
          <w:szCs w:val="40"/>
        </w:rPr>
      </w:pPr>
      <w:r>
        <w:rPr>
          <w:rFonts w:ascii="Times New Roman" w:hAnsi="Times New Roman" w:cs="Times New Roman" w:hint="default"/>
          <w:b/>
          <w:color w:val="000000"/>
          <w:sz w:val="40"/>
          <w:szCs w:val="40"/>
        </w:rPr>
        <w:drawing>
          <wp:anchor distT="0" distB="0" distL="114300" distR="114300" simplePos="0" relativeHeight="251659264" behindDoc="0" locked="0" layoutInCell="1" allowOverlap="1">
            <wp:simplePos x="0" y="0"/>
            <wp:positionH relativeFrom="page">
              <wp:posOffset>11734800</wp:posOffset>
            </wp:positionH>
            <wp:positionV relativeFrom="page">
              <wp:posOffset>10947400</wp:posOffset>
            </wp:positionV>
            <wp:extent cx="431800" cy="393700"/>
            <wp:effectExtent l="0" t="0" r="0" b="0"/>
            <wp:wrapNone/>
            <wp:docPr id="15" name="图片 1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www.zqy.com"/>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431800" cy="393700"/>
                    </a:xfrm>
                    <a:prstGeom prst="rect">
                      <a:avLst/>
                    </a:prstGeom>
                    <a:noFill/>
                  </pic:spPr>
                </pic:pic>
              </a:graphicData>
            </a:graphic>
          </wp:anchor>
        </w:drawing>
      </w:r>
      <w:r>
        <w:rPr>
          <w:rFonts w:ascii="Times New Roman" w:hAnsi="Times New Roman" w:cs="Times New Roman" w:hint="default"/>
          <w:b/>
          <w:color w:val="000000"/>
          <w:sz w:val="40"/>
          <w:szCs w:val="40"/>
        </w:rPr>
        <w:drawing>
          <wp:anchor distT="0" distB="0" distL="114300" distR="114300" simplePos="0" relativeHeight="251660288" behindDoc="0" locked="0" layoutInCell="1" allowOverlap="1">
            <wp:simplePos x="0" y="0"/>
            <wp:positionH relativeFrom="page">
              <wp:posOffset>11811000</wp:posOffset>
            </wp:positionH>
            <wp:positionV relativeFrom="page">
              <wp:posOffset>10287000</wp:posOffset>
            </wp:positionV>
            <wp:extent cx="342900" cy="330200"/>
            <wp:effectExtent l="0" t="0" r="0" b="0"/>
            <wp:wrapNone/>
            <wp:docPr id="14" name="图片 1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www.zqy.com"/>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342900" cy="330200"/>
                    </a:xfrm>
                    <a:prstGeom prst="rect">
                      <a:avLst/>
                    </a:prstGeom>
                    <a:noFill/>
                  </pic:spPr>
                </pic:pic>
              </a:graphicData>
            </a:graphic>
          </wp:anchor>
        </w:drawing>
      </w:r>
      <w:r>
        <w:rPr>
          <w:rFonts w:ascii="Times New Roman" w:hAnsi="Times New Roman" w:cs="Times New Roman" w:hint="default"/>
          <w:b/>
          <w:color w:val="000000"/>
          <w:sz w:val="40"/>
          <w:szCs w:val="40"/>
        </w:rPr>
        <w:t>浙江省2022年6月普通高校招生</w:t>
      </w:r>
      <w:r>
        <w:rPr>
          <w:rFonts w:ascii="Times New Roman" w:hAnsi="Times New Roman" w:cs="Times New Roman" w:hint="default"/>
          <w:b/>
          <w:bCs/>
          <w:color w:val="000000"/>
          <w:sz w:val="40"/>
          <w:szCs w:val="40"/>
        </w:rPr>
        <w:t>选考</w:t>
      </w:r>
      <w:r>
        <w:rPr>
          <w:rFonts w:ascii="Times New Roman" w:hAnsi="Times New Roman" w:cs="Times New Roman" w:hint="default"/>
          <w:b/>
          <w:color w:val="000000"/>
          <w:sz w:val="40"/>
          <w:szCs w:val="40"/>
        </w:rPr>
        <w:t>科目考试</w:t>
      </w:r>
    </w:p>
    <w:p>
      <w:pPr>
        <w:pStyle w:val="1"/>
        <w:spacing w:line="288" w:lineRule="auto"/>
        <w:jc w:val="center"/>
        <w:rPr>
          <w:rFonts w:ascii="Times New Roman" w:hAnsi="Times New Roman" w:hint="eastAsia"/>
          <w:b/>
          <w:color w:val="000000"/>
          <w:sz w:val="40"/>
          <w:szCs w:val="40"/>
        </w:rPr>
      </w:pPr>
      <w:r>
        <w:rPr>
          <w:rFonts w:ascii="Times New Roman" w:hAnsi="Times New Roman" w:cs="Times New Roman" w:hint="default"/>
          <w:b/>
          <w:color w:val="000000"/>
          <w:sz w:val="40"/>
          <w:szCs w:val="40"/>
        </w:rPr>
        <w:drawing>
          <wp:anchor distT="0" distB="0" distL="114300" distR="114300" simplePos="0" relativeHeight="251658240" behindDoc="0" locked="0" layoutInCell="1" allowOverlap="1">
            <wp:simplePos x="0" y="0"/>
            <wp:positionH relativeFrom="page">
              <wp:posOffset>10858500</wp:posOffset>
            </wp:positionH>
            <wp:positionV relativeFrom="page">
              <wp:posOffset>12103100</wp:posOffset>
            </wp:positionV>
            <wp:extent cx="304800" cy="330200"/>
            <wp:effectExtent l="0" t="0" r="0" b="0"/>
            <wp:wrapNone/>
            <wp:docPr id="11" name="图片 1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www.zqy.com"/>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304800" cy="330200"/>
                    </a:xfrm>
                    <a:prstGeom prst="rect">
                      <a:avLst/>
                    </a:prstGeom>
                    <a:noFill/>
                  </pic:spPr>
                </pic:pic>
              </a:graphicData>
            </a:graphic>
          </wp:anchor>
        </w:drawing>
      </w:r>
      <w:r>
        <w:rPr>
          <w:rFonts w:ascii="Times New Roman" w:hAnsi="Times New Roman" w:cs="Times New Roman" w:hint="default"/>
          <w:b/>
          <w:color w:val="000000"/>
          <w:sz w:val="40"/>
          <w:szCs w:val="40"/>
        </w:rPr>
        <w:t>化学试</w:t>
      </w:r>
      <w:r>
        <w:rPr>
          <w:rFonts w:ascii="Times New Roman" w:hAnsi="Times New Roman" w:cs="Times New Roman" w:hint="eastAsia"/>
          <w:b/>
          <w:color w:val="000000"/>
          <w:sz w:val="40"/>
          <w:szCs w:val="40"/>
          <w:lang w:val="en-US" w:eastAsia="zh-CN"/>
        </w:rPr>
        <w:t>卷</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pStyle w:val="1"/>
        <w:spacing w:line="288" w:lineRule="auto"/>
        <w:jc w:val="center"/>
        <w:rPr>
          <w:rFonts w:ascii="Times New Roman" w:hAnsi="Times New Roman" w:hint="eastAsia"/>
          <w:b/>
          <w:color w:val="000000"/>
          <w:sz w:val="40"/>
          <w:szCs w:val="40"/>
        </w:rPr>
      </w:pPr>
    </w:p>
    <w:p>
      <w:pPr>
        <w:pStyle w:val="1"/>
        <w:spacing w:line="288" w:lineRule="auto"/>
        <w:rPr>
          <w:rFonts w:ascii="Times New Roman" w:hAnsi="Times New Roman" w:hint="default"/>
          <w:b/>
          <w:color w:val="000000"/>
          <w:sz w:val="24"/>
        </w:rPr>
      </w:pPr>
      <w:r>
        <w:rPr>
          <w:rFonts w:ascii="Times New Roman" w:hAnsi="Times New Roman" w:cs="Times New Roman" w:hint="default"/>
          <w:b/>
          <w:color w:val="000000"/>
          <w:sz w:val="24"/>
        </w:rPr>
        <w:t>可能用到的相对原子质量：H 1  Li 7  C 12  N 14  O 16  Na 23  Mg 24  Al 27  Si 28  S  32  Cl 35.5  K 39  Ca 40  Mn 55  Fe 56  Cu 64  I 127  Ba 137</w:t>
      </w:r>
    </w:p>
    <w:p>
      <w:pPr>
        <w:pStyle w:val="1"/>
        <w:spacing w:line="288" w:lineRule="auto"/>
        <w:rPr>
          <w:rFonts w:ascii="Times New Roman" w:hAnsi="Times New Roman" w:hint="default"/>
          <w:b/>
          <w:color w:val="000000"/>
          <w:sz w:val="24"/>
        </w:rPr>
      </w:pPr>
    </w:p>
    <w:p>
      <w:pPr>
        <w:pStyle w:val="1"/>
        <w:spacing w:line="288" w:lineRule="auto"/>
        <w:rPr>
          <w:rFonts w:ascii="Times New Roman" w:hAnsi="Times New Roman" w:hint="default"/>
          <w:b/>
          <w:color w:val="000000"/>
          <w:sz w:val="24"/>
        </w:rPr>
      </w:pPr>
      <w:r>
        <w:rPr>
          <w:rFonts w:ascii="Times New Roman" w:hAnsi="Times New Roman" w:cs="Times New Roman" w:hint="default"/>
          <w:b/>
          <w:color w:val="000000"/>
          <w:sz w:val="24"/>
        </w:rPr>
        <w:t>一、选择题（本大题共25小题，每小题2分：共50分。每小题列出的四个备选项中只有一个是符合题目要求的，不选、多选、错选均不得分）</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1.下列消毒剂的有效成分属于盐的是(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A.高锰酸钾溶液</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B.过氧乙酸溶液</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C.双氧水</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D.医用酒精</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2.下列物质属于强电解质的是(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A.HCOOH</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B.Fe</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C.</w:t>
      </w:r>
      <w:r>
        <w:rPr>
          <w:rFonts w:ascii="Times New Roman" w:eastAsia="宋体" w:hAnsi="Times New Roman" w:cs="Times New Roman" w:hint="default"/>
          <w:color w:val="000000"/>
          <w:sz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15.75pt" o:ole="" coordsize="21600,21600" o:preferrelative="t" filled="f" stroked="f">
            <v:stroke joinstyle="miter"/>
            <v:imagedata r:id="rId7" o:title=""/>
            <o:lock v:ext="edit" aspectratio="t"/>
            <w10:anchorlock/>
          </v:shape>
          <o:OLEObject Type="Embed" ProgID="Equation.DSMT4" ShapeID="_x0000_i1025" DrawAspect="Content" ObjectID="_1468075725" r:id="rId8"/>
        </w:objec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w:t>
      </w:r>
      <w:r>
        <w:rPr>
          <w:rFonts w:ascii="Times New Roman" w:eastAsia="宋体" w:hAnsi="Times New Roman" w:cs="Times New Roman" w:hint="default"/>
          <w:color w:val="000000"/>
          <w:sz w:val="21"/>
        </w:rPr>
        <w:object>
          <v:shape id="_x0000_i1026" type="#_x0000_t75" style="width:26.25pt;height:15.75pt" o:ole="" coordsize="21600,21600" o:preferrelative="t" filled="f" stroked="f">
            <v:stroke joinstyle="miter"/>
            <v:imagedata r:id="rId9" o:title=""/>
            <o:lock v:ext="edit" aspectratio="t"/>
            <w10:anchorlock/>
          </v:shape>
          <o:OLEObject Type="Embed" ProgID="Equation.DSMT4" ShapeID="_x0000_i1026" DrawAspect="Content" ObjectID="_1468075726" r:id="rId10"/>
        </w:objec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3.名称为“吸滤瓶”的仪器是(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w:t>
      </w:r>
      <w:r>
        <w:drawing>
          <wp:inline distT="0" distB="0" distL="114300" distR="114300">
            <wp:extent cx="1038225" cy="1428750"/>
            <wp:effectExtent l="0" t="0" r="9525" b="0"/>
            <wp:docPr id="3" name="图片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07"/>
                    <pic:cNvPicPr>
                      <a:picLocks noChangeAspect="1"/>
                    </pic:cNvPicPr>
                  </pic:nvPicPr>
                  <pic:blipFill>
                    <a:blip xmlns:r="http://schemas.openxmlformats.org/officeDocument/2006/relationships" r:embed="rId11"/>
                    <a:stretch>
                      <a:fillRect/>
                    </a:stretch>
                  </pic:blipFill>
                  <pic:spPr>
                    <a:xfrm>
                      <a:off x="0" y="0"/>
                      <a:ext cx="1038225" cy="1428750"/>
                    </a:xfrm>
                    <a:prstGeom prst="rect">
                      <a:avLst/>
                    </a:prstGeom>
                    <a:noFill/>
                    <a:ln>
                      <a:noFill/>
                    </a:ln>
                  </pic:spPr>
                </pic:pic>
              </a:graphicData>
            </a:graphic>
          </wp:inline>
        </w:drawing>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w:t>
      </w:r>
      <w:r>
        <w:drawing>
          <wp:inline distT="0" distB="0" distL="114300" distR="114300">
            <wp:extent cx="723900" cy="1724025"/>
            <wp:effectExtent l="0" t="0" r="0" b="9525"/>
            <wp:docPr id="5"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08"/>
                    <pic:cNvPicPr>
                      <a:picLocks noChangeAspect="1"/>
                    </pic:cNvPicPr>
                  </pic:nvPicPr>
                  <pic:blipFill>
                    <a:blip xmlns:r="http://schemas.openxmlformats.org/officeDocument/2006/relationships" r:embed="rId12"/>
                    <a:stretch>
                      <a:fillRect/>
                    </a:stretch>
                  </pic:blipFill>
                  <pic:spPr>
                    <a:xfrm>
                      <a:off x="0" y="0"/>
                      <a:ext cx="723900" cy="1724025"/>
                    </a:xfrm>
                    <a:prstGeom prst="rect">
                      <a:avLst/>
                    </a:prstGeom>
                    <a:noFill/>
                    <a:ln>
                      <a:noFill/>
                    </a:ln>
                  </pic:spPr>
                </pic:pic>
              </a:graphicData>
            </a:graphic>
          </wp:inline>
        </w:drawing>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C.</w:t>
      </w:r>
      <w:r>
        <w:drawing>
          <wp:inline distT="0" distB="0" distL="114300" distR="114300">
            <wp:extent cx="942975" cy="1762125"/>
            <wp:effectExtent l="0" t="0" r="9525" b="9525"/>
            <wp:docPr id="12" name="图片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09"/>
                    <pic:cNvPicPr>
                      <a:picLocks noChangeAspect="1"/>
                    </pic:cNvPicPr>
                  </pic:nvPicPr>
                  <pic:blipFill>
                    <a:blip xmlns:r="http://schemas.openxmlformats.org/officeDocument/2006/relationships" r:embed="rId13"/>
                    <a:stretch>
                      <a:fillRect/>
                    </a:stretch>
                  </pic:blipFill>
                  <pic:spPr>
                    <a:xfrm>
                      <a:off x="0" y="0"/>
                      <a:ext cx="942975" cy="1762125"/>
                    </a:xfrm>
                    <a:prstGeom prst="rect">
                      <a:avLst/>
                    </a:prstGeom>
                    <a:noFill/>
                    <a:ln>
                      <a:noFill/>
                    </a:ln>
                  </pic:spPr>
                </pic:pic>
              </a:graphicData>
            </a:graphic>
          </wp:inline>
        </w:drawing>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w:t>
      </w:r>
      <w:r>
        <w:drawing>
          <wp:inline distT="0" distB="0" distL="114300" distR="114300">
            <wp:extent cx="1247775" cy="1685925"/>
            <wp:effectExtent l="0" t="0" r="9525" b="9525"/>
            <wp:docPr id="13" name="图片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10"/>
                    <pic:cNvPicPr>
                      <a:picLocks noChangeAspect="1"/>
                    </pic:cNvPicPr>
                  </pic:nvPicPr>
                  <pic:blipFill>
                    <a:blip xmlns:r="http://schemas.openxmlformats.org/officeDocument/2006/relationships" r:embed="rId14"/>
                    <a:stretch>
                      <a:fillRect/>
                    </a:stretch>
                  </pic:blipFill>
                  <pic:spPr>
                    <a:xfrm>
                      <a:off x="0" y="0"/>
                      <a:ext cx="1247775" cy="1685925"/>
                    </a:xfrm>
                    <a:prstGeom prst="rect">
                      <a:avLst/>
                    </a:prstGeom>
                    <a:noFill/>
                    <a:ln>
                      <a:noFill/>
                    </a:ln>
                  </pic:spPr>
                </pic:pic>
              </a:graphicData>
            </a:graphic>
          </wp:inline>
        </w:drawing>
      </w:r>
      <w:r>
        <w:rPr>
          <w:rFonts w:ascii="Times New Roman" w:eastAsia="宋体" w:hAnsi="Times New Roman" w:cs="Times New Roman" w:hint="default"/>
          <w:color w:val="000000"/>
          <w:sz w:val="21"/>
          <w:lang w:eastAsia="zh-CN"/>
        </w:rPr>
        <w:br/>
      </w:r>
      <w:r>
        <w:rPr>
          <w:rFonts w:ascii="Times New Roman" w:eastAsia="宋体" w:hAnsi="Times New Roman" w:cs="Times New Roman" w:hint="default"/>
          <w:color w:val="000000"/>
          <w:sz w:val="21"/>
          <w:lang w:eastAsia="zh-CN"/>
        </w:rPr>
        <w:t>4.下列物质对应的化学式正确的是(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A.白磷：</w:t>
      </w:r>
      <w:r>
        <w:rPr>
          <w:rFonts w:ascii="Times New Roman" w:eastAsia="宋体" w:hAnsi="Times New Roman" w:cs="Times New Roman" w:hint="default"/>
          <w:color w:val="000000"/>
          <w:sz w:val="21"/>
        </w:rPr>
        <w:object>
          <v:shape id="_x0000_i1027" type="#_x0000_t75" style="width:12pt;height:15.75pt" o:ole="" coordsize="21600,21600" o:preferrelative="t" filled="f" stroked="f">
            <v:stroke joinstyle="miter"/>
            <v:imagedata r:id="rId15" o:title=""/>
            <o:lock v:ext="edit" aspectratio="t"/>
            <w10:anchorlock/>
          </v:shape>
          <o:OLEObject Type="Embed" ProgID="Equation.DSMT4" ShapeID="_x0000_i1027" DrawAspect="Content" ObjectID="_1468075727" r:id="rId16"/>
        </w:objec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B.2-甲基丁烷：</w:t>
      </w:r>
      <w:r>
        <w:rPr>
          <w:rFonts w:ascii="Times New Roman" w:eastAsia="宋体" w:hAnsi="Times New Roman" w:cs="Times New Roman" w:hint="default"/>
          <w:color w:val="000000"/>
          <w:sz w:val="21"/>
        </w:rPr>
        <w:object>
          <v:shape id="_x0000_i1028" type="#_x0000_t75" style="width:87.75pt;height:18pt" o:ole="" coordsize="21600,21600" o:preferrelative="t" filled="f" stroked="f">
            <v:stroke joinstyle="miter"/>
            <v:imagedata r:id="rId17" o:title=""/>
            <o:lock v:ext="edit" aspectratio="t"/>
            <w10:anchorlock/>
          </v:shape>
          <o:OLEObject Type="Embed" ProgID="Equation.DSMT4" ShapeID="_x0000_i1028" DrawAspect="Content" ObjectID="_1468075728" r:id="rId18"/>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C.胆矾：</w:t>
      </w:r>
      <w:r>
        <w:rPr>
          <w:rFonts w:ascii="Times New Roman" w:eastAsia="宋体" w:hAnsi="Times New Roman" w:cs="Times New Roman" w:hint="default"/>
          <w:color w:val="000000"/>
          <w:sz w:val="21"/>
        </w:rPr>
        <w:object>
          <v:shape id="_x0000_i1029" type="#_x0000_t75" style="width:63pt;height:15.75pt" o:ole="" coordsize="21600,21600" o:preferrelative="t" filled="f" stroked="f">
            <v:stroke joinstyle="miter"/>
            <v:imagedata r:id="rId19" o:title=""/>
            <o:lock v:ext="edit" aspectratio="t"/>
            <w10:anchorlock/>
          </v:shape>
          <o:OLEObject Type="Embed" ProgID="Equation.DSMT4" ShapeID="_x0000_i1029" DrawAspect="Content" ObjectID="_1468075729" r:id="rId20"/>
        </w:objec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D.硬脂酸：</w:t>
      </w:r>
      <w:r>
        <w:rPr>
          <w:rFonts w:ascii="Times New Roman" w:eastAsia="宋体" w:hAnsi="Times New Roman" w:cs="Times New Roman" w:hint="default"/>
          <w:color w:val="000000"/>
          <w:sz w:val="21"/>
        </w:rPr>
        <w:object>
          <v:shape id="_x0000_i1030" type="#_x0000_t75" style="width:60.75pt;height:15.75pt" o:ole="" coordsize="21600,21600" o:preferrelative="t" filled="f" stroked="f">
            <v:stroke joinstyle="miter"/>
            <v:imagedata r:id="rId21" o:title=""/>
            <o:lock v:ext="edit" aspectratio="t"/>
            <w10:anchorlock/>
          </v:shape>
          <o:OLEObject Type="Embed" ProgID="Equation.DSMT4" ShapeID="_x0000_i1030" DrawAspect="Content" ObjectID="_1468075730" r:id="rId22"/>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5.下列表示正确的是(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pgSz w:w="11906" w:h="16838"/>
          <w:pgMar w:top="1440" w:right="1080" w:bottom="1440" w:left="1080" w:header="720" w:footer="720" w:gutter="0"/>
          <w:cols w:num="1" w:space="720"/>
          <w:docGrid w:linePitch="360" w:charSpace="0"/>
        </w:sectPr>
      </w:pPr>
      <w:r>
        <w:rPr>
          <w:rFonts w:ascii="Times New Roman" w:eastAsia="宋体" w:hAnsi="Times New Roman" w:cs="Times New Roman" w:hint="default"/>
          <w:color w:val="000000"/>
          <w:sz w:val="21"/>
          <w:lang w:eastAsia="zh-CN"/>
        </w:rPr>
        <w:t>A.乙醛的结构简式：</w:t>
      </w:r>
      <w:r>
        <w:rPr>
          <w:rFonts w:ascii="Times New Roman" w:eastAsia="宋体" w:hAnsi="Times New Roman" w:cs="Times New Roman" w:hint="default"/>
          <w:color w:val="000000"/>
          <w:sz w:val="21"/>
        </w:rPr>
        <w:object>
          <v:shape id="_x0000_i1031" type="#_x0000_t75" style="width:44.25pt;height:15.75pt" o:ole="" coordsize="21600,21600" o:preferrelative="t" filled="f" stroked="f">
            <v:stroke joinstyle="miter"/>
            <v:imagedata r:id="rId23" o:title=""/>
            <o:lock v:ext="edit" aspectratio="t"/>
            <w10:anchorlock/>
          </v:shape>
          <o:OLEObject Type="Embed" ProgID="Equation.DSMT4" ShapeID="_x0000_i1031" DrawAspect="Content" ObjectID="_1468075731" r:id="rId24"/>
        </w:objec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B.2-丁烯的键线式：</w:t>
      </w:r>
      <w:r>
        <w:drawing>
          <wp:inline distT="0" distB="0" distL="114300" distR="114300">
            <wp:extent cx="923925" cy="400050"/>
            <wp:effectExtent l="0" t="0" r="9525" b="0"/>
            <wp:docPr id="21" name="图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11"/>
                    <pic:cNvPicPr>
                      <a:picLocks noChangeAspect="1"/>
                    </pic:cNvPicPr>
                  </pic:nvPicPr>
                  <pic:blipFill>
                    <a:blip xmlns:r="http://schemas.openxmlformats.org/officeDocument/2006/relationships" r:embed="rId25"/>
                    <a:stretch>
                      <a:fillRect/>
                    </a:stretch>
                  </pic:blipFill>
                  <pic:spPr>
                    <a:xfrm>
                      <a:off x="0" y="0"/>
                      <a:ext cx="923925" cy="400050"/>
                    </a:xfrm>
                    <a:prstGeom prst="rect">
                      <a:avLst/>
                    </a:prstGeom>
                    <a:noFill/>
                    <a:ln>
                      <a:noFill/>
                    </a:ln>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w:t>
      </w:r>
      <w:r>
        <w:rPr>
          <w:rFonts w:ascii="Times New Roman" w:eastAsia="宋体" w:hAnsi="Times New Roman" w:cs="Times New Roman" w:hint="default"/>
          <w:color w:val="000000"/>
          <w:sz w:val="21"/>
        </w:rPr>
        <w:object>
          <v:shape id="_x0000_i1032" type="#_x0000_t75" style="width:15.75pt;height:15pt" o:ole="" coordsize="21600,21600" o:preferrelative="t" filled="f" stroked="f">
            <v:stroke joinstyle="miter"/>
            <v:imagedata r:id="rId26" o:title=""/>
            <o:lock v:ext="edit" aspectratio="t"/>
            <w10:anchorlock/>
          </v:shape>
          <o:OLEObject Type="Embed" ProgID="Equation.DSMT4" ShapeID="_x0000_i1032" DrawAspect="Content" ObjectID="_1468075732" r:id="rId27"/>
        </w:object>
      </w:r>
      <w:r>
        <w:rPr>
          <w:rFonts w:ascii="Times New Roman" w:eastAsia="宋体" w:hAnsi="Times New Roman" w:cs="Times New Roman" w:hint="default"/>
          <w:color w:val="000000"/>
          <w:sz w:val="21"/>
          <w:lang w:eastAsia="zh-CN"/>
        </w:rPr>
        <w:t>的结构示意图：</w:t>
      </w:r>
      <w:r>
        <w:drawing>
          <wp:inline distT="0" distB="0" distL="114300" distR="114300">
            <wp:extent cx="981075" cy="1019175"/>
            <wp:effectExtent l="0" t="0" r="9525" b="9525"/>
            <wp:docPr id="22" name="图片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12"/>
                    <pic:cNvPicPr>
                      <a:picLocks noChangeAspect="1"/>
                    </pic:cNvPicPr>
                  </pic:nvPicPr>
                  <pic:blipFill>
                    <a:blip xmlns:r="http://schemas.openxmlformats.org/officeDocument/2006/relationships" r:embed="rId28"/>
                    <a:stretch>
                      <a:fillRect/>
                    </a:stretch>
                  </pic:blipFill>
                  <pic:spPr>
                    <a:xfrm>
                      <a:off x="0" y="0"/>
                      <a:ext cx="981075" cy="1019175"/>
                    </a:xfrm>
                    <a:prstGeom prst="rect">
                      <a:avLst/>
                    </a:prstGeom>
                    <a:noFill/>
                    <a:ln>
                      <a:noFill/>
                    </a:ln>
                  </pic:spPr>
                </pic:pic>
              </a:graphicData>
            </a:graphic>
          </wp:inline>
        </w:drawing>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D.过氧化钠的电子式：</w:t>
      </w:r>
      <w:r>
        <w:rPr>
          <w:rFonts w:ascii="Times New Roman" w:eastAsia="宋体" w:hAnsi="Times New Roman" w:cs="Times New Roman" w:hint="default"/>
          <w:color w:val="000000"/>
          <w:sz w:val="21"/>
          <w:lang w:eastAsia="zh-CN"/>
        </w:rPr>
        <w:drawing>
          <wp:inline distT="0" distB="0" distL="0" distR="0">
            <wp:extent cx="1200150" cy="342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9"/>
                    <a:stretch>
                      <a:fillRect/>
                    </a:stretch>
                  </pic:blipFill>
                  <pic:spPr>
                    <a:xfrm>
                      <a:off x="0" y="0"/>
                      <a:ext cx="1200150" cy="342900"/>
                    </a:xfrm>
                    <a:prstGeom prst="rect">
                      <a:avLst/>
                    </a:prstGeom>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6.下列说法不正确的是(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A.油脂属于高分子化合物，可用于制造肥皂和油漆</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B.福尔马林能使蛋白质变性，可用于浸制动物标本</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C.天然气的主要成分是甲烷，是常用的燃料</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D.中国科学家在世界上首次人工合成具有生物活性的蛋白质一一结晶牛胰岛素</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7.下列说法不正确的是(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A.乙醇和丙三醇互为同系物</w:t>
      </w:r>
      <w:r>
        <w:rPr>
          <w:rFonts w:ascii="Times New Roman" w:eastAsia="宋体" w:hAnsi="Times New Roman" w:cs="Times New Roman" w:hint="default"/>
          <w:color w:val="000000"/>
          <w:sz w:val="21"/>
          <w:lang w:eastAsia="zh-CN"/>
        </w:rPr>
        <w:tab/>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w:t>
      </w:r>
      <w:r>
        <w:rPr>
          <w:rFonts w:ascii="Times New Roman" w:eastAsia="宋体" w:hAnsi="Times New Roman" w:cs="Times New Roman" w:hint="default"/>
          <w:color w:val="000000"/>
          <w:sz w:val="21"/>
        </w:rPr>
        <w:object>
          <v:shape id="_x0000_i1033" type="#_x0000_t75" style="width:21pt;height:15pt" o:ole="" coordsize="21600,21600" o:preferrelative="t" filled="f" stroked="f">
            <v:stroke joinstyle="miter"/>
            <v:imagedata r:id="rId30" o:title=""/>
            <o:lock v:ext="edit" aspectratio="t"/>
            <w10:anchorlock/>
          </v:shape>
          <o:OLEObject Type="Embed" ProgID="Equation.DSMT4" ShapeID="_x0000_i1033" DrawAspect="Content" ObjectID="_1468075733" r:id="rId31"/>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sz w:val="21"/>
        </w:rPr>
        <w:object>
          <v:shape id="_x0000_i1034" type="#_x0000_t75" style="width:21pt;height:15pt" o:ole="" coordsize="21600,21600" o:preferrelative="t" filled="f" stroked="f">
            <v:stroke joinstyle="miter"/>
            <v:imagedata r:id="rId32" o:title=""/>
            <o:lock v:ext="edit" aspectratio="t"/>
            <w10:anchorlock/>
          </v:shape>
          <o:OLEObject Type="Embed" ProgID="Equation.DSMT4" ShapeID="_x0000_i1034" DrawAspect="Content" ObjectID="_1468075734" r:id="rId33"/>
        </w:object>
      </w:r>
      <w:r>
        <w:rPr>
          <w:rFonts w:ascii="Times New Roman" w:eastAsia="宋体" w:hAnsi="Times New Roman" w:cs="Times New Roman" w:hint="default"/>
          <w:color w:val="000000"/>
          <w:sz w:val="21"/>
          <w:lang w:eastAsia="zh-CN"/>
        </w:rPr>
        <w:t>互为同位素</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w:t>
      </w:r>
      <w:r>
        <w:rPr>
          <w:rFonts w:ascii="Times New Roman" w:eastAsia="宋体" w:hAnsi="Times New Roman" w:cs="Times New Roman" w:hint="default"/>
          <w:color w:val="000000"/>
          <w:sz w:val="21"/>
        </w:rPr>
        <w:object>
          <v:shape id="_x0000_i1035" type="#_x0000_t75" style="width:15pt;height:15.75pt" o:ole="" coordsize="21600,21600" o:preferrelative="t" filled="f" stroked="f">
            <v:stroke joinstyle="miter"/>
            <v:imagedata r:id="rId34" o:title=""/>
            <o:lock v:ext="edit" aspectratio="t"/>
            <w10:anchorlock/>
          </v:shape>
          <o:OLEObject Type="Embed" ProgID="Equation.DSMT4" ShapeID="_x0000_i1035" DrawAspect="Content" ObjectID="_1468075735" r:id="rId35"/>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sz w:val="21"/>
        </w:rPr>
        <w:object>
          <v:shape id="_x0000_i1036" type="#_x0000_t75" style="width:14.25pt;height:15.75pt" o:ole="" coordsize="21600,21600" o:preferrelative="t" filled="f" stroked="f">
            <v:stroke joinstyle="miter"/>
            <v:imagedata r:id="rId36" o:title=""/>
            <o:lock v:ext="edit" aspectratio="t"/>
            <w10:anchorlock/>
          </v:shape>
          <o:OLEObject Type="Embed" ProgID="Equation.DSMT4" ShapeID="_x0000_i1036" DrawAspect="Content" ObjectID="_1468075736" r:id="rId37"/>
        </w:object>
      </w:r>
      <w:r>
        <w:rPr>
          <w:rFonts w:ascii="Times New Roman" w:eastAsia="宋体" w:hAnsi="Times New Roman" w:cs="Times New Roman" w:hint="default"/>
          <w:color w:val="000000"/>
          <w:sz w:val="21"/>
          <w:lang w:eastAsia="zh-CN"/>
        </w:rPr>
        <w:t>互为同素异形体</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D.丙酮</w:t>
      </w:r>
      <w:r>
        <w:rPr>
          <w:rFonts w:ascii="Times New Roman" w:hAnsi="Times New Roman" w:cs="Times New Roman" w:hint="default"/>
          <w:lang w:eastAsia="zh-CN"/>
        </w:rPr>
        <w:drawing>
          <wp:inline distT="0" distB="0" distL="0" distR="0">
            <wp:extent cx="1485900" cy="714375"/>
            <wp:effectExtent l="0" t="0" r="0" b="9525"/>
            <wp:docPr id="59976000" name="图片 1"/>
            <wp:cNvGraphicFramePr/>
            <a:graphic xmlns:a="http://schemas.openxmlformats.org/drawingml/2006/main">
              <a:graphicData uri="http://schemas.openxmlformats.org/drawingml/2006/picture">
                <pic:pic xmlns:pic="http://schemas.openxmlformats.org/drawingml/2006/picture">
                  <pic:nvPicPr>
                    <pic:cNvPr id="59976000" name="图片 1"/>
                    <pic:cNvPicPr/>
                  </pic:nvPicPr>
                  <pic:blipFill>
                    <a:blip xmlns:r="http://schemas.openxmlformats.org/officeDocument/2006/relationships" r:embed="rId38"/>
                    <a:stretch>
                      <a:fillRect/>
                    </a:stretch>
                  </pic:blipFill>
                  <pic:spPr>
                    <a:xfrm>
                      <a:off x="0" y="0"/>
                      <a:ext cx="1485900" cy="714375"/>
                    </a:xfrm>
                    <a:prstGeom prst="rect">
                      <a:avLst/>
                    </a:prstGeom>
                  </pic:spPr>
                </pic:pic>
              </a:graphicData>
            </a:graphic>
          </wp:inline>
        </w:drawing>
      </w:r>
      <w:r>
        <w:rPr>
          <w:rFonts w:ascii="Times New Roman" w:eastAsia="宋体" w:hAnsi="Times New Roman" w:cs="Times New Roman" w:hint="default"/>
          <w:color w:val="000000"/>
          <w:sz w:val="21"/>
          <w:lang w:eastAsia="zh-CN"/>
        </w:rPr>
        <w:t>和环氧丙烷(</w:t>
      </w:r>
      <w:r>
        <w:rPr>
          <w:rFonts w:ascii="Times New Roman" w:hAnsi="Times New Roman" w:cs="Times New Roman" w:hint="default"/>
          <w:lang w:eastAsia="zh-CN"/>
        </w:rPr>
        <w:drawing>
          <wp:inline distT="0" distB="0" distL="0" distR="0">
            <wp:extent cx="1447800" cy="657225"/>
            <wp:effectExtent l="0" t="0" r="0" b="9525"/>
            <wp:docPr id="1488877926" name="图片 2"/>
            <wp:cNvGraphicFramePr/>
            <a:graphic xmlns:a="http://schemas.openxmlformats.org/drawingml/2006/main">
              <a:graphicData uri="http://schemas.openxmlformats.org/drawingml/2006/picture">
                <pic:pic xmlns:pic="http://schemas.openxmlformats.org/drawingml/2006/picture">
                  <pic:nvPicPr>
                    <pic:cNvPr id="1488877926" name="图片 2"/>
                    <pic:cNvPicPr/>
                  </pic:nvPicPr>
                  <pic:blipFill>
                    <a:blip xmlns:r="http://schemas.openxmlformats.org/officeDocument/2006/relationships" r:embed="rId39"/>
                    <a:stretch>
                      <a:fillRect/>
                    </a:stretch>
                  </pic:blipFill>
                  <pic:spPr>
                    <a:xfrm>
                      <a:off x="0" y="0"/>
                      <a:ext cx="1447800" cy="657225"/>
                    </a:xfrm>
                    <a:prstGeom prst="rect">
                      <a:avLst/>
                    </a:prstGeom>
                  </pic:spPr>
                </pic:pic>
              </a:graphicData>
            </a:graphic>
          </wp:inline>
        </w:drawing>
      </w:r>
      <w:r>
        <w:rPr>
          <w:rFonts w:ascii="Times New Roman" w:eastAsia="宋体" w:hAnsi="Times New Roman" w:cs="Times New Roman" w:hint="default"/>
          <w:color w:val="000000"/>
          <w:sz w:val="21"/>
          <w:lang w:eastAsia="zh-CN"/>
        </w:rPr>
        <w:t>)互为同分异构体</w:t>
      </w:r>
    </w:p>
    <w:p>
      <w:pPr>
        <w:widowControl w:val="0"/>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8.下列说法不正确的是(   )</w:t>
      </w:r>
    </w:p>
    <w:p>
      <w:pPr>
        <w:widowControl w:val="0"/>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A.晶体硅的导电性介于导体和绝缘体之间，常用于制造光导纤维</w:t>
      </w:r>
    </w:p>
    <w:p>
      <w:pPr>
        <w:widowControl w:val="0"/>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B.高压钠灯发出的黄光透雾能力强、射程远，可用于道路照明</w:t>
      </w:r>
    </w:p>
    <w:p>
      <w:pPr>
        <w:widowControl w:val="0"/>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C.氧化铝熔点高，常用于制造耐高温材料</w:t>
      </w:r>
    </w:p>
    <w:p>
      <w:pPr>
        <w:widowControl w:val="0"/>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D.用石灰石-石膏法对燃煤烟气进行脱硫：同时可得到石膏</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9.下列说法正确的是(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A.工业上通过电解六水合氯化镁制取金属镁</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B.接触法制硫酸时，煅烧黄铁矿以得到三氧化硫</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C.浓硝酸与铁在常温下不反应，所以可用铁质容器贮运浓硝酸</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D.“洁厕灵”（主要成分为盐酸）和“84消毒液”（主要成分为次氯酸钠）不能混用</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10.关于反应</w:t>
      </w:r>
      <w:r>
        <w:rPr>
          <w:rFonts w:ascii="Times New Roman" w:eastAsia="宋体" w:hAnsi="Times New Roman" w:cs="Times New Roman" w:hint="default"/>
          <w:color w:val="000000"/>
          <w:sz w:val="21"/>
        </w:rPr>
        <w:object>
          <v:shape id="_x0000_i1037" type="#_x0000_t75" style="width:222.75pt;height:35.25pt" o:ole="" coordsize="21600,21600" o:preferrelative="t" filled="f" stroked="f">
            <v:stroke joinstyle="miter"/>
            <v:imagedata r:id="rId40" o:title=""/>
            <o:lock v:ext="edit" aspectratio="t"/>
            <w10:anchorlock/>
          </v:shape>
          <o:OLEObject Type="Embed" ProgID="Equation.DSMT4" ShapeID="_x0000_i1037" DrawAspect="Content" ObjectID="_1468075737" r:id="rId41"/>
        </w:object>
      </w:r>
      <w:r>
        <w:rPr>
          <w:rFonts w:ascii="Times New Roman" w:eastAsia="宋体" w:hAnsi="Times New Roman" w:cs="Times New Roman" w:hint="default"/>
          <w:color w:val="000000"/>
          <w:sz w:val="21"/>
          <w:lang w:eastAsia="zh-CN"/>
        </w:rPr>
        <w:t>，下列说法正确的是(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w:t>
      </w:r>
      <w:r>
        <w:rPr>
          <w:rFonts w:ascii="Times New Roman" w:eastAsia="宋体" w:hAnsi="Times New Roman" w:cs="Times New Roman" w:hint="default"/>
          <w:color w:val="000000"/>
          <w:sz w:val="21"/>
        </w:rPr>
        <w:object>
          <v:shape id="_x0000_i1038" type="#_x0000_t75" style="width:32.25pt;height:15.75pt" o:ole="" coordsize="21600,21600" o:preferrelative="t" filled="f" stroked="f">
            <v:stroke joinstyle="miter"/>
            <v:imagedata r:id="rId42" o:title=""/>
            <o:lock v:ext="edit" aspectratio="t"/>
            <w10:anchorlock/>
          </v:shape>
          <o:OLEObject Type="Embed" ProgID="Equation.DSMT4" ShapeID="_x0000_i1038" DrawAspect="Content" ObjectID="_1468075738" r:id="rId43"/>
        </w:object>
      </w:r>
      <w:r>
        <w:rPr>
          <w:rFonts w:ascii="Times New Roman" w:eastAsia="宋体" w:hAnsi="Times New Roman" w:cs="Times New Roman" w:hint="default"/>
          <w:color w:val="000000"/>
          <w:sz w:val="21"/>
          <w:lang w:eastAsia="zh-CN"/>
        </w:rPr>
        <w:t>发生还原反应</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w:t>
      </w:r>
      <w:r>
        <w:rPr>
          <w:rFonts w:ascii="Times New Roman" w:eastAsia="宋体" w:hAnsi="Times New Roman" w:cs="Times New Roman" w:hint="default"/>
          <w:color w:val="000000"/>
          <w:sz w:val="21"/>
        </w:rPr>
        <w:object>
          <v:shape id="_x0000_i1039" type="#_x0000_t75" style="width:39.75pt;height:15.75pt" o:ole="" coordsize="21600,21600" o:preferrelative="t" filled="f" stroked="f">
            <v:stroke joinstyle="miter"/>
            <v:imagedata r:id="rId44" o:title=""/>
            <o:lock v:ext="edit" aspectratio="t"/>
            <w10:anchorlock/>
          </v:shape>
          <o:OLEObject Type="Embed" ProgID="Equation.DSMT4" ShapeID="_x0000_i1039" DrawAspect="Content" ObjectID="_1468075739" r:id="rId45"/>
        </w:object>
      </w:r>
      <w:r>
        <w:rPr>
          <w:rFonts w:ascii="Times New Roman" w:eastAsia="宋体" w:hAnsi="Times New Roman" w:cs="Times New Roman" w:hint="default"/>
          <w:color w:val="000000"/>
          <w:sz w:val="21"/>
          <w:lang w:eastAsia="zh-CN"/>
        </w:rPr>
        <w:t>既是氧化剂又是还原剂</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C.氧化产物与还原产物的物质的量之比为2:1</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w:t>
      </w:r>
      <w:r>
        <w:rPr>
          <w:rFonts w:ascii="Times New Roman" w:eastAsia="宋体" w:hAnsi="Times New Roman" w:cs="Times New Roman" w:hint="default"/>
          <w:color w:val="000000"/>
          <w:sz w:val="21"/>
        </w:rPr>
        <w:object>
          <v:shape id="_x0000_i1040" type="#_x0000_t75" style="width:60pt;height:15.75pt" o:ole="" coordsize="21600,21600" o:preferrelative="t" filled="f" stroked="f">
            <v:stroke joinstyle="miter"/>
            <v:imagedata r:id="rId46" o:title=""/>
            <o:lock v:ext="edit" aspectratio="t"/>
            <w10:anchorlock/>
          </v:shape>
          <o:OLEObject Type="Embed" ProgID="Equation.DSMT4" ShapeID="_x0000_i1040" DrawAspect="Content" ObjectID="_1468075740" r:id="rId47"/>
        </w:object>
      </w:r>
      <w:r>
        <w:rPr>
          <w:rFonts w:ascii="Times New Roman" w:eastAsia="宋体" w:hAnsi="Times New Roman" w:cs="Times New Roman" w:hint="default"/>
          <w:color w:val="000000"/>
          <w:sz w:val="21"/>
          <w:lang w:eastAsia="zh-CN"/>
        </w:rPr>
        <w:t>发生反应，转移4mol电子</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11.下列说法不正确的是(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A.用标准液润洗滴定管后，应将润洗液从滴定管上口倒出</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2"/>
          <w:cols w:num="1" w:space="720"/>
          <w:titlePg w:val="0"/>
          <w:docGrid w:linePitch="360" w:charSpace="0"/>
        </w:sectPr>
      </w:pPr>
      <w:r>
        <w:rPr>
          <w:rFonts w:ascii="Times New Roman" w:eastAsia="宋体" w:hAnsi="Times New Roman" w:cs="Times New Roman" w:hint="default"/>
          <w:color w:val="000000"/>
          <w:sz w:val="21"/>
          <w:lang w:eastAsia="zh-CN"/>
        </w:rPr>
        <w:t>B.铝热反应非常剧烈，操作时要戴上石棉手套和护目镜</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C.利用红外光谱法可以初步判断有机物中具有哪些基团</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D.蒸发浓缩硫酸铵和硫酸亚铁（等物质的量）的混合溶液至出现晶膜，静置冷却，析出硫酸亚铁铵晶体</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12.</w:t>
      </w:r>
      <w:r>
        <w:rPr>
          <w:rFonts w:ascii="Times New Roman" w:eastAsia="宋体" w:hAnsi="Times New Roman" w:cs="Times New Roman" w:hint="default"/>
          <w:color w:val="000000"/>
          <w:sz w:val="21"/>
        </w:rPr>
        <w:object>
          <v:shape id="_x0000_i1041" type="#_x0000_t75" style="width:17.25pt;height:15.75pt" o:ole="" coordsize="21600,21600" o:preferrelative="t" filled="f" stroked="f">
            <v:stroke joinstyle="miter"/>
            <v:imagedata r:id="rId48" o:title=""/>
            <o:lock v:ext="edit" aspectratio="t"/>
            <w10:anchorlock/>
          </v:shape>
          <o:OLEObject Type="Embed" ProgID="Equation.DSMT4" ShapeID="_x0000_i1041" DrawAspect="Content" ObjectID="_1468075741" r:id="rId49"/>
        </w:object>
      </w:r>
      <w:r>
        <w:rPr>
          <w:rFonts w:ascii="Times New Roman" w:eastAsia="宋体" w:hAnsi="Times New Roman" w:cs="Times New Roman" w:hint="default"/>
          <w:color w:val="000000"/>
          <w:sz w:val="21"/>
          <w:lang w:eastAsia="zh-CN"/>
        </w:rPr>
        <w:t>为阿伏伽德罗常数的值，下列说法正确的是(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w:t>
      </w:r>
      <w:r>
        <w:rPr>
          <w:rFonts w:ascii="Times New Roman" w:eastAsia="宋体" w:hAnsi="Times New Roman" w:cs="Times New Roman" w:hint="default"/>
          <w:color w:val="000000"/>
          <w:sz w:val="21"/>
        </w:rPr>
        <w:object>
          <v:shape id="_x0000_i1042" type="#_x0000_t75" style="width:60pt;height:15.75pt" o:ole="" coordsize="21600,21600" o:preferrelative="t" filled="f" stroked="f">
            <v:stroke joinstyle="miter"/>
            <v:imagedata r:id="rId50" o:title=""/>
            <o:lock v:ext="edit" aspectratio="t"/>
            <w10:anchorlock/>
          </v:shape>
          <o:OLEObject Type="Embed" ProgID="Equation.DSMT4" ShapeID="_x0000_i1042" DrawAspect="Content" ObjectID="_1468075742" r:id="rId51"/>
        </w:object>
      </w:r>
      <w:r>
        <w:rPr>
          <w:rFonts w:ascii="Times New Roman" w:eastAsia="宋体" w:hAnsi="Times New Roman" w:cs="Times New Roman" w:hint="default"/>
          <w:color w:val="000000"/>
          <w:sz w:val="21"/>
          <w:lang w:eastAsia="zh-CN"/>
        </w:rPr>
        <w:t>中含有</w:t>
      </w:r>
      <w:r>
        <w:rPr>
          <w:rFonts w:ascii="Times New Roman" w:eastAsia="宋体" w:hAnsi="Times New Roman" w:cs="Times New Roman" w:hint="default"/>
          <w:color w:val="000000"/>
          <w:sz w:val="21"/>
        </w:rPr>
        <w:object>
          <v:shape id="_x0000_i1043" type="#_x0000_t75" style="width:30pt;height:15.75pt" o:ole="" coordsize="21600,21600" o:preferrelative="t" filled="f" stroked="f">
            <v:stroke joinstyle="miter"/>
            <v:imagedata r:id="rId52" o:title=""/>
            <o:lock v:ext="edit" aspectratio="t"/>
            <w10:anchorlock/>
          </v:shape>
          <o:OLEObject Type="Embed" ProgID="Equation.DSMT4" ShapeID="_x0000_i1043" DrawAspect="Content" ObjectID="_1468075743" r:id="rId53"/>
        </w:object>
      </w:r>
      <w:r>
        <w:rPr>
          <w:rFonts w:ascii="Times New Roman" w:eastAsia="宋体" w:hAnsi="Times New Roman" w:cs="Times New Roman" w:hint="default"/>
          <w:color w:val="000000"/>
          <w:sz w:val="21"/>
          <w:lang w:eastAsia="zh-CN"/>
        </w:rPr>
        <w:t>个阳离子</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B.11.2L乙烷和丙烯的混合气体中所含碳氢键数为</w:t>
      </w:r>
      <w:r>
        <w:rPr>
          <w:rFonts w:ascii="Times New Roman" w:eastAsia="宋体" w:hAnsi="Times New Roman" w:cs="Times New Roman" w:hint="default"/>
          <w:color w:val="000000"/>
          <w:sz w:val="21"/>
        </w:rPr>
        <w:object>
          <v:shape id="_x0000_i1044" type="#_x0000_t75" style="width:21pt;height:15.75pt" o:ole="" coordsize="21600,21600" o:preferrelative="t" filled="f" stroked="f">
            <v:stroke joinstyle="miter"/>
            <v:imagedata r:id="rId54" o:title=""/>
            <o:lock v:ext="edit" aspectratio="t"/>
            <w10:anchorlock/>
          </v:shape>
          <o:OLEObject Type="Embed" ProgID="Equation.DSMT4" ShapeID="_x0000_i1044" DrawAspect="Content" ObjectID="_1468075744" r:id="rId55"/>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w:t>
      </w:r>
      <w:r>
        <w:rPr>
          <w:rFonts w:ascii="Times New Roman" w:eastAsia="宋体" w:hAnsi="Times New Roman" w:cs="Times New Roman" w:hint="default"/>
          <w:color w:val="000000"/>
          <w:sz w:val="21"/>
        </w:rPr>
        <w:object>
          <v:shape id="_x0000_i1045" type="#_x0000_t75" style="width:36.75pt;height:15.75pt" o:ole="" coordsize="21600,21600" o:preferrelative="t" filled="f" stroked="f">
            <v:stroke joinstyle="miter"/>
            <v:imagedata r:id="rId56" o:title=""/>
            <o:lock v:ext="edit" aspectratio="t"/>
            <w10:anchorlock/>
          </v:shape>
          <o:OLEObject Type="Embed" ProgID="Equation.DSMT4" ShapeID="_x0000_i1045" DrawAspect="Content" ObjectID="_1468075745" r:id="rId57"/>
        </w:object>
      </w:r>
      <w:r>
        <w:rPr>
          <w:rFonts w:ascii="Times New Roman" w:eastAsia="宋体" w:hAnsi="Times New Roman" w:cs="Times New Roman" w:hint="default"/>
          <w:color w:val="000000"/>
          <w:sz w:val="21"/>
          <w:lang w:eastAsia="zh-CN"/>
        </w:rPr>
        <w:t>含有中子数为</w:t>
      </w:r>
      <w:r>
        <w:rPr>
          <w:rFonts w:ascii="Times New Roman" w:eastAsia="宋体" w:hAnsi="Times New Roman" w:cs="Times New Roman" w:hint="default"/>
          <w:color w:val="000000"/>
          <w:sz w:val="21"/>
        </w:rPr>
        <w:object>
          <v:shape id="_x0000_i1046" type="#_x0000_t75" style="width:21pt;height:15.75pt" o:ole="" coordsize="21600,21600" o:preferrelative="t" filled="f" stroked="f">
            <v:stroke joinstyle="miter"/>
            <v:imagedata r:id="rId54" o:title=""/>
            <o:lock v:ext="edit" aspectratio="t"/>
            <w10:anchorlock/>
          </v:shape>
          <o:OLEObject Type="Embed" ProgID="Equation.DSMT4" ShapeID="_x0000_i1046" DrawAspect="Content" ObjectID="_1468075746" r:id="rId58"/>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w:t>
      </w:r>
      <w:r>
        <w:rPr>
          <w:rFonts w:ascii="Times New Roman" w:eastAsia="宋体" w:hAnsi="Times New Roman" w:cs="Times New Roman" w:hint="default"/>
          <w:color w:val="000000"/>
          <w:sz w:val="21"/>
        </w:rPr>
        <w:object>
          <v:shape id="_x0000_i1047" type="#_x0000_t75" style="width:50.25pt;height:15.75pt" o:ole="" coordsize="21600,21600" o:preferrelative="t" filled="f" stroked="f">
            <v:stroke joinstyle="miter"/>
            <v:imagedata r:id="rId59" o:title=""/>
            <o:lock v:ext="edit" aspectratio="t"/>
            <w10:anchorlock/>
          </v:shape>
          <o:OLEObject Type="Embed" ProgID="Equation.DSMT4" ShapeID="_x0000_i1047" DrawAspect="Content" ObjectID="_1468075747" r:id="rId60"/>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sz w:val="21"/>
        </w:rPr>
        <w:object>
          <v:shape id="_x0000_i1048" type="#_x0000_t75" style="width:44.25pt;height:15.75pt" o:ole="" coordsize="21600,21600" o:preferrelative="t" filled="f" stroked="f">
            <v:stroke joinstyle="miter"/>
            <v:imagedata r:id="rId61" o:title=""/>
            <o:lock v:ext="edit" aspectratio="t"/>
            <w10:anchorlock/>
          </v:shape>
          <o:OLEObject Type="Embed" ProgID="Equation.DSMT4" ShapeID="_x0000_i1048" DrawAspect="Content" ObjectID="_1468075748" r:id="rId62"/>
        </w:object>
      </w:r>
      <w:r>
        <w:rPr>
          <w:rFonts w:ascii="Times New Roman" w:eastAsia="宋体" w:hAnsi="Times New Roman" w:cs="Times New Roman" w:hint="default"/>
          <w:color w:val="000000"/>
          <w:sz w:val="21"/>
          <w:lang w:eastAsia="zh-CN"/>
        </w:rPr>
        <w:t>于密闭容器中充分反应后，HI分子总数为</w:t>
      </w:r>
      <w:r>
        <w:rPr>
          <w:rFonts w:ascii="Times New Roman" w:eastAsia="宋体" w:hAnsi="Times New Roman" w:cs="Times New Roman" w:hint="default"/>
          <w:color w:val="000000"/>
          <w:sz w:val="21"/>
        </w:rPr>
        <w:object>
          <v:shape id="_x0000_i1049" type="#_x0000_t75" style="width:30pt;height:15.75pt" o:ole="" coordsize="21600,21600" o:preferrelative="t" filled="f" stroked="f">
            <v:stroke joinstyle="miter"/>
            <v:imagedata r:id="rId63" o:title=""/>
            <o:lock v:ext="edit" aspectratio="t"/>
            <w10:anchorlock/>
          </v:shape>
          <o:OLEObject Type="Embed" ProgID="Equation.DSMT4" ShapeID="_x0000_i1049" DrawAspect="Content" ObjectID="_1468075749" r:id="rId64"/>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13.下列反应的离子方程式不正确的是(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A.盐酸中滴加</w:t>
      </w:r>
      <w:r>
        <w:rPr>
          <w:rFonts w:ascii="Times New Roman" w:eastAsia="宋体" w:hAnsi="Times New Roman" w:cs="Times New Roman" w:hint="default"/>
          <w:color w:val="000000"/>
          <w:sz w:val="21"/>
        </w:rPr>
        <w:object>
          <v:shape id="_x0000_i1050" type="#_x0000_t75" style="width:39.75pt;height:15.75pt" o:ole="" coordsize="21600,21600" o:preferrelative="t" filled="f" stroked="f">
            <v:stroke joinstyle="miter"/>
            <v:imagedata r:id="rId65" o:title=""/>
            <o:lock v:ext="edit" aspectratio="t"/>
            <w10:anchorlock/>
          </v:shape>
          <o:OLEObject Type="Embed" ProgID="Equation.DSMT4" ShapeID="_x0000_i1050" DrawAspect="Content" ObjectID="_1468075750" r:id="rId66"/>
        </w:object>
      </w:r>
      <w:r>
        <w:rPr>
          <w:rFonts w:ascii="Times New Roman" w:eastAsia="宋体" w:hAnsi="Times New Roman" w:cs="Times New Roman" w:hint="default"/>
          <w:color w:val="000000"/>
          <w:sz w:val="21"/>
          <w:lang w:eastAsia="zh-CN"/>
        </w:rPr>
        <w:t>溶液：</w:t>
      </w:r>
      <w:r>
        <w:rPr>
          <w:rFonts w:ascii="Times New Roman" w:eastAsia="宋体" w:hAnsi="Times New Roman" w:cs="Times New Roman" w:hint="default"/>
          <w:color w:val="000000"/>
          <w:sz w:val="21"/>
        </w:rPr>
        <w:object>
          <v:shape id="_x0000_i1051" type="#_x0000_t75" style="width:117.75pt;height:35.25pt" o:ole="" coordsize="21600,21600" o:preferrelative="t" filled="f" stroked="f">
            <v:stroke joinstyle="miter"/>
            <v:imagedata r:id="rId67" o:title=""/>
            <o:lock v:ext="edit" aspectratio="t"/>
            <w10:anchorlock/>
          </v:shape>
          <o:OLEObject Type="Embed" ProgID="Equation.DSMT4" ShapeID="_x0000_i1051" DrawAspect="Content" ObjectID="_1468075751" r:id="rId68"/>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w:t>
      </w:r>
      <w:r>
        <w:rPr>
          <w:rFonts w:ascii="Times New Roman" w:eastAsia="宋体" w:hAnsi="Times New Roman" w:cs="Times New Roman" w:hint="default"/>
          <w:color w:val="000000"/>
          <w:sz w:val="21"/>
        </w:rPr>
        <w:object>
          <v:shape id="_x0000_i1052" type="#_x0000_t75" style="width:38.25pt;height:15.75pt" o:ole="" coordsize="21600,21600" o:preferrelative="t" filled="f" stroked="f">
            <v:stroke joinstyle="miter"/>
            <v:imagedata r:id="rId69" o:title=""/>
            <o:lock v:ext="edit" aspectratio="t"/>
            <w10:anchorlock/>
          </v:shape>
          <o:OLEObject Type="Embed" ProgID="Equation.DSMT4" ShapeID="_x0000_i1052" DrawAspect="Content" ObjectID="_1468075752" r:id="rId70"/>
        </w:object>
      </w:r>
      <w:r>
        <w:rPr>
          <w:rFonts w:ascii="Times New Roman" w:eastAsia="宋体" w:hAnsi="Times New Roman" w:cs="Times New Roman" w:hint="default"/>
          <w:color w:val="000000"/>
          <w:sz w:val="21"/>
          <w:lang w:eastAsia="zh-CN"/>
        </w:rPr>
        <w:t>溶液中通入过量</w:t>
      </w:r>
      <w:r>
        <w:rPr>
          <w:rFonts w:ascii="Times New Roman" w:eastAsia="宋体" w:hAnsi="Times New Roman" w:cs="Times New Roman" w:hint="default"/>
          <w:color w:val="000000"/>
          <w:sz w:val="21"/>
        </w:rPr>
        <w:object>
          <v:shape id="_x0000_i1053" type="#_x0000_t75" style="width:20.25pt;height:15.75pt" o:ole="" coordsize="21600,21600" o:preferrelative="t" filled="f" stroked="f">
            <v:stroke joinstyle="miter"/>
            <v:imagedata r:id="rId71" o:title=""/>
            <o:lock v:ext="edit" aspectratio="t"/>
            <w10:anchorlock/>
          </v:shape>
          <o:OLEObject Type="Embed" ProgID="Equation.DSMT4" ShapeID="_x0000_i1053" DrawAspect="Content" ObjectID="_1468075753" r:id="rId72"/>
        </w:object>
      </w:r>
      <w:r>
        <w:rPr>
          <w:rFonts w:ascii="Times New Roman" w:eastAsia="宋体" w:hAnsi="Times New Roman" w:cs="Times New Roman" w:hint="default"/>
          <w:color w:val="000000"/>
          <w:sz w:val="21"/>
          <w:lang w:eastAsia="zh-CN"/>
        </w:rPr>
        <w:t>：</w:t>
      </w:r>
      <w:r>
        <w:rPr>
          <w:rFonts w:ascii="Times New Roman" w:eastAsia="宋体" w:hAnsi="Times New Roman" w:cs="Times New Roman" w:hint="default"/>
          <w:color w:val="000000"/>
          <w:sz w:val="21"/>
        </w:rPr>
        <w:object>
          <v:shape id="_x0000_i1054" type="#_x0000_t75" style="width:170.25pt;height:35.25pt" o:ole="" coordsize="21600,21600" o:preferrelative="t" filled="f" stroked="f">
            <v:stroke joinstyle="miter"/>
            <v:imagedata r:id="rId73" o:title=""/>
            <o:lock v:ext="edit" aspectratio="t"/>
            <w10:anchorlock/>
          </v:shape>
          <o:OLEObject Type="Embed" ProgID="Equation.DSMT4" ShapeID="_x0000_i1054" DrawAspect="Content" ObjectID="_1468075754" r:id="rId74"/>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C.乙醇与</w:t>
      </w:r>
      <w:r>
        <w:rPr>
          <w:rFonts w:ascii="Times New Roman" w:eastAsia="宋体" w:hAnsi="Times New Roman" w:cs="Times New Roman" w:hint="default"/>
          <w:color w:val="000000"/>
          <w:sz w:val="21"/>
        </w:rPr>
        <w:object>
          <v:shape id="_x0000_i1055" type="#_x0000_t75" style="width:39.75pt;height:15.75pt" o:ole="" coordsize="21600,21600" o:preferrelative="t" filled="f" stroked="f">
            <v:stroke joinstyle="miter"/>
            <v:imagedata r:id="rId75" o:title=""/>
            <o:lock v:ext="edit" aspectratio="t"/>
            <w10:anchorlock/>
          </v:shape>
          <o:OLEObject Type="Embed" ProgID="Equation.DSMT4" ShapeID="_x0000_i1055" DrawAspect="Content" ObjectID="_1468075755" r:id="rId76"/>
        </w:object>
      </w:r>
      <w:r>
        <w:rPr>
          <w:rFonts w:ascii="Times New Roman" w:eastAsia="宋体" w:hAnsi="Times New Roman" w:cs="Times New Roman" w:hint="default"/>
          <w:color w:val="000000"/>
          <w:sz w:val="21"/>
          <w:lang w:eastAsia="zh-CN"/>
        </w:rPr>
        <w:t>酸性溶液反应：</w:t>
      </w:r>
      <w:r>
        <w:rPr>
          <w:rFonts w:ascii="Times New Roman" w:eastAsia="宋体" w:hAnsi="Times New Roman" w:cs="Times New Roman" w:hint="default"/>
          <w:color w:val="000000"/>
          <w:sz w:val="21"/>
        </w:rPr>
        <w:object>
          <v:shape id="_x0000_i1056" type="#_x0000_t75" style="width:278.25pt;height:17.25pt" o:ole="" coordsize="21600,21600" o:preferrelative="t" filled="f" stroked="f">
            <v:stroke joinstyle="miter"/>
            <v:imagedata r:id="rId77" o:title=""/>
            <o:lock v:ext="edit" aspectratio="t"/>
            <w10:anchorlock/>
          </v:shape>
          <o:OLEObject Type="Embed" ProgID="Equation.DSMT4" ShapeID="_x0000_i1056" DrawAspect="Content" ObjectID="_1468075756" r:id="rId78"/>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D.溴与冷的NaOH溶液反应：</w:t>
      </w:r>
      <w:r>
        <w:rPr>
          <w:rFonts w:ascii="Times New Roman" w:eastAsia="宋体" w:hAnsi="Times New Roman" w:cs="Times New Roman" w:hint="default"/>
          <w:color w:val="000000"/>
          <w:sz w:val="21"/>
        </w:rPr>
        <w:object>
          <v:shape id="_x0000_i1057" type="#_x0000_t75" style="width:140.25pt;height:35.25pt" o:ole="" coordsize="21600,21600" o:preferrelative="t" filled="f" stroked="f">
            <v:stroke joinstyle="miter"/>
            <v:imagedata r:id="rId79" o:title=""/>
            <o:lock v:ext="edit" aspectratio="t"/>
            <w10:anchorlock/>
          </v:shape>
          <o:OLEObject Type="Embed" ProgID="Equation.DSMT4" ShapeID="_x0000_i1057" DrawAspect="Content" ObjectID="_1468075757" r:id="rId80"/>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14.下列说法不正确的是(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A.植物油含有不饱和高级脂肪酸甘油酯，能使溴的四氯化碳溶液褪色</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B.向某溶液中加入茚三酮溶液，加热煮沸出现蓝紫色，可判断该溶液含有蛋白质</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C.麦芽糖、葡萄糖都能发生银镜反应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D.将天然的甘氨酸、丙氨酸、苯丙氨酸混合，在一定条件下生成的链状二肽有9种</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15.染料木黄酮的结构如图，下列说法正确的是(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hAnsi="Times New Roman" w:cs="Times New Roman" w:hint="default"/>
          <w:lang w:eastAsia="zh-CN"/>
        </w:rPr>
        <w:drawing>
          <wp:inline distT="0" distB="0" distL="0" distR="0">
            <wp:extent cx="2019300" cy="962025"/>
            <wp:effectExtent l="0" t="0" r="0" b="9525"/>
            <wp:docPr id="893506172" name="图片 1"/>
            <wp:cNvGraphicFramePr/>
            <a:graphic xmlns:a="http://schemas.openxmlformats.org/drawingml/2006/main">
              <a:graphicData uri="http://schemas.openxmlformats.org/drawingml/2006/picture">
                <pic:pic xmlns:pic="http://schemas.openxmlformats.org/drawingml/2006/picture">
                  <pic:nvPicPr>
                    <pic:cNvPr id="893506172" name="图片 1"/>
                    <pic:cNvPicPr/>
                  </pic:nvPicPr>
                  <pic:blipFill>
                    <a:blip xmlns:r="http://schemas.openxmlformats.org/officeDocument/2006/relationships" r:embed="rId81"/>
                    <a:stretch>
                      <a:fillRect/>
                    </a:stretch>
                  </pic:blipFill>
                  <pic:spPr>
                    <a:xfrm>
                      <a:off x="0" y="0"/>
                      <a:ext cx="2019300" cy="962025"/>
                    </a:xfrm>
                    <a:prstGeom prst="rect">
                      <a:avLst/>
                    </a:prstGeom>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A.分子中存在3种官能团</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B.可与HBr反应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C.1mol该物质与足量溴水反应，最多可消耗4 mol</w:t>
      </w:r>
      <w:r>
        <w:rPr>
          <w:rFonts w:ascii="Times New Roman" w:eastAsia="宋体" w:hAnsi="Times New Roman" w:cs="Times New Roman" w:hint="default"/>
          <w:color w:val="000000"/>
          <w:position w:val="-10"/>
          <w:sz w:val="21"/>
        </w:rPr>
        <w:object>
          <v:shape id="_x0000_i1058" type="#_x0000_t75" style="width:17.25pt;height:15.75pt" o:ole="" coordsize="21600,21600" o:preferrelative="t" filled="f" stroked="f">
            <v:stroke joinstyle="miter"/>
            <v:imagedata r:id="rId82" o:title=""/>
            <o:lock v:ext="edit" aspectratio="t"/>
            <w10:anchorlock/>
          </v:shape>
          <o:OLEObject Type="Embed" ProgID="Equation.DSMT4" ShapeID="_x0000_i1058" DrawAspect="Content" ObjectID="_1468075758" r:id="rId83"/>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D.1mol该物质与足量NaOH溶液反应，最多可消耗2 mol NaOH</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3"/>
          <w:cols w:num="1" w:space="720"/>
          <w:titlePg w:val="0"/>
          <w:docGrid w:linePitch="360" w:charSpace="0"/>
        </w:sectPr>
      </w:pPr>
      <w:r>
        <w:rPr>
          <w:rFonts w:ascii="Times New Roman" w:eastAsia="宋体" w:hAnsi="Times New Roman" w:cs="Times New Roman" w:hint="default"/>
          <w:color w:val="000000"/>
          <w:sz w:val="21"/>
          <w:lang w:eastAsia="zh-CN"/>
        </w:rPr>
        <w:t>16.X、Y、Z、M、Q五种短周期主族元素，原子序数依次增大。X的核外电子数等于其周期数，</w:t>
      </w:r>
      <w:r>
        <w:rPr>
          <w:rFonts w:ascii="Times New Roman" w:eastAsia="宋体" w:hAnsi="Times New Roman" w:cs="Times New Roman" w:hint="default"/>
          <w:color w:val="000000"/>
          <w:position w:val="-10"/>
          <w:sz w:val="21"/>
        </w:rPr>
        <w:object>
          <v:shape id="_x0000_i1059" type="#_x0000_t75" style="width:21.75pt;height:15.75pt" o:ole="" coordsize="21600,21600" o:preferrelative="t" filled="f" stroked="f">
            <v:stroke joinstyle="miter"/>
            <v:imagedata r:id="rId84" o:title=""/>
            <o:lock v:ext="edit" aspectratio="t"/>
            <w10:anchorlock/>
          </v:shape>
          <o:OLEObject Type="Embed" ProgID="Equation.DSMT4" ShapeID="_x0000_i1059" DrawAspect="Content" ObjectID="_1468075759" r:id="rId85"/>
        </w:object>
      </w:r>
      <w:r>
        <w:rPr>
          <w:rFonts w:ascii="Times New Roman" w:eastAsia="宋体" w:hAnsi="Times New Roman" w:cs="Times New Roman" w:hint="default"/>
          <w:color w:val="000000"/>
          <w:sz w:val="21"/>
          <w:lang w:eastAsia="zh-CN"/>
        </w:rPr>
        <w:t>分子呈三角锥形，Z的核外电子数等于X、Y核外电子数之和。M与X同主族，Q是同周期中非金属性最强的元素。下列说法正确的是(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A.X与Z形成的10电子微粒有2种</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B.Z与Q形成的一种化合物可用于饮用水的消毒</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w:t>
      </w:r>
      <w:r>
        <w:rPr>
          <w:rFonts w:ascii="Times New Roman" w:eastAsia="宋体" w:hAnsi="Times New Roman" w:cs="Times New Roman" w:hint="default"/>
          <w:color w:val="000000"/>
          <w:position w:val="-10"/>
          <w:sz w:val="21"/>
        </w:rPr>
        <w:object>
          <v:shape id="_x0000_i1060" type="#_x0000_t75" style="width:24pt;height:15.75pt" o:ole="" coordsize="21600,21600" o:preferrelative="t" filled="f" stroked="f">
            <v:stroke joinstyle="miter"/>
            <v:imagedata r:id="rId86" o:title=""/>
            <o:lock v:ext="edit" aspectratio="t"/>
            <w10:anchorlock/>
          </v:shape>
          <o:OLEObject Type="Embed" ProgID="Equation.DSMT4" ShapeID="_x0000_i1060" DrawAspect="Content" ObjectID="_1468075760" r:id="rId87"/>
        </w:object>
      </w:r>
      <w:r>
        <w:rPr>
          <w:rFonts w:ascii="Times New Roman" w:eastAsia="宋体" w:hAnsi="Times New Roman" w:cs="Times New Roman" w:hint="default"/>
          <w:color w:val="000000"/>
          <w:sz w:val="21"/>
          <w:lang w:eastAsia="zh-CN"/>
        </w:rPr>
        <w:t>与MQ的晶体类型不同</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D.由X、Y、Z三种元素组成的化合物的水溶液均显酸性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17.25℃时，苯酚</w:t>
      </w:r>
      <w:r>
        <w:rPr>
          <w:rFonts w:ascii="Times New Roman" w:eastAsia="宋体" w:hAnsi="Times New Roman" w:cs="Times New Roman" w:hint="default"/>
          <w:color w:val="000000"/>
          <w:position w:val="-12"/>
          <w:sz w:val="21"/>
        </w:rPr>
        <w:object>
          <v:shape id="_x0000_i1061" type="#_x0000_t75" style="width:48.75pt;height:17.25pt" o:ole="" coordsize="21600,21600" o:preferrelative="t" filled="f" stroked="f">
            <v:stroke joinstyle="miter"/>
            <v:imagedata r:id="rId88" o:title=""/>
            <o:lock v:ext="edit" aspectratio="t"/>
            <w10:anchorlock/>
          </v:shape>
          <o:OLEObject Type="Embed" ProgID="Equation.DSMT4" ShapeID="_x0000_i1061" DrawAspect="Content" ObjectID="_1468075761" r:id="rId89"/>
        </w:object>
      </w:r>
      <w:r>
        <w:rPr>
          <w:rFonts w:ascii="Times New Roman" w:eastAsia="宋体" w:hAnsi="Times New Roman" w:cs="Times New Roman" w:hint="default"/>
          <w:color w:val="000000"/>
          <w:sz w:val="21"/>
          <w:lang w:eastAsia="zh-CN"/>
        </w:rPr>
        <w:t>的</w:t>
      </w:r>
      <w:r>
        <w:rPr>
          <w:rFonts w:ascii="Times New Roman" w:eastAsia="宋体" w:hAnsi="Times New Roman" w:cs="Times New Roman" w:hint="default"/>
          <w:color w:val="000000"/>
          <w:position w:val="-10"/>
          <w:sz w:val="21"/>
        </w:rPr>
        <w:object>
          <v:shape id="_x0000_i1062" type="#_x0000_t75" style="width:66.75pt;height:17.25pt" o:ole="" coordsize="21600,21600" o:preferrelative="t" filled="f" stroked="f">
            <v:stroke joinstyle="miter"/>
            <v:imagedata r:id="rId90" o:title=""/>
            <o:lock v:ext="edit" aspectratio="t"/>
            <w10:anchorlock/>
          </v:shape>
          <o:OLEObject Type="Embed" ProgID="Equation.DSMT4" ShapeID="_x0000_i1062" DrawAspect="Content" ObjectID="_1468075762" r:id="rId91"/>
        </w:object>
      </w:r>
      <w:r>
        <w:rPr>
          <w:rFonts w:ascii="Times New Roman" w:eastAsia="宋体" w:hAnsi="Times New Roman" w:cs="Times New Roman" w:hint="default"/>
          <w:color w:val="000000"/>
          <w:sz w:val="21"/>
          <w:lang w:eastAsia="zh-CN"/>
        </w:rPr>
        <w:t>，下列说法正确的是(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A.相同温度下，等pH的</w:t>
      </w:r>
      <w:r>
        <w:rPr>
          <w:rFonts w:ascii="Times New Roman" w:eastAsia="宋体" w:hAnsi="Times New Roman" w:cs="Times New Roman" w:hint="default"/>
          <w:color w:val="000000"/>
          <w:position w:val="-10"/>
          <w:sz w:val="21"/>
        </w:rPr>
        <w:object>
          <v:shape id="_x0000_i1063" type="#_x0000_t75" style="width:45.75pt;height:15.75pt" o:ole="" coordsize="21600,21600" o:preferrelative="t" filled="f" stroked="f">
            <v:stroke joinstyle="miter"/>
            <v:imagedata r:id="rId92" o:title=""/>
            <o:lock v:ext="edit" aspectratio="t"/>
            <w10:anchorlock/>
          </v:shape>
          <o:OLEObject Type="Embed" ProgID="Equation.DSMT4" ShapeID="_x0000_i1063" DrawAspect="Content" ObjectID="_1468075763" r:id="rId93"/>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position w:val="-10"/>
          <w:sz w:val="21"/>
        </w:rPr>
        <w:object>
          <v:shape id="_x0000_i1064" type="#_x0000_t75" style="width:57pt;height:15.75pt" o:ole="" coordsize="21600,21600" o:preferrelative="t" filled="f" stroked="f">
            <v:stroke joinstyle="miter"/>
            <v:imagedata r:id="rId94" o:title=""/>
            <o:lock v:ext="edit" aspectratio="t"/>
            <w10:anchorlock/>
          </v:shape>
          <o:OLEObject Type="Embed" ProgID="Equation.DSMT4" ShapeID="_x0000_i1064" DrawAspect="Content" ObjectID="_1468075764" r:id="rId95"/>
        </w:object>
      </w:r>
      <w:r>
        <w:rPr>
          <w:rFonts w:ascii="Times New Roman" w:eastAsia="宋体" w:hAnsi="Times New Roman" w:cs="Times New Roman" w:hint="default"/>
          <w:color w:val="000000"/>
          <w:sz w:val="21"/>
          <w:lang w:eastAsia="zh-CN"/>
        </w:rPr>
        <w:t>溶液中，</w:t>
      </w:r>
      <w:r>
        <w:rPr>
          <w:rFonts w:ascii="Times New Roman" w:eastAsia="宋体" w:hAnsi="Times New Roman" w:cs="Times New Roman" w:hint="default"/>
          <w:color w:val="000000"/>
          <w:position w:val="-14"/>
          <w:sz w:val="21"/>
        </w:rPr>
        <w:object>
          <v:shape id="_x0000_i1065" type="#_x0000_t75" style="width:122.25pt;height:20.25pt" o:ole="" coordsize="21600,21600" o:preferrelative="t" filled="f" stroked="f">
            <v:stroke joinstyle="miter"/>
            <v:imagedata r:id="rId96" o:title=""/>
            <o:lock v:ext="edit" aspectratio="t"/>
            <w10:anchorlock/>
          </v:shape>
          <o:OLEObject Type="Embed" ProgID="Equation.DSMT4" ShapeID="_x0000_i1065" DrawAspect="Content" ObjectID="_1468075765" r:id="rId97"/>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B.将浓度均为0.10</w:t>
      </w:r>
      <w:r>
        <w:rPr>
          <w:rFonts w:ascii="Times New Roman" w:eastAsia="宋体" w:hAnsi="Times New Roman" w:cs="Times New Roman" w:hint="default"/>
          <w:color w:val="000000"/>
          <w:position w:val="-6"/>
          <w:sz w:val="21"/>
        </w:rPr>
        <w:object>
          <v:shape id="_x0000_i1066" type="#_x0000_t75" style="width:36.75pt;height:15pt" o:ole="" coordsize="21600,21600" o:preferrelative="t" filled="f" stroked="f">
            <v:stroke joinstyle="miter"/>
            <v:imagedata r:id="rId98" o:title=""/>
            <o:lock v:ext="edit" aspectratio="t"/>
            <w10:anchorlock/>
          </v:shape>
          <o:OLEObject Type="Embed" ProgID="Equation.DSMT4" ShapeID="_x0000_i1066" DrawAspect="Content" ObjectID="_1468075766" r:id="rId99"/>
        </w:object>
      </w:r>
      <w:r>
        <w:rPr>
          <w:rFonts w:ascii="Times New Roman" w:eastAsia="宋体" w:hAnsi="Times New Roman" w:cs="Times New Roman" w:hint="default"/>
          <w:color w:val="000000"/>
          <w:sz w:val="21"/>
          <w:lang w:eastAsia="zh-CN"/>
        </w:rPr>
        <w:t>的</w:t>
      </w:r>
      <w:r>
        <w:rPr>
          <w:rFonts w:ascii="Times New Roman" w:eastAsia="宋体" w:hAnsi="Times New Roman" w:cs="Times New Roman" w:hint="default"/>
          <w:color w:val="000000"/>
          <w:position w:val="-10"/>
          <w:sz w:val="21"/>
        </w:rPr>
        <w:object>
          <v:shape id="_x0000_i1067" type="#_x0000_t75" style="width:45.75pt;height:15.75pt" o:ole="" coordsize="21600,21600" o:preferrelative="t" filled="f" stroked="f">
            <v:stroke joinstyle="miter"/>
            <v:imagedata r:id="rId100" o:title=""/>
            <o:lock v:ext="edit" aspectratio="t"/>
            <w10:anchorlock/>
          </v:shape>
          <o:OLEObject Type="Embed" ProgID="Equation.DSMT4" ShapeID="_x0000_i1067" DrawAspect="Content" ObjectID="_1468075767" r:id="rId101"/>
        </w:object>
      </w:r>
      <w:r>
        <w:rPr>
          <w:rFonts w:ascii="Times New Roman" w:eastAsia="宋体" w:hAnsi="Times New Roman" w:cs="Times New Roman" w:hint="default"/>
          <w:color w:val="000000"/>
          <w:sz w:val="21"/>
          <w:lang w:eastAsia="zh-CN"/>
        </w:rPr>
        <w:t>和NaOH溶液加热，两种溶液的pH均变大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C.25℃时，</w:t>
      </w:r>
      <w:r>
        <w:rPr>
          <w:rFonts w:ascii="Times New Roman" w:eastAsia="宋体" w:hAnsi="Times New Roman" w:cs="Times New Roman" w:hint="default"/>
          <w:color w:val="000000"/>
          <w:position w:val="-10"/>
          <w:sz w:val="21"/>
        </w:rPr>
        <w:object>
          <v:shape id="_x0000_i1068" type="#_x0000_t75" style="width:41.25pt;height:15.75pt" o:ole="" coordsize="21600,21600" o:preferrelative="t" filled="f" stroked="f">
            <v:stroke joinstyle="miter"/>
            <v:imagedata r:id="rId102" o:title=""/>
            <o:lock v:ext="edit" aspectratio="t"/>
            <w10:anchorlock/>
          </v:shape>
          <o:OLEObject Type="Embed" ProgID="Equation.DSMT4" ShapeID="_x0000_i1068" DrawAspect="Content" ObjectID="_1468075768" r:id="rId103"/>
        </w:object>
      </w:r>
      <w:r>
        <w:rPr>
          <w:rFonts w:ascii="Times New Roman" w:eastAsia="宋体" w:hAnsi="Times New Roman" w:cs="Times New Roman" w:hint="default"/>
          <w:color w:val="000000"/>
          <w:sz w:val="21"/>
          <w:lang w:eastAsia="zh-CN"/>
        </w:rPr>
        <w:t>溶液与NaOH溶液混合，测得pH=10.00，则此时溶液中</w:t>
      </w:r>
      <w:r>
        <w:rPr>
          <w:rFonts w:ascii="Times New Roman" w:eastAsia="宋体" w:hAnsi="Times New Roman" w:cs="Times New Roman" w:hint="default"/>
          <w:color w:val="000000"/>
          <w:position w:val="-14"/>
          <w:sz w:val="21"/>
        </w:rPr>
        <w:object>
          <v:shape id="_x0000_i1069" type="#_x0000_t75" style="width:114pt;height:20.25pt" o:ole="" coordsize="21600,21600" o:preferrelative="t" filled="f" stroked="f">
            <v:stroke joinstyle="miter"/>
            <v:imagedata r:id="rId104" o:title=""/>
            <o:lock v:ext="edit" aspectratio="t"/>
            <w10:anchorlock/>
          </v:shape>
          <o:OLEObject Type="Embed" ProgID="Equation.DSMT4" ShapeID="_x0000_i1069" DrawAspect="Content" ObjectID="_1468075769" r:id="rId105"/>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D.25℃时，0.10</w:t>
      </w:r>
      <w:r>
        <w:rPr>
          <w:rFonts w:ascii="Times New Roman" w:eastAsia="宋体" w:hAnsi="Times New Roman" w:cs="Times New Roman" w:hint="default"/>
          <w:color w:val="000000"/>
          <w:position w:val="-6"/>
          <w:sz w:val="21"/>
        </w:rPr>
        <w:object>
          <v:shape id="_x0000_i1070" type="#_x0000_t75" style="width:36.75pt;height:15pt" o:ole="" coordsize="21600,21600" o:preferrelative="t" filled="f" stroked="f">
            <v:stroke joinstyle="miter"/>
            <v:imagedata r:id="rId106" o:title=""/>
            <o:lock v:ext="edit" aspectratio="t"/>
            <w10:anchorlock/>
          </v:shape>
          <o:OLEObject Type="Embed" ProgID="Equation.DSMT4" ShapeID="_x0000_i1070" DrawAspect="Content" ObjectID="_1468075770" r:id="rId107"/>
        </w:object>
      </w:r>
      <w:r>
        <w:rPr>
          <w:rFonts w:ascii="Times New Roman" w:eastAsia="宋体" w:hAnsi="Times New Roman" w:cs="Times New Roman" w:hint="default"/>
          <w:color w:val="000000"/>
          <w:sz w:val="21"/>
          <w:lang w:eastAsia="zh-CN"/>
        </w:rPr>
        <w:t>的</w:t>
      </w:r>
      <w:r>
        <w:rPr>
          <w:rFonts w:ascii="Times New Roman" w:eastAsia="宋体" w:hAnsi="Times New Roman" w:cs="Times New Roman" w:hint="default"/>
          <w:color w:val="000000"/>
          <w:position w:val="-10"/>
          <w:sz w:val="21"/>
        </w:rPr>
        <w:object>
          <v:shape id="_x0000_i1071" type="#_x0000_t75" style="width:41.25pt;height:15.75pt" o:ole="" coordsize="21600,21600" o:preferrelative="t" filled="f" stroked="f">
            <v:stroke joinstyle="miter"/>
            <v:imagedata r:id="rId108" o:title=""/>
            <o:lock v:ext="edit" aspectratio="t"/>
            <w10:anchorlock/>
          </v:shape>
          <o:OLEObject Type="Embed" ProgID="Equation.DSMT4" ShapeID="_x0000_i1071" DrawAspect="Content" ObjectID="_1468075771" r:id="rId109"/>
        </w:object>
      </w:r>
      <w:r>
        <w:rPr>
          <w:rFonts w:ascii="Times New Roman" w:eastAsia="宋体" w:hAnsi="Times New Roman" w:cs="Times New Roman" w:hint="default"/>
          <w:color w:val="000000"/>
          <w:sz w:val="21"/>
          <w:lang w:eastAsia="zh-CN"/>
        </w:rPr>
        <w:t>溶液中加少量</w:t>
      </w:r>
      <w:r>
        <w:rPr>
          <w:rFonts w:ascii="Times New Roman" w:eastAsia="宋体" w:hAnsi="Times New Roman" w:cs="Times New Roman" w:hint="default"/>
          <w:color w:val="000000"/>
          <w:position w:val="-10"/>
          <w:sz w:val="21"/>
        </w:rPr>
        <w:object>
          <v:shape id="_x0000_i1072" type="#_x0000_t75" style="width:45.75pt;height:15.75pt" o:ole="" coordsize="21600,21600" o:preferrelative="t" filled="f" stroked="f">
            <v:stroke joinstyle="miter"/>
            <v:imagedata r:id="rId110" o:title=""/>
            <o:lock v:ext="edit" aspectratio="t"/>
            <w10:anchorlock/>
          </v:shape>
          <o:OLEObject Type="Embed" ProgID="Equation.DSMT4" ShapeID="_x0000_i1072" DrawAspect="Content" ObjectID="_1468075772" r:id="rId111"/>
        </w:object>
      </w:r>
      <w:r>
        <w:rPr>
          <w:rFonts w:ascii="Times New Roman" w:eastAsia="宋体" w:hAnsi="Times New Roman" w:cs="Times New Roman" w:hint="default"/>
          <w:color w:val="000000"/>
          <w:sz w:val="21"/>
          <w:lang w:eastAsia="zh-CN"/>
        </w:rPr>
        <w:t>固体，水的电离程度变小</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18.标准状态下，下列物质气态时的相对能量如下表：</w:t>
      </w: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15"/>
        <w:gridCol w:w="901"/>
        <w:gridCol w:w="902"/>
        <w:gridCol w:w="902"/>
        <w:gridCol w:w="909"/>
        <w:gridCol w:w="901"/>
        <w:gridCol w:w="901"/>
        <w:gridCol w:w="914"/>
        <w:gridCol w:w="6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11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物质（g）</w: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O</w:t>
            </w:r>
          </w:p>
        </w:tc>
        <w:tc>
          <w:tcPr>
            <w:tcW w:w="90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H</w:t>
            </w:r>
          </w:p>
        </w:tc>
        <w:tc>
          <w:tcPr>
            <w:tcW w:w="90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HO</w:t>
            </w:r>
          </w:p>
        </w:tc>
        <w:tc>
          <w:tcPr>
            <w:tcW w:w="909"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HOO</w: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0"/>
                <w:position w:val="-10"/>
                <w:sz w:val="21"/>
                <w:lang w:eastAsia="en-US"/>
              </w:rPr>
              <w:object>
                <v:shape id="_x0000_i1073" type="#_x0000_t75" style="width:15pt;height:15.75pt" o:ole="" coordsize="21600,21600" o:preferrelative="t" filled="f" stroked="f">
                  <v:stroke joinstyle="miter"/>
                  <v:imagedata r:id="rId112" o:title=""/>
                  <o:lock v:ext="edit" aspectratio="t"/>
                  <w10:anchorlock/>
                </v:shape>
                <o:OLEObject Type="Embed" ProgID="Equation.DSMT4" ShapeID="_x0000_i1073" DrawAspect="Content" ObjectID="_1468075773" r:id="rId113"/>
              </w:objec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0"/>
                <w:position w:val="-10"/>
                <w:sz w:val="21"/>
                <w:lang w:eastAsia="en-US"/>
              </w:rPr>
              <w:object>
                <v:shape id="_x0000_i1074" type="#_x0000_t75" style="width:15pt;height:15.75pt" o:ole="" coordsize="21600,21600" o:preferrelative="t" filled="f" stroked="f">
                  <v:stroke joinstyle="miter"/>
                  <v:imagedata r:id="rId114" o:title=""/>
                  <o:lock v:ext="edit" aspectratio="t"/>
                  <w10:anchorlock/>
                </v:shape>
                <o:OLEObject Type="Embed" ProgID="Equation.DSMT4" ShapeID="_x0000_i1074" DrawAspect="Content" ObjectID="_1468075774" r:id="rId115"/>
              </w:object>
            </w:r>
          </w:p>
        </w:tc>
        <w:tc>
          <w:tcPr>
            <w:tcW w:w="914"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0"/>
                <w:position w:val="-10"/>
                <w:sz w:val="21"/>
                <w:lang w:eastAsia="en-US"/>
              </w:rPr>
              <w:object>
                <v:shape id="_x0000_i1075" type="#_x0000_t75" style="width:27pt;height:15.75pt" o:ole="" coordsize="21600,21600" o:preferrelative="t" filled="f" stroked="f">
                  <v:stroke joinstyle="miter"/>
                  <v:imagedata r:id="rId116" o:title=""/>
                  <o:lock v:ext="edit" aspectratio="t"/>
                  <w10:anchorlock/>
                </v:shape>
                <o:OLEObject Type="Embed" ProgID="Equation.DSMT4" ShapeID="_x0000_i1075" DrawAspect="Content" ObjectID="_1468075775" r:id="rId117"/>
              </w:object>
            </w:r>
          </w:p>
        </w:tc>
        <w:tc>
          <w:tcPr>
            <w:tcW w:w="68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0"/>
                <w:position w:val="-10"/>
                <w:sz w:val="21"/>
                <w:lang w:eastAsia="en-US"/>
              </w:rPr>
              <w:object>
                <v:shape id="_x0000_i1076" type="#_x0000_t75" style="width:23.25pt;height:15.75pt" o:ole="" coordsize="21600,21600" o:preferrelative="t" filled="f" stroked="f">
                  <v:stroke joinstyle="miter"/>
                  <v:imagedata r:id="rId118" o:title=""/>
                  <o:lock v:ext="edit" aspectratio="t"/>
                  <w10:anchorlock/>
                </v:shape>
                <o:OLEObject Type="Embed" ProgID="Equation.DSMT4" ShapeID="_x0000_i1076" DrawAspect="Content" ObjectID="_1468075776" r:id="rId119"/>
              </w:object>
            </w:r>
          </w:p>
        </w:tc>
      </w:tr>
      <w:tr>
        <w:tblPrEx>
          <w:tblW w:w="0" w:type="auto"/>
          <w:tblInd w:w="0" w:type="dxa"/>
          <w:tblCellMar>
            <w:top w:w="0" w:type="dxa"/>
            <w:left w:w="108" w:type="dxa"/>
            <w:bottom w:w="0" w:type="dxa"/>
            <w:right w:w="108" w:type="dxa"/>
          </w:tblCellMar>
        </w:tblPrEx>
        <w:tc>
          <w:tcPr>
            <w:tcW w:w="111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能量/</w:t>
            </w:r>
            <w:r>
              <w:rPr>
                <w:rFonts w:ascii="Times New Roman" w:eastAsia="宋体" w:hAnsi="Times New Roman" w:cs="Times New Roman" w:hint="default"/>
                <w:color w:val="000000"/>
                <w:kern w:val="0"/>
                <w:position w:val="-6"/>
                <w:sz w:val="21"/>
                <w:lang w:eastAsia="en-US"/>
              </w:rPr>
              <w:object>
                <v:shape id="_x0000_i1077" type="#_x0000_t75" style="width:42pt;height:15pt" o:ole="" coordsize="21600,21600" o:preferrelative="t" filled="f" stroked="f">
                  <v:stroke joinstyle="miter"/>
                  <v:imagedata r:id="rId120" o:title=""/>
                  <o:lock v:ext="edit" aspectratio="t"/>
                  <w10:anchorlock/>
                </v:shape>
                <o:OLEObject Type="Embed" ProgID="Equation.DSMT4" ShapeID="_x0000_i1077" DrawAspect="Content" ObjectID="_1468075777" r:id="rId121"/>
              </w:objec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249</w:t>
            </w:r>
          </w:p>
        </w:tc>
        <w:tc>
          <w:tcPr>
            <w:tcW w:w="90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218</w:t>
            </w:r>
          </w:p>
        </w:tc>
        <w:tc>
          <w:tcPr>
            <w:tcW w:w="90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39</w:t>
            </w:r>
          </w:p>
        </w:tc>
        <w:tc>
          <w:tcPr>
            <w:tcW w:w="909"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10</w: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w:t>
            </w:r>
          </w:p>
        </w:tc>
        <w:tc>
          <w:tcPr>
            <w:tcW w:w="901"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w:t>
            </w:r>
          </w:p>
        </w:tc>
        <w:tc>
          <w:tcPr>
            <w:tcW w:w="914"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-136</w:t>
            </w:r>
          </w:p>
        </w:tc>
        <w:tc>
          <w:tcPr>
            <w:tcW w:w="682"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-242</w:t>
            </w:r>
          </w:p>
        </w:tc>
      </w:tr>
    </w:tbl>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可根据</w:t>
      </w:r>
      <w:r>
        <w:rPr>
          <w:rFonts w:ascii="Times New Roman" w:eastAsia="宋体" w:hAnsi="Times New Roman" w:cs="Times New Roman" w:hint="default"/>
          <w:color w:val="000000"/>
          <w:position w:val="-30"/>
          <w:sz w:val="21"/>
        </w:rPr>
        <w:object>
          <v:shape id="_x0000_i1078" type="#_x0000_t75" style="width:128.25pt;height:35.25pt" o:ole="" coordsize="21600,21600" o:preferrelative="t" filled="f" stroked="f">
            <v:stroke joinstyle="miter"/>
            <v:imagedata r:id="rId122" o:title=""/>
            <o:lock v:ext="edit" aspectratio="t"/>
            <w10:anchorlock/>
          </v:shape>
          <o:OLEObject Type="Embed" ProgID="Equation.DSMT4" ShapeID="_x0000_i1078" DrawAspect="Content" ObjectID="_1468075778" r:id="rId123"/>
        </w:object>
      </w:r>
      <w:r>
        <w:rPr>
          <w:rFonts w:ascii="Times New Roman" w:eastAsia="宋体" w:hAnsi="Times New Roman" w:cs="Times New Roman" w:hint="default"/>
          <w:color w:val="000000"/>
          <w:sz w:val="21"/>
          <w:lang w:eastAsia="zh-CN"/>
        </w:rPr>
        <w:t>计算出</w:t>
      </w:r>
      <w:r>
        <w:rPr>
          <w:rFonts w:ascii="Times New Roman" w:eastAsia="宋体" w:hAnsi="Times New Roman" w:cs="Times New Roman" w:hint="default"/>
          <w:color w:val="000000"/>
          <w:position w:val="-10"/>
          <w:sz w:val="21"/>
        </w:rPr>
        <w:object>
          <v:shape id="_x0000_i1079" type="#_x0000_t75" style="width:27pt;height:15.75pt" o:ole="" coordsize="21600,21600" o:preferrelative="t" filled="f" stroked="f">
            <v:stroke joinstyle="miter"/>
            <v:imagedata r:id="rId124" o:title=""/>
            <o:lock v:ext="edit" aspectratio="t"/>
            <w10:anchorlock/>
          </v:shape>
          <o:OLEObject Type="Embed" ProgID="Equation.DSMT4" ShapeID="_x0000_i1079" DrawAspect="Content" ObjectID="_1468075779" r:id="rId125"/>
        </w:object>
      </w:r>
      <w:r>
        <w:rPr>
          <w:rFonts w:ascii="Times New Roman" w:eastAsia="宋体" w:hAnsi="Times New Roman" w:cs="Times New Roman" w:hint="default"/>
          <w:color w:val="000000"/>
          <w:sz w:val="21"/>
          <w:lang w:eastAsia="zh-CN"/>
        </w:rPr>
        <w:t>中氧氧单键的键能为214</w:t>
      </w:r>
      <w:r>
        <w:rPr>
          <w:rFonts w:ascii="Times New Roman" w:eastAsia="宋体" w:hAnsi="Times New Roman" w:cs="Times New Roman" w:hint="default"/>
          <w:color w:val="000000"/>
          <w:position w:val="-6"/>
          <w:sz w:val="21"/>
        </w:rPr>
        <w:object>
          <v:shape id="_x0000_i1080" type="#_x0000_t75" style="width:42pt;height:15pt" o:ole="" coordsize="21600,21600" o:preferrelative="t" filled="f" stroked="f">
            <v:stroke joinstyle="miter"/>
            <v:imagedata r:id="rId126" o:title=""/>
            <o:lock v:ext="edit" aspectratio="t"/>
            <w10:anchorlock/>
          </v:shape>
          <o:OLEObject Type="Embed" ProgID="Equation.DSMT4" ShapeID="_x0000_i1080" DrawAspect="Content" ObjectID="_1468075780" r:id="rId127"/>
        </w:object>
      </w:r>
      <w:r>
        <w:rPr>
          <w:rFonts w:ascii="Times New Roman" w:eastAsia="宋体" w:hAnsi="Times New Roman" w:cs="Times New Roman" w:hint="default"/>
          <w:color w:val="000000"/>
          <w:sz w:val="21"/>
          <w:lang w:eastAsia="zh-CN"/>
        </w:rPr>
        <w:t>。下列说法不正确的是(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w:t>
      </w:r>
      <w:r>
        <w:rPr>
          <w:rFonts w:ascii="Times New Roman" w:eastAsia="宋体" w:hAnsi="Times New Roman" w:cs="Times New Roman" w:hint="default"/>
          <w:color w:val="000000"/>
          <w:position w:val="-10"/>
          <w:sz w:val="21"/>
        </w:rPr>
        <w:object>
          <v:shape id="_x0000_i1081" type="#_x0000_t75" style="width:15pt;height:15.75pt" o:ole="" coordsize="21600,21600" o:preferrelative="t" filled="f" stroked="f">
            <v:stroke joinstyle="miter"/>
            <v:imagedata r:id="rId128" o:title=""/>
            <o:lock v:ext="edit" aspectratio="t"/>
            <w10:anchorlock/>
          </v:shape>
          <o:OLEObject Type="Embed" ProgID="Equation.DSMT4" ShapeID="_x0000_i1081" DrawAspect="Content" ObjectID="_1468075781" r:id="rId129"/>
        </w:object>
      </w:r>
      <w:r>
        <w:rPr>
          <w:rFonts w:ascii="Times New Roman" w:eastAsia="宋体" w:hAnsi="Times New Roman" w:cs="Times New Roman" w:hint="default"/>
          <w:color w:val="000000"/>
          <w:sz w:val="21"/>
          <w:lang w:eastAsia="zh-CN"/>
        </w:rPr>
        <w:t>的键能为436</w:t>
      </w:r>
      <w:r>
        <w:rPr>
          <w:rFonts w:ascii="Times New Roman" w:eastAsia="宋体" w:hAnsi="Times New Roman" w:cs="Times New Roman" w:hint="default"/>
          <w:color w:val="000000"/>
          <w:position w:val="-6"/>
          <w:sz w:val="21"/>
        </w:rPr>
        <w:object>
          <v:shape id="_x0000_i1082" type="#_x0000_t75" style="width:42pt;height:15pt" o:ole="" coordsize="21600,21600" o:preferrelative="t" filled="f" stroked="f">
            <v:stroke joinstyle="miter"/>
            <v:imagedata r:id="rId130" o:title=""/>
            <o:lock v:ext="edit" aspectratio="t"/>
            <w10:anchorlock/>
          </v:shape>
          <o:OLEObject Type="Embed" ProgID="Equation.DSMT4" ShapeID="_x0000_i1082" DrawAspect="Content" ObjectID="_1468075782" r:id="rId131"/>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w:t>
      </w:r>
      <w:r>
        <w:rPr>
          <w:rFonts w:ascii="Times New Roman" w:eastAsia="宋体" w:hAnsi="Times New Roman" w:cs="Times New Roman" w:hint="default"/>
          <w:color w:val="000000"/>
          <w:position w:val="-10"/>
          <w:sz w:val="21"/>
        </w:rPr>
        <w:object>
          <v:shape id="_x0000_i1083" type="#_x0000_t75" style="width:15pt;height:15.75pt" o:ole="" coordsize="21600,21600" o:preferrelative="t" filled="f" stroked="f">
            <v:stroke joinstyle="miter"/>
            <v:imagedata r:id="rId132" o:title=""/>
            <o:lock v:ext="edit" aspectratio="t"/>
            <w10:anchorlock/>
          </v:shape>
          <o:OLEObject Type="Embed" ProgID="Equation.DSMT4" ShapeID="_x0000_i1083" DrawAspect="Content" ObjectID="_1468075783" r:id="rId133"/>
        </w:object>
      </w:r>
      <w:r>
        <w:rPr>
          <w:rFonts w:ascii="Times New Roman" w:eastAsia="宋体" w:hAnsi="Times New Roman" w:cs="Times New Roman" w:hint="default"/>
          <w:color w:val="000000"/>
          <w:sz w:val="21"/>
          <w:lang w:eastAsia="zh-CN"/>
        </w:rPr>
        <w:t>的键能大于</w:t>
      </w:r>
      <w:r>
        <w:rPr>
          <w:rFonts w:ascii="Times New Roman" w:eastAsia="宋体" w:hAnsi="Times New Roman" w:cs="Times New Roman" w:hint="default"/>
          <w:color w:val="000000"/>
          <w:position w:val="-10"/>
          <w:sz w:val="21"/>
        </w:rPr>
        <w:object>
          <v:shape id="_x0000_i1084" type="#_x0000_t75" style="width:27pt;height:15.75pt" o:ole="" coordsize="21600,21600" o:preferrelative="t" filled="f" stroked="f">
            <v:stroke joinstyle="miter"/>
            <v:imagedata r:id="rId134" o:title=""/>
            <o:lock v:ext="edit" aspectratio="t"/>
            <w10:anchorlock/>
          </v:shape>
          <o:OLEObject Type="Embed" ProgID="Equation.DSMT4" ShapeID="_x0000_i1084" DrawAspect="Content" ObjectID="_1468075784" r:id="rId135"/>
        </w:object>
      </w:r>
      <w:r>
        <w:rPr>
          <w:rFonts w:ascii="Times New Roman" w:eastAsia="宋体" w:hAnsi="Times New Roman" w:cs="Times New Roman" w:hint="default"/>
          <w:color w:val="000000"/>
          <w:sz w:val="21"/>
          <w:lang w:eastAsia="zh-CN"/>
        </w:rPr>
        <w:t>中氧氧单键的键能的两倍</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C.解离氧氧单键所需能量：HOO&lt;</w:t>
      </w:r>
      <w:r>
        <w:rPr>
          <w:rFonts w:ascii="Times New Roman" w:eastAsia="宋体" w:hAnsi="Times New Roman" w:cs="Times New Roman" w:hint="default"/>
          <w:color w:val="000000"/>
          <w:position w:val="-10"/>
          <w:sz w:val="21"/>
        </w:rPr>
        <w:object>
          <v:shape id="_x0000_i1085" type="#_x0000_t75" style="width:27pt;height:15.75pt" o:ole="" coordsize="21600,21600" o:preferrelative="t" filled="f" stroked="f">
            <v:stroke joinstyle="miter"/>
            <v:imagedata r:id="rId136" o:title=""/>
            <o:lock v:ext="edit" aspectratio="t"/>
            <w10:anchorlock/>
          </v:shape>
          <o:OLEObject Type="Embed" ProgID="Equation.DSMT4" ShapeID="_x0000_i1085" DrawAspect="Content" ObjectID="_1468075785" r:id="rId137"/>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w:t>
      </w:r>
      <w:r>
        <w:rPr>
          <w:rFonts w:ascii="Times New Roman" w:eastAsia="宋体" w:hAnsi="Times New Roman" w:cs="Times New Roman" w:hint="default"/>
          <w:color w:val="000000"/>
          <w:position w:val="-30"/>
          <w:sz w:val="21"/>
        </w:rPr>
        <w:object>
          <v:shape id="_x0000_i1086" type="#_x0000_t75" style="width:218.25pt;height:35.25pt" o:ole="" coordsize="21600,21600" o:preferrelative="t" filled="f" stroked="f">
            <v:stroke joinstyle="miter"/>
            <v:imagedata r:id="rId138" o:title=""/>
            <o:lock v:ext="edit" aspectratio="t"/>
            <w10:anchorlock/>
          </v:shape>
          <o:OLEObject Type="Embed" ProgID="Equation.DSMT4" ShapeID="_x0000_i1086" DrawAspect="Content" ObjectID="_1468075786" r:id="rId139"/>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19.关于反应</w:t>
      </w:r>
      <w:r>
        <w:rPr>
          <w:rFonts w:ascii="Times New Roman" w:eastAsia="宋体" w:hAnsi="Times New Roman" w:cs="Times New Roman" w:hint="default"/>
          <w:color w:val="000000"/>
          <w:position w:val="-14"/>
          <w:sz w:val="21"/>
        </w:rPr>
        <w:object>
          <v:shape id="_x0000_i1087" type="#_x0000_t75" style="width:261pt;height:20.25pt" o:ole="" coordsize="21600,21600" o:preferrelative="t" filled="f" stroked="f">
            <v:stroke joinstyle="miter"/>
            <v:imagedata r:id="rId140" o:title=""/>
            <o:lock v:ext="edit" aspectratio="t"/>
            <w10:anchorlock/>
          </v:shape>
          <o:OLEObject Type="Embed" ProgID="Equation.DSMT4" ShapeID="_x0000_i1087" DrawAspect="Content" ObjectID="_1468075787" r:id="rId141"/>
        </w:object>
      </w:r>
      <w:r>
        <w:rPr>
          <w:rFonts w:ascii="Times New Roman" w:eastAsia="宋体" w:hAnsi="Times New Roman" w:cs="Times New Roman" w:hint="default"/>
          <w:color w:val="000000"/>
          <w:sz w:val="21"/>
          <w:lang w:eastAsia="zh-CN"/>
        </w:rPr>
        <w:t>，达到平衡后，下列说法不正确的是(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A.升高温度，氯水中的</w:t>
      </w:r>
      <w:r>
        <w:rPr>
          <w:rFonts w:ascii="Times New Roman" w:eastAsia="宋体" w:hAnsi="Times New Roman" w:cs="Times New Roman" w:hint="default"/>
          <w:color w:val="000000"/>
          <w:position w:val="-12"/>
          <w:sz w:val="21"/>
        </w:rPr>
        <w:object>
          <v:shape id="_x0000_i1088" type="#_x0000_t75" style="width:42.75pt;height:17.25pt" o:ole="" coordsize="21600,21600" o:preferrelative="t" filled="f" stroked="f">
            <v:stroke joinstyle="miter"/>
            <v:imagedata r:id="rId142" o:title=""/>
            <o:lock v:ext="edit" aspectratio="t"/>
            <w10:anchorlock/>
          </v:shape>
          <o:OLEObject Type="Embed" ProgID="Equation.DSMT4" ShapeID="_x0000_i1088" DrawAspect="Content" ObjectID="_1468075788" r:id="rId143"/>
        </w:object>
      </w:r>
      <w:r>
        <w:rPr>
          <w:rFonts w:ascii="Times New Roman" w:eastAsia="宋体" w:hAnsi="Times New Roman" w:cs="Times New Roman" w:hint="default"/>
          <w:color w:val="000000"/>
          <w:sz w:val="21"/>
          <w:lang w:eastAsia="zh-CN"/>
        </w:rPr>
        <w:t>减小</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B.氯水中加入少量醋酸钠固体，上述平衡正向移动，</w:t>
      </w:r>
      <w:r>
        <w:rPr>
          <w:rFonts w:ascii="Times New Roman" w:eastAsia="宋体" w:hAnsi="Times New Roman" w:cs="Times New Roman" w:hint="default"/>
          <w:color w:val="000000"/>
          <w:position w:val="-12"/>
          <w:sz w:val="21"/>
        </w:rPr>
        <w:object>
          <v:shape id="_x0000_i1089" type="#_x0000_t75" style="width:42.75pt;height:17.25pt" o:ole="" coordsize="21600,21600" o:preferrelative="t" filled="f" stroked="f">
            <v:stroke joinstyle="miter"/>
            <v:imagedata r:id="rId144" o:title=""/>
            <o:lock v:ext="edit" aspectratio="t"/>
            <w10:anchorlock/>
          </v:shape>
          <o:OLEObject Type="Embed" ProgID="Equation.DSMT4" ShapeID="_x0000_i1089" DrawAspect="Content" ObjectID="_1468075789" r:id="rId145"/>
        </w:object>
      </w:r>
      <w:r>
        <w:rPr>
          <w:rFonts w:ascii="Times New Roman" w:eastAsia="宋体" w:hAnsi="Times New Roman" w:cs="Times New Roman" w:hint="default"/>
          <w:color w:val="000000"/>
          <w:sz w:val="21"/>
          <w:lang w:eastAsia="zh-CN"/>
        </w:rPr>
        <w:t>增大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C..取氯水稀释，</w:t>
      </w:r>
      <w:r>
        <w:rPr>
          <w:rFonts w:ascii="Times New Roman" w:eastAsia="宋体" w:hAnsi="Times New Roman" w:cs="Times New Roman" w:hint="default"/>
          <w:color w:val="000000"/>
          <w:position w:val="-14"/>
          <w:sz w:val="21"/>
        </w:rPr>
        <w:object>
          <v:shape id="_x0000_i1090" type="#_x0000_t75" style="width:77.25pt;height:20.25pt" o:ole="" coordsize="21600,21600" o:preferrelative="t" filled="f" stroked="f">
            <v:stroke joinstyle="miter"/>
            <v:imagedata r:id="rId146" o:title=""/>
            <o:lock v:ext="edit" aspectratio="t"/>
            <w10:anchorlock/>
          </v:shape>
          <o:OLEObject Type="Embed" ProgID="Equation.DSMT4" ShapeID="_x0000_i1090" DrawAspect="Content" ObjectID="_1468075790" r:id="rId147"/>
        </w:object>
      </w:r>
      <w:r>
        <w:rPr>
          <w:rFonts w:ascii="Times New Roman" w:eastAsia="宋体" w:hAnsi="Times New Roman" w:cs="Times New Roman" w:hint="default"/>
          <w:color w:val="000000"/>
          <w:sz w:val="21"/>
          <w:lang w:eastAsia="zh-CN"/>
        </w:rPr>
        <w:t>增大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D.取两份氯水，分别滴加</w:t>
      </w:r>
      <w:r>
        <w:rPr>
          <w:rFonts w:ascii="Times New Roman" w:eastAsia="宋体" w:hAnsi="Times New Roman" w:cs="Times New Roman" w:hint="default"/>
          <w:color w:val="000000"/>
          <w:position w:val="-10"/>
          <w:sz w:val="21"/>
        </w:rPr>
        <w:object>
          <v:shape id="_x0000_i1091" type="#_x0000_t75" style="width:35.25pt;height:15.75pt" o:ole="" coordsize="21600,21600" o:preferrelative="t" filled="f" stroked="f">
            <v:stroke joinstyle="miter"/>
            <v:imagedata r:id="rId148" o:title=""/>
            <o:lock v:ext="edit" aspectratio="t"/>
            <w10:anchorlock/>
          </v:shape>
          <o:OLEObject Type="Embed" ProgID="Equation.DSMT4" ShapeID="_x0000_i1091" DrawAspect="Content" ObjectID="_1468075791" r:id="rId149"/>
        </w:object>
      </w:r>
      <w:r>
        <w:rPr>
          <w:rFonts w:ascii="Times New Roman" w:eastAsia="宋体" w:hAnsi="Times New Roman" w:cs="Times New Roman" w:hint="default"/>
          <w:color w:val="000000"/>
          <w:sz w:val="21"/>
          <w:lang w:eastAsia="zh-CN"/>
        </w:rPr>
        <w:t>溶液和淀粉KI溶液，若前者有白色沉淀，后者溶液变蓝色，可以证明上述反应存在限度</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4"/>
          <w:cols w:num="1" w:space="720"/>
          <w:titlePg w:val="0"/>
          <w:docGrid w:linePitch="360" w:charSpace="0"/>
        </w:sectPr>
      </w:pPr>
      <w:r>
        <w:rPr>
          <w:rFonts w:ascii="Times New Roman" w:eastAsia="宋体" w:hAnsi="Times New Roman" w:cs="Times New Roman" w:hint="default"/>
          <w:color w:val="000000"/>
          <w:sz w:val="21"/>
          <w:lang w:eastAsia="zh-CN"/>
        </w:rPr>
        <w:t>20.恒温恒容的密闭容器中，在某催化剂表面上发生氨的分解反应：</w:t>
      </w:r>
      <w:r>
        <w:rPr>
          <w:rFonts w:ascii="Times New Roman" w:eastAsia="宋体" w:hAnsi="Times New Roman" w:cs="Times New Roman" w:hint="default"/>
          <w:color w:val="000000"/>
          <w:position w:val="-14"/>
          <w:sz w:val="21"/>
        </w:rPr>
        <w:object>
          <v:shape id="_x0000_i1092" type="#_x0000_t75" style="width:149.25pt;height:20.25pt" o:ole="" coordsize="21600,21600" o:preferrelative="t" filled="f" stroked="f">
            <v:stroke joinstyle="miter"/>
            <v:imagedata r:id="rId150" o:title=""/>
            <o:lock v:ext="edit" aspectratio="t"/>
            <w10:anchorlock/>
          </v:shape>
          <o:OLEObject Type="Embed" ProgID="Equation.DSMT4" ShapeID="_x0000_i1092" DrawAspect="Content" ObjectID="_1468075792" r:id="rId151"/>
        </w:object>
      </w:r>
      <w:r>
        <w:rPr>
          <w:rFonts w:ascii="Times New Roman" w:eastAsia="宋体" w:hAnsi="Times New Roman" w:cs="Times New Roman" w:hint="default"/>
          <w:color w:val="000000"/>
          <w:sz w:val="21"/>
          <w:lang w:eastAsia="zh-CN"/>
        </w:rPr>
        <w:t>，测得不同起始浓度和催化剂表面积下氨浓度随时间的变化，如下表所示，下列说法不正确的是(   )</w:t>
      </w:r>
    </w:p>
    <w:tbl>
      <w:tblPr>
        <w:tblStyle w:val="TableGrid0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56"/>
        <w:gridCol w:w="3680"/>
        <w:gridCol w:w="1854"/>
        <w:gridCol w:w="636"/>
        <w:gridCol w:w="636"/>
        <w:gridCol w:w="636"/>
        <w:gridCol w:w="63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编号</w:t>
            </w:r>
          </w:p>
        </w:tc>
        <w:tc>
          <w:tcPr>
            <w:tcW w:w="3680"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sz w:val="21"/>
                <w:lang w:eastAsia="zh-CN"/>
              </w:rPr>
              <w:drawing>
                <wp:inline distT="0" distB="0" distL="0" distR="0">
                  <wp:extent cx="1571625" cy="658495"/>
                  <wp:effectExtent l="0" t="0" r="0" b="8255"/>
                  <wp:docPr id="84212919" name="图片 2" descr="C:\Users\Administrator\AppData\Local\Temp\tianruoocr\截图_20222014102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2919" name="图片 2" descr="C:\Users\Administrator\AppData\Local\Temp\tianruoocr\截图_20222014102005.png"/>
                          <pic:cNvPicPr>
                            <a:picLocks noChangeAspect="1" noChangeArrowheads="1"/>
                          </pic:cNvPicPr>
                        </pic:nvPicPr>
                        <pic:blipFill>
                          <a:blip xmlns:r="http://schemas.openxmlformats.org/officeDocument/2006/relationships" r:embed="rId152">
                            <a:extLst>
                              <a:ext xmlns:a="http://schemas.openxmlformats.org/drawingml/2006/main" uri="{28A0092B-C50C-407E-A947-70E740481C1C}">
                                <a14:useLocalDpi xmlns:a14="http://schemas.microsoft.com/office/drawing/2010/main" val="0"/>
                              </a:ext>
                            </a:extLst>
                          </a:blip>
                          <a:stretch>
                            <a:fillRect/>
                          </a:stretch>
                        </pic:blipFill>
                        <pic:spPr>
                          <a:xfrm>
                            <a:off x="0" y="0"/>
                            <a:ext cx="1603738" cy="672375"/>
                          </a:xfrm>
                          <a:prstGeom prst="rect">
                            <a:avLst/>
                          </a:prstGeom>
                          <a:noFill/>
                          <a:ln>
                            <a:noFill/>
                          </a:ln>
                        </pic:spPr>
                      </pic:pic>
                    </a:graphicData>
                  </a:graphic>
                </wp:inline>
              </w:drawing>
            </w:r>
          </w:p>
        </w:tc>
        <w:tc>
          <w:tcPr>
            <w:tcW w:w="185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40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60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80</w:t>
            </w:r>
          </w:p>
        </w:tc>
      </w:tr>
      <w:tr>
        <w:tblPrEx>
          <w:tblW w:w="0" w:type="auto"/>
          <w:tblInd w:w="0" w:type="dxa"/>
          <w:tblCellMar>
            <w:top w:w="0" w:type="dxa"/>
            <w:left w:w="108" w:type="dxa"/>
            <w:bottom w:w="0" w:type="dxa"/>
            <w:right w:w="108" w:type="dxa"/>
          </w:tblCellMar>
        </w:tblPrEx>
        <w:tc>
          <w:tcPr>
            <w:tcW w:w="426"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①</w:t>
            </w:r>
          </w:p>
        </w:tc>
        <w:tc>
          <w:tcPr>
            <w:tcW w:w="3680"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a</w:t>
            </w:r>
          </w:p>
        </w:tc>
        <w:tc>
          <w:tcPr>
            <w:tcW w:w="185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2.40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2.00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1.60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1.20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0.80</w:t>
            </w:r>
          </w:p>
        </w:tc>
      </w:tr>
      <w:tr>
        <w:tblPrEx>
          <w:tblW w:w="0" w:type="auto"/>
          <w:tblInd w:w="0" w:type="dxa"/>
          <w:tblCellMar>
            <w:top w:w="0" w:type="dxa"/>
            <w:left w:w="108" w:type="dxa"/>
            <w:bottom w:w="0" w:type="dxa"/>
            <w:right w:w="108" w:type="dxa"/>
          </w:tblCellMar>
        </w:tblPrEx>
        <w:tc>
          <w:tcPr>
            <w:tcW w:w="426"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②</w:t>
            </w:r>
          </w:p>
        </w:tc>
        <w:tc>
          <w:tcPr>
            <w:tcW w:w="3680"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a</w:t>
            </w:r>
          </w:p>
        </w:tc>
        <w:tc>
          <w:tcPr>
            <w:tcW w:w="185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1.20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0.80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0.40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x</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p>
        </w:tc>
      </w:tr>
      <w:tr>
        <w:tblPrEx>
          <w:tblW w:w="0" w:type="auto"/>
          <w:tblInd w:w="0" w:type="dxa"/>
          <w:tblCellMar>
            <w:top w:w="0" w:type="dxa"/>
            <w:left w:w="108" w:type="dxa"/>
            <w:bottom w:w="0" w:type="dxa"/>
            <w:right w:w="108" w:type="dxa"/>
          </w:tblCellMar>
        </w:tblPrEx>
        <w:tc>
          <w:tcPr>
            <w:tcW w:w="426"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③</w:t>
            </w:r>
          </w:p>
        </w:tc>
        <w:tc>
          <w:tcPr>
            <w:tcW w:w="3680"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2a</w:t>
            </w:r>
          </w:p>
        </w:tc>
        <w:tc>
          <w:tcPr>
            <w:tcW w:w="185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2.40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1.60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0.80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0.40</w:t>
            </w:r>
          </w:p>
        </w:tc>
        <w:tc>
          <w:tcPr>
            <w:tcW w:w="584" w:type="dxa"/>
            <w:vAlign w:val="center"/>
          </w:tcPr>
          <w:p>
            <w:pPr>
              <w:widowControl w:val="0"/>
              <w:tabs>
                <w:tab w:val="left" w:pos="2075"/>
                <w:tab w:val="left" w:pos="4156"/>
                <w:tab w:val="left" w:pos="6231"/>
              </w:tabs>
              <w:spacing w:line="360" w:lineRule="auto"/>
              <w:jc w:val="center"/>
              <w:textAlignment w:val="center"/>
              <w:rPr>
                <w:rFonts w:eastAsia="宋体" w:hint="default"/>
                <w:color w:val="000000"/>
                <w:kern w:val="2"/>
                <w:lang w:eastAsia="zh-CN"/>
              </w:rPr>
            </w:pPr>
            <w:r>
              <w:rPr>
                <w:rFonts w:ascii="Times New Roman" w:eastAsia="宋体" w:hAnsi="Times New Roman" w:cs="Times New Roman" w:hint="default"/>
                <w:color w:val="000000"/>
                <w:kern w:val="2"/>
                <w:lang w:eastAsia="zh-CN"/>
              </w:rPr>
              <w:t>0.40</w:t>
            </w:r>
          </w:p>
        </w:tc>
      </w:tr>
    </w:tbl>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A.实验①，0~20min，</w:t>
      </w:r>
      <w:r>
        <w:rPr>
          <w:rFonts w:ascii="Times New Roman" w:eastAsia="宋体" w:hAnsi="Times New Roman" w:cs="Times New Roman" w:hint="default"/>
          <w:color w:val="000000"/>
          <w:position w:val="-12"/>
          <w:sz w:val="21"/>
        </w:rPr>
        <w:object>
          <v:shape id="_x0000_i1093" type="#_x0000_t75" style="width:156pt;height:18pt" o:ole="" coordsize="21600,21600" o:preferrelative="t" filled="f" stroked="f">
            <v:stroke joinstyle="miter"/>
            <v:imagedata r:id="rId153" o:title=""/>
            <o:lock v:ext="edit" aspectratio="t"/>
            <w10:anchorlock/>
          </v:shape>
          <o:OLEObject Type="Embed" ProgID="Equation.DSMT4" ShapeID="_x0000_i1093" DrawAspect="Content" ObjectID="_1468075793" r:id="rId154"/>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B.实验②，60min时处于平衡状态，x≠0.40</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C.相同条件下，增加氨气的浓度，反应速率增大</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D.相同条件下，增加催化剂的表面积，反应速率增大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21.通过电解废旧锂电池中的</w:t>
      </w:r>
      <w:r>
        <w:rPr>
          <w:rFonts w:ascii="Times New Roman" w:eastAsia="宋体" w:hAnsi="Times New Roman" w:cs="Times New Roman" w:hint="default"/>
          <w:color w:val="000000"/>
          <w:position w:val="-10"/>
          <w:sz w:val="21"/>
        </w:rPr>
        <w:object>
          <v:shape id="_x0000_i1094" type="#_x0000_t75" style="width:42.75pt;height:15.75pt" o:ole="" coordsize="21600,21600" o:preferrelative="t" filled="f" stroked="f">
            <v:stroke joinstyle="miter"/>
            <v:imagedata r:id="rId155" o:title=""/>
            <o:lock v:ext="edit" aspectratio="t"/>
            <w10:anchorlock/>
          </v:shape>
          <o:OLEObject Type="Embed" ProgID="Equation.DSMT4" ShapeID="_x0000_i1094" DrawAspect="Content" ObjectID="_1468075794" r:id="rId156"/>
        </w:object>
      </w:r>
      <w:r>
        <w:rPr>
          <w:rFonts w:ascii="Times New Roman" w:eastAsia="宋体" w:hAnsi="Times New Roman" w:cs="Times New Roman" w:hint="default"/>
          <w:color w:val="000000"/>
          <w:sz w:val="21"/>
          <w:lang w:eastAsia="zh-CN"/>
        </w:rPr>
        <w:t>可获得难溶性的</w:t>
      </w:r>
      <w:r>
        <w:rPr>
          <w:rFonts w:ascii="Times New Roman" w:eastAsia="宋体" w:hAnsi="Times New Roman" w:cs="Times New Roman" w:hint="default"/>
          <w:color w:val="000000"/>
          <w:position w:val="-10"/>
          <w:sz w:val="21"/>
        </w:rPr>
        <w:object>
          <v:shape id="_x0000_i1095" type="#_x0000_t75" style="width:35.25pt;height:15.75pt" o:ole="" coordsize="21600,21600" o:preferrelative="t" filled="f" stroked="f">
            <v:stroke joinstyle="miter"/>
            <v:imagedata r:id="rId157" o:title=""/>
            <o:lock v:ext="edit" aspectratio="t"/>
            <w10:anchorlock/>
          </v:shape>
          <o:OLEObject Type="Embed" ProgID="Equation.DSMT4" ShapeID="_x0000_i1095" DrawAspect="Content" ObjectID="_1468075795" r:id="rId158"/>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position w:val="-10"/>
          <w:sz w:val="21"/>
        </w:rPr>
        <w:object>
          <v:shape id="_x0000_i1096" type="#_x0000_t75" style="width:30pt;height:15.75pt" o:ole="" coordsize="21600,21600" o:preferrelative="t" filled="f" stroked="f">
            <v:stroke joinstyle="miter"/>
            <v:imagedata r:id="rId159" o:title=""/>
            <o:lock v:ext="edit" aspectratio="t"/>
            <w10:anchorlock/>
          </v:shape>
          <o:OLEObject Type="Embed" ProgID="Equation.DSMT4" ShapeID="_x0000_i1096" DrawAspect="Content" ObjectID="_1468075796" r:id="rId160"/>
        </w:object>
      </w:r>
      <w:r>
        <w:rPr>
          <w:rFonts w:ascii="Times New Roman" w:eastAsia="宋体" w:hAnsi="Times New Roman" w:cs="Times New Roman" w:hint="default"/>
          <w:color w:val="000000"/>
          <w:sz w:val="21"/>
          <w:lang w:eastAsia="zh-CN"/>
        </w:rPr>
        <w:t>，电解示意图如下（其中滤布的作用是阻挡固体颗粒，但离子可自由通过。电解过程中溶液的体积变化忽略不计）。下列说法不正确的是(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hAnsi="Times New Roman" w:cs="Times New Roman" w:hint="default"/>
          <w:lang w:eastAsia="zh-CN"/>
        </w:rPr>
        <w:drawing>
          <wp:inline distT="0" distB="0" distL="0" distR="0">
            <wp:extent cx="3171825" cy="1800225"/>
            <wp:effectExtent l="0" t="0" r="9525" b="9525"/>
            <wp:docPr id="1659888395" name="图片 1"/>
            <wp:cNvGraphicFramePr/>
            <a:graphic xmlns:a="http://schemas.openxmlformats.org/drawingml/2006/main">
              <a:graphicData uri="http://schemas.openxmlformats.org/drawingml/2006/picture">
                <pic:pic xmlns:pic="http://schemas.openxmlformats.org/drawingml/2006/picture">
                  <pic:nvPicPr>
                    <pic:cNvPr id="1659888395" name="图片 1"/>
                    <pic:cNvPicPr/>
                  </pic:nvPicPr>
                  <pic:blipFill>
                    <a:blip xmlns:r="http://schemas.openxmlformats.org/officeDocument/2006/relationships" r:embed="rId161"/>
                    <a:stretch>
                      <a:fillRect/>
                    </a:stretch>
                  </pic:blipFill>
                  <pic:spPr>
                    <a:xfrm>
                      <a:off x="0" y="0"/>
                      <a:ext cx="3171825" cy="1800225"/>
                    </a:xfrm>
                    <a:prstGeom prst="rect">
                      <a:avLst/>
                    </a:prstGeom>
                  </pic:spPr>
                </pic:pic>
              </a:graphicData>
            </a:graphic>
          </wp:inline>
        </w:drawing>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A.电极A为阴极，发生还原反应</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B.电极B的电极反应：</w:t>
      </w:r>
      <w:r>
        <w:rPr>
          <w:rFonts w:ascii="Times New Roman" w:eastAsia="宋体" w:hAnsi="Times New Roman" w:cs="Times New Roman" w:hint="default"/>
          <w:color w:val="000000"/>
          <w:position w:val="-30"/>
          <w:sz w:val="21"/>
        </w:rPr>
        <w:object>
          <v:shape id="_x0000_i1097" type="#_x0000_t75" style="width:162pt;height:35.25pt" o:ole="" coordsize="21600,21600" o:preferrelative="t" filled="f" stroked="f">
            <v:stroke joinstyle="miter"/>
            <v:imagedata r:id="rId162" o:title=""/>
            <o:lock v:ext="edit" aspectratio="t"/>
            <w10:anchorlock/>
          </v:shape>
          <o:OLEObject Type="Embed" ProgID="Equation.DSMT4" ShapeID="_x0000_i1097" DrawAspect="Content" ObjectID="_1468075797" r:id="rId163"/>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C.电解一段时间后溶液中</w:t>
      </w:r>
      <w:r>
        <w:rPr>
          <w:rFonts w:ascii="Times New Roman" w:eastAsia="宋体" w:hAnsi="Times New Roman" w:cs="Times New Roman" w:hint="default"/>
          <w:color w:val="000000"/>
          <w:position w:val="-4"/>
          <w:sz w:val="21"/>
        </w:rPr>
        <w:object>
          <v:shape id="_x0000_i1098" type="#_x0000_t75" style="width:26.25pt;height:14.25pt" o:ole="" coordsize="21600,21600" o:preferrelative="t" filled="f" stroked="f">
            <v:stroke joinstyle="miter"/>
            <v:imagedata r:id="rId164" o:title=""/>
            <o:lock v:ext="edit" aspectratio="t"/>
            <w10:anchorlock/>
          </v:shape>
          <o:OLEObject Type="Embed" ProgID="Equation.DSMT4" ShapeID="_x0000_i1098" DrawAspect="Content" ObjectID="_1468075798" r:id="rId165"/>
        </w:object>
      </w:r>
      <w:r>
        <w:rPr>
          <w:rFonts w:ascii="Times New Roman" w:eastAsia="宋体" w:hAnsi="Times New Roman" w:cs="Times New Roman" w:hint="default"/>
          <w:color w:val="000000"/>
          <w:sz w:val="21"/>
          <w:lang w:eastAsia="zh-CN"/>
        </w:rPr>
        <w:t>浓度保持不变</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D.电解结束，可通过调节pH除去</w:t>
      </w:r>
      <w:r>
        <w:rPr>
          <w:rFonts w:ascii="Times New Roman" w:eastAsia="宋体" w:hAnsi="Times New Roman" w:cs="Times New Roman" w:hint="default"/>
          <w:color w:val="000000"/>
          <w:position w:val="-4"/>
          <w:sz w:val="21"/>
        </w:rPr>
        <w:object>
          <v:shape id="_x0000_i1099" type="#_x0000_t75" style="width:26.25pt;height:14.25pt" o:ole="" coordsize="21600,21600" o:preferrelative="t" filled="f" stroked="f">
            <v:stroke joinstyle="miter"/>
            <v:imagedata r:id="rId166" o:title=""/>
            <o:lock v:ext="edit" aspectratio="t"/>
            <w10:anchorlock/>
          </v:shape>
          <o:OLEObject Type="Embed" ProgID="Equation.DSMT4" ShapeID="_x0000_i1099" DrawAspect="Content" ObjectID="_1468075799" r:id="rId167"/>
        </w:object>
      </w:r>
      <w:r>
        <w:rPr>
          <w:rFonts w:ascii="Times New Roman" w:eastAsia="宋体" w:hAnsi="Times New Roman" w:cs="Times New Roman" w:hint="default"/>
          <w:color w:val="000000"/>
          <w:sz w:val="21"/>
          <w:lang w:eastAsia="zh-CN"/>
        </w:rPr>
        <w:t>，再加入</w:t>
      </w:r>
      <w:r>
        <w:rPr>
          <w:rFonts w:ascii="Times New Roman" w:eastAsia="宋体" w:hAnsi="Times New Roman" w:cs="Times New Roman" w:hint="default"/>
          <w:color w:val="000000"/>
          <w:position w:val="-10"/>
          <w:sz w:val="21"/>
        </w:rPr>
        <w:object>
          <v:shape id="_x0000_i1100" type="#_x0000_t75" style="width:38.25pt;height:15.75pt" o:ole="" coordsize="21600,21600" o:preferrelative="t" filled="f" stroked="f">
            <v:stroke joinstyle="miter"/>
            <v:imagedata r:id="rId168" o:title=""/>
            <o:lock v:ext="edit" aspectratio="t"/>
            <w10:anchorlock/>
          </v:shape>
          <o:OLEObject Type="Embed" ProgID="Equation.DSMT4" ShapeID="_x0000_i1100" DrawAspect="Content" ObjectID="_1468075800" r:id="rId169"/>
        </w:object>
      </w:r>
      <w:r>
        <w:rPr>
          <w:rFonts w:ascii="Times New Roman" w:eastAsia="宋体" w:hAnsi="Times New Roman" w:cs="Times New Roman" w:hint="default"/>
          <w:color w:val="000000"/>
          <w:sz w:val="21"/>
          <w:lang w:eastAsia="zh-CN"/>
        </w:rPr>
        <w:t>溶液以获得</w:t>
      </w:r>
      <w:r>
        <w:rPr>
          <w:rFonts w:ascii="Times New Roman" w:eastAsia="宋体" w:hAnsi="Times New Roman" w:cs="Times New Roman" w:hint="default"/>
          <w:color w:val="000000"/>
          <w:position w:val="-10"/>
          <w:sz w:val="21"/>
        </w:rPr>
        <w:object>
          <v:shape id="_x0000_i1101" type="#_x0000_t75" style="width:35.25pt;height:15.75pt" o:ole="" coordsize="21600,21600" o:preferrelative="t" filled="f" stroked="f">
            <v:stroke joinstyle="miter"/>
            <v:imagedata r:id="rId170" o:title=""/>
            <o:lock v:ext="edit" aspectratio="t"/>
            <w10:anchorlock/>
          </v:shape>
          <o:OLEObject Type="Embed" ProgID="Equation.DSMT4" ShapeID="_x0000_i1101" DrawAspect="Content" ObjectID="_1468075801" r:id="rId171"/>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22.关于化合物</w:t>
      </w:r>
      <w:r>
        <w:rPr>
          <w:rFonts w:ascii="Times New Roman" w:eastAsia="宋体" w:hAnsi="Times New Roman" w:cs="Times New Roman" w:hint="default"/>
          <w:color w:val="000000"/>
          <w:position w:val="-12"/>
          <w:sz w:val="21"/>
        </w:rPr>
        <w:object>
          <v:shape id="_x0000_i1102" type="#_x0000_t75" style="width:57.75pt;height:17.25pt" o:ole="" coordsize="21600,21600" o:preferrelative="t" filled="f" stroked="f">
            <v:stroke joinstyle="miter"/>
            <v:imagedata r:id="rId172" o:title=""/>
            <o:lock v:ext="edit" aspectratio="t"/>
            <w10:anchorlock/>
          </v:shape>
          <o:OLEObject Type="Embed" ProgID="Equation.DSMT4" ShapeID="_x0000_i1102" DrawAspect="Content" ObjectID="_1468075802" r:id="rId173"/>
        </w:object>
      </w:r>
      <w:r>
        <w:rPr>
          <w:rFonts w:ascii="Times New Roman" w:eastAsia="宋体" w:hAnsi="Times New Roman" w:cs="Times New Roman" w:hint="default"/>
          <w:color w:val="000000"/>
          <w:sz w:val="21"/>
          <w:lang w:eastAsia="zh-CN"/>
        </w:rPr>
        <w:t>的性质，下列推测不合理的是(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A.与稀盐酸反应生成</w:t>
      </w:r>
      <w:r>
        <w:rPr>
          <w:rFonts w:ascii="Times New Roman" w:eastAsia="宋体" w:hAnsi="Times New Roman" w:cs="Times New Roman" w:hint="default"/>
          <w:color w:val="000000"/>
          <w:position w:val="-10"/>
          <w:sz w:val="21"/>
        </w:rPr>
        <w:object>
          <v:shape id="_x0000_i1103" type="#_x0000_t75" style="width:99.75pt;height:15.75pt" o:ole="" coordsize="21600,21600" o:preferrelative="t" filled="f" stroked="f">
            <v:stroke joinstyle="miter"/>
            <v:imagedata r:id="rId174" o:title=""/>
            <o:lock v:ext="edit" aspectratio="t"/>
            <w10:anchorlock/>
          </v:shape>
          <o:OLEObject Type="Embed" ProgID="Equation.DSMT4" ShapeID="_x0000_i1103" DrawAspect="Content" ObjectID="_1468075803" r:id="rId175"/>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B.隔绝空气加热分解生成</w:t>
      </w:r>
      <w:r>
        <w:rPr>
          <w:rFonts w:ascii="Times New Roman" w:eastAsia="宋体" w:hAnsi="Times New Roman" w:cs="Times New Roman" w:hint="default"/>
          <w:color w:val="000000"/>
          <w:position w:val="-10"/>
          <w:sz w:val="21"/>
        </w:rPr>
        <w:object>
          <v:shape id="_x0000_i1104" type="#_x0000_t75" style="width:80.25pt;height:15.75pt" o:ole="" coordsize="21600,21600" o:preferrelative="t" filled="f" stroked="f">
            <v:stroke joinstyle="miter"/>
            <v:imagedata r:id="rId176" o:title=""/>
            <o:lock v:ext="edit" aspectratio="t"/>
            <w10:anchorlock/>
          </v:shape>
          <o:OLEObject Type="Embed" ProgID="Equation.DSMT4" ShapeID="_x0000_i1104" DrawAspect="Content" ObjectID="_1468075804" r:id="rId177"/>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C.溶于氢碘酸（HI），再加</w:t>
      </w:r>
      <w:r>
        <w:rPr>
          <w:rFonts w:ascii="Times New Roman" w:eastAsia="宋体" w:hAnsi="Times New Roman" w:cs="Times New Roman" w:hint="default"/>
          <w:color w:val="000000"/>
          <w:position w:val="-10"/>
          <w:sz w:val="21"/>
        </w:rPr>
        <w:object>
          <v:shape id="_x0000_i1105" type="#_x0000_t75" style="width:24pt;height:15.75pt" o:ole="" coordsize="21600,21600" o:preferrelative="t" filled="f" stroked="f">
            <v:stroke joinstyle="miter"/>
            <v:imagedata r:id="rId178" o:title=""/>
            <o:lock v:ext="edit" aspectratio="t"/>
            <w10:anchorlock/>
          </v:shape>
          <o:OLEObject Type="Embed" ProgID="Equation.DSMT4" ShapeID="_x0000_i1105" DrawAspect="Content" ObjectID="_1468075805" r:id="rId179"/>
        </w:object>
      </w:r>
      <w:r>
        <w:rPr>
          <w:rFonts w:ascii="Times New Roman" w:eastAsia="宋体" w:hAnsi="Times New Roman" w:cs="Times New Roman" w:hint="default"/>
          <w:color w:val="000000"/>
          <w:sz w:val="21"/>
          <w:lang w:eastAsia="zh-CN"/>
        </w:rPr>
        <w:t>萃取，有机层呈紫红色</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D.在空气中，与</w:t>
      </w:r>
      <w:r>
        <w:rPr>
          <w:rFonts w:ascii="Times New Roman" w:eastAsia="宋体" w:hAnsi="Times New Roman" w:cs="Times New Roman" w:hint="default"/>
          <w:color w:val="000000"/>
          <w:position w:val="-10"/>
          <w:sz w:val="21"/>
        </w:rPr>
        <w:object>
          <v:shape id="_x0000_i1106" type="#_x0000_t75" style="width:23.25pt;height:15.75pt" o:ole="" coordsize="21600,21600" o:preferrelative="t" filled="f" stroked="f">
            <v:stroke joinstyle="miter"/>
            <v:imagedata r:id="rId180" o:title=""/>
            <o:lock v:ext="edit" aspectratio="t"/>
            <w10:anchorlock/>
          </v:shape>
          <o:OLEObject Type="Embed" ProgID="Equation.DSMT4" ShapeID="_x0000_i1106" DrawAspect="Content" ObjectID="_1468075806" r:id="rId181"/>
        </w:object>
      </w:r>
      <w:r>
        <w:rPr>
          <w:rFonts w:ascii="Times New Roman" w:eastAsia="宋体" w:hAnsi="Times New Roman" w:cs="Times New Roman" w:hint="default"/>
          <w:color w:val="000000"/>
          <w:sz w:val="21"/>
          <w:lang w:eastAsia="zh-CN"/>
        </w:rPr>
        <w:t>高温反应能生成</w:t>
      </w:r>
      <w:r>
        <w:rPr>
          <w:rFonts w:ascii="Times New Roman" w:eastAsia="宋体" w:hAnsi="Times New Roman" w:cs="Times New Roman" w:hint="default"/>
          <w:color w:val="000000"/>
          <w:position w:val="-14"/>
          <w:sz w:val="21"/>
        </w:rPr>
        <w:object>
          <v:shape id="_x0000_i1107" type="#_x0000_t75" style="width:51pt;height:18pt" o:ole="" coordsize="21600,21600" o:preferrelative="t" filled="f" stroked="f">
            <v:stroke joinstyle="miter"/>
            <v:imagedata r:id="rId182" o:title=""/>
            <o:lock v:ext="edit" aspectratio="t"/>
            <w10:anchorlock/>
          </v:shape>
          <o:OLEObject Type="Embed" ProgID="Equation.DSMT4" ShapeID="_x0000_i1107" DrawAspect="Content" ObjectID="_1468075807" r:id="rId183"/>
        </w:object>
      </w:r>
    </w:p>
    <w:p>
      <w:pPr>
        <w:widowControl w:val="0"/>
        <w:tabs>
          <w:tab w:val="left" w:pos="2075"/>
          <w:tab w:val="left" w:pos="4156"/>
          <w:tab w:val="left" w:pos="6231"/>
        </w:tabs>
        <w:spacing w:line="360" w:lineRule="auto"/>
        <w:rPr>
          <w:rFonts w:eastAsia="宋体" w:hint="default"/>
          <w:color w:val="000000"/>
          <w:sz w:val="21"/>
          <w:lang w:eastAsia="zh-CN"/>
        </w:rPr>
        <w:sectPr>
          <w:type w:val="nextPage"/>
          <w:pgSz w:w="11906" w:h="16838"/>
          <w:pgMar w:top="1440" w:right="1080" w:bottom="1440" w:left="1080" w:header="720" w:footer="720" w:gutter="0"/>
          <w:pgNumType w:start="5"/>
          <w:cols w:num="1" w:space="720"/>
          <w:titlePg w:val="0"/>
          <w:docGrid w:linePitch="360" w:charSpace="0"/>
        </w:sectPr>
      </w:pPr>
      <w:r>
        <w:rPr>
          <w:rFonts w:ascii="Times New Roman" w:eastAsia="宋体" w:hAnsi="Times New Roman" w:cs="Times New Roman" w:hint="default"/>
          <w:color w:val="000000"/>
          <w:sz w:val="21"/>
          <w:lang w:eastAsia="zh-CN"/>
        </w:rPr>
        <w:t>23.25℃时，向20mL浓度均为0.1</w:t>
      </w:r>
      <w:r>
        <w:rPr>
          <w:rFonts w:ascii="Times New Roman" w:eastAsia="宋体" w:hAnsi="Times New Roman" w:cs="Times New Roman" w:hint="default"/>
          <w:color w:val="000000"/>
          <w:position w:val="-6"/>
          <w:sz w:val="21"/>
        </w:rPr>
        <w:object>
          <v:shape id="_x0000_i1108" type="#_x0000_t75" style="width:36.75pt;height:15pt" o:ole="" coordsize="21600,21600" o:preferrelative="t" filled="f" stroked="f">
            <v:stroke joinstyle="miter"/>
            <v:imagedata r:id="rId184" o:title=""/>
            <o:lock v:ext="edit" aspectratio="t"/>
            <w10:anchorlock/>
          </v:shape>
          <o:OLEObject Type="Embed" ProgID="Equation.DSMT4" ShapeID="_x0000_i1108" DrawAspect="Content" ObjectID="_1468075808" r:id="rId185"/>
        </w:object>
      </w:r>
      <w:r>
        <w:rPr>
          <w:rFonts w:ascii="Times New Roman" w:eastAsia="宋体" w:hAnsi="Times New Roman" w:cs="Times New Roman" w:hint="default"/>
          <w:color w:val="000000"/>
          <w:sz w:val="21"/>
          <w:lang w:eastAsia="zh-CN"/>
        </w:rPr>
        <w:t>的盐酸和醋酸的混合溶液中逐滴加入0.1</w:t>
      </w:r>
      <w:r>
        <w:rPr>
          <w:rFonts w:ascii="Times New Roman" w:eastAsia="宋体" w:hAnsi="Times New Roman" w:cs="Times New Roman" w:hint="default"/>
          <w:color w:val="000000"/>
          <w:position w:val="-6"/>
          <w:sz w:val="21"/>
        </w:rPr>
        <w:object>
          <v:shape id="_x0000_i1109" type="#_x0000_t75" style="width:36.75pt;height:15pt" o:ole="" coordsize="21600,21600" o:preferrelative="t" filled="f" stroked="f">
            <v:stroke joinstyle="miter"/>
            <v:imagedata r:id="rId186" o:title=""/>
            <o:lock v:ext="edit" aspectratio="t"/>
            <w10:anchorlock/>
          </v:shape>
          <o:OLEObject Type="Embed" ProgID="Equation.DSMT4" ShapeID="_x0000_i1109" DrawAspect="Content" ObjectID="_1468075809" r:id="rId187"/>
        </w:object>
      </w:r>
      <w:r>
        <w:rPr>
          <w:rFonts w:ascii="Times New Roman" w:eastAsia="宋体" w:hAnsi="Times New Roman" w:cs="Times New Roman" w:hint="default"/>
          <w:color w:val="000000"/>
          <w:sz w:val="21"/>
          <w:lang w:eastAsia="zh-CN"/>
        </w:rPr>
        <w:t>的NaOH溶液（醋酸的</w:t>
      </w:r>
      <w:r>
        <w:rPr>
          <w:rFonts w:ascii="Times New Roman" w:eastAsia="宋体" w:hAnsi="Times New Roman" w:cs="Times New Roman" w:hint="default"/>
          <w:color w:val="000000"/>
          <w:position w:val="-10"/>
          <w:sz w:val="21"/>
        </w:rPr>
        <w:object>
          <v:shape id="_x0000_i1110" type="#_x0000_t75" style="width:63.75pt;height:17.25pt" o:ole="" coordsize="21600,21600" o:preferrelative="t" filled="f" stroked="f">
            <v:stroke joinstyle="miter"/>
            <v:imagedata r:id="rId188" o:title=""/>
            <o:lock v:ext="edit" aspectratio="t"/>
            <w10:anchorlock/>
          </v:shape>
          <o:OLEObject Type="Embed" ProgID="Equation.DSMT4" ShapeID="_x0000_i1110" DrawAspect="Content" ObjectID="_1468075810" r:id="rId189"/>
        </w:object>
      </w:r>
      <w:r>
        <w:rPr>
          <w:rFonts w:ascii="Times New Roman" w:eastAsia="宋体" w:hAnsi="Times New Roman" w:cs="Times New Roman" w:hint="default"/>
          <w:color w:val="000000"/>
          <w:sz w:val="21"/>
          <w:lang w:eastAsia="zh-CN"/>
        </w:rPr>
        <w:t>；用0.l</w:t>
      </w:r>
      <w:r>
        <w:rPr>
          <w:rFonts w:ascii="Times New Roman" w:eastAsia="宋体" w:hAnsi="Times New Roman" w:cs="Times New Roman" w:hint="default"/>
          <w:color w:val="000000"/>
          <w:position w:val="-6"/>
          <w:sz w:val="21"/>
        </w:rPr>
        <w:object>
          <v:shape id="_x0000_i1111" type="#_x0000_t75" style="width:36.75pt;height:15pt" o:ole="" coordsize="21600,21600" o:preferrelative="t" filled="f" stroked="f">
            <v:stroke joinstyle="miter"/>
            <v:imagedata r:id="rId190" o:title=""/>
            <o:lock v:ext="edit" aspectratio="t"/>
            <w10:anchorlock/>
          </v:shape>
          <o:OLEObject Type="Embed" ProgID="Equation.DSMT4" ShapeID="_x0000_i1111" DrawAspect="Content" ObjectID="_1468075811" r:id="rId191"/>
        </w:object>
      </w:r>
      <w:r>
        <w:rPr>
          <w:rFonts w:ascii="Times New Roman" w:eastAsia="宋体" w:hAnsi="Times New Roman" w:cs="Times New Roman" w:hint="default"/>
          <w:color w:val="000000"/>
          <w:sz w:val="21"/>
          <w:lang w:eastAsia="zh-CN"/>
        </w:rPr>
        <w:t>的NaOH溶液滴定20mL等浓度的盐酸，滴定终点的pH突跃范围4.3~9.7）。下列说法不正确的是(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A.恰好中和时，溶液呈碱性</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B.滴加NaOH溶液至pH=4.3的过程中，发生反应的离子方程式为：</w:t>
      </w:r>
      <w:r>
        <w:rPr>
          <w:rFonts w:ascii="Times New Roman" w:eastAsia="宋体" w:hAnsi="Times New Roman" w:cs="Times New Roman" w:hint="default"/>
          <w:color w:val="000000"/>
          <w:position w:val="-30"/>
          <w:sz w:val="21"/>
        </w:rPr>
        <w:object>
          <v:shape id="_x0000_i1112" type="#_x0000_t75" style="width:87pt;height:35.25pt" o:ole="" coordsize="21600,21600" o:preferrelative="t" filled="f" stroked="f">
            <v:stroke joinstyle="miter"/>
            <v:imagedata r:id="rId192" o:title=""/>
            <o:lock v:ext="edit" aspectratio="t"/>
            <w10:anchorlock/>
          </v:shape>
          <o:OLEObject Type="Embed" ProgID="Equation.DSMT4" ShapeID="_x0000_i1112" DrawAspect="Content" ObjectID="_1468075812" r:id="rId193"/>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C.滴定过程中，</w:t>
      </w:r>
      <w:r>
        <w:rPr>
          <w:rFonts w:ascii="Times New Roman" w:eastAsia="宋体" w:hAnsi="Times New Roman" w:cs="Times New Roman" w:hint="default"/>
          <w:color w:val="000000"/>
          <w:position w:val="-14"/>
          <w:sz w:val="21"/>
        </w:rPr>
        <w:object>
          <v:shape id="_x0000_i1113" type="#_x0000_t75" style="width:174pt;height:20.25pt" o:ole="" coordsize="21600,21600" o:preferrelative="t" filled="f" stroked="f">
            <v:stroke joinstyle="miter"/>
            <v:imagedata r:id="rId194" o:title=""/>
            <o:lock v:ext="edit" aspectratio="t"/>
            <w10:anchorlock/>
          </v:shape>
          <o:OLEObject Type="Embed" ProgID="Equation.DSMT4" ShapeID="_x0000_i1113" DrawAspect="Content" ObjectID="_1468075813" r:id="rId195"/>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D.pH=7时，</w:t>
      </w:r>
      <w:r>
        <w:rPr>
          <w:rFonts w:ascii="Times New Roman" w:eastAsia="宋体" w:hAnsi="Times New Roman" w:cs="Times New Roman" w:hint="default"/>
          <w:color w:val="000000"/>
          <w:position w:val="-14"/>
          <w:sz w:val="21"/>
        </w:rPr>
        <w:object>
          <v:shape id="_x0000_i1114" type="#_x0000_t75" style="width:216.75pt;height:20.25pt" o:ole="" coordsize="21600,21600" o:preferrelative="t" filled="f" stroked="f">
            <v:stroke joinstyle="miter"/>
            <v:imagedata r:id="rId196" o:title=""/>
            <o:lock v:ext="edit" aspectratio="t"/>
            <w10:anchorlock/>
          </v:shape>
          <o:OLEObject Type="Embed" ProgID="Equation.DSMT4" ShapeID="_x0000_i1114" DrawAspect="Content" ObjectID="_1468075814" r:id="rId197"/>
        </w:objec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24.尖晶石矿的主要成分为</w:t>
      </w:r>
      <w:r>
        <w:rPr>
          <w:rFonts w:ascii="Times New Roman" w:eastAsia="宋体" w:hAnsi="Times New Roman" w:cs="Times New Roman" w:hint="default"/>
          <w:color w:val="000000"/>
          <w:position w:val="-10"/>
          <w:sz w:val="21"/>
        </w:rPr>
        <w:object>
          <v:shape id="_x0000_i1115" type="#_x0000_t75" style="width:44.25pt;height:15.75pt" o:ole="" coordsize="21600,21600" o:preferrelative="t" filled="f" stroked="f">
            <v:stroke joinstyle="miter"/>
            <v:imagedata r:id="rId198" o:title=""/>
            <o:lock v:ext="edit" aspectratio="t"/>
            <w10:anchorlock/>
          </v:shape>
          <o:OLEObject Type="Embed" ProgID="Equation.DSMT4" ShapeID="_x0000_i1115" DrawAspect="Content" ObjectID="_1468075815" r:id="rId199"/>
        </w:object>
      </w:r>
      <w:r>
        <w:rPr>
          <w:rFonts w:ascii="Times New Roman" w:eastAsia="宋体" w:hAnsi="Times New Roman" w:cs="Times New Roman" w:hint="default"/>
          <w:color w:val="000000"/>
          <w:sz w:val="21"/>
          <w:lang w:eastAsia="zh-CN"/>
        </w:rPr>
        <w:t>（含</w:t>
      </w:r>
      <w:r>
        <w:rPr>
          <w:rFonts w:ascii="Times New Roman" w:eastAsia="宋体" w:hAnsi="Times New Roman" w:cs="Times New Roman" w:hint="default"/>
          <w:color w:val="000000"/>
          <w:position w:val="-10"/>
          <w:sz w:val="21"/>
        </w:rPr>
        <w:object>
          <v:shape id="_x0000_i1116" type="#_x0000_t75" style="width:23.25pt;height:15.75pt" o:ole="" coordsize="21600,21600" o:preferrelative="t" filled="f" stroked="f">
            <v:stroke joinstyle="miter"/>
            <v:imagedata r:id="rId200" o:title=""/>
            <o:lock v:ext="edit" aspectratio="t"/>
            <w10:anchorlock/>
          </v:shape>
          <o:OLEObject Type="Embed" ProgID="Equation.DSMT4" ShapeID="_x0000_i1116" DrawAspect="Content" ObjectID="_1468075816" r:id="rId201"/>
        </w:object>
      </w:r>
      <w:r>
        <w:rPr>
          <w:rFonts w:ascii="Times New Roman" w:eastAsia="宋体" w:hAnsi="Times New Roman" w:cs="Times New Roman" w:hint="default"/>
          <w:color w:val="000000"/>
          <w:sz w:val="21"/>
          <w:lang w:eastAsia="zh-CN"/>
        </w:rPr>
        <w:t>杂质）。已知：</w:t>
      </w:r>
      <w:r>
        <w:rPr>
          <w:rFonts w:ascii="Times New Roman" w:eastAsia="宋体" w:hAnsi="Times New Roman" w:cs="Times New Roman" w:hint="default"/>
          <w:color w:val="000000"/>
          <w:position w:val="-30"/>
          <w:sz w:val="21"/>
        </w:rPr>
        <w:object>
          <v:shape id="_x0000_i1117" type="#_x0000_t75" style="width:293.25pt;height:35.25pt" o:ole="" coordsize="21600,21600" o:preferrelative="t" filled="f" stroked="f">
            <v:stroke joinstyle="miter"/>
            <v:imagedata r:id="rId202" o:title=""/>
            <o:lock v:ext="edit" aspectratio="t"/>
            <w10:anchorlock/>
          </v:shape>
          <o:OLEObject Type="Embed" ProgID="Equation.DSMT4" ShapeID="_x0000_i1117" DrawAspect="Content" ObjectID="_1468075817" r:id="rId203"/>
        </w:object>
      </w:r>
      <w:r>
        <w:rPr>
          <w:rFonts w:ascii="Times New Roman" w:eastAsia="宋体" w:hAnsi="Times New Roman" w:cs="Times New Roman" w:hint="default"/>
          <w:color w:val="000000"/>
          <w:sz w:val="21"/>
          <w:lang w:eastAsia="zh-CN"/>
        </w:rPr>
        <w:t>。该反应难以发生，但采用“加炭氯化法”可以制备</w:t>
      </w:r>
      <w:r>
        <w:rPr>
          <w:rFonts w:ascii="Times New Roman" w:eastAsia="宋体" w:hAnsi="Times New Roman" w:cs="Times New Roman" w:hint="default"/>
          <w:color w:val="000000"/>
          <w:position w:val="-10"/>
          <w:sz w:val="21"/>
        </w:rPr>
        <w:object>
          <v:shape id="_x0000_i1118" type="#_x0000_t75" style="width:32.25pt;height:15.75pt" o:ole="" coordsize="21600,21600" o:preferrelative="t" filled="f" stroked="f">
            <v:stroke joinstyle="miter"/>
            <v:imagedata r:id="rId204" o:title=""/>
            <o:lock v:ext="edit" aspectratio="t"/>
            <w10:anchorlock/>
          </v:shape>
          <o:OLEObject Type="Embed" ProgID="Equation.DSMT4" ShapeID="_x0000_i1118" DrawAspect="Content" ObjectID="_1468075818" r:id="rId205"/>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position w:val="-10"/>
          <w:sz w:val="21"/>
        </w:rPr>
        <w:object>
          <v:shape id="_x0000_i1119" type="#_x0000_t75" style="width:27pt;height:15.75pt" o:ole="" coordsize="21600,21600" o:preferrelative="t" filled="f" stroked="f">
            <v:stroke joinstyle="miter"/>
            <v:imagedata r:id="rId206" o:title=""/>
            <o:lock v:ext="edit" aspectratio="t"/>
            <w10:anchorlock/>
          </v:shape>
          <o:OLEObject Type="Embed" ProgID="Equation.DSMT4" ShapeID="_x0000_i1119" DrawAspect="Content" ObjectID="_1468075819" r:id="rId207"/>
        </w:object>
      </w:r>
      <w:r>
        <w:rPr>
          <w:rFonts w:ascii="Times New Roman" w:eastAsia="宋体" w:hAnsi="Times New Roman" w:cs="Times New Roman" w:hint="default"/>
          <w:color w:val="000000"/>
          <w:sz w:val="21"/>
          <w:lang w:eastAsia="zh-CN"/>
        </w:rPr>
        <w:t>，同时还可得到副产物</w:t>
      </w:r>
      <w:r>
        <w:rPr>
          <w:rFonts w:ascii="Times New Roman" w:eastAsia="宋体" w:hAnsi="Times New Roman" w:cs="Times New Roman" w:hint="default"/>
          <w:color w:val="000000"/>
          <w:position w:val="-10"/>
          <w:sz w:val="21"/>
        </w:rPr>
        <w:object>
          <v:shape id="_x0000_i1120" type="#_x0000_t75" style="width:26.25pt;height:15.75pt" o:ole="" coordsize="21600,21600" o:preferrelative="t" filled="f" stroked="f">
            <v:stroke joinstyle="miter"/>
            <v:imagedata r:id="rId208" o:title=""/>
            <o:lock v:ext="edit" aspectratio="t"/>
            <w10:anchorlock/>
          </v:shape>
          <o:OLEObject Type="Embed" ProgID="Equation.DSMT4" ShapeID="_x0000_i1120" DrawAspect="Content" ObjectID="_1468075820" r:id="rId209"/>
        </w:object>
      </w:r>
      <w:r>
        <w:rPr>
          <w:rFonts w:ascii="Times New Roman" w:eastAsia="宋体" w:hAnsi="Times New Roman" w:cs="Times New Roman" w:hint="default"/>
          <w:color w:val="000000"/>
          <w:sz w:val="21"/>
          <w:lang w:eastAsia="zh-CN"/>
        </w:rPr>
        <w:t>（</w:t>
      </w:r>
      <w:r>
        <w:rPr>
          <w:rFonts w:ascii="Times New Roman" w:eastAsia="宋体" w:hAnsi="Times New Roman" w:cs="Times New Roman" w:hint="default"/>
          <w:color w:val="000000"/>
          <w:position w:val="-10"/>
          <w:sz w:val="21"/>
        </w:rPr>
        <w:object>
          <v:shape id="_x0000_i1121" type="#_x0000_t75" style="width:26.25pt;height:15.75pt" o:ole="" coordsize="21600,21600" o:preferrelative="t" filled="f" stroked="f">
            <v:stroke joinstyle="miter"/>
            <v:imagedata r:id="rId210" o:title=""/>
            <o:lock v:ext="edit" aspectratio="t"/>
            <w10:anchorlock/>
          </v:shape>
          <o:OLEObject Type="Embed" ProgID="Equation.DSMT4" ShapeID="_x0000_i1121" DrawAspect="Content" ObjectID="_1468075821" r:id="rId211"/>
        </w:object>
      </w:r>
      <w:r>
        <w:rPr>
          <w:rFonts w:ascii="Times New Roman" w:eastAsia="宋体" w:hAnsi="Times New Roman" w:cs="Times New Roman" w:hint="default"/>
          <w:color w:val="000000"/>
          <w:sz w:val="21"/>
          <w:lang w:eastAsia="zh-CN"/>
        </w:rPr>
        <w:t>沸点为58℃，</w:t>
      </w:r>
      <w:r>
        <w:rPr>
          <w:rFonts w:ascii="Times New Roman" w:eastAsia="宋体" w:hAnsi="Times New Roman" w:cs="Times New Roman" w:hint="default"/>
          <w:color w:val="000000"/>
          <w:position w:val="-10"/>
          <w:sz w:val="21"/>
        </w:rPr>
        <w:object>
          <v:shape id="_x0000_i1122" type="#_x0000_t75" style="width:27pt;height:15.75pt" o:ole="" coordsize="21600,21600" o:preferrelative="t" filled="f" stroked="f">
            <v:stroke joinstyle="miter"/>
            <v:imagedata r:id="rId212" o:title=""/>
            <o:lock v:ext="edit" aspectratio="t"/>
            <w10:anchorlock/>
          </v:shape>
          <o:OLEObject Type="Embed" ProgID="Equation.DSMT4" ShapeID="_x0000_i1122" DrawAspect="Content" ObjectID="_1468075822" r:id="rId213"/>
        </w:object>
      </w:r>
      <w:r>
        <w:rPr>
          <w:rFonts w:ascii="Times New Roman" w:eastAsia="宋体" w:hAnsi="Times New Roman" w:cs="Times New Roman" w:hint="default"/>
          <w:color w:val="000000"/>
          <w:sz w:val="21"/>
          <w:lang w:eastAsia="zh-CN"/>
        </w:rPr>
        <w:t>在180℃升华）：</w:t>
      </w:r>
      <w:r>
        <w:rPr>
          <w:rFonts w:ascii="Times New Roman" w:eastAsia="宋体" w:hAnsi="Times New Roman" w:cs="Times New Roman" w:hint="default"/>
          <w:color w:val="000000"/>
          <w:position w:val="-30"/>
          <w:sz w:val="21"/>
        </w:rPr>
        <w:object>
          <v:shape id="_x0000_i1123" type="#_x0000_t75" style="width:291pt;height:35.25pt" o:ole="" coordsize="21600,21600" o:preferrelative="t" filled="f" stroked="f">
            <v:stroke joinstyle="miter"/>
            <v:imagedata r:id="rId214" o:title=""/>
            <o:lock v:ext="edit" aspectratio="t"/>
            <w10:anchorlock/>
          </v:shape>
          <o:OLEObject Type="Embed" ProgID="Equation.DSMT4" ShapeID="_x0000_i1123" DrawAspect="Content" ObjectID="_1468075823" r:id="rId215"/>
        </w:object>
      </w:r>
      <w:r>
        <w:rPr>
          <w:rFonts w:ascii="Times New Roman" w:eastAsia="宋体" w:hAnsi="Times New Roman" w:cs="Times New Roman" w:hint="default"/>
          <w:color w:val="000000"/>
          <w:sz w:val="21"/>
          <w:lang w:eastAsia="zh-CN"/>
        </w:rPr>
        <w:t>。下列说法不正确的是(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A.制备时要保持无水环境</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B.输送气态产物的管道温度要保持在180℃以上</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C.氯化时加炭，既增大了反应的趋势，又为氯化提供了能量</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D.为避免产生大量</w:t>
      </w:r>
      <w:r>
        <w:rPr>
          <w:rFonts w:ascii="Times New Roman" w:eastAsia="宋体" w:hAnsi="Times New Roman" w:cs="Times New Roman" w:hint="default"/>
          <w:color w:val="000000"/>
          <w:position w:val="-10"/>
          <w:sz w:val="21"/>
        </w:rPr>
        <w:object>
          <v:shape id="_x0000_i1124" type="#_x0000_t75" style="width:21.75pt;height:15.75pt" o:ole="" coordsize="21600,21600" o:preferrelative="t" filled="f" stroked="f">
            <v:stroke joinstyle="miter"/>
            <v:imagedata r:id="rId216" o:title=""/>
            <o:lock v:ext="edit" aspectratio="t"/>
            <w10:anchorlock/>
          </v:shape>
          <o:OLEObject Type="Embed" ProgID="Equation.DSMT4" ShapeID="_x0000_i1124" DrawAspect="Content" ObjectID="_1468075824" r:id="rId217"/>
        </w:object>
      </w:r>
      <w:r>
        <w:rPr>
          <w:rFonts w:ascii="Times New Roman" w:eastAsia="宋体" w:hAnsi="Times New Roman" w:cs="Times New Roman" w:hint="default"/>
          <w:color w:val="000000"/>
          <w:sz w:val="21"/>
          <w:lang w:eastAsia="zh-CN"/>
        </w:rPr>
        <w:t>，反应过程中需保持炭过量</w:t>
      </w:r>
    </w:p>
    <w:tbl>
      <w:tblPr>
        <w:tblStyle w:val="TableGrid10"/>
        <w:tblpPr w:leftFromText="180" w:rightFromText="180" w:vertAnchor="text" w:horzAnchor="page" w:tblpX="1075" w:tblpY="119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5"/>
        <w:gridCol w:w="4717"/>
        <w:gridCol w:w="467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99"/>
        </w:trPr>
        <w:tc>
          <w:tcPr>
            <w:tcW w:w="465" w:type="dxa"/>
            <w:vAlign w:val="center"/>
          </w:tcPr>
          <w:p>
            <w:pPr>
              <w:widowControl w:val="0"/>
              <w:tabs>
                <w:tab w:val="left" w:pos="2075"/>
                <w:tab w:val="left" w:pos="4156"/>
                <w:tab w:val="left" w:pos="6231"/>
              </w:tabs>
              <w:spacing w:line="360" w:lineRule="auto"/>
              <w:jc w:val="center"/>
              <w:rPr>
                <w:rFonts w:eastAsia="宋体" w:hint="default"/>
                <w:color w:val="000000"/>
                <w:kern w:val="2"/>
                <w:sz w:val="21"/>
                <w:szCs w:val="21"/>
                <w:lang w:eastAsia="zh-CN"/>
              </w:rPr>
            </w:pPr>
          </w:p>
        </w:tc>
        <w:tc>
          <w:tcPr>
            <w:tcW w:w="4717"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方案设计</w:t>
            </w:r>
          </w:p>
        </w:tc>
        <w:tc>
          <w:tcPr>
            <w:tcW w:w="4676"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现象和结论</w:t>
            </w:r>
          </w:p>
        </w:tc>
      </w:tr>
      <w:tr>
        <w:tblPrEx>
          <w:tblW w:w="0" w:type="auto"/>
          <w:tblInd w:w="0" w:type="dxa"/>
          <w:tblCellMar>
            <w:top w:w="0" w:type="dxa"/>
            <w:left w:w="108" w:type="dxa"/>
            <w:bottom w:w="0" w:type="dxa"/>
            <w:right w:w="108" w:type="dxa"/>
          </w:tblCellMar>
        </w:tblPrEx>
        <w:trPr>
          <w:trHeight w:val="816"/>
        </w:trPr>
        <w:tc>
          <w:tcPr>
            <w:tcW w:w="46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A</w:t>
            </w:r>
          </w:p>
        </w:tc>
        <w:tc>
          <w:tcPr>
            <w:tcW w:w="4717"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先加入少量</w:t>
            </w:r>
            <w:r>
              <w:rPr>
                <w:rFonts w:ascii="Times New Roman" w:eastAsia="宋体" w:hAnsi="Times New Roman" w:cs="Times New Roman" w:hint="default"/>
                <w:color w:val="000000"/>
                <w:kern w:val="0"/>
                <w:position w:val="-10"/>
                <w:sz w:val="21"/>
                <w:lang w:eastAsia="en-US"/>
              </w:rPr>
              <w:object>
                <v:shape id="_x0000_i1125" type="#_x0000_t75" style="width:32.25pt;height:15.75pt" o:ole="" coordsize="21600,21600" o:preferrelative="t" filled="f" stroked="f">
                  <v:stroke joinstyle="miter"/>
                  <v:imagedata r:id="rId218" o:title=""/>
                  <o:lock v:ext="edit" aspectratio="t"/>
                  <w10:anchorlock/>
                </v:shape>
                <o:OLEObject Type="Embed" ProgID="Equation.DSMT4" ShapeID="_x0000_i1125" DrawAspect="Content" ObjectID="_1468075825" r:id="rId219"/>
              </w:object>
            </w:r>
            <w:r>
              <w:rPr>
                <w:rFonts w:ascii="Times New Roman" w:eastAsia="宋体" w:hAnsi="Times New Roman" w:cs="Times New Roman" w:hint="default"/>
                <w:color w:val="000000"/>
                <w:kern w:val="2"/>
                <w:lang w:eastAsia="zh-CN"/>
              </w:rPr>
              <w:t>溶液，再加</w:t>
            </w:r>
            <w:r>
              <w:rPr>
                <w:rFonts w:ascii="Times New Roman" w:eastAsia="宋体" w:hAnsi="Times New Roman" w:cs="Times New Roman" w:hint="default"/>
                <w:color w:val="000000"/>
                <w:kern w:val="0"/>
                <w:position w:val="-10"/>
                <w:sz w:val="21"/>
                <w:lang w:eastAsia="en-US"/>
              </w:rPr>
              <w:object>
                <v:shape id="_x0000_i1126" type="#_x0000_t75" style="width:35.25pt;height:15.75pt" o:ole="" coordsize="21600,21600" o:preferrelative="t" filled="f" stroked="f">
                  <v:stroke joinstyle="miter"/>
                  <v:imagedata r:id="rId220" o:title=""/>
                  <o:lock v:ext="edit" aspectratio="t"/>
                  <w10:anchorlock/>
                </v:shape>
                <o:OLEObject Type="Embed" ProgID="Equation.DSMT4" ShapeID="_x0000_i1126" DrawAspect="Content" ObjectID="_1468075826" r:id="rId221"/>
              </w:object>
            </w:r>
            <w:r>
              <w:rPr>
                <w:rFonts w:ascii="Times New Roman" w:eastAsia="宋体" w:hAnsi="Times New Roman" w:cs="Times New Roman" w:hint="default"/>
                <w:color w:val="000000"/>
                <w:kern w:val="2"/>
                <w:lang w:eastAsia="zh-CN"/>
              </w:rPr>
              <w:t>溶液和足量稀硝酸，振荡</w:t>
            </w:r>
          </w:p>
        </w:tc>
        <w:tc>
          <w:tcPr>
            <w:tcW w:w="4676"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若产生白色沉淀，则样品为亚硝酸钠</w:t>
            </w:r>
          </w:p>
        </w:tc>
      </w:tr>
      <w:tr>
        <w:tblPrEx>
          <w:tblW w:w="0" w:type="auto"/>
          <w:tblInd w:w="0" w:type="dxa"/>
          <w:tblCellMar>
            <w:top w:w="0" w:type="dxa"/>
            <w:left w:w="108" w:type="dxa"/>
            <w:bottom w:w="0" w:type="dxa"/>
            <w:right w:w="108" w:type="dxa"/>
          </w:tblCellMar>
        </w:tblPrEx>
        <w:trPr>
          <w:trHeight w:val="816"/>
        </w:trPr>
        <w:tc>
          <w:tcPr>
            <w:tcW w:w="46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B</w:t>
            </w:r>
          </w:p>
        </w:tc>
        <w:tc>
          <w:tcPr>
            <w:tcW w:w="4717"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加到少量</w:t>
            </w:r>
            <w:r>
              <w:rPr>
                <w:rFonts w:ascii="Times New Roman" w:eastAsia="宋体" w:hAnsi="Times New Roman" w:cs="Times New Roman" w:hint="default"/>
                <w:color w:val="000000"/>
                <w:kern w:val="0"/>
                <w:position w:val="-10"/>
                <w:sz w:val="21"/>
                <w:lang w:eastAsia="en-US"/>
              </w:rPr>
              <w:object>
                <v:shape id="_x0000_i1127" type="#_x0000_t75" style="width:36.75pt;height:15.75pt" o:ole="" coordsize="21600,21600" o:preferrelative="t" filled="f" stroked="f">
                  <v:stroke joinstyle="miter"/>
                  <v:imagedata r:id="rId222" o:title=""/>
                  <o:lock v:ext="edit" aspectratio="t"/>
                  <w10:anchorlock/>
                </v:shape>
                <o:OLEObject Type="Embed" ProgID="Equation.DSMT4" ShapeID="_x0000_i1127" DrawAspect="Content" ObjectID="_1468075827" r:id="rId223"/>
              </w:object>
            </w:r>
            <w:r>
              <w:rPr>
                <w:rFonts w:ascii="Times New Roman" w:eastAsia="宋体" w:hAnsi="Times New Roman" w:cs="Times New Roman" w:hint="default"/>
                <w:color w:val="000000"/>
                <w:kern w:val="2"/>
                <w:lang w:eastAsia="zh-CN"/>
              </w:rPr>
              <w:t>溶液中，再加硫酸酸化，振荡</w:t>
            </w:r>
          </w:p>
        </w:tc>
        <w:tc>
          <w:tcPr>
            <w:tcW w:w="4676"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若溶液褪色，则样品为亚硝酸钠</w:t>
            </w:r>
          </w:p>
        </w:tc>
      </w:tr>
      <w:tr>
        <w:tblPrEx>
          <w:tblW w:w="0" w:type="auto"/>
          <w:tblInd w:w="0" w:type="dxa"/>
          <w:tblCellMar>
            <w:top w:w="0" w:type="dxa"/>
            <w:left w:w="108" w:type="dxa"/>
            <w:bottom w:w="0" w:type="dxa"/>
            <w:right w:w="108" w:type="dxa"/>
          </w:tblCellMar>
        </w:tblPrEx>
        <w:trPr>
          <w:trHeight w:val="816"/>
        </w:trPr>
        <w:tc>
          <w:tcPr>
            <w:tcW w:w="46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C</w:t>
            </w:r>
          </w:p>
        </w:tc>
        <w:tc>
          <w:tcPr>
            <w:tcW w:w="4717"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先加到少量</w:t>
            </w:r>
            <w:r>
              <w:rPr>
                <w:rFonts w:ascii="Times New Roman" w:eastAsia="宋体" w:hAnsi="Times New Roman" w:cs="Times New Roman" w:hint="default"/>
                <w:color w:val="000000"/>
                <w:kern w:val="0"/>
                <w:position w:val="-10"/>
                <w:sz w:val="21"/>
                <w:lang w:eastAsia="en-US"/>
              </w:rPr>
              <w:object>
                <v:shape id="_x0000_i1128" type="#_x0000_t75" style="width:27.75pt;height:15.75pt" o:ole="" coordsize="21600,21600" o:preferrelative="t" filled="f" stroked="f">
                  <v:stroke joinstyle="miter"/>
                  <v:imagedata r:id="rId224" o:title=""/>
                  <o:lock v:ext="edit" aspectratio="t"/>
                  <w10:anchorlock/>
                </v:shape>
                <o:OLEObject Type="Embed" ProgID="Equation.DSMT4" ShapeID="_x0000_i1128" DrawAspect="Content" ObjectID="_1468075828" r:id="rId225"/>
              </w:object>
            </w:r>
            <w:r>
              <w:rPr>
                <w:rFonts w:ascii="Times New Roman" w:eastAsia="宋体" w:hAnsi="Times New Roman" w:cs="Times New Roman" w:hint="default"/>
                <w:color w:val="000000"/>
                <w:kern w:val="2"/>
                <w:lang w:eastAsia="zh-CN"/>
              </w:rPr>
              <w:t>溶液中，再加入稀盐酸酸化，振荡</w:t>
            </w:r>
          </w:p>
        </w:tc>
        <w:tc>
          <w:tcPr>
            <w:tcW w:w="4676"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若溶液变黄色，则样品为亚硝酸钠</w:t>
            </w:r>
          </w:p>
        </w:tc>
      </w:tr>
      <w:tr>
        <w:tblPrEx>
          <w:tblW w:w="0" w:type="auto"/>
          <w:tblInd w:w="0" w:type="dxa"/>
          <w:tblCellMar>
            <w:top w:w="0" w:type="dxa"/>
            <w:left w:w="108" w:type="dxa"/>
            <w:bottom w:w="0" w:type="dxa"/>
            <w:right w:w="108" w:type="dxa"/>
          </w:tblCellMar>
        </w:tblPrEx>
        <w:trPr>
          <w:trHeight w:val="850"/>
        </w:trPr>
        <w:tc>
          <w:tcPr>
            <w:tcW w:w="465"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D</w:t>
            </w:r>
          </w:p>
        </w:tc>
        <w:tc>
          <w:tcPr>
            <w:tcW w:w="4717"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先加入少量</w:t>
            </w:r>
            <w:r>
              <w:rPr>
                <w:rFonts w:ascii="Times New Roman" w:eastAsia="宋体" w:hAnsi="Times New Roman" w:cs="Times New Roman" w:hint="default"/>
                <w:color w:val="000000"/>
                <w:kern w:val="0"/>
                <w:position w:val="-10"/>
                <w:sz w:val="21"/>
                <w:lang w:eastAsia="en-US"/>
              </w:rPr>
              <w:object>
                <v:shape id="_x0000_i1129" type="#_x0000_t75" style="width:36.75pt;height:15.75pt" o:ole="" coordsize="21600,21600" o:preferrelative="t" filled="f" stroked="f">
                  <v:stroke joinstyle="miter"/>
                  <v:imagedata r:id="rId226" o:title=""/>
                  <o:lock v:ext="edit" aspectratio="t"/>
                  <w10:anchorlock/>
                </v:shape>
                <o:OLEObject Type="Embed" ProgID="Equation.DSMT4" ShapeID="_x0000_i1129" DrawAspect="Content" ObjectID="_1468075829" r:id="rId227"/>
              </w:object>
            </w:r>
            <w:r>
              <w:rPr>
                <w:rFonts w:ascii="Times New Roman" w:eastAsia="宋体" w:hAnsi="Times New Roman" w:cs="Times New Roman" w:hint="default"/>
                <w:color w:val="000000"/>
                <w:kern w:val="2"/>
                <w:lang w:eastAsia="zh-CN"/>
              </w:rPr>
              <w:t>溶液，再加入</w:t>
            </w:r>
            <w:r>
              <w:rPr>
                <w:rFonts w:ascii="Times New Roman" w:eastAsia="宋体" w:hAnsi="Times New Roman" w:cs="Times New Roman" w:hint="default"/>
                <w:color w:val="000000"/>
                <w:kern w:val="0"/>
                <w:position w:val="-10"/>
                <w:sz w:val="21"/>
                <w:lang w:eastAsia="en-US"/>
              </w:rPr>
              <w:object>
                <v:shape id="_x0000_i1130" type="#_x0000_t75" style="width:29.25pt;height:15.75pt" o:ole="" coordsize="21600,21600" o:preferrelative="t" filled="f" stroked="f">
                  <v:stroke joinstyle="miter"/>
                  <v:imagedata r:id="rId228" o:title=""/>
                  <o:lock v:ext="edit" aspectratio="t"/>
                  <w10:anchorlock/>
                </v:shape>
                <o:OLEObject Type="Embed" ProgID="Equation.DSMT4" ShapeID="_x0000_i1130" DrawAspect="Content" ObjectID="_1468075830" r:id="rId229"/>
              </w:object>
            </w:r>
            <w:r>
              <w:rPr>
                <w:rFonts w:ascii="Times New Roman" w:eastAsia="宋体" w:hAnsi="Times New Roman" w:cs="Times New Roman" w:hint="default"/>
                <w:color w:val="000000"/>
                <w:kern w:val="2"/>
                <w:lang w:eastAsia="zh-CN"/>
              </w:rPr>
              <w:t>溶液和稀硝酸，振荡</w:t>
            </w:r>
          </w:p>
        </w:tc>
        <w:tc>
          <w:tcPr>
            <w:tcW w:w="4676" w:type="dxa"/>
            <w:vAlign w:val="center"/>
          </w:tcPr>
          <w:p>
            <w:pPr>
              <w:widowControl w:val="0"/>
              <w:tabs>
                <w:tab w:val="left" w:pos="2075"/>
                <w:tab w:val="left" w:pos="4156"/>
                <w:tab w:val="left" w:pos="6231"/>
              </w:tabs>
              <w:spacing w:line="360" w:lineRule="auto"/>
              <w:jc w:val="center"/>
              <w:rPr>
                <w:rFonts w:eastAsia="宋体" w:hint="default"/>
                <w:color w:val="000000"/>
                <w:kern w:val="2"/>
                <w:lang w:eastAsia="zh-CN"/>
              </w:rPr>
            </w:pPr>
            <w:r>
              <w:rPr>
                <w:rFonts w:ascii="Times New Roman" w:eastAsia="宋体" w:hAnsi="Times New Roman" w:cs="Times New Roman" w:hint="default"/>
                <w:color w:val="000000"/>
                <w:kern w:val="2"/>
                <w:lang w:eastAsia="zh-CN"/>
              </w:rPr>
              <w:t>若产生白色沉淀，则样品为亚硝酸钠</w:t>
            </w:r>
          </w:p>
        </w:tc>
      </w:tr>
    </w:tbl>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25.亚硝酸钠俗称“工业盐”，其外观、口感与食盐相似，人若误服会中毒。现将适量某样品（成分为亚硝酸钠或氯化钠）溶于水配成溶液，分别取少量该溶液于试管中进行实验。下列方案设计、现象和结论都正确的是(   )</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A.A</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B.B</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C.C</w:t>
      </w:r>
      <w:r>
        <w:rPr>
          <w:rFonts w:ascii="Times New Roman" w:eastAsia="宋体" w:hAnsi="Times New Roman" w:cs="Times New Roman" w:hint="default"/>
          <w:color w:val="000000"/>
          <w:sz w:val="21"/>
          <w:lang w:eastAsia="zh-CN"/>
        </w:rPr>
        <w:tab/>
      </w:r>
      <w:r>
        <w:rPr>
          <w:rFonts w:ascii="Times New Roman" w:eastAsia="宋体" w:hAnsi="Times New Roman" w:cs="Times New Roman" w:hint="default"/>
          <w:color w:val="000000"/>
          <w:sz w:val="21"/>
          <w:lang w:eastAsia="zh-CN"/>
        </w:rPr>
        <w:t>D.D</w:t>
      </w:r>
    </w:p>
    <w:p>
      <w:pPr>
        <w:pStyle w:val="1"/>
        <w:spacing w:line="288" w:lineRule="auto"/>
        <w:rPr>
          <w:rFonts w:ascii="Times New Roman" w:hAnsi="Times New Roman" w:hint="default"/>
          <w:b/>
          <w:color w:val="000000"/>
          <w:sz w:val="24"/>
        </w:rPr>
      </w:pPr>
      <w:r>
        <w:rPr>
          <w:rFonts w:ascii="Times New Roman" w:hAnsi="Times New Roman" w:cs="Times New Roman" w:hint="default"/>
          <w:b/>
          <w:color w:val="000000"/>
          <w:sz w:val="24"/>
        </w:rPr>
        <w:t>二、非选择题（本大题共6小题，共50分）</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26.回答下列问题。</w:t>
      </w:r>
    </w:p>
    <w:p>
      <w:pPr>
        <w:widowControl w:val="0"/>
        <w:tabs>
          <w:tab w:val="left" w:pos="2075"/>
          <w:tab w:val="left" w:pos="4156"/>
          <w:tab w:val="left" w:pos="6231"/>
        </w:tabs>
        <w:spacing w:line="360" w:lineRule="auto"/>
        <w:rPr>
          <w:rFonts w:eastAsia="宋体" w:hint="default"/>
          <w:color w:val="000000"/>
          <w:sz w:val="21"/>
          <w:lang w:eastAsia="zh-CN"/>
        </w:rPr>
      </w:pPr>
      <w:r>
        <w:rPr>
          <w:rFonts w:ascii="Times New Roman" w:eastAsia="宋体" w:hAnsi="Times New Roman" w:cs="Times New Roman" w:hint="default"/>
          <w:color w:val="000000"/>
          <w:sz w:val="21"/>
          <w:lang w:eastAsia="zh-CN"/>
        </w:rPr>
        <w:t>（1）乙醇的挥发性比水的强，原因是________。</w:t>
      </w:r>
    </w:p>
    <w:p>
      <w:pPr>
        <w:widowControl w:val="0"/>
        <w:tabs>
          <w:tab w:val="left" w:pos="2075"/>
          <w:tab w:val="left" w:pos="4156"/>
          <w:tab w:val="left" w:pos="6231"/>
        </w:tabs>
        <w:spacing w:line="360" w:lineRule="auto"/>
        <w:rPr>
          <w:rFonts w:eastAsia="宋体" w:hint="default"/>
          <w:color w:val="000000"/>
          <w:sz w:val="21"/>
          <w:lang w:eastAsia="zh-CN"/>
        </w:rPr>
        <w:sectPr>
          <w:type w:val="nextPage"/>
          <w:pgSz w:w="11906" w:h="16838"/>
          <w:pgMar w:top="1440" w:right="1080" w:bottom="1440" w:left="1080" w:header="720" w:footer="720" w:gutter="0"/>
          <w:pgNumType w:start="6"/>
          <w:cols w:num="1" w:space="720"/>
          <w:titlePg w:val="0"/>
          <w:docGrid w:linePitch="360" w:charSpace="0"/>
        </w:sectPr>
      </w:pPr>
      <w:r>
        <w:rPr>
          <w:rFonts w:ascii="Times New Roman" w:eastAsia="宋体" w:hAnsi="Times New Roman" w:cs="Times New Roman" w:hint="default"/>
          <w:color w:val="000000"/>
          <w:sz w:val="21"/>
          <w:lang w:eastAsia="zh-CN"/>
        </w:rPr>
        <w:t>（2）金属氢化物是应用广泛的还原剂。KH的还原性比NaH的强，原因是________。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27.联合生产是化学综合利用资源的有效方法。煅烧石灰石反应：</w:t>
      </w:r>
      <w:r>
        <w:rPr>
          <w:rFonts w:ascii="Times New Roman" w:eastAsia="宋体" w:hAnsi="Times New Roman" w:cs="Times New Roman" w:hint="default"/>
          <w:color w:val="000000"/>
          <w:sz w:val="21"/>
        </w:rPr>
        <w:object>
          <v:shape id="_x0000_i1131" type="#_x0000_t75" style="width:246pt;height:35.25pt" o:ole="" coordsize="21600,21600" o:preferrelative="t" filled="f" stroked="f">
            <v:stroke joinstyle="miter"/>
            <v:imagedata r:id="rId230" o:title=""/>
            <o:lock v:ext="edit" aspectratio="t"/>
            <w10:anchorlock/>
          </v:shape>
          <o:OLEObject Type="Embed" ProgID="Equation.DSMT4" ShapeID="_x0000_i1131" DrawAspect="Content" ObjectID="_1468075831" r:id="rId231"/>
        </w:object>
      </w:r>
      <w:r>
        <w:rPr>
          <w:rFonts w:ascii="Times New Roman" w:eastAsia="宋体" w:hAnsi="Times New Roman" w:cs="Times New Roman" w:hint="default"/>
          <w:color w:val="000000"/>
          <w:sz w:val="21"/>
          <w:lang w:eastAsia="zh-CN"/>
        </w:rPr>
        <w:t>，石灰石分解需要的能量由焦炭燃烧提供。将石灰石与焦炭按一定比例混合于石灰窑中，连续鼓入空气，使焦炭完全燃烧生成</w:t>
      </w:r>
      <w:r>
        <w:rPr>
          <w:rFonts w:ascii="Times New Roman" w:eastAsia="宋体" w:hAnsi="Times New Roman" w:cs="Times New Roman" w:hint="default"/>
          <w:color w:val="000000"/>
          <w:sz w:val="21"/>
        </w:rPr>
        <w:object>
          <v:shape id="_x0000_i1132" type="#_x0000_t75" style="width:21.75pt;height:15.75pt" o:ole="" coordsize="21600,21600" o:preferrelative="t" filled="f" stroked="f">
            <v:stroke joinstyle="miter"/>
            <v:imagedata r:id="rId232" o:title=""/>
            <o:lock v:ext="edit" aspectratio="t"/>
            <w10:anchorlock/>
          </v:shape>
          <o:OLEObject Type="Embed" ProgID="Equation.DSMT4" ShapeID="_x0000_i1132" DrawAspect="Content" ObjectID="_1468075832" r:id="rId233"/>
        </w:object>
      </w:r>
      <w:r>
        <w:rPr>
          <w:rFonts w:ascii="Times New Roman" w:eastAsia="宋体" w:hAnsi="Times New Roman" w:cs="Times New Roman" w:hint="default"/>
          <w:color w:val="000000"/>
          <w:sz w:val="21"/>
          <w:lang w:eastAsia="zh-CN"/>
        </w:rPr>
        <w:t>，其热量有效利用率为50%。石灰窑中产生的富含</w:t>
      </w:r>
      <w:r>
        <w:rPr>
          <w:rFonts w:ascii="Times New Roman" w:eastAsia="宋体" w:hAnsi="Times New Roman" w:cs="Times New Roman" w:hint="default"/>
          <w:color w:val="000000"/>
          <w:sz w:val="21"/>
        </w:rPr>
        <w:object>
          <v:shape id="_x0000_i1133" type="#_x0000_t75" style="width:21.75pt;height:15.75pt" o:ole="" coordsize="21600,21600" o:preferrelative="t" filled="f" stroked="f">
            <v:stroke joinstyle="miter"/>
            <v:imagedata r:id="rId234" o:title=""/>
            <o:lock v:ext="edit" aspectratio="t"/>
            <w10:anchorlock/>
          </v:shape>
          <o:OLEObject Type="Embed" ProgID="Equation.DSMT4" ShapeID="_x0000_i1133" DrawAspect="Content" ObjectID="_1468075833" r:id="rId235"/>
        </w:object>
      </w:r>
      <w:r>
        <w:rPr>
          <w:rFonts w:ascii="Times New Roman" w:eastAsia="宋体" w:hAnsi="Times New Roman" w:cs="Times New Roman" w:hint="default"/>
          <w:color w:val="000000"/>
          <w:sz w:val="21"/>
          <w:lang w:eastAsia="zh-CN"/>
        </w:rPr>
        <w:t>的窑气通入氨的氯化钠饱和溶液中，40%的</w:t>
      </w:r>
      <w:r>
        <w:rPr>
          <w:rFonts w:ascii="Times New Roman" w:eastAsia="宋体" w:hAnsi="Times New Roman" w:cs="Times New Roman" w:hint="default"/>
          <w:color w:val="000000"/>
          <w:sz w:val="21"/>
        </w:rPr>
        <w:object>
          <v:shape id="_x0000_i1134" type="#_x0000_t75" style="width:21.75pt;height:15.75pt" o:ole="" coordsize="21600,21600" o:preferrelative="t" filled="f" stroked="f">
            <v:stroke joinstyle="miter"/>
            <v:imagedata r:id="rId236" o:title=""/>
            <o:lock v:ext="edit" aspectratio="t"/>
            <w10:anchorlock/>
          </v:shape>
          <o:OLEObject Type="Embed" ProgID="Equation.DSMT4" ShapeID="_x0000_i1134" DrawAspect="Content" ObjectID="_1468075834" r:id="rId237"/>
        </w:object>
      </w:r>
      <w:r>
        <w:rPr>
          <w:rFonts w:ascii="Times New Roman" w:eastAsia="宋体" w:hAnsi="Times New Roman" w:cs="Times New Roman" w:hint="default"/>
          <w:color w:val="000000"/>
          <w:sz w:val="21"/>
          <w:lang w:eastAsia="zh-CN"/>
        </w:rPr>
        <w:t>最终转化为纯碱。已知：焦炭的热值为</w:t>
      </w:r>
      <w:r>
        <w:rPr>
          <w:rFonts w:ascii="Times New Roman" w:eastAsia="宋体" w:hAnsi="Times New Roman" w:cs="Times New Roman" w:hint="default"/>
          <w:color w:val="000000"/>
          <w:sz w:val="21"/>
        </w:rPr>
        <w:object>
          <v:shape id="_x0000_i1135" type="#_x0000_t75" style="width:54pt;height:17.25pt" o:ole="" coordsize="21600,21600" o:preferrelative="t" filled="f" stroked="f">
            <v:stroke joinstyle="miter"/>
            <v:imagedata r:id="rId238" o:title=""/>
            <o:lock v:ext="edit" aspectratio="t"/>
            <w10:anchorlock/>
          </v:shape>
          <o:OLEObject Type="Embed" ProgID="Equation.DSMT4" ShapeID="_x0000_i1135" DrawAspect="Content" ObjectID="_1468075835" r:id="rId239"/>
        </w:object>
      </w:r>
      <w:r>
        <w:rPr>
          <w:rFonts w:ascii="Times New Roman" w:eastAsia="宋体" w:hAnsi="Times New Roman" w:cs="Times New Roman" w:hint="default"/>
          <w:color w:val="000000"/>
          <w:sz w:val="21"/>
          <w:lang w:eastAsia="zh-CN"/>
        </w:rPr>
        <w:t>（假设焦炭不含杂质）。</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请回答：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（1）每完全分解100kg石灰石（含</w:t>
      </w:r>
      <w:r>
        <w:rPr>
          <w:rFonts w:ascii="Times New Roman" w:eastAsia="宋体" w:hAnsi="Times New Roman" w:cs="Times New Roman" w:hint="default"/>
          <w:color w:val="000000"/>
          <w:sz w:val="21"/>
        </w:rPr>
        <w:object>
          <v:shape id="_x0000_i1136" type="#_x0000_t75" style="width:33pt;height:15.75pt" o:ole="" coordsize="21600,21600" o:preferrelative="t" filled="f" stroked="f">
            <v:stroke joinstyle="miter"/>
            <v:imagedata r:id="rId240" o:title=""/>
            <o:lock v:ext="edit" aspectratio="t"/>
            <w10:anchorlock/>
          </v:shape>
          <o:OLEObject Type="Embed" ProgID="Equation.DSMT4" ShapeID="_x0000_i1136" DrawAspect="Content" ObjectID="_1468075836" r:id="rId241"/>
        </w:object>
      </w:r>
      <w:r>
        <w:rPr>
          <w:rFonts w:ascii="Times New Roman" w:eastAsia="宋体" w:hAnsi="Times New Roman" w:cs="Times New Roman" w:hint="default"/>
          <w:color w:val="000000"/>
          <w:sz w:val="21"/>
          <w:lang w:eastAsia="zh-CN"/>
        </w:rPr>
        <w:t>90%，杂质不参与反应），需要投料_______kg焦炭。</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（2）每生产106kg纯碱，同时可获得_______kgCaO（列式计算）。</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28.化合物由三种元素组成，某实验小组按如下流程进行相关实验：</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drawing>
          <wp:inline distT="0" distB="0" distL="114300" distR="114300">
            <wp:extent cx="5953125" cy="1123950"/>
            <wp:effectExtent l="0" t="0" r="9525" b="0"/>
            <wp:docPr id="24" name="图片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13"/>
                    <pic:cNvPicPr>
                      <a:picLocks noChangeAspect="1"/>
                    </pic:cNvPicPr>
                  </pic:nvPicPr>
                  <pic:blipFill>
                    <a:blip xmlns:r="http://schemas.openxmlformats.org/officeDocument/2006/relationships" r:embed="rId242"/>
                    <a:stretch>
                      <a:fillRect/>
                    </a:stretch>
                  </pic:blipFill>
                  <pic:spPr>
                    <a:xfrm>
                      <a:off x="0" y="0"/>
                      <a:ext cx="5953125" cy="1123950"/>
                    </a:xfrm>
                    <a:prstGeom prst="rect">
                      <a:avLst/>
                    </a:prstGeom>
                    <a:noFill/>
                    <a:ln>
                      <a:noFill/>
                    </a:ln>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化合物X在空气中加热到800℃，不发生反应。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请回答：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（1）组成X的三种元素为_______；X的化学式为_______。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（2）溶液C的溶质组成为_______（用化学式表示）。</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（3）①写出由X到A的化学方程式_______。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②X难溶于水，但可溶于氨水中，写出该反应的离子方程式_______。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（4）设计实验，检验尾气中相对活泼的2种气体_______。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29.主要成分为</w:t>
      </w:r>
      <w:r>
        <w:rPr>
          <w:rFonts w:ascii="Times New Roman" w:hAnsi="Times New Roman" w:cs="Times New Roman" w:hint="default"/>
          <w:color w:val="000000"/>
        </w:rPr>
        <w:object>
          <v:shape id="_x0000_i1137" type="#_x0000_t75" style="width:21pt;height:15.75pt" o:ole="" coordsize="21600,21600" o:preferrelative="t" filled="f" stroked="f">
            <v:stroke joinstyle="miter"/>
            <v:imagedata r:id="rId243" o:title=""/>
            <o:lock v:ext="edit" aspectratio="t"/>
            <w10:anchorlock/>
          </v:shape>
          <o:OLEObject Type="Embed" ProgID="Equation.DSMT4" ShapeID="_x0000_i1137" DrawAspect="Content" ObjectID="_1468075837" r:id="rId244"/>
        </w:object>
      </w:r>
      <w:r>
        <w:rPr>
          <w:rFonts w:ascii="Times New Roman" w:hAnsi="Times New Roman" w:cs="Times New Roman" w:hint="default"/>
          <w:color w:val="000000"/>
        </w:rPr>
        <w:t>的工业废气的回收利用有重要意义。</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（1）回收单质硫。将三分之一的</w:t>
      </w:r>
      <w:r>
        <w:rPr>
          <w:rFonts w:ascii="Times New Roman" w:hAnsi="Times New Roman" w:cs="Times New Roman" w:hint="default"/>
          <w:color w:val="000000"/>
        </w:rPr>
        <w:object>
          <v:shape id="_x0000_i1138" type="#_x0000_t75" style="width:21pt;height:15.75pt" o:ole="" coordsize="21600,21600" o:preferrelative="t" filled="f" stroked="f">
            <v:stroke joinstyle="miter"/>
            <v:imagedata r:id="rId245" o:title=""/>
            <o:lock v:ext="edit" aspectratio="t"/>
            <w10:anchorlock/>
          </v:shape>
          <o:OLEObject Type="Embed" ProgID="Equation.DSMT4" ShapeID="_x0000_i1138" DrawAspect="Content" ObjectID="_1468075838" r:id="rId246"/>
        </w:object>
      </w:r>
      <w:r>
        <w:rPr>
          <w:rFonts w:ascii="Times New Roman" w:hAnsi="Times New Roman" w:cs="Times New Roman" w:hint="default"/>
          <w:color w:val="000000"/>
        </w:rPr>
        <w:t>燃烧，产生的</w:t>
      </w:r>
      <w:r>
        <w:rPr>
          <w:rFonts w:ascii="Times New Roman" w:hAnsi="Times New Roman" w:cs="Times New Roman" w:hint="default"/>
          <w:color w:val="000000"/>
        </w:rPr>
        <w:object>
          <v:shape id="_x0000_i1139" type="#_x0000_t75" style="width:20.25pt;height:15.75pt" o:ole="" coordsize="21600,21600" o:preferrelative="t" filled="f" stroked="f">
            <v:stroke joinstyle="miter"/>
            <v:imagedata r:id="rId247" o:title=""/>
            <o:lock v:ext="edit" aspectratio="t"/>
            <w10:anchorlock/>
          </v:shape>
          <o:OLEObject Type="Embed" ProgID="Equation.DSMT4" ShapeID="_x0000_i1139" DrawAspect="Content" ObjectID="_1468075839" r:id="rId248"/>
        </w:object>
      </w:r>
      <w:r>
        <w:rPr>
          <w:rFonts w:ascii="Times New Roman" w:hAnsi="Times New Roman" w:cs="Times New Roman" w:hint="default"/>
          <w:color w:val="000000"/>
        </w:rPr>
        <w:t>与其余</w:t>
      </w:r>
      <w:r>
        <w:rPr>
          <w:rFonts w:ascii="Times New Roman" w:hAnsi="Times New Roman" w:cs="Times New Roman" w:hint="default"/>
          <w:color w:val="000000"/>
        </w:rPr>
        <w:object>
          <v:shape id="_x0000_i1140" type="#_x0000_t75" style="width:21pt;height:15.75pt" o:ole="" coordsize="21600,21600" o:preferrelative="t" filled="f" stroked="f">
            <v:stroke joinstyle="miter"/>
            <v:imagedata r:id="rId249" o:title=""/>
            <o:lock v:ext="edit" aspectratio="t"/>
            <w10:anchorlock/>
          </v:shape>
          <o:OLEObject Type="Embed" ProgID="Equation.DSMT4" ShapeID="_x0000_i1140" DrawAspect="Content" ObjectID="_1468075840" r:id="rId250"/>
        </w:object>
      </w:r>
      <w:r>
        <w:rPr>
          <w:rFonts w:ascii="Times New Roman" w:hAnsi="Times New Roman" w:cs="Times New Roman" w:hint="default"/>
          <w:color w:val="000000"/>
        </w:rPr>
        <w:t>混合后反应：</w:t>
      </w:r>
      <w:r>
        <w:rPr>
          <w:rFonts w:ascii="Times New Roman" w:hAnsi="Times New Roman" w:cs="Times New Roman" w:hint="default"/>
          <w:color w:val="000000"/>
        </w:rPr>
        <w:object>
          <v:shape id="_x0000_i1141" type="#_x0000_t75" style="width:180.75pt;height:27.75pt" o:ole="" coordsize="21600,21600" o:preferrelative="t" filled="f" stroked="f">
            <v:stroke joinstyle="miter"/>
            <v:imagedata r:id="rId251" o:title=""/>
            <o:lock v:ext="edit" aspectratio="t"/>
            <w10:anchorlock/>
          </v:shape>
          <o:OLEObject Type="Embed" ProgID="Equation.DSMT4" ShapeID="_x0000_i1141" DrawAspect="Content" ObjectID="_1468075841" r:id="rId252"/>
        </w:objec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在某温度下达到平衡，测得密闭系统中各组分浓度分别为</w:t>
      </w:r>
      <w:r>
        <w:rPr>
          <w:rFonts w:ascii="Times New Roman" w:hAnsi="Times New Roman" w:cs="Times New Roman" w:hint="default"/>
          <w:color w:val="000000"/>
        </w:rPr>
        <w:object>
          <v:shape id="_x0000_i1142" type="#_x0000_t75" style="width:375.75pt;height:18pt" o:ole="" coordsize="21600,21600" o:preferrelative="t" filled="f" stroked="f">
            <v:stroke joinstyle="miter"/>
            <v:imagedata r:id="rId253" o:title=""/>
            <o:lock v:ext="edit" aspectratio="t"/>
            <w10:anchorlock/>
          </v:shape>
          <o:OLEObject Type="Embed" ProgID="Equation.DSMT4" ShapeID="_x0000_i1142" DrawAspect="Content" ObjectID="_1468075842" r:id="rId254"/>
        </w:object>
      </w:r>
      <w:r>
        <w:rPr>
          <w:rFonts w:ascii="Times New Roman" w:hAnsi="Times New Roman" w:cs="Times New Roman" w:hint="default"/>
          <w:color w:val="000000"/>
        </w:rPr>
        <w:t>，计算该温度下的平衡常数K=_______。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（2）热解</w:t>
      </w:r>
      <w:r>
        <w:rPr>
          <w:rFonts w:ascii="Times New Roman" w:hAnsi="Times New Roman" w:cs="Times New Roman" w:hint="default"/>
          <w:color w:val="000000"/>
        </w:rPr>
        <w:object>
          <v:shape id="_x0000_i1143" type="#_x0000_t75" style="width:21pt;height:15.75pt" o:ole="" coordsize="21600,21600" o:preferrelative="t" filled="f" stroked="f">
            <v:stroke joinstyle="miter"/>
            <v:imagedata r:id="rId255" o:title=""/>
            <o:lock v:ext="edit" aspectratio="t"/>
            <w10:anchorlock/>
          </v:shape>
          <o:OLEObject Type="Embed" ProgID="Equation.DSMT4" ShapeID="_x0000_i1143" DrawAspect="Content" ObjectID="_1468075843" r:id="rId256"/>
        </w:object>
      </w:r>
      <w:r>
        <w:rPr>
          <w:rFonts w:ascii="Times New Roman" w:hAnsi="Times New Roman" w:cs="Times New Roman" w:hint="default"/>
          <w:color w:val="000000"/>
        </w:rPr>
        <w:t>制</w:t>
      </w:r>
      <w:r>
        <w:rPr>
          <w:rFonts w:ascii="Times New Roman" w:hAnsi="Times New Roman" w:cs="Times New Roman" w:hint="default"/>
          <w:color w:val="000000"/>
        </w:rPr>
        <w:object>
          <v:shape id="_x0000_i1144" type="#_x0000_t75" style="width:15pt;height:15.75pt" o:ole="" coordsize="21600,21600" o:preferrelative="t" filled="f" stroked="f">
            <v:stroke joinstyle="miter"/>
            <v:imagedata r:id="rId257" o:title=""/>
            <o:lock v:ext="edit" aspectratio="t"/>
            <w10:anchorlock/>
          </v:shape>
          <o:OLEObject Type="Embed" ProgID="Equation.DSMT4" ShapeID="_x0000_i1144" DrawAspect="Content" ObjectID="_1468075844" r:id="rId258"/>
        </w:object>
      </w:r>
      <w:r>
        <w:rPr>
          <w:rFonts w:ascii="Times New Roman" w:hAnsi="Times New Roman" w:cs="Times New Roman" w:hint="default"/>
          <w:color w:val="000000"/>
        </w:rPr>
        <w:t>。根据文献，将</w:t>
      </w:r>
      <w:r>
        <w:rPr>
          <w:rFonts w:ascii="Times New Roman" w:hAnsi="Times New Roman" w:cs="Times New Roman" w:hint="default"/>
          <w:color w:val="000000"/>
        </w:rPr>
        <w:object>
          <v:shape id="_x0000_i1145" type="#_x0000_t75" style="width:21pt;height:15.75pt" o:ole="" coordsize="21600,21600" o:preferrelative="t" filled="f" stroked="f">
            <v:stroke joinstyle="miter"/>
            <v:imagedata r:id="rId259" o:title=""/>
            <o:lock v:ext="edit" aspectratio="t"/>
            <w10:anchorlock/>
          </v:shape>
          <o:OLEObject Type="Embed" ProgID="Equation.DSMT4" ShapeID="_x0000_i1145" DrawAspect="Content" ObjectID="_1468075845" r:id="rId260"/>
        </w:object>
      </w:r>
      <w:r>
        <w:rPr>
          <w:rFonts w:ascii="Times New Roman" w:hAnsi="Times New Roman" w:cs="Times New Roman" w:hint="default"/>
          <w:color w:val="000000"/>
        </w:rPr>
        <w:t>和</w:t>
      </w:r>
      <w:r>
        <w:rPr>
          <w:rFonts w:ascii="Times New Roman" w:hAnsi="Times New Roman" w:cs="Times New Roman" w:hint="default"/>
          <w:color w:val="000000"/>
        </w:rPr>
        <w:object>
          <v:shape id="_x0000_i1146" type="#_x0000_t75" style="width:21.75pt;height:15.75pt" o:ole="" coordsize="21600,21600" o:preferrelative="t" filled="f" stroked="f">
            <v:stroke joinstyle="miter"/>
            <v:imagedata r:id="rId261" o:title=""/>
            <o:lock v:ext="edit" aspectratio="t"/>
            <w10:anchorlock/>
          </v:shape>
          <o:OLEObject Type="Embed" ProgID="Equation.DSMT4" ShapeID="_x0000_i1146" DrawAspect="Content" ObjectID="_1468075846" r:id="rId262"/>
        </w:object>
      </w:r>
      <w:r>
        <w:rPr>
          <w:rFonts w:ascii="Times New Roman" w:hAnsi="Times New Roman" w:cs="Times New Roman" w:hint="default"/>
          <w:color w:val="000000"/>
        </w:rPr>
        <w:t>的混合气体导入石英管反应器热解（一边进料，另一边出料），发生如下反应：</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 xml:space="preserve">Ⅰ   </w:t>
      </w:r>
      <w:r>
        <w:rPr>
          <w:rFonts w:ascii="Times New Roman" w:hAnsi="Times New Roman" w:cs="Times New Roman" w:hint="default"/>
          <w:color w:val="000000"/>
        </w:rPr>
        <w:object>
          <v:shape id="_x0000_i1147" type="#_x0000_t75" style="width:219pt;height:20.25pt" o:ole="" coordsize="21600,21600" o:preferrelative="t" filled="f" stroked="f">
            <v:stroke joinstyle="miter"/>
            <v:imagedata r:id="rId263" o:title=""/>
            <o:lock v:ext="edit" aspectratio="t"/>
            <w10:anchorlock/>
          </v:shape>
          <o:OLEObject Type="Embed" ProgID="Equation.DSMT4" ShapeID="_x0000_i1147" DrawAspect="Content" ObjectID="_1468075847" r:id="rId264"/>
        </w:object>
      </w:r>
    </w:p>
    <w:p>
      <w:pPr>
        <w:pStyle w:val="36"/>
        <w:tabs>
          <w:tab w:val="left" w:pos="2075"/>
          <w:tab w:val="left" w:pos="4156"/>
          <w:tab w:val="left" w:pos="6231"/>
        </w:tabs>
        <w:spacing w:line="360" w:lineRule="auto"/>
        <w:jc w:val="left"/>
        <w:textAlignment w:val="center"/>
        <w:rPr>
          <w:rFonts w:ascii="Times New Roman" w:hAnsi="Times New Roman" w:hint="default"/>
          <w:color w:val="000000"/>
        </w:rPr>
        <w:sectPr>
          <w:type w:val="nextPage"/>
          <w:pgSz w:w="11906" w:h="16838"/>
          <w:pgMar w:top="1440" w:right="1080" w:bottom="1440" w:left="1080" w:header="720" w:footer="720" w:gutter="0"/>
          <w:pgNumType w:start="7"/>
          <w:cols w:num="1" w:space="720"/>
          <w:titlePg w:val="0"/>
          <w:docGrid w:linePitch="360" w:charSpace="0"/>
        </w:sectPr>
      </w:pPr>
      <w:r>
        <w:rPr>
          <w:rFonts w:ascii="Times New Roman" w:hAnsi="Times New Roman" w:cs="Times New Roman" w:hint="default"/>
          <w:color w:val="000000"/>
        </w:rPr>
        <w:t xml:space="preserve">Ⅱ   </w:t>
      </w:r>
      <w:r>
        <w:rPr>
          <w:rFonts w:ascii="Times New Roman" w:hAnsi="Times New Roman" w:cs="Times New Roman" w:hint="default"/>
          <w:color w:val="000000"/>
        </w:rPr>
        <w:object>
          <v:shape id="_x0000_i1148" type="#_x0000_t75" style="width:252.75pt;height:20.25pt" o:ole="" coordsize="21600,21600" o:preferrelative="t" filled="f" stroked="f">
            <v:stroke joinstyle="miter"/>
            <v:imagedata r:id="rId265" o:title=""/>
            <o:lock v:ext="edit" aspectratio="t"/>
            <w10:anchorlock/>
          </v:shape>
          <o:OLEObject Type="Embed" ProgID="Equation.DSMT4" ShapeID="_x0000_i1148" DrawAspect="Content" ObjectID="_1468075848" r:id="rId266"/>
        </w:objec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总反应：</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 xml:space="preserve">Ⅲ   </w:t>
      </w:r>
      <w:r>
        <w:rPr>
          <w:rFonts w:ascii="Times New Roman" w:hAnsi="Times New Roman" w:cs="Times New Roman" w:hint="default"/>
          <w:color w:val="000000"/>
        </w:rPr>
        <w:object>
          <v:shape id="_x0000_i1149" type="#_x0000_t75" style="width:177.75pt;height:20.25pt" o:ole="" coordsize="21600,21600" o:preferrelative="t" filled="f" stroked="f">
            <v:stroke joinstyle="miter"/>
            <v:imagedata r:id="rId267" o:title=""/>
            <o:lock v:ext="edit" aspectratio="t"/>
            <w10:anchorlock/>
          </v:shape>
          <o:OLEObject Type="Embed" ProgID="Equation.DSMT4" ShapeID="_x0000_i1149" DrawAspect="Content" ObjectID="_1468075849" r:id="rId268"/>
        </w:objec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投料按体积之比</w:t>
      </w:r>
      <w:r>
        <w:rPr>
          <w:rFonts w:ascii="Times New Roman" w:hAnsi="Times New Roman" w:cs="Times New Roman" w:hint="default"/>
          <w:color w:val="000000"/>
        </w:rPr>
        <w:object>
          <v:shape id="_x0000_i1150" type="#_x0000_t75" style="width:105.75pt;height:17.25pt" o:ole="" coordsize="21600,21600" o:preferrelative="t" filled="f" stroked="f">
            <v:stroke joinstyle="miter"/>
            <v:imagedata r:id="rId269" o:title=""/>
            <o:lock v:ext="edit" aspectratio="t"/>
            <w10:anchorlock/>
          </v:shape>
          <o:OLEObject Type="Embed" ProgID="Equation.DSMT4" ShapeID="_x0000_i1150" DrawAspect="Content" ObjectID="_1468075850" r:id="rId270"/>
        </w:object>
      </w:r>
      <w:r>
        <w:rPr>
          <w:rFonts w:ascii="Times New Roman" w:hAnsi="Times New Roman" w:cs="Times New Roman" w:hint="default"/>
          <w:color w:val="000000"/>
        </w:rPr>
        <w:t>，并用</w:t>
      </w:r>
      <w:r>
        <w:rPr>
          <w:rFonts w:ascii="Times New Roman" w:hAnsi="Times New Roman" w:cs="Times New Roman" w:hint="default"/>
          <w:color w:val="000000"/>
        </w:rPr>
        <w:object>
          <v:shape id="_x0000_i1151" type="#_x0000_t75" style="width:15pt;height:15.75pt" o:ole="" coordsize="21600,21600" o:preferrelative="t" filled="f" stroked="f">
            <v:stroke joinstyle="miter"/>
            <v:imagedata r:id="rId271" o:title=""/>
            <o:lock v:ext="edit" aspectratio="t"/>
            <w10:anchorlock/>
          </v:shape>
          <o:OLEObject Type="Embed" ProgID="Equation.DSMT4" ShapeID="_x0000_i1151" DrawAspect="Content" ObjectID="_1468075851" r:id="rId272"/>
        </w:object>
      </w:r>
      <w:r>
        <w:rPr>
          <w:rFonts w:ascii="Times New Roman" w:hAnsi="Times New Roman" w:cs="Times New Roman" w:hint="default"/>
          <w:color w:val="000000"/>
        </w:rPr>
        <w:t>稀释；常压，不同温度下反应相同时间后，测得</w:t>
      </w:r>
      <w:r>
        <w:rPr>
          <w:rFonts w:ascii="Times New Roman" w:hAnsi="Times New Roman" w:cs="Times New Roman" w:hint="default"/>
          <w:color w:val="000000"/>
        </w:rPr>
        <w:object>
          <v:shape id="_x0000_i1152" type="#_x0000_t75" style="width:15pt;height:15.75pt" o:ole="" coordsize="21600,21600" o:preferrelative="t" filled="f" stroked="f">
            <v:stroke joinstyle="miter"/>
            <v:imagedata r:id="rId273" o:title=""/>
            <o:lock v:ext="edit" aspectratio="t"/>
            <w10:anchorlock/>
          </v:shape>
          <o:OLEObject Type="Embed" ProgID="Equation.DSMT4" ShapeID="_x0000_i1152" DrawAspect="Content" ObjectID="_1468075852" r:id="rId274"/>
        </w:object>
      </w:r>
      <w:r>
        <w:rPr>
          <w:rFonts w:ascii="Times New Roman" w:hAnsi="Times New Roman" w:cs="Times New Roman" w:hint="default"/>
          <w:color w:val="000000"/>
        </w:rPr>
        <w:t>和</w:t>
      </w:r>
      <w:r>
        <w:rPr>
          <w:rFonts w:ascii="Times New Roman" w:hAnsi="Times New Roman" w:cs="Times New Roman" w:hint="default"/>
          <w:color w:val="000000"/>
        </w:rPr>
        <w:object>
          <v:shape id="_x0000_i1153" type="#_x0000_t75" style="width:20.25pt;height:15.75pt" o:ole="" coordsize="21600,21600" o:preferrelative="t" filled="f" stroked="f">
            <v:stroke joinstyle="miter"/>
            <v:imagedata r:id="rId275" o:title=""/>
            <o:lock v:ext="edit" aspectratio="t"/>
            <w10:anchorlock/>
          </v:shape>
          <o:OLEObject Type="Embed" ProgID="Equation.DSMT4" ShapeID="_x0000_i1153" DrawAspect="Content" ObjectID="_1468075853" r:id="rId276"/>
        </w:object>
      </w:r>
      <w:r>
        <w:rPr>
          <w:rFonts w:ascii="Times New Roman" w:hAnsi="Times New Roman" w:cs="Times New Roman" w:hint="default"/>
          <w:color w:val="000000"/>
        </w:rPr>
        <w:t>体积分数如下表：</w:t>
      </w:r>
    </w:p>
    <w:tbl>
      <w:tblPr>
        <w:tblStyle w:val="TableGrid2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2"/>
        <w:gridCol w:w="1382"/>
        <w:gridCol w:w="1383"/>
        <w:gridCol w:w="1383"/>
        <w:gridCol w:w="1383"/>
        <w:gridCol w:w="13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温度/℃</w:t>
            </w:r>
          </w:p>
        </w:tc>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950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1000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1050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1100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1150</w:t>
            </w:r>
          </w:p>
        </w:tc>
      </w:tr>
      <w:tr>
        <w:tblPrEx>
          <w:tblW w:w="0" w:type="auto"/>
          <w:tblInd w:w="0" w:type="dxa"/>
          <w:tblCellMar>
            <w:top w:w="0" w:type="dxa"/>
            <w:left w:w="108" w:type="dxa"/>
            <w:bottom w:w="0" w:type="dxa"/>
            <w:right w:w="108" w:type="dxa"/>
          </w:tblCellMar>
        </w:tblPrEx>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object>
                <v:shape id="_x0000_i1154" type="#_x0000_t75" style="width:47.25pt;height:15.75pt" o:ole="" coordsize="21600,21600" o:preferrelative="t" filled="f" stroked="f">
                  <v:stroke joinstyle="miter"/>
                  <v:imagedata r:id="rId277" o:title=""/>
                  <o:lock v:ext="edit" aspectratio="t"/>
                  <w10:anchorlock/>
                </v:shape>
                <o:OLEObject Type="Embed" ProgID="Equation.DSMT4" ShapeID="_x0000_i1154" DrawAspect="Content" ObjectID="_1468075854" r:id="rId278"/>
              </w:object>
            </w:r>
          </w:p>
        </w:tc>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0.5</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1.5</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3.6</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5.5</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8.5</w:t>
            </w:r>
          </w:p>
        </w:tc>
      </w:tr>
      <w:tr>
        <w:tblPrEx>
          <w:tblW w:w="0" w:type="auto"/>
          <w:tblInd w:w="0" w:type="dxa"/>
          <w:tblCellMar>
            <w:top w:w="0" w:type="dxa"/>
            <w:left w:w="108" w:type="dxa"/>
            <w:bottom w:w="0" w:type="dxa"/>
            <w:right w:w="108" w:type="dxa"/>
          </w:tblCellMar>
        </w:tblPrEx>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object>
                <v:shape id="_x0000_i1155" type="#_x0000_t75" style="width:51.75pt;height:15.75pt" o:ole="" coordsize="21600,21600" o:preferrelative="t" filled="f" stroked="f">
                  <v:stroke joinstyle="miter"/>
                  <v:imagedata r:id="rId279" o:title=""/>
                  <o:lock v:ext="edit" aspectratio="t"/>
                  <w10:anchorlock/>
                </v:shape>
                <o:OLEObject Type="Embed" ProgID="Equation.DSMT4" ShapeID="_x0000_i1155" DrawAspect="Content" ObjectID="_1468075855" r:id="rId280"/>
              </w:object>
            </w:r>
          </w:p>
        </w:tc>
        <w:tc>
          <w:tcPr>
            <w:tcW w:w="1382"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0.0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0.0</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0.1</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0.4</w:t>
            </w:r>
          </w:p>
        </w:tc>
        <w:tc>
          <w:tcPr>
            <w:tcW w:w="1383" w:type="dxa"/>
            <w:vAlign w:val="center"/>
          </w:tcPr>
          <w:p>
            <w:pPr>
              <w:pStyle w:val="36"/>
              <w:tabs>
                <w:tab w:val="left" w:pos="2075"/>
                <w:tab w:val="left" w:pos="4156"/>
                <w:tab w:val="left" w:pos="6231"/>
              </w:tabs>
              <w:spacing w:line="360" w:lineRule="auto"/>
              <w:jc w:val="center"/>
              <w:textAlignment w:val="center"/>
              <w:rPr>
                <w:rFonts w:ascii="Times New Roman" w:hAnsi="Times New Roman" w:hint="default"/>
                <w:color w:val="000000"/>
              </w:rPr>
            </w:pPr>
            <w:r>
              <w:rPr>
                <w:rFonts w:ascii="Times New Roman" w:hAnsi="Times New Roman" w:cs="Times New Roman" w:hint="default"/>
                <w:color w:val="000000"/>
              </w:rPr>
              <w:t>1.8</w:t>
            </w:r>
          </w:p>
        </w:tc>
      </w:tr>
    </w:tbl>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请回答：</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①反应Ⅲ能自发进行的条件是_______。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②下列说法正确的是_______。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A.其他条件不变时，用Ar代替</w:t>
      </w:r>
      <w:r>
        <w:rPr>
          <w:rFonts w:ascii="Times New Roman" w:hAnsi="Times New Roman" w:cs="Times New Roman" w:hint="default"/>
          <w:color w:val="000000"/>
        </w:rPr>
        <w:object>
          <v:shape id="_x0000_i1156" type="#_x0000_t75" style="width:15pt;height:15.75pt" o:ole="" coordsize="21600,21600" o:preferrelative="t" filled="f" stroked="f">
            <v:stroke joinstyle="miter"/>
            <v:imagedata r:id="rId281" o:title=""/>
            <o:lock v:ext="edit" aspectratio="t"/>
            <w10:anchorlock/>
          </v:shape>
          <o:OLEObject Type="Embed" ProgID="Equation.DSMT4" ShapeID="_x0000_i1156" DrawAspect="Content" ObjectID="_1468075856" r:id="rId282"/>
        </w:object>
      </w:r>
      <w:r>
        <w:rPr>
          <w:rFonts w:ascii="Times New Roman" w:hAnsi="Times New Roman" w:cs="Times New Roman" w:hint="default"/>
          <w:color w:val="000000"/>
        </w:rPr>
        <w:t>作稀释气体，对实验结果几乎无影响</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B.其他条件不变时，温度越高，</w:t>
      </w:r>
      <w:r>
        <w:rPr>
          <w:rFonts w:ascii="Times New Roman" w:hAnsi="Times New Roman" w:cs="Times New Roman" w:hint="default"/>
          <w:color w:val="000000"/>
        </w:rPr>
        <w:object>
          <v:shape id="_x0000_i1157" type="#_x0000_t75" style="width:21pt;height:15.75pt" o:ole="" coordsize="21600,21600" o:preferrelative="t" filled="f" stroked="f">
            <v:stroke joinstyle="miter"/>
            <v:imagedata r:id="rId283" o:title=""/>
            <o:lock v:ext="edit" aspectratio="t"/>
            <w10:anchorlock/>
          </v:shape>
          <o:OLEObject Type="Embed" ProgID="Equation.DSMT4" ShapeID="_x0000_i1157" DrawAspect="Content" ObjectID="_1468075857" r:id="rId284"/>
        </w:object>
      </w:r>
      <w:r>
        <w:rPr>
          <w:rFonts w:ascii="Times New Roman" w:hAnsi="Times New Roman" w:cs="Times New Roman" w:hint="default"/>
          <w:color w:val="000000"/>
        </w:rPr>
        <w:t>的转化率越高</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C.由实验数据推出</w:t>
      </w:r>
      <w:r>
        <w:rPr>
          <w:rFonts w:ascii="Times New Roman" w:hAnsi="Times New Roman" w:cs="Times New Roman" w:hint="default"/>
          <w:color w:val="000000"/>
        </w:rPr>
        <w:object>
          <v:shape id="_x0000_i1158" type="#_x0000_t75" style="width:21pt;height:15.75pt" o:ole="" coordsize="21600,21600" o:preferrelative="t" filled="f" stroked="f">
            <v:stroke joinstyle="miter"/>
            <v:imagedata r:id="rId285" o:title=""/>
            <o:lock v:ext="edit" aspectratio="t"/>
            <w10:anchorlock/>
          </v:shape>
          <o:OLEObject Type="Embed" ProgID="Equation.DSMT4" ShapeID="_x0000_i1158" DrawAspect="Content" ObjectID="_1468075858" r:id="rId286"/>
        </w:object>
      </w:r>
      <w:r>
        <w:rPr>
          <w:rFonts w:ascii="Times New Roman" w:hAnsi="Times New Roman" w:cs="Times New Roman" w:hint="default"/>
          <w:color w:val="000000"/>
        </w:rPr>
        <w:t>中的S—H键强于</w:t>
      </w:r>
      <w:r>
        <w:rPr>
          <w:rFonts w:ascii="Times New Roman" w:hAnsi="Times New Roman" w:cs="Times New Roman" w:hint="default"/>
          <w:color w:val="000000"/>
        </w:rPr>
        <w:object>
          <v:shape id="_x0000_i1159" type="#_x0000_t75" style="width:21.75pt;height:15.75pt" o:ole="" coordsize="21600,21600" o:preferrelative="t" filled="f" stroked="f">
            <v:stroke joinstyle="miter"/>
            <v:imagedata r:id="rId287" o:title=""/>
            <o:lock v:ext="edit" aspectratio="t"/>
            <w10:anchorlock/>
          </v:shape>
          <o:OLEObject Type="Embed" ProgID="Equation.DSMT4" ShapeID="_x0000_i1159" DrawAspect="Content" ObjectID="_1468075859" r:id="rId288"/>
        </w:object>
      </w:r>
      <w:r>
        <w:rPr>
          <w:rFonts w:ascii="Times New Roman" w:hAnsi="Times New Roman" w:cs="Times New Roman" w:hint="default"/>
          <w:color w:val="000000"/>
        </w:rPr>
        <w:t>中的C—H键</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D.恒温恒压下，增加</w:t>
      </w:r>
      <w:r>
        <w:rPr>
          <w:rFonts w:ascii="Times New Roman" w:hAnsi="Times New Roman" w:cs="Times New Roman" w:hint="default"/>
          <w:color w:val="000000"/>
        </w:rPr>
        <w:object>
          <v:shape id="_x0000_i1160" type="#_x0000_t75" style="width:15pt;height:15.75pt" o:ole="" coordsize="21600,21600" o:preferrelative="t" filled="f" stroked="f">
            <v:stroke joinstyle="miter"/>
            <v:imagedata r:id="rId289" o:title=""/>
            <o:lock v:ext="edit" aspectratio="t"/>
            <w10:anchorlock/>
          </v:shape>
          <o:OLEObject Type="Embed" ProgID="Equation.DSMT4" ShapeID="_x0000_i1160" DrawAspect="Content" ObjectID="_1468075860" r:id="rId290"/>
        </w:object>
      </w:r>
      <w:r>
        <w:rPr>
          <w:rFonts w:ascii="Times New Roman" w:hAnsi="Times New Roman" w:cs="Times New Roman" w:hint="default"/>
          <w:color w:val="000000"/>
        </w:rPr>
        <w:t>的体积分数，</w:t>
      </w:r>
      <w:r>
        <w:rPr>
          <w:rFonts w:ascii="Times New Roman" w:hAnsi="Times New Roman" w:cs="Times New Roman" w:hint="default"/>
          <w:color w:val="000000"/>
        </w:rPr>
        <w:object>
          <v:shape id="_x0000_i1161" type="#_x0000_t75" style="width:15pt;height:15.75pt" o:ole="" coordsize="21600,21600" o:preferrelative="t" filled="f" stroked="f">
            <v:stroke joinstyle="miter"/>
            <v:imagedata r:id="rId291" o:title=""/>
            <o:lock v:ext="edit" aspectratio="t"/>
            <w10:anchorlock/>
          </v:shape>
          <o:OLEObject Type="Embed" ProgID="Equation.DSMT4" ShapeID="_x0000_i1161" DrawAspect="Content" ObjectID="_1468075861" r:id="rId292"/>
        </w:object>
      </w:r>
      <w:r>
        <w:rPr>
          <w:rFonts w:ascii="Times New Roman" w:hAnsi="Times New Roman" w:cs="Times New Roman" w:hint="default"/>
          <w:color w:val="000000"/>
        </w:rPr>
        <w:t>的浓度升高</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③若将反应Ⅲ看成由反应I和反应Ⅱ两步进行，画出由反应原料经两步生成产物的反应过程能量示意图：</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④在1000C，常压下，保持通入的</w:t>
      </w:r>
      <w:r>
        <w:rPr>
          <w:rFonts w:ascii="Times New Roman" w:hAnsi="Times New Roman" w:cs="Times New Roman" w:hint="default"/>
          <w:color w:val="000000"/>
        </w:rPr>
        <w:object>
          <v:shape id="_x0000_i1162" type="#_x0000_t75" style="width:21pt;height:15.75pt" o:ole="" coordsize="21600,21600" o:preferrelative="t" filled="f" stroked="f">
            <v:stroke joinstyle="miter"/>
            <v:imagedata r:id="rId285" o:title=""/>
            <o:lock v:ext="edit" aspectratio="t"/>
            <w10:anchorlock/>
          </v:shape>
          <o:OLEObject Type="Embed" ProgID="Equation.DSMT4" ShapeID="_x0000_i1162" DrawAspect="Content" ObjectID="_1468075862" r:id="rId293"/>
        </w:object>
      </w:r>
      <w:r>
        <w:rPr>
          <w:rFonts w:ascii="Times New Roman" w:hAnsi="Times New Roman" w:cs="Times New Roman" w:hint="default"/>
          <w:color w:val="000000"/>
        </w:rPr>
        <w:t>体积分数不变，提高投料比</w:t>
      </w:r>
      <w:r>
        <w:rPr>
          <w:rFonts w:ascii="Times New Roman" w:hAnsi="Times New Roman" w:cs="Times New Roman" w:hint="default"/>
          <w:color w:val="000000"/>
        </w:rPr>
        <w:object>
          <v:shape id="_x0000_i1163" type="#_x0000_t75" style="width:90pt;height:18.75pt" o:ole="" coordsize="21600,21600" o:preferrelative="t" filled="f" stroked="f">
            <v:stroke joinstyle="miter"/>
            <v:imagedata r:id="rId294" o:title=""/>
            <o:lock v:ext="edit" aspectratio="t"/>
            <w10:anchorlock/>
          </v:shape>
          <o:OLEObject Type="Embed" ProgID="Equation.DSMT4" ShapeID="_x0000_i1163" DrawAspect="Content" ObjectID="_1468075863" r:id="rId295"/>
        </w:object>
      </w:r>
      <w:r>
        <w:rPr>
          <w:rFonts w:ascii="Times New Roman" w:hAnsi="Times New Roman" w:cs="Times New Roman" w:hint="default"/>
          <w:color w:val="000000"/>
        </w:rPr>
        <w:t>，</w:t>
      </w:r>
      <w:r>
        <w:rPr>
          <w:rFonts w:ascii="Times New Roman" w:hAnsi="Times New Roman" w:cs="Times New Roman" w:hint="default"/>
          <w:color w:val="000000"/>
        </w:rPr>
        <w:object>
          <v:shape id="_x0000_i1164" type="#_x0000_t75" style="width:21pt;height:15.75pt" o:ole="" coordsize="21600,21600" o:preferrelative="t" filled="f" stroked="f">
            <v:stroke joinstyle="miter"/>
            <v:imagedata r:id="rId285" o:title=""/>
            <o:lock v:ext="edit" aspectratio="t"/>
            <w10:anchorlock/>
          </v:shape>
          <o:OLEObject Type="Embed" ProgID="Equation.DSMT4" ShapeID="_x0000_i1164" DrawAspect="Content" ObjectID="_1468075864" r:id="rId296"/>
        </w:object>
      </w:r>
      <w:r>
        <w:rPr>
          <w:rFonts w:ascii="Times New Roman" w:hAnsi="Times New Roman" w:cs="Times New Roman" w:hint="default"/>
          <w:color w:val="000000"/>
        </w:rPr>
        <w:t>的转化率不变，原因是_______。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color w:val="000000"/>
        </w:rPr>
        <w:t>⑤在950℃~1150℃范围内（其他条件不变），</w:t>
      </w:r>
      <w:r>
        <w:rPr>
          <w:rFonts w:ascii="Times New Roman" w:hAnsi="Times New Roman" w:cs="Times New Roman" w:hint="default"/>
          <w:color w:val="000000"/>
        </w:rPr>
        <w:object>
          <v:shape id="_x0000_i1165" type="#_x0000_t75" style="width:25.5pt;height:15.75pt" o:ole="" coordsize="21600,21600" o:preferrelative="t" filled="f" stroked="f">
            <v:stroke joinstyle="miter"/>
            <v:imagedata r:id="rId297" o:title=""/>
            <o:lock v:ext="edit" aspectratio="t"/>
            <w10:anchorlock/>
          </v:shape>
          <o:OLEObject Type="Embed" ProgID="Equation.DSMT4" ShapeID="_x0000_i1165" DrawAspect="Content" ObjectID="_1468075865" r:id="rId298"/>
        </w:object>
      </w:r>
      <w:r>
        <w:rPr>
          <w:rFonts w:ascii="Times New Roman" w:hAnsi="Times New Roman" w:cs="Times New Roman" w:hint="default"/>
          <w:color w:val="000000"/>
        </w:rPr>
        <w:t>的体积分数随温度升高发生变化，写出该变化规律并分析原因_______。</w:t>
      </w:r>
    </w:p>
    <w:p>
      <w:pPr>
        <w:pStyle w:val="36"/>
        <w:tabs>
          <w:tab w:val="left" w:pos="2075"/>
          <w:tab w:val="left" w:pos="4156"/>
          <w:tab w:val="left" w:pos="6231"/>
        </w:tabs>
        <w:spacing w:line="360" w:lineRule="auto"/>
        <w:jc w:val="left"/>
        <w:textAlignment w:val="center"/>
        <w:rPr>
          <w:rFonts w:ascii="Times New Roman" w:hAnsi="Times New Roman" w:hint="default"/>
          <w:color w:val="000000"/>
        </w:rPr>
      </w:pPr>
      <w:r>
        <w:rPr>
          <w:rFonts w:ascii="Times New Roman" w:hAnsi="Times New Roman" w:cs="Times New Roman" w:hint="default"/>
        </w:rPr>
        <w:drawing>
          <wp:inline distT="0" distB="0" distL="0" distR="0">
            <wp:extent cx="2209800" cy="1543050"/>
            <wp:effectExtent l="0" t="0" r="0" b="0"/>
            <wp:docPr id="1981968651" name="图片 1"/>
            <wp:cNvGraphicFramePr/>
            <a:graphic xmlns:a="http://schemas.openxmlformats.org/drawingml/2006/main">
              <a:graphicData uri="http://schemas.openxmlformats.org/drawingml/2006/picture">
                <pic:pic xmlns:pic="http://schemas.openxmlformats.org/drawingml/2006/picture">
                  <pic:nvPicPr>
                    <pic:cNvPr id="1981968651" name="图片 1"/>
                    <pic:cNvPicPr/>
                  </pic:nvPicPr>
                  <pic:blipFill>
                    <a:blip xmlns:r="http://schemas.openxmlformats.org/officeDocument/2006/relationships" r:embed="rId299"/>
                    <a:stretch>
                      <a:fillRect/>
                    </a:stretch>
                  </pic:blipFill>
                  <pic:spPr>
                    <a:xfrm>
                      <a:off x="0" y="0"/>
                      <a:ext cx="2209800" cy="1543050"/>
                    </a:xfrm>
                    <a:prstGeom prst="rect">
                      <a:avLst/>
                    </a:prstGeom>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8"/>
          <w:cols w:num="1" w:space="720"/>
          <w:titlePg w:val="0"/>
          <w:docGrid w:linePitch="360" w:charSpace="0"/>
        </w:sectPr>
      </w:pPr>
      <w:r>
        <w:rPr>
          <w:rFonts w:ascii="Times New Roman" w:eastAsia="宋体" w:hAnsi="Times New Roman" w:cs="Times New Roman" w:hint="default"/>
          <w:color w:val="000000"/>
          <w:sz w:val="21"/>
          <w:lang w:eastAsia="zh-CN"/>
        </w:rPr>
        <w:t>30.氨基钠（</w:t>
      </w:r>
      <w:r>
        <w:rPr>
          <w:rFonts w:ascii="Times New Roman" w:eastAsia="宋体" w:hAnsi="Times New Roman" w:cs="Times New Roman" w:hint="default"/>
          <w:color w:val="000000"/>
          <w:sz w:val="21"/>
        </w:rPr>
        <w:object>
          <v:shape id="_x0000_i1166" type="#_x0000_t75" style="width:35.25pt;height:15.75pt" o:ole="" coordsize="21600,21600" o:preferrelative="t" filled="f" stroked="f">
            <v:stroke joinstyle="miter"/>
            <v:imagedata r:id="rId300" o:title=""/>
            <o:lock v:ext="edit" aspectratio="t"/>
            <w10:anchorlock/>
          </v:shape>
          <o:OLEObject Type="Embed" ProgID="Equation.DSMT4" ShapeID="_x0000_i1166" DrawAspect="Content" ObjectID="_1468075866" r:id="rId301"/>
        </w:object>
      </w:r>
      <w:r>
        <w:rPr>
          <w:rFonts w:ascii="Times New Roman" w:eastAsia="宋体" w:hAnsi="Times New Roman" w:cs="Times New Roman" w:hint="default"/>
          <w:color w:val="000000"/>
          <w:sz w:val="21"/>
          <w:lang w:eastAsia="zh-CN"/>
        </w:rPr>
        <w:t>）是重要的化学试剂，实验室可用下图装置（夹持、搅拌、尾气处理装置已省略）制备：</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drawing>
          <wp:inline distT="0" distB="0" distL="114300" distR="114300">
            <wp:extent cx="2676525" cy="1714500"/>
            <wp:effectExtent l="0" t="0" r="9525" b="0"/>
            <wp:docPr id="43" name="图片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14"/>
                    <pic:cNvPicPr>
                      <a:picLocks noChangeAspect="1"/>
                    </pic:cNvPicPr>
                  </pic:nvPicPr>
                  <pic:blipFill>
                    <a:blip xmlns:r="http://schemas.openxmlformats.org/officeDocument/2006/relationships" r:embed="rId302"/>
                    <a:stretch>
                      <a:fillRect/>
                    </a:stretch>
                  </pic:blipFill>
                  <pic:spPr>
                    <a:xfrm>
                      <a:off x="0" y="0"/>
                      <a:ext cx="2676525" cy="1714500"/>
                    </a:xfrm>
                    <a:prstGeom prst="rect">
                      <a:avLst/>
                    </a:prstGeom>
                    <a:noFill/>
                    <a:ln>
                      <a:noFill/>
                    </a:ln>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简要步骤如下：</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I.在瓶A中加入100mL液氨和</w:t>
      </w:r>
      <w:r>
        <w:rPr>
          <w:rFonts w:ascii="Times New Roman" w:eastAsia="宋体" w:hAnsi="Times New Roman" w:cs="Times New Roman" w:hint="default"/>
          <w:color w:val="000000"/>
          <w:sz w:val="21"/>
        </w:rPr>
        <w:object>
          <v:shape id="_x0000_i1167" type="#_x0000_t75" style="width:101.25pt;height:18pt" o:ole="" coordsize="21600,21600" o:preferrelative="t" filled="f" stroked="f">
            <v:stroke joinstyle="miter"/>
            <v:imagedata r:id="rId303" o:title=""/>
            <o:lock v:ext="edit" aspectratio="t"/>
            <w10:anchorlock/>
          </v:shape>
          <o:OLEObject Type="Embed" ProgID="Equation.DSMT4" ShapeID="_x0000_i1167" DrawAspect="Content" ObjectID="_1468075867" r:id="rId304"/>
        </w:object>
      </w:r>
      <w:r>
        <w:rPr>
          <w:rFonts w:ascii="Times New Roman" w:eastAsia="宋体" w:hAnsi="Times New Roman" w:cs="Times New Roman" w:hint="default"/>
          <w:color w:val="000000"/>
          <w:sz w:val="21"/>
          <w:lang w:eastAsia="zh-CN"/>
        </w:rPr>
        <w:t>，通入氨气排尽密闭体系中空气，搅拌。</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II.加入5g钠粒，反应，得</w:t>
      </w:r>
      <w:r>
        <w:rPr>
          <w:rFonts w:ascii="Times New Roman" w:eastAsia="宋体" w:hAnsi="Times New Roman" w:cs="Times New Roman" w:hint="default"/>
          <w:color w:val="000000"/>
          <w:sz w:val="21"/>
        </w:rPr>
        <w:object>
          <v:shape id="_x0000_i1168" type="#_x0000_t75" style="width:35.25pt;height:15.75pt" o:ole="" coordsize="21600,21600" o:preferrelative="t" filled="f" stroked="f">
            <v:stroke joinstyle="miter"/>
            <v:imagedata r:id="rId305" o:title=""/>
            <o:lock v:ext="edit" aspectratio="t"/>
            <w10:anchorlock/>
          </v:shape>
          <o:OLEObject Type="Embed" ProgID="Equation.DSMT4" ShapeID="_x0000_i1168" DrawAspect="Content" ObjectID="_1468075868" r:id="rId306"/>
        </w:object>
      </w:r>
      <w:r>
        <w:rPr>
          <w:rFonts w:ascii="Times New Roman" w:eastAsia="宋体" w:hAnsi="Times New Roman" w:cs="Times New Roman" w:hint="default"/>
          <w:color w:val="000000"/>
          <w:sz w:val="21"/>
          <w:lang w:eastAsia="zh-CN"/>
        </w:rPr>
        <w:t>粒状沉积物。</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Ⅲ.除去液氨，得产品</w:t>
      </w:r>
      <w:r>
        <w:rPr>
          <w:rFonts w:ascii="Times New Roman" w:eastAsia="宋体" w:hAnsi="Times New Roman" w:cs="Times New Roman" w:hint="default"/>
          <w:color w:val="000000"/>
          <w:sz w:val="21"/>
        </w:rPr>
        <w:object>
          <v:shape id="_x0000_i1169" type="#_x0000_t75" style="width:35.25pt;height:15.75pt" o:ole="" coordsize="21600,21600" o:preferrelative="t" filled="f" stroked="f">
            <v:stroke joinstyle="miter"/>
            <v:imagedata r:id="rId307" o:title=""/>
            <o:lock v:ext="edit" aspectratio="t"/>
            <w10:anchorlock/>
          </v:shape>
          <o:OLEObject Type="Embed" ProgID="Equation.DSMT4" ShapeID="_x0000_i1169" DrawAspect="Content" ObjectID="_1468075869" r:id="rId308"/>
        </w:object>
      </w:r>
      <w:r>
        <w:rPr>
          <w:rFonts w:ascii="Times New Roman" w:eastAsia="宋体" w:hAnsi="Times New Roman" w:cs="Times New Roman" w:hint="default"/>
          <w:color w:val="000000"/>
          <w:sz w:val="21"/>
          <w:lang w:eastAsia="zh-CN"/>
        </w:rPr>
        <w:t>。</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已知：</w:t>
      </w:r>
      <w:r>
        <w:rPr>
          <w:rFonts w:ascii="Times New Roman" w:eastAsia="宋体" w:hAnsi="Times New Roman" w:cs="Times New Roman" w:hint="default"/>
          <w:color w:val="000000"/>
          <w:sz w:val="21"/>
        </w:rPr>
        <w:object>
          <v:shape id="_x0000_i1170" type="#_x0000_t75" style="width:35.25pt;height:15.75pt" o:ole="" coordsize="21600,21600" o:preferrelative="t" filled="f" stroked="f">
            <v:stroke joinstyle="miter"/>
            <v:imagedata r:id="rId309" o:title=""/>
            <o:lock v:ext="edit" aspectratio="t"/>
            <w10:anchorlock/>
          </v:shape>
          <o:OLEObject Type="Embed" ProgID="Equation.DSMT4" ShapeID="_x0000_i1170" DrawAspect="Content" ObjectID="_1468075870" r:id="rId310"/>
        </w:object>
      </w:r>
      <w:r>
        <w:rPr>
          <w:rFonts w:ascii="Times New Roman" w:eastAsia="宋体" w:hAnsi="Times New Roman" w:cs="Times New Roman" w:hint="default"/>
          <w:color w:val="000000"/>
          <w:sz w:val="21"/>
          <w:lang w:eastAsia="zh-CN"/>
        </w:rPr>
        <w:t>几乎不溶于液氨，易与水、氧气等反应。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rPr>
        <w:object>
          <v:shape id="_x0000_i1171" type="#_x0000_t75" style="width:205.5pt;height:107.25pt" o:ole="" coordsize="21600,21600" o:preferrelative="t" filled="f" stroked="f">
            <v:stroke joinstyle="miter"/>
            <v:imagedata r:id="rId311" o:title=""/>
            <o:lock v:ext="edit" aspectratio="t"/>
            <w10:anchorlock/>
          </v:shape>
          <o:OLEObject Type="Embed" ProgID="Equation.DSMT4" ShapeID="_x0000_i1171" DrawAspect="Content" ObjectID="_1468075871" r:id="rId312"/>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请回答：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w:t>
      </w:r>
      <w:r>
        <w:rPr>
          <w:rFonts w:ascii="Times New Roman" w:eastAsia="宋体" w:hAnsi="Times New Roman" w:cs="Times New Roman" w:hint="default"/>
          <w:color w:val="000000"/>
          <w:sz w:val="21"/>
        </w:rPr>
        <w:object>
          <v:shape id="_x0000_i1172" type="#_x0000_t75" style="width:78pt;height:18pt" o:ole="" coordsize="21600,21600" o:preferrelative="t" filled="f" stroked="f">
            <v:stroke joinstyle="miter"/>
            <v:imagedata r:id="rId313" o:title=""/>
            <o:lock v:ext="edit" aspectratio="t"/>
            <w10:anchorlock/>
          </v:shape>
          <o:OLEObject Type="Embed" ProgID="Equation.DSMT4" ShapeID="_x0000_i1172" DrawAspect="Content" ObjectID="_1468075872" r:id="rId314"/>
        </w:object>
      </w:r>
      <w:r>
        <w:rPr>
          <w:rFonts w:ascii="Times New Roman" w:eastAsia="宋体" w:hAnsi="Times New Roman" w:cs="Times New Roman" w:hint="default"/>
          <w:color w:val="000000"/>
          <w:sz w:val="21"/>
          <w:lang w:eastAsia="zh-CN"/>
        </w:rPr>
        <w:t>的作用是__________；装置B的作用是__________。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（2）步骤I，为判断密闭体系中空气是否排尽，请设计方案__________。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（3）步骤Ⅱ，反应速率应保持在液氨微沸为宜。为防止速率偏大，可采取的措施有__________。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（4）下列说法不正确的是__________。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A.步骤Ⅰ中，搅拌的目的是使</w:t>
      </w:r>
      <w:r>
        <w:rPr>
          <w:rFonts w:ascii="Times New Roman" w:eastAsia="宋体" w:hAnsi="Times New Roman" w:cs="Times New Roman" w:hint="default"/>
          <w:color w:val="000000"/>
          <w:sz w:val="21"/>
        </w:rPr>
        <w:object>
          <v:shape id="_x0000_i1173" type="#_x0000_t75" style="width:78pt;height:18pt" o:ole="" coordsize="21600,21600" o:preferrelative="t" filled="f" stroked="f">
            <v:stroke joinstyle="miter"/>
            <v:imagedata r:id="rId315" o:title=""/>
            <o:lock v:ext="edit" aspectratio="t"/>
            <w10:anchorlock/>
          </v:shape>
          <o:OLEObject Type="Embed" ProgID="Equation.DSMT4" ShapeID="_x0000_i1173" DrawAspect="Content" ObjectID="_1468075873" r:id="rId316"/>
        </w:object>
      </w:r>
      <w:r>
        <w:rPr>
          <w:rFonts w:ascii="Times New Roman" w:eastAsia="宋体" w:hAnsi="Times New Roman" w:cs="Times New Roman" w:hint="default"/>
          <w:color w:val="000000"/>
          <w:sz w:val="21"/>
          <w:lang w:eastAsia="zh-CN"/>
        </w:rPr>
        <w:t>均匀地分散在液氨中</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B.步骤Ⅱ中，为判断反应是否已完成，可在N处点火，如无火焰，则反应已完成</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C.步骤Ⅲ中，为避免污染，应在通风橱内抽滤除去液氨，得到产品</w:t>
      </w:r>
      <w:r>
        <w:rPr>
          <w:rFonts w:ascii="Times New Roman" w:eastAsia="宋体" w:hAnsi="Times New Roman" w:cs="Times New Roman" w:hint="default"/>
          <w:color w:val="000000"/>
          <w:sz w:val="21"/>
        </w:rPr>
        <w:object>
          <v:shape id="_x0000_i1174" type="#_x0000_t75" style="width:35.25pt;height:15.75pt" o:ole="" coordsize="21600,21600" o:preferrelative="t" filled="f" stroked="f">
            <v:stroke joinstyle="miter"/>
            <v:imagedata r:id="rId317" o:title=""/>
            <o:lock v:ext="edit" aspectratio="t"/>
            <w10:anchorlock/>
          </v:shape>
          <o:OLEObject Type="Embed" ProgID="Equation.DSMT4" ShapeID="_x0000_i1174" DrawAspect="Content" ObjectID="_1468075874" r:id="rId318"/>
        </w:objec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D.产品</w:t>
      </w:r>
      <w:r>
        <w:rPr>
          <w:rFonts w:ascii="Times New Roman" w:eastAsia="宋体" w:hAnsi="Times New Roman" w:cs="Times New Roman" w:hint="default"/>
          <w:color w:val="000000"/>
          <w:sz w:val="21"/>
        </w:rPr>
        <w:object>
          <v:shape id="_x0000_i1175" type="#_x0000_t75" style="width:35.25pt;height:15.75pt" o:ole="" coordsize="21600,21600" o:preferrelative="t" filled="f" stroked="f">
            <v:stroke joinstyle="miter"/>
            <v:imagedata r:id="rId319" o:title=""/>
            <o:lock v:ext="edit" aspectratio="t"/>
            <w10:anchorlock/>
          </v:shape>
          <o:OLEObject Type="Embed" ProgID="Equation.DSMT4" ShapeID="_x0000_i1175" DrawAspect="Content" ObjectID="_1468075875" r:id="rId320"/>
        </w:object>
      </w:r>
      <w:r>
        <w:rPr>
          <w:rFonts w:ascii="Times New Roman" w:eastAsia="宋体" w:hAnsi="Times New Roman" w:cs="Times New Roman" w:hint="default"/>
          <w:color w:val="000000"/>
          <w:sz w:val="21"/>
          <w:lang w:eastAsia="zh-CN"/>
        </w:rPr>
        <w:t>应密封保存于充满干燥氮气的瓶中</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（5）产品分析：假设NaOH是产品</w:t>
      </w:r>
      <w:r>
        <w:rPr>
          <w:rFonts w:ascii="Times New Roman" w:eastAsia="宋体" w:hAnsi="Times New Roman" w:cs="Times New Roman" w:hint="default"/>
          <w:color w:val="000000"/>
          <w:sz w:val="21"/>
        </w:rPr>
        <w:object>
          <v:shape id="_x0000_i1176" type="#_x0000_t75" style="width:35.25pt;height:15.75pt" o:ole="" coordsize="21600,21600" o:preferrelative="t" filled="f" stroked="f">
            <v:stroke joinstyle="miter"/>
            <v:imagedata r:id="rId321" o:title=""/>
            <o:lock v:ext="edit" aspectratio="t"/>
            <w10:anchorlock/>
          </v:shape>
          <o:OLEObject Type="Embed" ProgID="Equation.DSMT4" ShapeID="_x0000_i1176" DrawAspect="Content" ObjectID="_1468075876" r:id="rId322"/>
        </w:object>
      </w:r>
      <w:r>
        <w:rPr>
          <w:rFonts w:ascii="Times New Roman" w:eastAsia="宋体" w:hAnsi="Times New Roman" w:cs="Times New Roman" w:hint="default"/>
          <w:color w:val="000000"/>
          <w:sz w:val="21"/>
          <w:lang w:eastAsia="zh-CN"/>
        </w:rPr>
        <w:t>的唯一杂质，可采用如下方法测定产品</w:t>
      </w:r>
      <w:r>
        <w:rPr>
          <w:rFonts w:ascii="Times New Roman" w:eastAsia="宋体" w:hAnsi="Times New Roman" w:cs="Times New Roman" w:hint="default"/>
          <w:color w:val="000000"/>
          <w:sz w:val="21"/>
        </w:rPr>
        <w:object>
          <v:shape id="_x0000_i1177" type="#_x0000_t75" style="width:35.25pt;height:15.75pt" o:ole="" coordsize="21600,21600" o:preferrelative="t" filled="f" stroked="f">
            <v:stroke joinstyle="miter"/>
            <v:imagedata r:id="rId323" o:title=""/>
            <o:lock v:ext="edit" aspectratio="t"/>
            <w10:anchorlock/>
          </v:shape>
          <o:OLEObject Type="Embed" ProgID="Equation.DSMT4" ShapeID="_x0000_i1177" DrawAspect="Content" ObjectID="_1468075877" r:id="rId324"/>
        </w:object>
      </w:r>
      <w:r>
        <w:rPr>
          <w:rFonts w:ascii="Times New Roman" w:eastAsia="宋体" w:hAnsi="Times New Roman" w:cs="Times New Roman" w:hint="default"/>
          <w:color w:val="000000"/>
          <w:sz w:val="21"/>
          <w:lang w:eastAsia="zh-CN"/>
        </w:rPr>
        <w:t>纯度。从下列选项中选择最佳操作并排序。</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准确称取产品</w:t>
      </w:r>
      <w:r>
        <w:rPr>
          <w:rFonts w:ascii="Times New Roman" w:eastAsia="宋体" w:hAnsi="Times New Roman" w:cs="Times New Roman" w:hint="default"/>
          <w:color w:val="000000"/>
          <w:sz w:val="21"/>
        </w:rPr>
        <w:object>
          <v:shape id="_x0000_i1178" type="#_x0000_t75" style="width:46.5pt;height:15.75pt" o:ole="" coordsize="21600,21600" o:preferrelative="t" filled="f" stroked="f">
            <v:stroke joinstyle="miter"/>
            <v:imagedata r:id="rId325" o:title=""/>
            <o:lock v:ext="edit" aspectratio="t"/>
            <w10:anchorlock/>
          </v:shape>
          <o:OLEObject Type="Embed" ProgID="Equation.DSMT4" ShapeID="_x0000_i1178" DrawAspect="Content" ObjectID="_1468075878" r:id="rId326"/>
        </w:object>
      </w:r>
      <w:r>
        <w:rPr>
          <w:rFonts w:ascii="Times New Roman" w:eastAsia="宋体" w:hAnsi="Times New Roman" w:cs="Times New Roman" w:hint="default"/>
          <w:color w:val="000000"/>
          <w:sz w:val="21"/>
          <w:lang w:eastAsia="zh-CN"/>
        </w:rPr>
        <w:t>→（   ）→（   ）→（   ）→计算</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a.准确加入过量的水</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b.准确加入过量的HCl标准溶液</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9"/>
          <w:cols w:num="1" w:space="720"/>
          <w:titlePg w:val="0"/>
          <w:docGrid w:linePitch="360" w:charSpace="0"/>
        </w:sectPr>
      </w:pPr>
      <w:r>
        <w:rPr>
          <w:rFonts w:ascii="Times New Roman" w:eastAsia="宋体" w:hAnsi="Times New Roman" w:cs="Times New Roman" w:hint="default"/>
          <w:color w:val="000000"/>
          <w:sz w:val="21"/>
          <w:lang w:eastAsia="zh-CN"/>
        </w:rPr>
        <w:t>c.准确加入过量的</w:t>
      </w:r>
      <w:r>
        <w:rPr>
          <w:rFonts w:ascii="Times New Roman" w:eastAsia="宋体" w:hAnsi="Times New Roman" w:cs="Times New Roman" w:hint="default"/>
          <w:color w:val="000000"/>
          <w:sz w:val="21"/>
        </w:rPr>
        <w:object>
          <v:shape id="_x0000_i1179" type="#_x0000_t75" style="width:33pt;height:15.75pt" o:ole="" coordsize="21600,21600" o:preferrelative="t" filled="f" stroked="f">
            <v:stroke joinstyle="miter"/>
            <v:imagedata r:id="rId327" o:title=""/>
            <o:lock v:ext="edit" aspectratio="t"/>
            <w10:anchorlock/>
          </v:shape>
          <o:OLEObject Type="Embed" ProgID="Equation.DSMT4" ShapeID="_x0000_i1179" DrawAspect="Content" ObjectID="_1468075879" r:id="rId328"/>
        </w:object>
      </w:r>
      <w:r>
        <w:rPr>
          <w:rFonts w:ascii="Times New Roman" w:eastAsia="宋体" w:hAnsi="Times New Roman" w:cs="Times New Roman" w:hint="default"/>
          <w:color w:val="000000"/>
          <w:sz w:val="21"/>
          <w:lang w:eastAsia="zh-CN"/>
        </w:rPr>
        <w:t>标准溶液</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 xml:space="preserve">d.滴加甲基红指示剂（变色的pH范围4.4~6.2）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 xml:space="preserve">e.滴加石蕊指示剂（变色的pH范围4.5~8.3）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 xml:space="preserve">f.滴加酚酞指示剂（变色的pH范围8.2~10.0） </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g.用NaOH标准溶液滴定</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h.用</w:t>
      </w:r>
      <w:r>
        <w:rPr>
          <w:rFonts w:ascii="Times New Roman" w:eastAsia="宋体" w:hAnsi="Times New Roman" w:cs="Times New Roman" w:hint="default"/>
          <w:color w:val="000000"/>
          <w:sz w:val="21"/>
        </w:rPr>
        <w:object>
          <v:shape id="_x0000_i1180" type="#_x0000_t75" style="width:33pt;height:15.75pt" o:ole="" coordsize="21600,21600" o:preferrelative="t" filled="f" stroked="f">
            <v:stroke joinstyle="miter"/>
            <v:imagedata r:id="rId329" o:title=""/>
            <o:lock v:ext="edit" aspectratio="t"/>
            <w10:anchorlock/>
          </v:shape>
          <o:OLEObject Type="Embed" ProgID="Equation.DSMT4" ShapeID="_x0000_i1180" DrawAspect="Content" ObjectID="_1468075880" r:id="rId330"/>
        </w:object>
      </w:r>
      <w:r>
        <w:rPr>
          <w:rFonts w:ascii="Times New Roman" w:eastAsia="宋体" w:hAnsi="Times New Roman" w:cs="Times New Roman" w:hint="default"/>
          <w:color w:val="000000"/>
          <w:sz w:val="21"/>
          <w:lang w:eastAsia="zh-CN"/>
        </w:rPr>
        <w:t>标准溶液滴定</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i.用HCl标准溶液滴定</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31.某研究小组按下列路线合成药物氯氮平。</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hAnsi="Times New Roman" w:cs="Times New Roman" w:hint="default"/>
          <w:lang w:eastAsia="zh-CN"/>
        </w:rPr>
        <w:drawing>
          <wp:inline distT="0" distB="0" distL="0" distR="0">
            <wp:extent cx="5486400" cy="1881505"/>
            <wp:effectExtent l="0" t="0" r="0" b="4445"/>
            <wp:docPr id="439371458" name="图片 1"/>
            <wp:cNvGraphicFramePr/>
            <a:graphic xmlns:a="http://schemas.openxmlformats.org/drawingml/2006/main">
              <a:graphicData uri="http://schemas.openxmlformats.org/drawingml/2006/picture">
                <pic:pic xmlns:pic="http://schemas.openxmlformats.org/drawingml/2006/picture">
                  <pic:nvPicPr>
                    <pic:cNvPr id="439371458" name="图片 1"/>
                    <pic:cNvPicPr/>
                  </pic:nvPicPr>
                  <pic:blipFill>
                    <a:blip xmlns:r="http://schemas.openxmlformats.org/officeDocument/2006/relationships" r:embed="rId331"/>
                    <a:stretch>
                      <a:fillRect/>
                    </a:stretch>
                  </pic:blipFill>
                  <pic:spPr>
                    <a:xfrm>
                      <a:off x="0" y="0"/>
                      <a:ext cx="5486400" cy="1881505"/>
                    </a:xfrm>
                    <a:prstGeom prst="rect">
                      <a:avLst/>
                    </a:prstGeom>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已知：①</w:t>
      </w:r>
      <w:r>
        <w:rPr>
          <w:rFonts w:ascii="Times New Roman" w:hAnsi="Times New Roman" w:cs="Times New Roman" w:hint="default"/>
          <w:lang w:eastAsia="zh-CN"/>
        </w:rPr>
        <w:drawing>
          <wp:inline distT="0" distB="0" distL="0" distR="0">
            <wp:extent cx="1857375" cy="409575"/>
            <wp:effectExtent l="0" t="0" r="9525" b="9525"/>
            <wp:docPr id="1633552237" name="图片 2"/>
            <wp:cNvGraphicFramePr/>
            <a:graphic xmlns:a="http://schemas.openxmlformats.org/drawingml/2006/main">
              <a:graphicData uri="http://schemas.openxmlformats.org/drawingml/2006/picture">
                <pic:pic xmlns:pic="http://schemas.openxmlformats.org/drawingml/2006/picture">
                  <pic:nvPicPr>
                    <pic:cNvPr id="1633552237" name="图片 2"/>
                    <pic:cNvPicPr/>
                  </pic:nvPicPr>
                  <pic:blipFill>
                    <a:blip xmlns:r="http://schemas.openxmlformats.org/officeDocument/2006/relationships" r:embed="rId332"/>
                    <a:stretch>
                      <a:fillRect/>
                    </a:stretch>
                  </pic:blipFill>
                  <pic:spPr>
                    <a:xfrm>
                      <a:off x="0" y="0"/>
                      <a:ext cx="1857375" cy="409575"/>
                    </a:xfrm>
                    <a:prstGeom prst="rect">
                      <a:avLst/>
                    </a:prstGeom>
                  </pic:spPr>
                </pic:pic>
              </a:graphicData>
            </a:graphic>
          </wp:inline>
        </w:drawing>
      </w:r>
      <w:r>
        <w:rPr>
          <w:rFonts w:ascii="Times New Roman" w:eastAsia="宋体" w:hAnsi="Times New Roman" w:cs="Times New Roman" w:hint="default"/>
          <w:color w:val="000000"/>
          <w:sz w:val="21"/>
          <w:lang w:eastAsia="zh-CN"/>
        </w:rPr>
        <w:t>；</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②</w:t>
      </w:r>
      <w:r>
        <w:rPr>
          <w:rFonts w:ascii="Times New Roman" w:hAnsi="Times New Roman" w:cs="Times New Roman" w:hint="default"/>
          <w:lang w:eastAsia="zh-CN"/>
        </w:rPr>
        <w:drawing>
          <wp:inline distT="0" distB="0" distL="0" distR="0">
            <wp:extent cx="3514725" cy="1790700"/>
            <wp:effectExtent l="0" t="0" r="9525" b="0"/>
            <wp:docPr id="1000669905" name="图片 3"/>
            <wp:cNvGraphicFramePr/>
            <a:graphic xmlns:a="http://schemas.openxmlformats.org/drawingml/2006/main">
              <a:graphicData uri="http://schemas.openxmlformats.org/drawingml/2006/picture">
                <pic:pic xmlns:pic="http://schemas.openxmlformats.org/drawingml/2006/picture">
                  <pic:nvPicPr>
                    <pic:cNvPr id="1000669905" name="图片 3"/>
                    <pic:cNvPicPr/>
                  </pic:nvPicPr>
                  <pic:blipFill>
                    <a:blip xmlns:r="http://schemas.openxmlformats.org/officeDocument/2006/relationships" r:embed="rId333"/>
                    <a:stretch>
                      <a:fillRect/>
                    </a:stretch>
                  </pic:blipFill>
                  <pic:spPr>
                    <a:xfrm>
                      <a:off x="0" y="0"/>
                      <a:ext cx="3514725" cy="1790700"/>
                    </a:xfrm>
                    <a:prstGeom prst="rect">
                      <a:avLst/>
                    </a:prstGeom>
                  </pic:spPr>
                </pic:pic>
              </a:graphicData>
            </a:graphic>
          </wp:inline>
        </w:drawing>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请回答：</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（1）下列说法不正确的是_______。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A.硝化反应的试剂可用浓硝酸和浓硫酸</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B.化合物A中的含氧官能团是硝基和羧基</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C.化合物B具有两性</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D.从C→E的反应推测，化合物D中硝基间位氯原子比邻位的活泼</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（2）化合物C的结构简式是_______；氯氮平的分子式是_______；化合物H成环得氯氮平的过程中涉及两步反应，其反应类型依次为_______。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sectPr>
          <w:type w:val="nextPage"/>
          <w:pgSz w:w="11906" w:h="16838"/>
          <w:pgMar w:top="1440" w:right="1080" w:bottom="1440" w:left="1080" w:header="720" w:footer="720" w:gutter="0"/>
          <w:pgNumType w:start="10"/>
          <w:cols w:num="1" w:space="720"/>
          <w:titlePg w:val="0"/>
          <w:docGrid w:linePitch="360" w:charSpace="0"/>
        </w:sectPr>
      </w:pPr>
      <w:r>
        <w:rPr>
          <w:rFonts w:ascii="Times New Roman" w:eastAsia="宋体" w:hAnsi="Times New Roman" w:cs="Times New Roman" w:hint="default"/>
          <w:color w:val="000000"/>
          <w:sz w:val="21"/>
          <w:lang w:eastAsia="zh-CN"/>
        </w:rPr>
        <w:t>（3）写出E→G的化学方程式_______。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（4）设计以</w:t>
      </w:r>
      <w:r>
        <w:rPr>
          <w:rFonts w:ascii="Times New Roman" w:eastAsia="宋体" w:hAnsi="Times New Roman" w:cs="Times New Roman" w:hint="default"/>
          <w:color w:val="000000"/>
          <w:sz w:val="21"/>
        </w:rPr>
        <w:object>
          <v:shape id="_x0000_i1181" type="#_x0000_t75" style="width:51.75pt;height:15.75pt" o:ole="" coordsize="21600,21600" o:preferrelative="t" filled="f" stroked="f">
            <v:stroke joinstyle="miter"/>
            <v:imagedata r:id="rId334" o:title=""/>
            <o:lock v:ext="edit" aspectratio="t"/>
            <w10:anchorlock/>
          </v:shape>
          <o:OLEObject Type="Embed" ProgID="Equation.DSMT4" ShapeID="_x0000_i1181" DrawAspect="Content" ObjectID="_1468075881" r:id="rId335"/>
        </w:object>
      </w:r>
      <w:r>
        <w:rPr>
          <w:rFonts w:ascii="Times New Roman" w:eastAsia="宋体" w:hAnsi="Times New Roman" w:cs="Times New Roman" w:hint="default"/>
          <w:color w:val="000000"/>
          <w:sz w:val="21"/>
          <w:lang w:eastAsia="zh-CN"/>
        </w:rPr>
        <w:t>和</w:t>
      </w:r>
      <w:r>
        <w:rPr>
          <w:rFonts w:ascii="Times New Roman" w:eastAsia="宋体" w:hAnsi="Times New Roman" w:cs="Times New Roman" w:hint="default"/>
          <w:color w:val="000000"/>
          <w:sz w:val="21"/>
        </w:rPr>
        <w:object>
          <v:shape id="_x0000_i1182" type="#_x0000_t75" style="width:40.5pt;height:15.75pt" o:ole="" coordsize="21600,21600" o:preferrelative="t" filled="f" stroked="f">
            <v:stroke joinstyle="miter"/>
            <v:imagedata r:id="rId336" o:title=""/>
            <o:lock v:ext="edit" aspectratio="t"/>
            <w10:anchorlock/>
          </v:shape>
          <o:OLEObject Type="Embed" ProgID="Equation.DSMT4" ShapeID="_x0000_i1182" DrawAspect="Content" ObjectID="_1468075882" r:id="rId337"/>
        </w:object>
      </w:r>
      <w:r>
        <w:rPr>
          <w:rFonts w:ascii="Times New Roman" w:eastAsia="宋体" w:hAnsi="Times New Roman" w:cs="Times New Roman" w:hint="default"/>
          <w:color w:val="000000"/>
          <w:sz w:val="21"/>
          <w:lang w:eastAsia="zh-CN"/>
        </w:rPr>
        <w:t>为原料合成</w:t>
      </w:r>
      <w:r>
        <w:rPr>
          <w:rFonts w:ascii="Times New Roman" w:eastAsia="宋体" w:hAnsi="Times New Roman" w:cs="Times New Roman" w:hint="default"/>
          <w:color w:val="000000"/>
          <w:sz w:val="21"/>
          <w:lang w:eastAsia="zh-CN"/>
        </w:rPr>
        <w:drawing>
          <wp:inline distT="0" distB="0" distL="0" distR="0">
            <wp:extent cx="1895475" cy="7524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338"/>
                    <a:stretch>
                      <a:fillRect/>
                    </a:stretch>
                  </pic:blipFill>
                  <pic:spPr>
                    <a:xfrm>
                      <a:off x="0" y="0"/>
                      <a:ext cx="1895475" cy="752475"/>
                    </a:xfrm>
                    <a:prstGeom prst="rect">
                      <a:avLst/>
                    </a:prstGeom>
                  </pic:spPr>
                </pic:pic>
              </a:graphicData>
            </a:graphic>
          </wp:inline>
        </w:drawing>
      </w:r>
      <w:r>
        <w:rPr>
          <w:rFonts w:ascii="Times New Roman" w:eastAsia="宋体" w:hAnsi="Times New Roman" w:cs="Times New Roman" w:hint="default"/>
          <w:color w:val="000000"/>
          <w:sz w:val="21"/>
          <w:lang w:eastAsia="zh-CN"/>
        </w:rPr>
        <w:t>的路线（用流程图表示，无机试剂任选）</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（5）写出同时符合下列条件的化合物F的同分异构体的结构简式_______。</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①</w:t>
      </w:r>
      <w:r>
        <w:rPr>
          <w:rFonts w:ascii="Times New Roman" w:eastAsia="宋体" w:hAnsi="Times New Roman" w:cs="Times New Roman" w:hint="default"/>
          <w:color w:val="000000"/>
          <w:sz w:val="21"/>
        </w:rPr>
        <w:object>
          <v:shape id="_x0000_i1183" type="#_x0000_t75" style="width:50.25pt;height:15pt" o:ole="" coordsize="21600,21600" o:preferrelative="t" filled="f" stroked="f">
            <v:stroke joinstyle="miter"/>
            <v:imagedata r:id="rId339" o:title=""/>
            <o:lock v:ext="edit" aspectratio="t"/>
            <w10:anchorlock/>
          </v:shape>
          <o:OLEObject Type="Embed" ProgID="Equation.DSMT4" ShapeID="_x0000_i1183" DrawAspect="Content" ObjectID="_1468075883" r:id="rId340"/>
        </w:object>
      </w:r>
      <w:r>
        <w:rPr>
          <w:rFonts w:ascii="Times New Roman" w:eastAsia="宋体" w:hAnsi="Times New Roman" w:cs="Times New Roman" w:hint="default"/>
          <w:color w:val="000000"/>
          <w:sz w:val="21"/>
          <w:lang w:eastAsia="zh-CN"/>
        </w:rPr>
        <w:t>谱和IR谱检测表明：分子中共有3种不同化学环境的氢原子，有N—H键；</w:t>
      </w:r>
    </w:p>
    <w:p>
      <w:pPr>
        <w:widowControl w:val="0"/>
        <w:tabs>
          <w:tab w:val="left" w:pos="2075"/>
          <w:tab w:val="left" w:pos="4156"/>
          <w:tab w:val="left" w:pos="6231"/>
        </w:tabs>
        <w:spacing w:line="360" w:lineRule="auto"/>
        <w:textAlignment w:val="center"/>
        <w:rPr>
          <w:rFonts w:eastAsia="宋体" w:hint="default"/>
          <w:color w:val="000000"/>
          <w:sz w:val="21"/>
          <w:lang w:eastAsia="zh-CN"/>
        </w:rPr>
      </w:pPr>
      <w:r>
        <w:rPr>
          <w:rFonts w:ascii="Times New Roman" w:eastAsia="宋体" w:hAnsi="Times New Roman" w:cs="Times New Roman" w:hint="default"/>
          <w:color w:val="000000"/>
          <w:sz w:val="21"/>
          <w:lang w:eastAsia="zh-CN"/>
        </w:rPr>
        <w:t>②分子中含一个环，其成环原子数</w:t>
      </w:r>
      <w:r>
        <w:rPr>
          <w:rFonts w:ascii="Times New Roman" w:eastAsia="宋体" w:hAnsi="Times New Roman" w:cs="Times New Roman" w:hint="default"/>
          <w:color w:val="000000"/>
          <w:sz w:val="21"/>
        </w:rPr>
        <w:object>
          <v:shape id="_x0000_i1184" type="#_x0000_t75" style="width:17.25pt;height:12pt" o:ole="" coordsize="21600,21600" o:preferrelative="t" filled="f" stroked="f">
            <v:stroke joinstyle="miter"/>
            <v:imagedata r:id="rId341" o:title=""/>
            <o:lock v:ext="edit" aspectratio="t"/>
            <w10:anchorlock/>
          </v:shape>
          <o:OLEObject Type="Embed" ProgID="Equation.DSMT4" ShapeID="_x0000_i1184" DrawAspect="Content" ObjectID="_1468075884" r:id="rId342"/>
        </w:object>
      </w:r>
      <w:r>
        <w:rPr>
          <w:rFonts w:ascii="Times New Roman" w:eastAsia="宋体" w:hAnsi="Times New Roman" w:cs="Times New Roman" w:hint="default"/>
          <w:color w:val="000000"/>
          <w:sz w:val="21"/>
          <w:lang w:eastAsia="zh-CN"/>
        </w:rPr>
        <w:t>。</w:t>
      </w:r>
      <w:r>
        <w:rPr>
          <w:rFonts w:eastAsia="宋体" w:hint="default"/>
          <w:color w:val="000000"/>
          <w:sz w:val="21"/>
          <w:lang w:eastAsia="zh-CN"/>
        </w:rPr>
        <w:br/>
      </w:r>
      <w:r>
        <w:rPr>
          <w:rFonts w:eastAsia="宋体" w:hint="default"/>
          <w:color w:val="000000"/>
          <w:sz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3" w:history="1">
        <w:r>
          <w:rPr>
            <w:rFonts w:ascii="SimSun" w:eastAsia="SimSun" w:hAnsi="SimSun" w:cs="SimSun"/>
            <w:b/>
            <w:bCs/>
            <w:color w:val="0000EE"/>
            <w:sz w:val="30"/>
            <w:szCs w:val="30"/>
            <w:u w:val="single" w:color="0000EE"/>
          </w:rPr>
          <w:t>https://d.book118.com/206150043045010055</w:t>
        </w:r>
      </w:hyperlink>
    </w:p>
    <w:p>
      <w:pPr>
        <w:widowControl w:val="0"/>
        <w:tabs>
          <w:tab w:val="left" w:pos="2075"/>
          <w:tab w:val="left" w:pos="4156"/>
          <w:tab w:val="left" w:pos="6231"/>
        </w:tabs>
        <w:spacing w:line="360" w:lineRule="auto"/>
        <w:textAlignment w:val="center"/>
        <w:rPr>
          <w:rFonts w:eastAsia="宋体" w:hint="default"/>
          <w:color w:val="000000"/>
          <w:sz w:val="21"/>
          <w:lang w:eastAsia="zh-CN"/>
        </w:rPr>
      </w:pPr>
    </w:p>
    <w:sectPr>
      <w:type w:val="nextPage"/>
      <w:pgSz w:w="11906" w:h="16838"/>
      <w:pgMar w:top="1440" w:right="1080" w:bottom="1440" w:left="1080" w:header="720" w:footer="720" w:gutter="0"/>
      <w:pgNumType w:start="11"/>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63F1"/>
    <w:rsid w:val="000071E9"/>
    <w:rsid w:val="0003611B"/>
    <w:rsid w:val="00090EBB"/>
    <w:rsid w:val="000A5C1E"/>
    <w:rsid w:val="000C40A6"/>
    <w:rsid w:val="001076B0"/>
    <w:rsid w:val="00112C61"/>
    <w:rsid w:val="001222FF"/>
    <w:rsid w:val="00123F21"/>
    <w:rsid w:val="001328B2"/>
    <w:rsid w:val="00135703"/>
    <w:rsid w:val="001368FD"/>
    <w:rsid w:val="00186083"/>
    <w:rsid w:val="001A7CD1"/>
    <w:rsid w:val="001D3EE4"/>
    <w:rsid w:val="001D4671"/>
    <w:rsid w:val="001E0EBF"/>
    <w:rsid w:val="002115B8"/>
    <w:rsid w:val="002167A6"/>
    <w:rsid w:val="002568F9"/>
    <w:rsid w:val="002A4627"/>
    <w:rsid w:val="002B22CD"/>
    <w:rsid w:val="002B610B"/>
    <w:rsid w:val="0031717A"/>
    <w:rsid w:val="00317B4C"/>
    <w:rsid w:val="0036424D"/>
    <w:rsid w:val="00371285"/>
    <w:rsid w:val="00372CD5"/>
    <w:rsid w:val="003826E3"/>
    <w:rsid w:val="00383731"/>
    <w:rsid w:val="00395DF8"/>
    <w:rsid w:val="003A6822"/>
    <w:rsid w:val="00444552"/>
    <w:rsid w:val="0048174E"/>
    <w:rsid w:val="004A3467"/>
    <w:rsid w:val="004E72F0"/>
    <w:rsid w:val="004F0654"/>
    <w:rsid w:val="00523E78"/>
    <w:rsid w:val="00532B59"/>
    <w:rsid w:val="00542726"/>
    <w:rsid w:val="00545E1A"/>
    <w:rsid w:val="005479FB"/>
    <w:rsid w:val="005544D1"/>
    <w:rsid w:val="00581F22"/>
    <w:rsid w:val="005B19A7"/>
    <w:rsid w:val="005C109F"/>
    <w:rsid w:val="006046D5"/>
    <w:rsid w:val="006514A3"/>
    <w:rsid w:val="00665969"/>
    <w:rsid w:val="006A15BE"/>
    <w:rsid w:val="006A47F9"/>
    <w:rsid w:val="006B6B00"/>
    <w:rsid w:val="00704B72"/>
    <w:rsid w:val="00743463"/>
    <w:rsid w:val="00753289"/>
    <w:rsid w:val="007A3E3E"/>
    <w:rsid w:val="007B510C"/>
    <w:rsid w:val="007B5D4A"/>
    <w:rsid w:val="007D44B4"/>
    <w:rsid w:val="007D44FF"/>
    <w:rsid w:val="007F3171"/>
    <w:rsid w:val="00806F53"/>
    <w:rsid w:val="00827E25"/>
    <w:rsid w:val="00875C1C"/>
    <w:rsid w:val="00877FD8"/>
    <w:rsid w:val="008D3788"/>
    <w:rsid w:val="008E7A14"/>
    <w:rsid w:val="008F6765"/>
    <w:rsid w:val="00942977"/>
    <w:rsid w:val="009447AB"/>
    <w:rsid w:val="00983488"/>
    <w:rsid w:val="009B01D1"/>
    <w:rsid w:val="009B0DDB"/>
    <w:rsid w:val="009B1881"/>
    <w:rsid w:val="009E1DB1"/>
    <w:rsid w:val="009F5250"/>
    <w:rsid w:val="00A540AB"/>
    <w:rsid w:val="00A5474A"/>
    <w:rsid w:val="00A76963"/>
    <w:rsid w:val="00A77B3E"/>
    <w:rsid w:val="00A905C4"/>
    <w:rsid w:val="00AA616D"/>
    <w:rsid w:val="00B36FCB"/>
    <w:rsid w:val="00B40DA8"/>
    <w:rsid w:val="00B72AEE"/>
    <w:rsid w:val="00B978C3"/>
    <w:rsid w:val="00BA14A6"/>
    <w:rsid w:val="00BA1598"/>
    <w:rsid w:val="00BD6362"/>
    <w:rsid w:val="00BD6460"/>
    <w:rsid w:val="00BE34D0"/>
    <w:rsid w:val="00BE52D7"/>
    <w:rsid w:val="00BF5B4D"/>
    <w:rsid w:val="00C66A06"/>
    <w:rsid w:val="00CA2A55"/>
    <w:rsid w:val="00CB21C4"/>
    <w:rsid w:val="00CD299E"/>
    <w:rsid w:val="00CD5233"/>
    <w:rsid w:val="00CE4047"/>
    <w:rsid w:val="00D03E19"/>
    <w:rsid w:val="00D71A2B"/>
    <w:rsid w:val="00D824AB"/>
    <w:rsid w:val="00D94542"/>
    <w:rsid w:val="00DC08C3"/>
    <w:rsid w:val="00DF0C6C"/>
    <w:rsid w:val="00E01DBE"/>
    <w:rsid w:val="00E33E31"/>
    <w:rsid w:val="00E5180A"/>
    <w:rsid w:val="00E82DDB"/>
    <w:rsid w:val="00EB79A3"/>
    <w:rsid w:val="00EE5EA6"/>
    <w:rsid w:val="00F02062"/>
    <w:rsid w:val="00F02780"/>
    <w:rsid w:val="00F146D5"/>
    <w:rsid w:val="00F3420A"/>
    <w:rsid w:val="00F45BE4"/>
    <w:rsid w:val="00F67399"/>
    <w:rsid w:val="00F67773"/>
    <w:rsid w:val="00F7535A"/>
    <w:rsid w:val="00FA00B9"/>
    <w:rsid w:val="00FA76E5"/>
    <w:rsid w:val="00FC1211"/>
    <w:rsid w:val="00FC4FBE"/>
    <w:rsid w:val="00FF387C"/>
    <w:rsid w:val="0C6F5AFF"/>
    <w:rsid w:val="166B368E"/>
    <w:rsid w:val="2D8A471F"/>
    <w:rsid w:val="380A0A3E"/>
    <w:rsid w:val="3FD827A0"/>
    <w:rsid w:val="405D39DB"/>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qFormat="1"/>
    <w:lsdException w:name="footer" w:uiPriority="0"/>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TableGrid">
    <w:name w:val="Table Grid"/>
    <w:basedOn w:val="TableNormal"/>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正文36"/>
    <w:autoRedefine/>
    <w:qFormat/>
    <w:pPr>
      <w:widowControl w:val="0"/>
      <w:jc w:val="both"/>
    </w:pPr>
    <w:rPr>
      <w:rFonts w:ascii="Calibri" w:eastAsia="宋体" w:hAnsi="Calibri" w:cs="Times New Roman"/>
      <w:kern w:val="2"/>
      <w:sz w:val="21"/>
      <w:szCs w:val="24"/>
      <w:lang w:val="en-US" w:eastAsia="zh-CN" w:bidi="ar-SA"/>
    </w:rPr>
  </w:style>
  <w:style w:type="table" w:customStyle="1" w:styleId="TableGrid0">
    <w:name w:val="Table Grid_0"/>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_2"/>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正文1"/>
    <w:autoRedefine/>
    <w:qFormat/>
    <w:pPr>
      <w:widowControl w:val="0"/>
      <w:jc w:val="both"/>
    </w:pPr>
    <w:rPr>
      <w:rFonts w:ascii="Calibri" w:eastAsia="宋体" w:hAnsi="Calibri" w:cs="Times New Roman"/>
      <w:kern w:val="2"/>
      <w:sz w:val="21"/>
      <w:szCs w:val="24"/>
      <w:lang w:val="en-US" w:eastAsia="zh-CN" w:bidi="ar-SA"/>
    </w:rPr>
  </w:style>
  <w:style w:type="table" w:customStyle="1" w:styleId="TableGrid3">
    <w:name w:val="Table Grid_3"/>
    <w:basedOn w:val="TableNormal"/>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_0"/>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_2_0"/>
    <w:basedOn w:val="TableNormal"/>
    <w:autoRedefine/>
    <w:uiPriority w:val="39"/>
    <w:qFormat/>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55.wmf" /><Relationship Id="rId101" Type="http://schemas.openxmlformats.org/officeDocument/2006/relationships/oleObject" Target="embeddings/oleObject43.bin" /><Relationship Id="rId102" Type="http://schemas.openxmlformats.org/officeDocument/2006/relationships/image" Target="media/image56.wmf" /><Relationship Id="rId103" Type="http://schemas.openxmlformats.org/officeDocument/2006/relationships/oleObject" Target="embeddings/oleObject44.bin" /><Relationship Id="rId104" Type="http://schemas.openxmlformats.org/officeDocument/2006/relationships/image" Target="media/image57.wmf" /><Relationship Id="rId105" Type="http://schemas.openxmlformats.org/officeDocument/2006/relationships/oleObject" Target="embeddings/oleObject45.bin" /><Relationship Id="rId106" Type="http://schemas.openxmlformats.org/officeDocument/2006/relationships/image" Target="media/image58.wmf" /><Relationship Id="rId107" Type="http://schemas.openxmlformats.org/officeDocument/2006/relationships/oleObject" Target="embeddings/oleObject46.bin" /><Relationship Id="rId108" Type="http://schemas.openxmlformats.org/officeDocument/2006/relationships/image" Target="media/image59.wmf" /><Relationship Id="rId109" Type="http://schemas.openxmlformats.org/officeDocument/2006/relationships/oleObject" Target="embeddings/oleObject47.bin" /><Relationship Id="rId11" Type="http://schemas.openxmlformats.org/officeDocument/2006/relationships/image" Target="media/image6.png" /><Relationship Id="rId110" Type="http://schemas.openxmlformats.org/officeDocument/2006/relationships/image" Target="media/image60.wmf" /><Relationship Id="rId111" Type="http://schemas.openxmlformats.org/officeDocument/2006/relationships/oleObject" Target="embeddings/oleObject48.bin" /><Relationship Id="rId112" Type="http://schemas.openxmlformats.org/officeDocument/2006/relationships/image" Target="media/image61.wmf" /><Relationship Id="rId113" Type="http://schemas.openxmlformats.org/officeDocument/2006/relationships/oleObject" Target="embeddings/oleObject49.bin" /><Relationship Id="rId114" Type="http://schemas.openxmlformats.org/officeDocument/2006/relationships/image" Target="media/image62.wmf" /><Relationship Id="rId115" Type="http://schemas.openxmlformats.org/officeDocument/2006/relationships/oleObject" Target="embeddings/oleObject50.bin" /><Relationship Id="rId116" Type="http://schemas.openxmlformats.org/officeDocument/2006/relationships/image" Target="media/image63.wmf" /><Relationship Id="rId117" Type="http://schemas.openxmlformats.org/officeDocument/2006/relationships/oleObject" Target="embeddings/oleObject51.bin" /><Relationship Id="rId118" Type="http://schemas.openxmlformats.org/officeDocument/2006/relationships/image" Target="media/image64.wmf" /><Relationship Id="rId119" Type="http://schemas.openxmlformats.org/officeDocument/2006/relationships/oleObject" Target="embeddings/oleObject52.bin" /><Relationship Id="rId12" Type="http://schemas.openxmlformats.org/officeDocument/2006/relationships/image" Target="media/image7.png" /><Relationship Id="rId120" Type="http://schemas.openxmlformats.org/officeDocument/2006/relationships/image" Target="media/image65.wmf" /><Relationship Id="rId121" Type="http://schemas.openxmlformats.org/officeDocument/2006/relationships/oleObject" Target="embeddings/oleObject53.bin" /><Relationship Id="rId122" Type="http://schemas.openxmlformats.org/officeDocument/2006/relationships/image" Target="media/image66.wmf" /><Relationship Id="rId123" Type="http://schemas.openxmlformats.org/officeDocument/2006/relationships/oleObject" Target="embeddings/oleObject54.bin" /><Relationship Id="rId124" Type="http://schemas.openxmlformats.org/officeDocument/2006/relationships/image" Target="media/image67.wmf" /><Relationship Id="rId125" Type="http://schemas.openxmlformats.org/officeDocument/2006/relationships/oleObject" Target="embeddings/oleObject55.bin" /><Relationship Id="rId126" Type="http://schemas.openxmlformats.org/officeDocument/2006/relationships/image" Target="media/image68.wmf" /><Relationship Id="rId127" Type="http://schemas.openxmlformats.org/officeDocument/2006/relationships/oleObject" Target="embeddings/oleObject56.bin" /><Relationship Id="rId128" Type="http://schemas.openxmlformats.org/officeDocument/2006/relationships/image" Target="media/image69.wmf" /><Relationship Id="rId129" Type="http://schemas.openxmlformats.org/officeDocument/2006/relationships/oleObject" Target="embeddings/oleObject57.bin" /><Relationship Id="rId13" Type="http://schemas.openxmlformats.org/officeDocument/2006/relationships/image" Target="media/image8.png" /><Relationship Id="rId130" Type="http://schemas.openxmlformats.org/officeDocument/2006/relationships/image" Target="media/image70.wmf" /><Relationship Id="rId131" Type="http://schemas.openxmlformats.org/officeDocument/2006/relationships/oleObject" Target="embeddings/oleObject58.bin" /><Relationship Id="rId132" Type="http://schemas.openxmlformats.org/officeDocument/2006/relationships/image" Target="media/image71.wmf" /><Relationship Id="rId133" Type="http://schemas.openxmlformats.org/officeDocument/2006/relationships/oleObject" Target="embeddings/oleObject59.bin" /><Relationship Id="rId134" Type="http://schemas.openxmlformats.org/officeDocument/2006/relationships/image" Target="media/image72.wmf" /><Relationship Id="rId135" Type="http://schemas.openxmlformats.org/officeDocument/2006/relationships/oleObject" Target="embeddings/oleObject60.bin" /><Relationship Id="rId136" Type="http://schemas.openxmlformats.org/officeDocument/2006/relationships/image" Target="media/image73.wmf" /><Relationship Id="rId137" Type="http://schemas.openxmlformats.org/officeDocument/2006/relationships/oleObject" Target="embeddings/oleObject61.bin" /><Relationship Id="rId138" Type="http://schemas.openxmlformats.org/officeDocument/2006/relationships/image" Target="media/image74.wmf" /><Relationship Id="rId139" Type="http://schemas.openxmlformats.org/officeDocument/2006/relationships/oleObject" Target="embeddings/oleObject62.bin" /><Relationship Id="rId14" Type="http://schemas.openxmlformats.org/officeDocument/2006/relationships/image" Target="media/image9.png" /><Relationship Id="rId140" Type="http://schemas.openxmlformats.org/officeDocument/2006/relationships/image" Target="media/image75.wmf" /><Relationship Id="rId141" Type="http://schemas.openxmlformats.org/officeDocument/2006/relationships/oleObject" Target="embeddings/oleObject63.bin" /><Relationship Id="rId142" Type="http://schemas.openxmlformats.org/officeDocument/2006/relationships/image" Target="media/image76.wmf" /><Relationship Id="rId143" Type="http://schemas.openxmlformats.org/officeDocument/2006/relationships/oleObject" Target="embeddings/oleObject64.bin" /><Relationship Id="rId144" Type="http://schemas.openxmlformats.org/officeDocument/2006/relationships/image" Target="media/image77.wmf" /><Relationship Id="rId145" Type="http://schemas.openxmlformats.org/officeDocument/2006/relationships/oleObject" Target="embeddings/oleObject65.bin" /><Relationship Id="rId146" Type="http://schemas.openxmlformats.org/officeDocument/2006/relationships/image" Target="media/image78.wmf" /><Relationship Id="rId147" Type="http://schemas.openxmlformats.org/officeDocument/2006/relationships/oleObject" Target="embeddings/oleObject66.bin" /><Relationship Id="rId148" Type="http://schemas.openxmlformats.org/officeDocument/2006/relationships/image" Target="media/image79.wmf" /><Relationship Id="rId149" Type="http://schemas.openxmlformats.org/officeDocument/2006/relationships/oleObject" Target="embeddings/oleObject67.bin" /><Relationship Id="rId15" Type="http://schemas.openxmlformats.org/officeDocument/2006/relationships/image" Target="media/image10.wmf" /><Relationship Id="rId150" Type="http://schemas.openxmlformats.org/officeDocument/2006/relationships/image" Target="media/image80.wmf" /><Relationship Id="rId151" Type="http://schemas.openxmlformats.org/officeDocument/2006/relationships/oleObject" Target="embeddings/oleObject68.bin" /><Relationship Id="rId152" Type="http://schemas.openxmlformats.org/officeDocument/2006/relationships/image" Target="media/image81.png" /><Relationship Id="rId153" Type="http://schemas.openxmlformats.org/officeDocument/2006/relationships/image" Target="media/image82.wmf" /><Relationship Id="rId154" Type="http://schemas.openxmlformats.org/officeDocument/2006/relationships/oleObject" Target="embeddings/oleObject69.bin" /><Relationship Id="rId155" Type="http://schemas.openxmlformats.org/officeDocument/2006/relationships/image" Target="media/image83.wmf" /><Relationship Id="rId156" Type="http://schemas.openxmlformats.org/officeDocument/2006/relationships/oleObject" Target="embeddings/oleObject70.bin" /><Relationship Id="rId157" Type="http://schemas.openxmlformats.org/officeDocument/2006/relationships/image" Target="media/image84.wmf" /><Relationship Id="rId158" Type="http://schemas.openxmlformats.org/officeDocument/2006/relationships/oleObject" Target="embeddings/oleObject71.bin" /><Relationship Id="rId159" Type="http://schemas.openxmlformats.org/officeDocument/2006/relationships/image" Target="media/image85.wmf" /><Relationship Id="rId16" Type="http://schemas.openxmlformats.org/officeDocument/2006/relationships/oleObject" Target="embeddings/oleObject3.bin" /><Relationship Id="rId160" Type="http://schemas.openxmlformats.org/officeDocument/2006/relationships/oleObject" Target="embeddings/oleObject72.bin" /><Relationship Id="rId161" Type="http://schemas.openxmlformats.org/officeDocument/2006/relationships/image" Target="media/image86.png" /><Relationship Id="rId162" Type="http://schemas.openxmlformats.org/officeDocument/2006/relationships/image" Target="media/image87.wmf" /><Relationship Id="rId163" Type="http://schemas.openxmlformats.org/officeDocument/2006/relationships/oleObject" Target="embeddings/oleObject73.bin" /><Relationship Id="rId164" Type="http://schemas.openxmlformats.org/officeDocument/2006/relationships/image" Target="media/image88.wmf" /><Relationship Id="rId165" Type="http://schemas.openxmlformats.org/officeDocument/2006/relationships/oleObject" Target="embeddings/oleObject74.bin" /><Relationship Id="rId166" Type="http://schemas.openxmlformats.org/officeDocument/2006/relationships/image" Target="media/image89.wmf" /><Relationship Id="rId167" Type="http://schemas.openxmlformats.org/officeDocument/2006/relationships/oleObject" Target="embeddings/oleObject75.bin" /><Relationship Id="rId168" Type="http://schemas.openxmlformats.org/officeDocument/2006/relationships/image" Target="media/image90.wmf" /><Relationship Id="rId169" Type="http://schemas.openxmlformats.org/officeDocument/2006/relationships/oleObject" Target="embeddings/oleObject76.bin" /><Relationship Id="rId17" Type="http://schemas.openxmlformats.org/officeDocument/2006/relationships/image" Target="media/image11.wmf" /><Relationship Id="rId170" Type="http://schemas.openxmlformats.org/officeDocument/2006/relationships/image" Target="media/image91.wmf" /><Relationship Id="rId171" Type="http://schemas.openxmlformats.org/officeDocument/2006/relationships/oleObject" Target="embeddings/oleObject77.bin" /><Relationship Id="rId172" Type="http://schemas.openxmlformats.org/officeDocument/2006/relationships/image" Target="media/image92.wmf" /><Relationship Id="rId173" Type="http://schemas.openxmlformats.org/officeDocument/2006/relationships/oleObject" Target="embeddings/oleObject78.bin" /><Relationship Id="rId174" Type="http://schemas.openxmlformats.org/officeDocument/2006/relationships/image" Target="media/image93.wmf" /><Relationship Id="rId175" Type="http://schemas.openxmlformats.org/officeDocument/2006/relationships/oleObject" Target="embeddings/oleObject79.bin" /><Relationship Id="rId176" Type="http://schemas.openxmlformats.org/officeDocument/2006/relationships/image" Target="media/image94.wmf" /><Relationship Id="rId177" Type="http://schemas.openxmlformats.org/officeDocument/2006/relationships/oleObject" Target="embeddings/oleObject80.bin" /><Relationship Id="rId178" Type="http://schemas.openxmlformats.org/officeDocument/2006/relationships/image" Target="media/image95.wmf" /><Relationship Id="rId179" Type="http://schemas.openxmlformats.org/officeDocument/2006/relationships/oleObject" Target="embeddings/oleObject81.bin" /><Relationship Id="rId18" Type="http://schemas.openxmlformats.org/officeDocument/2006/relationships/oleObject" Target="embeddings/oleObject4.bin" /><Relationship Id="rId180" Type="http://schemas.openxmlformats.org/officeDocument/2006/relationships/image" Target="media/image96.wmf" /><Relationship Id="rId181" Type="http://schemas.openxmlformats.org/officeDocument/2006/relationships/oleObject" Target="embeddings/oleObject82.bin" /><Relationship Id="rId182" Type="http://schemas.openxmlformats.org/officeDocument/2006/relationships/image" Target="media/image97.wmf" /><Relationship Id="rId183" Type="http://schemas.openxmlformats.org/officeDocument/2006/relationships/oleObject" Target="embeddings/oleObject83.bin" /><Relationship Id="rId184" Type="http://schemas.openxmlformats.org/officeDocument/2006/relationships/image" Target="media/image98.wmf" /><Relationship Id="rId185" Type="http://schemas.openxmlformats.org/officeDocument/2006/relationships/oleObject" Target="embeddings/oleObject84.bin" /><Relationship Id="rId186" Type="http://schemas.openxmlformats.org/officeDocument/2006/relationships/image" Target="media/image99.wmf" /><Relationship Id="rId187" Type="http://schemas.openxmlformats.org/officeDocument/2006/relationships/oleObject" Target="embeddings/oleObject85.bin" /><Relationship Id="rId188" Type="http://schemas.openxmlformats.org/officeDocument/2006/relationships/image" Target="media/image100.wmf" /><Relationship Id="rId189" Type="http://schemas.openxmlformats.org/officeDocument/2006/relationships/oleObject" Target="embeddings/oleObject86.bin" /><Relationship Id="rId19" Type="http://schemas.openxmlformats.org/officeDocument/2006/relationships/image" Target="media/image12.wmf" /><Relationship Id="rId190" Type="http://schemas.openxmlformats.org/officeDocument/2006/relationships/image" Target="media/image101.wmf" /><Relationship Id="rId191" Type="http://schemas.openxmlformats.org/officeDocument/2006/relationships/oleObject" Target="embeddings/oleObject87.bin" /><Relationship Id="rId192" Type="http://schemas.openxmlformats.org/officeDocument/2006/relationships/image" Target="media/image102.wmf" /><Relationship Id="rId193" Type="http://schemas.openxmlformats.org/officeDocument/2006/relationships/oleObject" Target="embeddings/oleObject88.bin" /><Relationship Id="rId194" Type="http://schemas.openxmlformats.org/officeDocument/2006/relationships/image" Target="media/image103.wmf" /><Relationship Id="rId195" Type="http://schemas.openxmlformats.org/officeDocument/2006/relationships/oleObject" Target="embeddings/oleObject89.bin" /><Relationship Id="rId196" Type="http://schemas.openxmlformats.org/officeDocument/2006/relationships/image" Target="media/image104.wmf" /><Relationship Id="rId197" Type="http://schemas.openxmlformats.org/officeDocument/2006/relationships/oleObject" Target="embeddings/oleObject90.bin" /><Relationship Id="rId198" Type="http://schemas.openxmlformats.org/officeDocument/2006/relationships/image" Target="media/image105.wmf" /><Relationship Id="rId199" Type="http://schemas.openxmlformats.org/officeDocument/2006/relationships/oleObject" Target="embeddings/oleObject91.bin"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image" Target="media/image106.wmf" /><Relationship Id="rId201" Type="http://schemas.openxmlformats.org/officeDocument/2006/relationships/oleObject" Target="embeddings/oleObject92.bin" /><Relationship Id="rId202" Type="http://schemas.openxmlformats.org/officeDocument/2006/relationships/image" Target="media/image107.wmf" /><Relationship Id="rId203" Type="http://schemas.openxmlformats.org/officeDocument/2006/relationships/oleObject" Target="embeddings/oleObject93.bin" /><Relationship Id="rId204" Type="http://schemas.openxmlformats.org/officeDocument/2006/relationships/image" Target="media/image108.wmf" /><Relationship Id="rId205" Type="http://schemas.openxmlformats.org/officeDocument/2006/relationships/oleObject" Target="embeddings/oleObject94.bin" /><Relationship Id="rId206" Type="http://schemas.openxmlformats.org/officeDocument/2006/relationships/image" Target="media/image109.wmf" /><Relationship Id="rId207" Type="http://schemas.openxmlformats.org/officeDocument/2006/relationships/oleObject" Target="embeddings/oleObject95.bin" /><Relationship Id="rId208" Type="http://schemas.openxmlformats.org/officeDocument/2006/relationships/image" Target="media/image110.wmf" /><Relationship Id="rId209" Type="http://schemas.openxmlformats.org/officeDocument/2006/relationships/oleObject" Target="embeddings/oleObject96.bin" /><Relationship Id="rId21" Type="http://schemas.openxmlformats.org/officeDocument/2006/relationships/image" Target="media/image13.wmf" /><Relationship Id="rId210" Type="http://schemas.openxmlformats.org/officeDocument/2006/relationships/image" Target="media/image111.wmf" /><Relationship Id="rId211" Type="http://schemas.openxmlformats.org/officeDocument/2006/relationships/oleObject" Target="embeddings/oleObject97.bin" /><Relationship Id="rId212" Type="http://schemas.openxmlformats.org/officeDocument/2006/relationships/image" Target="media/image112.wmf" /><Relationship Id="rId213" Type="http://schemas.openxmlformats.org/officeDocument/2006/relationships/oleObject" Target="embeddings/oleObject98.bin" /><Relationship Id="rId214" Type="http://schemas.openxmlformats.org/officeDocument/2006/relationships/image" Target="media/image113.wmf" /><Relationship Id="rId215" Type="http://schemas.openxmlformats.org/officeDocument/2006/relationships/oleObject" Target="embeddings/oleObject99.bin" /><Relationship Id="rId216" Type="http://schemas.openxmlformats.org/officeDocument/2006/relationships/image" Target="media/image114.wmf" /><Relationship Id="rId217" Type="http://schemas.openxmlformats.org/officeDocument/2006/relationships/oleObject" Target="embeddings/oleObject100.bin" /><Relationship Id="rId218" Type="http://schemas.openxmlformats.org/officeDocument/2006/relationships/image" Target="media/image115.wmf" /><Relationship Id="rId219" Type="http://schemas.openxmlformats.org/officeDocument/2006/relationships/oleObject" Target="embeddings/oleObject101.bin" /><Relationship Id="rId22" Type="http://schemas.openxmlformats.org/officeDocument/2006/relationships/oleObject" Target="embeddings/oleObject6.bin" /><Relationship Id="rId220" Type="http://schemas.openxmlformats.org/officeDocument/2006/relationships/image" Target="media/image116.wmf" /><Relationship Id="rId221" Type="http://schemas.openxmlformats.org/officeDocument/2006/relationships/oleObject" Target="embeddings/oleObject102.bin" /><Relationship Id="rId222" Type="http://schemas.openxmlformats.org/officeDocument/2006/relationships/image" Target="media/image117.wmf" /><Relationship Id="rId223" Type="http://schemas.openxmlformats.org/officeDocument/2006/relationships/oleObject" Target="embeddings/oleObject103.bin" /><Relationship Id="rId224" Type="http://schemas.openxmlformats.org/officeDocument/2006/relationships/image" Target="media/image118.wmf" /><Relationship Id="rId225" Type="http://schemas.openxmlformats.org/officeDocument/2006/relationships/oleObject" Target="embeddings/oleObject104.bin" /><Relationship Id="rId226" Type="http://schemas.openxmlformats.org/officeDocument/2006/relationships/image" Target="media/image119.wmf" /><Relationship Id="rId227" Type="http://schemas.openxmlformats.org/officeDocument/2006/relationships/oleObject" Target="embeddings/oleObject105.bin" /><Relationship Id="rId228" Type="http://schemas.openxmlformats.org/officeDocument/2006/relationships/image" Target="media/image120.wmf" /><Relationship Id="rId229" Type="http://schemas.openxmlformats.org/officeDocument/2006/relationships/oleObject" Target="embeddings/oleObject106.bin" /><Relationship Id="rId23" Type="http://schemas.openxmlformats.org/officeDocument/2006/relationships/image" Target="media/image14.wmf" /><Relationship Id="rId230" Type="http://schemas.openxmlformats.org/officeDocument/2006/relationships/image" Target="media/image121.wmf" /><Relationship Id="rId231" Type="http://schemas.openxmlformats.org/officeDocument/2006/relationships/oleObject" Target="embeddings/oleObject107.bin" /><Relationship Id="rId232" Type="http://schemas.openxmlformats.org/officeDocument/2006/relationships/image" Target="media/image122.wmf" /><Relationship Id="rId233" Type="http://schemas.openxmlformats.org/officeDocument/2006/relationships/oleObject" Target="embeddings/oleObject108.bin" /><Relationship Id="rId234" Type="http://schemas.openxmlformats.org/officeDocument/2006/relationships/image" Target="media/image123.wmf" /><Relationship Id="rId235" Type="http://schemas.openxmlformats.org/officeDocument/2006/relationships/oleObject" Target="embeddings/oleObject109.bin" /><Relationship Id="rId236" Type="http://schemas.openxmlformats.org/officeDocument/2006/relationships/image" Target="media/image124.wmf" /><Relationship Id="rId237" Type="http://schemas.openxmlformats.org/officeDocument/2006/relationships/oleObject" Target="embeddings/oleObject110.bin" /><Relationship Id="rId238" Type="http://schemas.openxmlformats.org/officeDocument/2006/relationships/image" Target="media/image125.wmf" /><Relationship Id="rId239" Type="http://schemas.openxmlformats.org/officeDocument/2006/relationships/oleObject" Target="embeddings/oleObject111.bin" /><Relationship Id="rId24" Type="http://schemas.openxmlformats.org/officeDocument/2006/relationships/oleObject" Target="embeddings/oleObject7.bin" /><Relationship Id="rId240" Type="http://schemas.openxmlformats.org/officeDocument/2006/relationships/image" Target="media/image126.wmf" /><Relationship Id="rId241" Type="http://schemas.openxmlformats.org/officeDocument/2006/relationships/oleObject" Target="embeddings/oleObject112.bin" /><Relationship Id="rId242" Type="http://schemas.openxmlformats.org/officeDocument/2006/relationships/image" Target="media/image127.png" /><Relationship Id="rId243" Type="http://schemas.openxmlformats.org/officeDocument/2006/relationships/image" Target="media/image128.wmf" /><Relationship Id="rId244" Type="http://schemas.openxmlformats.org/officeDocument/2006/relationships/oleObject" Target="embeddings/oleObject113.bin" /><Relationship Id="rId245" Type="http://schemas.openxmlformats.org/officeDocument/2006/relationships/image" Target="media/image129.wmf" /><Relationship Id="rId246" Type="http://schemas.openxmlformats.org/officeDocument/2006/relationships/oleObject" Target="embeddings/oleObject114.bin" /><Relationship Id="rId247" Type="http://schemas.openxmlformats.org/officeDocument/2006/relationships/image" Target="media/image130.wmf" /><Relationship Id="rId248" Type="http://schemas.openxmlformats.org/officeDocument/2006/relationships/oleObject" Target="embeddings/oleObject115.bin" /><Relationship Id="rId249" Type="http://schemas.openxmlformats.org/officeDocument/2006/relationships/image" Target="media/image131.wmf" /><Relationship Id="rId25" Type="http://schemas.openxmlformats.org/officeDocument/2006/relationships/image" Target="media/image15.png" /><Relationship Id="rId250" Type="http://schemas.openxmlformats.org/officeDocument/2006/relationships/oleObject" Target="embeddings/oleObject116.bin" /><Relationship Id="rId251" Type="http://schemas.openxmlformats.org/officeDocument/2006/relationships/image" Target="media/image132.wmf" /><Relationship Id="rId252" Type="http://schemas.openxmlformats.org/officeDocument/2006/relationships/oleObject" Target="embeddings/oleObject117.bin" /><Relationship Id="rId253" Type="http://schemas.openxmlformats.org/officeDocument/2006/relationships/image" Target="media/image133.wmf" /><Relationship Id="rId254" Type="http://schemas.openxmlformats.org/officeDocument/2006/relationships/oleObject" Target="embeddings/oleObject118.bin" /><Relationship Id="rId255" Type="http://schemas.openxmlformats.org/officeDocument/2006/relationships/image" Target="media/image134.wmf" /><Relationship Id="rId256" Type="http://schemas.openxmlformats.org/officeDocument/2006/relationships/oleObject" Target="embeddings/oleObject119.bin" /><Relationship Id="rId257" Type="http://schemas.openxmlformats.org/officeDocument/2006/relationships/image" Target="media/image135.wmf" /><Relationship Id="rId258" Type="http://schemas.openxmlformats.org/officeDocument/2006/relationships/oleObject" Target="embeddings/oleObject120.bin" /><Relationship Id="rId259" Type="http://schemas.openxmlformats.org/officeDocument/2006/relationships/image" Target="media/image136.wmf" /><Relationship Id="rId26" Type="http://schemas.openxmlformats.org/officeDocument/2006/relationships/image" Target="media/image16.wmf" /><Relationship Id="rId260" Type="http://schemas.openxmlformats.org/officeDocument/2006/relationships/oleObject" Target="embeddings/oleObject121.bin" /><Relationship Id="rId261" Type="http://schemas.openxmlformats.org/officeDocument/2006/relationships/image" Target="media/image137.wmf" /><Relationship Id="rId262" Type="http://schemas.openxmlformats.org/officeDocument/2006/relationships/oleObject" Target="embeddings/oleObject122.bin" /><Relationship Id="rId263" Type="http://schemas.openxmlformats.org/officeDocument/2006/relationships/image" Target="media/image138.wmf" /><Relationship Id="rId264" Type="http://schemas.openxmlformats.org/officeDocument/2006/relationships/oleObject" Target="embeddings/oleObject123.bin" /><Relationship Id="rId265" Type="http://schemas.openxmlformats.org/officeDocument/2006/relationships/image" Target="media/image139.wmf" /><Relationship Id="rId266" Type="http://schemas.openxmlformats.org/officeDocument/2006/relationships/oleObject" Target="embeddings/oleObject124.bin" /><Relationship Id="rId267" Type="http://schemas.openxmlformats.org/officeDocument/2006/relationships/image" Target="media/image140.wmf" /><Relationship Id="rId268" Type="http://schemas.openxmlformats.org/officeDocument/2006/relationships/oleObject" Target="embeddings/oleObject125.bin" /><Relationship Id="rId269" Type="http://schemas.openxmlformats.org/officeDocument/2006/relationships/image" Target="media/image141.wmf" /><Relationship Id="rId27" Type="http://schemas.openxmlformats.org/officeDocument/2006/relationships/oleObject" Target="embeddings/oleObject8.bin" /><Relationship Id="rId270" Type="http://schemas.openxmlformats.org/officeDocument/2006/relationships/oleObject" Target="embeddings/oleObject126.bin" /><Relationship Id="rId271" Type="http://schemas.openxmlformats.org/officeDocument/2006/relationships/image" Target="media/image142.wmf" /><Relationship Id="rId272" Type="http://schemas.openxmlformats.org/officeDocument/2006/relationships/oleObject" Target="embeddings/oleObject127.bin" /><Relationship Id="rId273" Type="http://schemas.openxmlformats.org/officeDocument/2006/relationships/image" Target="media/image143.wmf" /><Relationship Id="rId274" Type="http://schemas.openxmlformats.org/officeDocument/2006/relationships/oleObject" Target="embeddings/oleObject128.bin" /><Relationship Id="rId275" Type="http://schemas.openxmlformats.org/officeDocument/2006/relationships/image" Target="media/image144.wmf" /><Relationship Id="rId276" Type="http://schemas.openxmlformats.org/officeDocument/2006/relationships/oleObject" Target="embeddings/oleObject129.bin" /><Relationship Id="rId277" Type="http://schemas.openxmlformats.org/officeDocument/2006/relationships/image" Target="media/image145.wmf" /><Relationship Id="rId278" Type="http://schemas.openxmlformats.org/officeDocument/2006/relationships/oleObject" Target="embeddings/oleObject130.bin" /><Relationship Id="rId279" Type="http://schemas.openxmlformats.org/officeDocument/2006/relationships/image" Target="media/image146.wmf" /><Relationship Id="rId28" Type="http://schemas.openxmlformats.org/officeDocument/2006/relationships/image" Target="media/image17.png" /><Relationship Id="rId280" Type="http://schemas.openxmlformats.org/officeDocument/2006/relationships/oleObject" Target="embeddings/oleObject131.bin" /><Relationship Id="rId281" Type="http://schemas.openxmlformats.org/officeDocument/2006/relationships/image" Target="media/image147.wmf" /><Relationship Id="rId282" Type="http://schemas.openxmlformats.org/officeDocument/2006/relationships/oleObject" Target="embeddings/oleObject132.bin" /><Relationship Id="rId283" Type="http://schemas.openxmlformats.org/officeDocument/2006/relationships/image" Target="media/image148.wmf" /><Relationship Id="rId284" Type="http://schemas.openxmlformats.org/officeDocument/2006/relationships/oleObject" Target="embeddings/oleObject133.bin" /><Relationship Id="rId285" Type="http://schemas.openxmlformats.org/officeDocument/2006/relationships/image" Target="media/image149.wmf" /><Relationship Id="rId286" Type="http://schemas.openxmlformats.org/officeDocument/2006/relationships/oleObject" Target="embeddings/oleObject134.bin" /><Relationship Id="rId287" Type="http://schemas.openxmlformats.org/officeDocument/2006/relationships/image" Target="media/image150.wmf" /><Relationship Id="rId288" Type="http://schemas.openxmlformats.org/officeDocument/2006/relationships/oleObject" Target="embeddings/oleObject135.bin" /><Relationship Id="rId289" Type="http://schemas.openxmlformats.org/officeDocument/2006/relationships/image" Target="media/image151.wmf" /><Relationship Id="rId29" Type="http://schemas.openxmlformats.org/officeDocument/2006/relationships/image" Target="media/image18.png" /><Relationship Id="rId290" Type="http://schemas.openxmlformats.org/officeDocument/2006/relationships/oleObject" Target="embeddings/oleObject136.bin" /><Relationship Id="rId291" Type="http://schemas.openxmlformats.org/officeDocument/2006/relationships/image" Target="media/image152.wmf" /><Relationship Id="rId292" Type="http://schemas.openxmlformats.org/officeDocument/2006/relationships/oleObject" Target="embeddings/oleObject137.bin" /><Relationship Id="rId293" Type="http://schemas.openxmlformats.org/officeDocument/2006/relationships/oleObject" Target="embeddings/oleObject138.bin" /><Relationship Id="rId294" Type="http://schemas.openxmlformats.org/officeDocument/2006/relationships/image" Target="media/image153.wmf" /><Relationship Id="rId295" Type="http://schemas.openxmlformats.org/officeDocument/2006/relationships/oleObject" Target="embeddings/oleObject139.bin" /><Relationship Id="rId296" Type="http://schemas.openxmlformats.org/officeDocument/2006/relationships/oleObject" Target="embeddings/oleObject140.bin" /><Relationship Id="rId297" Type="http://schemas.openxmlformats.org/officeDocument/2006/relationships/image" Target="media/image154.wmf" /><Relationship Id="rId298" Type="http://schemas.openxmlformats.org/officeDocument/2006/relationships/oleObject" Target="embeddings/oleObject141.bin" /><Relationship Id="rId299" Type="http://schemas.openxmlformats.org/officeDocument/2006/relationships/image" Target="media/image155.png" /><Relationship Id="rId3" Type="http://schemas.openxmlformats.org/officeDocument/2006/relationships/fontTable" Target="fontTable.xml" /><Relationship Id="rId30" Type="http://schemas.openxmlformats.org/officeDocument/2006/relationships/image" Target="media/image19.wmf" /><Relationship Id="rId300" Type="http://schemas.openxmlformats.org/officeDocument/2006/relationships/image" Target="media/image156.wmf" /><Relationship Id="rId301" Type="http://schemas.openxmlformats.org/officeDocument/2006/relationships/oleObject" Target="embeddings/oleObject142.bin" /><Relationship Id="rId302" Type="http://schemas.openxmlformats.org/officeDocument/2006/relationships/image" Target="media/image157.png" /><Relationship Id="rId303" Type="http://schemas.openxmlformats.org/officeDocument/2006/relationships/image" Target="media/image158.wmf" /><Relationship Id="rId304" Type="http://schemas.openxmlformats.org/officeDocument/2006/relationships/oleObject" Target="embeddings/oleObject143.bin" /><Relationship Id="rId305" Type="http://schemas.openxmlformats.org/officeDocument/2006/relationships/image" Target="media/image159.wmf" /><Relationship Id="rId306" Type="http://schemas.openxmlformats.org/officeDocument/2006/relationships/oleObject" Target="embeddings/oleObject144.bin" /><Relationship Id="rId307" Type="http://schemas.openxmlformats.org/officeDocument/2006/relationships/image" Target="media/image160.wmf" /><Relationship Id="rId308" Type="http://schemas.openxmlformats.org/officeDocument/2006/relationships/oleObject" Target="embeddings/oleObject145.bin" /><Relationship Id="rId309" Type="http://schemas.openxmlformats.org/officeDocument/2006/relationships/image" Target="media/image161.wmf" /><Relationship Id="rId31" Type="http://schemas.openxmlformats.org/officeDocument/2006/relationships/oleObject" Target="embeddings/oleObject9.bin" /><Relationship Id="rId310" Type="http://schemas.openxmlformats.org/officeDocument/2006/relationships/oleObject" Target="embeddings/oleObject146.bin" /><Relationship Id="rId311" Type="http://schemas.openxmlformats.org/officeDocument/2006/relationships/image" Target="media/image162.wmf" /><Relationship Id="rId312" Type="http://schemas.openxmlformats.org/officeDocument/2006/relationships/oleObject" Target="embeddings/oleObject147.bin" /><Relationship Id="rId313" Type="http://schemas.openxmlformats.org/officeDocument/2006/relationships/image" Target="media/image163.wmf" /><Relationship Id="rId314" Type="http://schemas.openxmlformats.org/officeDocument/2006/relationships/oleObject" Target="embeddings/oleObject148.bin" /><Relationship Id="rId315" Type="http://schemas.openxmlformats.org/officeDocument/2006/relationships/image" Target="media/image164.wmf" /><Relationship Id="rId316" Type="http://schemas.openxmlformats.org/officeDocument/2006/relationships/oleObject" Target="embeddings/oleObject149.bin" /><Relationship Id="rId317" Type="http://schemas.openxmlformats.org/officeDocument/2006/relationships/image" Target="media/image165.wmf" /><Relationship Id="rId318" Type="http://schemas.openxmlformats.org/officeDocument/2006/relationships/oleObject" Target="embeddings/oleObject150.bin" /><Relationship Id="rId319" Type="http://schemas.openxmlformats.org/officeDocument/2006/relationships/image" Target="media/image166.wmf" /><Relationship Id="rId32" Type="http://schemas.openxmlformats.org/officeDocument/2006/relationships/image" Target="media/image20.wmf" /><Relationship Id="rId320" Type="http://schemas.openxmlformats.org/officeDocument/2006/relationships/oleObject" Target="embeddings/oleObject151.bin" /><Relationship Id="rId321" Type="http://schemas.openxmlformats.org/officeDocument/2006/relationships/image" Target="media/image167.wmf" /><Relationship Id="rId322" Type="http://schemas.openxmlformats.org/officeDocument/2006/relationships/oleObject" Target="embeddings/oleObject152.bin" /><Relationship Id="rId323" Type="http://schemas.openxmlformats.org/officeDocument/2006/relationships/image" Target="media/image168.wmf" /><Relationship Id="rId324" Type="http://schemas.openxmlformats.org/officeDocument/2006/relationships/oleObject" Target="embeddings/oleObject153.bin" /><Relationship Id="rId325" Type="http://schemas.openxmlformats.org/officeDocument/2006/relationships/image" Target="media/image169.wmf" /><Relationship Id="rId326" Type="http://schemas.openxmlformats.org/officeDocument/2006/relationships/oleObject" Target="embeddings/oleObject154.bin" /><Relationship Id="rId327" Type="http://schemas.openxmlformats.org/officeDocument/2006/relationships/image" Target="media/image170.wmf" /><Relationship Id="rId328" Type="http://schemas.openxmlformats.org/officeDocument/2006/relationships/oleObject" Target="embeddings/oleObject155.bin" /><Relationship Id="rId329" Type="http://schemas.openxmlformats.org/officeDocument/2006/relationships/image" Target="media/image171.wmf" /><Relationship Id="rId33" Type="http://schemas.openxmlformats.org/officeDocument/2006/relationships/oleObject" Target="embeddings/oleObject10.bin" /><Relationship Id="rId330" Type="http://schemas.openxmlformats.org/officeDocument/2006/relationships/oleObject" Target="embeddings/oleObject156.bin" /><Relationship Id="rId331" Type="http://schemas.openxmlformats.org/officeDocument/2006/relationships/image" Target="media/image172.png" /><Relationship Id="rId332" Type="http://schemas.openxmlformats.org/officeDocument/2006/relationships/image" Target="media/image173.png" /><Relationship Id="rId333" Type="http://schemas.openxmlformats.org/officeDocument/2006/relationships/image" Target="media/image174.png" /><Relationship Id="rId334" Type="http://schemas.openxmlformats.org/officeDocument/2006/relationships/image" Target="media/image175.wmf" /><Relationship Id="rId335" Type="http://schemas.openxmlformats.org/officeDocument/2006/relationships/oleObject" Target="embeddings/oleObject157.bin" /><Relationship Id="rId336" Type="http://schemas.openxmlformats.org/officeDocument/2006/relationships/image" Target="media/image176.wmf" /><Relationship Id="rId337" Type="http://schemas.openxmlformats.org/officeDocument/2006/relationships/oleObject" Target="embeddings/oleObject158.bin" /><Relationship Id="rId338" Type="http://schemas.openxmlformats.org/officeDocument/2006/relationships/image" Target="media/image177.png" /><Relationship Id="rId339" Type="http://schemas.openxmlformats.org/officeDocument/2006/relationships/image" Target="media/image178.wmf" /><Relationship Id="rId34" Type="http://schemas.openxmlformats.org/officeDocument/2006/relationships/image" Target="media/image21.wmf" /><Relationship Id="rId340" Type="http://schemas.openxmlformats.org/officeDocument/2006/relationships/oleObject" Target="embeddings/oleObject159.bin" /><Relationship Id="rId341" Type="http://schemas.openxmlformats.org/officeDocument/2006/relationships/image" Target="media/image179.wmf" /><Relationship Id="rId342" Type="http://schemas.openxmlformats.org/officeDocument/2006/relationships/oleObject" Target="embeddings/oleObject160.bin" /><Relationship Id="rId343" Type="http://schemas.openxmlformats.org/officeDocument/2006/relationships/hyperlink" Target="https://d.book118.com/206150043045010055" TargetMode="External" /><Relationship Id="rId344" Type="http://schemas.openxmlformats.org/officeDocument/2006/relationships/theme" Target="theme/theme1.xml" /><Relationship Id="rId345" Type="http://schemas.openxmlformats.org/officeDocument/2006/relationships/numbering" Target="numbering.xml" /><Relationship Id="rId346" Type="http://schemas.openxmlformats.org/officeDocument/2006/relationships/styles" Target="styles.xml"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wmf" /><Relationship Id="rId53" Type="http://schemas.openxmlformats.org/officeDocument/2006/relationships/oleObject" Target="embeddings/oleObject19.bin" /><Relationship Id="rId54" Type="http://schemas.openxmlformats.org/officeDocument/2006/relationships/image" Target="media/image32.wmf" /><Relationship Id="rId55" Type="http://schemas.openxmlformats.org/officeDocument/2006/relationships/oleObject" Target="embeddings/oleObject20.bin" /><Relationship Id="rId56" Type="http://schemas.openxmlformats.org/officeDocument/2006/relationships/image" Target="media/image33.wmf" /><Relationship Id="rId57" Type="http://schemas.openxmlformats.org/officeDocument/2006/relationships/oleObject" Target="embeddings/oleObject21.bin" /><Relationship Id="rId58" Type="http://schemas.openxmlformats.org/officeDocument/2006/relationships/oleObject" Target="embeddings/oleObject22.bin" /><Relationship Id="rId59" Type="http://schemas.openxmlformats.org/officeDocument/2006/relationships/image" Target="media/image34.wmf" /><Relationship Id="rId6" Type="http://schemas.openxmlformats.org/officeDocument/2006/relationships/image" Target="media/image3.png" /><Relationship Id="rId60" Type="http://schemas.openxmlformats.org/officeDocument/2006/relationships/oleObject" Target="embeddings/oleObject23.bin" /><Relationship Id="rId61" Type="http://schemas.openxmlformats.org/officeDocument/2006/relationships/image" Target="media/image35.wmf" /><Relationship Id="rId62" Type="http://schemas.openxmlformats.org/officeDocument/2006/relationships/oleObject" Target="embeddings/oleObject24.bin" /><Relationship Id="rId63" Type="http://schemas.openxmlformats.org/officeDocument/2006/relationships/image" Target="media/image36.wmf" /><Relationship Id="rId64" Type="http://schemas.openxmlformats.org/officeDocument/2006/relationships/oleObject" Target="embeddings/oleObject25.bin" /><Relationship Id="rId65" Type="http://schemas.openxmlformats.org/officeDocument/2006/relationships/image" Target="media/image37.wmf" /><Relationship Id="rId66" Type="http://schemas.openxmlformats.org/officeDocument/2006/relationships/oleObject" Target="embeddings/oleObject26.bin" /><Relationship Id="rId67" Type="http://schemas.openxmlformats.org/officeDocument/2006/relationships/image" Target="media/image38.wmf" /><Relationship Id="rId68" Type="http://schemas.openxmlformats.org/officeDocument/2006/relationships/oleObject" Target="embeddings/oleObject27.bin" /><Relationship Id="rId69" Type="http://schemas.openxmlformats.org/officeDocument/2006/relationships/image" Target="media/image39.wmf" /><Relationship Id="rId7" Type="http://schemas.openxmlformats.org/officeDocument/2006/relationships/image" Target="media/image4.wmf" /><Relationship Id="rId70" Type="http://schemas.openxmlformats.org/officeDocument/2006/relationships/oleObject" Target="embeddings/oleObject28.bin" /><Relationship Id="rId71" Type="http://schemas.openxmlformats.org/officeDocument/2006/relationships/image" Target="media/image40.wmf" /><Relationship Id="rId72" Type="http://schemas.openxmlformats.org/officeDocument/2006/relationships/oleObject" Target="embeddings/oleObject29.bin" /><Relationship Id="rId73" Type="http://schemas.openxmlformats.org/officeDocument/2006/relationships/image" Target="media/image41.wmf" /><Relationship Id="rId74" Type="http://schemas.openxmlformats.org/officeDocument/2006/relationships/oleObject" Target="embeddings/oleObject30.bin" /><Relationship Id="rId75" Type="http://schemas.openxmlformats.org/officeDocument/2006/relationships/image" Target="media/image42.wmf" /><Relationship Id="rId76" Type="http://schemas.openxmlformats.org/officeDocument/2006/relationships/oleObject" Target="embeddings/oleObject31.bin" /><Relationship Id="rId77" Type="http://schemas.openxmlformats.org/officeDocument/2006/relationships/image" Target="media/image43.wmf" /><Relationship Id="rId78" Type="http://schemas.openxmlformats.org/officeDocument/2006/relationships/oleObject" Target="embeddings/oleObject32.bin" /><Relationship Id="rId79" Type="http://schemas.openxmlformats.org/officeDocument/2006/relationships/image" Target="media/image44.wmf" /><Relationship Id="rId8" Type="http://schemas.openxmlformats.org/officeDocument/2006/relationships/oleObject" Target="embeddings/oleObject1.bin" /><Relationship Id="rId80" Type="http://schemas.openxmlformats.org/officeDocument/2006/relationships/oleObject" Target="embeddings/oleObject33.bin" /><Relationship Id="rId81" Type="http://schemas.openxmlformats.org/officeDocument/2006/relationships/image" Target="media/image45.png" /><Relationship Id="rId82" Type="http://schemas.openxmlformats.org/officeDocument/2006/relationships/image" Target="media/image46.wmf" /><Relationship Id="rId83" Type="http://schemas.openxmlformats.org/officeDocument/2006/relationships/oleObject" Target="embeddings/oleObject34.bin" /><Relationship Id="rId84" Type="http://schemas.openxmlformats.org/officeDocument/2006/relationships/image" Target="media/image47.wmf" /><Relationship Id="rId85" Type="http://schemas.openxmlformats.org/officeDocument/2006/relationships/oleObject" Target="embeddings/oleObject35.bin" /><Relationship Id="rId86" Type="http://schemas.openxmlformats.org/officeDocument/2006/relationships/image" Target="media/image48.wmf" /><Relationship Id="rId87" Type="http://schemas.openxmlformats.org/officeDocument/2006/relationships/oleObject" Target="embeddings/oleObject36.bin" /><Relationship Id="rId88" Type="http://schemas.openxmlformats.org/officeDocument/2006/relationships/image" Target="media/image49.wmf" /><Relationship Id="rId89" Type="http://schemas.openxmlformats.org/officeDocument/2006/relationships/oleObject" Target="embeddings/oleObject37.bin" /><Relationship Id="rId9" Type="http://schemas.openxmlformats.org/officeDocument/2006/relationships/image" Target="media/image5.wmf" /><Relationship Id="rId90" Type="http://schemas.openxmlformats.org/officeDocument/2006/relationships/image" Target="media/image50.wmf" /><Relationship Id="rId91" Type="http://schemas.openxmlformats.org/officeDocument/2006/relationships/oleObject" Target="embeddings/oleObject38.bin" /><Relationship Id="rId92" Type="http://schemas.openxmlformats.org/officeDocument/2006/relationships/image" Target="media/image51.wmf" /><Relationship Id="rId93" Type="http://schemas.openxmlformats.org/officeDocument/2006/relationships/oleObject" Target="embeddings/oleObject39.bin" /><Relationship Id="rId94" Type="http://schemas.openxmlformats.org/officeDocument/2006/relationships/image" Target="media/image52.wmf" /><Relationship Id="rId95" Type="http://schemas.openxmlformats.org/officeDocument/2006/relationships/oleObject" Target="embeddings/oleObject40.bin" /><Relationship Id="rId96" Type="http://schemas.openxmlformats.org/officeDocument/2006/relationships/image" Target="media/image53.wmf" /><Relationship Id="rId97" Type="http://schemas.openxmlformats.org/officeDocument/2006/relationships/oleObject" Target="embeddings/oleObject41.bin" /><Relationship Id="rId98" Type="http://schemas.openxmlformats.org/officeDocument/2006/relationships/image" Target="media/image54.wmf" /><Relationship Id="rId99" Type="http://schemas.openxmlformats.org/officeDocument/2006/relationships/oleObject" Target="embeddings/oleObject4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3812</Words>
  <Characters>21732</Characters>
  <Application>Microsoft Office Word</Application>
  <DocSecurity>0</DocSecurity>
  <Lines>181</Lines>
  <Paragraphs>50</Paragraphs>
  <ScaleCrop>false</ScaleCrop>
  <Company/>
  <LinksUpToDate>false</LinksUpToDate>
  <CharactersWithSpaces>25494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3</cp:revision>
  <dcterms:created xsi:type="dcterms:W3CDTF">2022-06-17T05:38:00Z</dcterms:created>
  <dcterms:modified xsi:type="dcterms:W3CDTF">2024-03-05T15:10:01Z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83FF6EC2C5F44D3F9EE03F6BCE6F5E87_12</vt:lpwstr>
  </property>
  <property fmtid="{D5CDD505-2E9C-101B-9397-08002B2CF9AE}" pid="3" name="KSOProductBuildVer">
    <vt:lpwstr>2052-12.1.0.16399</vt:lpwstr>
  </property>
</Properties>
</file>